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D2838" w14:textId="77777777" w:rsidR="008D6FA3" w:rsidRPr="008D6FA3" w:rsidRDefault="008D6FA3" w:rsidP="008D6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BCD8EB" w14:textId="62E46F03" w:rsidR="008D6FA3" w:rsidRPr="008D6FA3" w:rsidRDefault="008D6FA3" w:rsidP="008D6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6FA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769EF7" wp14:editId="31266F8E">
            <wp:extent cx="714375" cy="866775"/>
            <wp:effectExtent l="0" t="0" r="0" b="0"/>
            <wp:docPr id="2506433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A6A7C" w14:textId="77777777" w:rsidR="008D6FA3" w:rsidRPr="008D6FA3" w:rsidRDefault="008D6FA3" w:rsidP="008D6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8D6FA3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28342350" w14:textId="77777777" w:rsidR="008D6FA3" w:rsidRPr="008D6FA3" w:rsidRDefault="008D6FA3" w:rsidP="008D6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8D6FA3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733B8F19" w14:textId="77777777" w:rsidR="008D6FA3" w:rsidRPr="008D6FA3" w:rsidRDefault="008D6FA3" w:rsidP="008D6FA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4EEDA685" w14:textId="77777777" w:rsidR="008D6FA3" w:rsidRPr="008D6FA3" w:rsidRDefault="008D6FA3" w:rsidP="008D6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8D6FA3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0E1A20A6" w14:textId="10D76F30" w:rsidR="008D6FA3" w:rsidRPr="00836674" w:rsidRDefault="00836674" w:rsidP="008D6FA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6674">
        <w:rPr>
          <w:rFonts w:ascii="Times New Roman" w:eastAsia="Times New Roman" w:hAnsi="Times New Roman" w:cs="Times New Roman"/>
          <w:sz w:val="28"/>
          <w:szCs w:val="28"/>
        </w:rPr>
        <w:t xml:space="preserve">04.09.2024 </w:t>
      </w:r>
      <w:r w:rsidR="008D6FA3" w:rsidRPr="0083667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836674">
        <w:rPr>
          <w:rFonts w:ascii="Times New Roman" w:eastAsia="Times New Roman" w:hAnsi="Times New Roman" w:cs="Times New Roman"/>
          <w:sz w:val="28"/>
          <w:szCs w:val="28"/>
        </w:rPr>
        <w:t>2506</w:t>
      </w:r>
    </w:p>
    <w:p w14:paraId="05C351D1" w14:textId="77777777" w:rsidR="008D6FA3" w:rsidRPr="007B5524" w:rsidRDefault="008D6FA3" w:rsidP="007B5524">
      <w:pPr>
        <w:jc w:val="center"/>
        <w:rPr>
          <w:rFonts w:ascii="Times New Roman" w:hAnsi="Times New Roman" w:cs="Times New Roman"/>
        </w:rPr>
      </w:pPr>
    </w:p>
    <w:p w14:paraId="4833577C" w14:textId="77777777" w:rsidR="00CC3316" w:rsidRDefault="00602EAE" w:rsidP="00602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 xml:space="preserve">Об утверждении технического задания муниципальному унитарному предприятию «Рубцовский водоканал» муниципального образования город Рубцовск Алтайского края на разработку инвестиционной программы по развитию систем водоснабжения и водоотведения города Рубцовска </w:t>
      </w:r>
    </w:p>
    <w:p w14:paraId="74B017AB" w14:textId="77777777" w:rsidR="00602EAE" w:rsidRPr="00B81537" w:rsidRDefault="00602EAE" w:rsidP="00602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>на 2025-2027 годы</w:t>
      </w:r>
    </w:p>
    <w:p w14:paraId="22890358" w14:textId="77777777" w:rsidR="00602EAE" w:rsidRPr="00B81537" w:rsidRDefault="00602EAE" w:rsidP="00602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20322" w14:textId="77777777" w:rsidR="00602EAE" w:rsidRPr="00B81537" w:rsidRDefault="00602EAE" w:rsidP="00602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4F2A15" w14:textId="77777777" w:rsidR="00602EAE" w:rsidRPr="00B81537" w:rsidRDefault="00602EAE" w:rsidP="00602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r w:rsidRPr="00B81537">
        <w:rPr>
          <w:rFonts w:ascii="Times New Roman" w:hAnsi="Times New Roman" w:cs="Times New Roman"/>
          <w:sz w:val="28"/>
          <w:szCs w:val="28"/>
        </w:rPr>
        <w:br/>
        <w:t>№ 131-ФЗ «Об общих принципах организации местного самоуправления в Российской Федерации», от 07.12.2011 № 416-ФЗ «О водоснабжении и водоотведении», 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водоотведения», ПОСТАНОВЛЯЮ:</w:t>
      </w:r>
    </w:p>
    <w:p w14:paraId="4E0E55D9" w14:textId="77777777" w:rsidR="00602EAE" w:rsidRPr="00B81537" w:rsidRDefault="001F52DA" w:rsidP="00602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02EAE" w:rsidRPr="00B81537">
        <w:rPr>
          <w:rFonts w:ascii="Times New Roman" w:hAnsi="Times New Roman" w:cs="Times New Roman"/>
          <w:sz w:val="28"/>
          <w:szCs w:val="28"/>
        </w:rPr>
        <w:t>Утвердить техническое задание муниципальному унитарному предприятию «Рубцовский водоканал» муниципального образования город Рубцовск Алтайского края (далее – МУП «Рубцовский водоканал») на разработку инвестиционной программы по развитию систем водоснабжения и водоотведения города Рубцовска на 2025 – 2027 годы согласно приложению к настоящему постановлению.</w:t>
      </w:r>
    </w:p>
    <w:p w14:paraId="17004717" w14:textId="77777777" w:rsidR="00602EAE" w:rsidRPr="00B81537" w:rsidRDefault="001F52DA" w:rsidP="00602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02EAE" w:rsidRPr="00B81537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0B40E5B" w14:textId="77777777" w:rsidR="00602EAE" w:rsidRPr="00B81537" w:rsidRDefault="001F52DA" w:rsidP="00602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02EAE" w:rsidRPr="00B81537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16977A19" w14:textId="77777777" w:rsidR="00602EAE" w:rsidRPr="00B81537" w:rsidRDefault="00602EAE" w:rsidP="00602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33DE09" w14:textId="77777777" w:rsidR="00602EAE" w:rsidRPr="00B81537" w:rsidRDefault="00602EAE" w:rsidP="00602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9D326" w14:textId="77777777" w:rsidR="00602EAE" w:rsidRPr="00B81537" w:rsidRDefault="00602EAE" w:rsidP="00602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 xml:space="preserve">Глава города Рубцовска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81537">
        <w:rPr>
          <w:rFonts w:ascii="Times New Roman" w:hAnsi="Times New Roman" w:cs="Times New Roman"/>
          <w:sz w:val="28"/>
          <w:szCs w:val="28"/>
        </w:rPr>
        <w:t>Д.З. Фельдман</w:t>
      </w:r>
    </w:p>
    <w:p w14:paraId="4B865316" w14:textId="77777777" w:rsidR="000A4268" w:rsidRDefault="000A4268"/>
    <w:p w14:paraId="4F4AA67C" w14:textId="77777777" w:rsidR="00836674" w:rsidRDefault="00836674"/>
    <w:p w14:paraId="5E778E4B" w14:textId="49DDED9D" w:rsidR="00836674" w:rsidRPr="00836674" w:rsidRDefault="00836674" w:rsidP="00836674">
      <w:pPr>
        <w:widowControl w:val="0"/>
        <w:tabs>
          <w:tab w:val="left" w:pos="49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6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836674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2B9AB2B5" w14:textId="77777777" w:rsidR="00836674" w:rsidRPr="00836674" w:rsidRDefault="00836674" w:rsidP="00836674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674">
        <w:rPr>
          <w:rFonts w:ascii="Times New Roman" w:eastAsia="Times New Roman" w:hAnsi="Times New Roman" w:cs="Times New Roman"/>
          <w:sz w:val="28"/>
          <w:szCs w:val="28"/>
        </w:rPr>
        <w:t xml:space="preserve">   к постановлению Администрации </w:t>
      </w:r>
    </w:p>
    <w:p w14:paraId="68C68CF6" w14:textId="77777777" w:rsidR="00836674" w:rsidRPr="00836674" w:rsidRDefault="00836674" w:rsidP="00836674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674">
        <w:rPr>
          <w:rFonts w:ascii="Times New Roman" w:eastAsia="Times New Roman" w:hAnsi="Times New Roman" w:cs="Times New Roman"/>
          <w:sz w:val="28"/>
          <w:szCs w:val="28"/>
        </w:rPr>
        <w:t xml:space="preserve">   города Рубцовска Алтайского края</w:t>
      </w:r>
    </w:p>
    <w:p w14:paraId="241AB6F3" w14:textId="5F7023B8" w:rsidR="00836674" w:rsidRPr="00836674" w:rsidRDefault="00836674" w:rsidP="00836674">
      <w:pPr>
        <w:widowControl w:val="0"/>
        <w:tabs>
          <w:tab w:val="left" w:pos="49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674">
        <w:rPr>
          <w:rFonts w:ascii="Times New Roman" w:eastAsia="Times New Roman" w:hAnsi="Times New Roman" w:cs="Times New Roman"/>
          <w:sz w:val="28"/>
          <w:szCs w:val="28"/>
        </w:rPr>
        <w:tab/>
        <w:t xml:space="preserve">  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04.09.2024 </w:t>
      </w:r>
      <w:r w:rsidRPr="00836674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2506</w:t>
      </w:r>
    </w:p>
    <w:p w14:paraId="2FE94C3D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1E9056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93F45B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30"/>
      <w:bookmarkEnd w:id="0"/>
      <w:r w:rsidRPr="00836674">
        <w:rPr>
          <w:rFonts w:ascii="Times New Roman" w:eastAsia="Times New Roman" w:hAnsi="Times New Roman" w:cs="Times New Roman"/>
          <w:sz w:val="28"/>
          <w:szCs w:val="28"/>
        </w:rPr>
        <w:t>Техническое задание</w:t>
      </w:r>
    </w:p>
    <w:p w14:paraId="1E121AFB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6674">
        <w:rPr>
          <w:rFonts w:ascii="Times New Roman" w:eastAsia="Times New Roman" w:hAnsi="Times New Roman" w:cs="Times New Roman"/>
          <w:sz w:val="28"/>
          <w:szCs w:val="28"/>
        </w:rPr>
        <w:t>на разработку инвестиционной программы развития систем водоснабжения и водоотведения на территории города Рубцовска Алтайского края</w:t>
      </w:r>
    </w:p>
    <w:p w14:paraId="37A1D372" w14:textId="4E318621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6674">
        <w:rPr>
          <w:rFonts w:ascii="Times New Roman" w:eastAsia="Times New Roman" w:hAnsi="Times New Roman" w:cs="Times New Roman"/>
          <w:sz w:val="28"/>
          <w:szCs w:val="28"/>
        </w:rPr>
        <w:t xml:space="preserve">на 2025 </w:t>
      </w:r>
      <w:r w:rsidR="00134F5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36674">
        <w:rPr>
          <w:rFonts w:ascii="Times New Roman" w:eastAsia="Times New Roman" w:hAnsi="Times New Roman" w:cs="Times New Roman"/>
          <w:sz w:val="28"/>
          <w:szCs w:val="28"/>
        </w:rPr>
        <w:t xml:space="preserve"> 2027</w:t>
      </w:r>
      <w:r w:rsidR="00134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674">
        <w:rPr>
          <w:rFonts w:ascii="Times New Roman" w:eastAsia="Times New Roman" w:hAnsi="Times New Roman" w:cs="Times New Roman"/>
          <w:sz w:val="28"/>
          <w:szCs w:val="28"/>
        </w:rPr>
        <w:t>годы МУП «Рубцовский водоканал»</w:t>
      </w:r>
    </w:p>
    <w:p w14:paraId="56398219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32"/>
        <w:gridCol w:w="6804"/>
      </w:tblGrid>
      <w:tr w:rsidR="00836674" w:rsidRPr="00836674" w14:paraId="3A69D281" w14:textId="77777777" w:rsidTr="000C3CA0">
        <w:trPr>
          <w:trHeight w:val="990"/>
        </w:trPr>
        <w:tc>
          <w:tcPr>
            <w:tcW w:w="624" w:type="dxa"/>
          </w:tcPr>
          <w:p w14:paraId="7740D012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32" w:type="dxa"/>
          </w:tcPr>
          <w:p w14:paraId="0C7B3E53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 технического задания</w:t>
            </w:r>
          </w:p>
        </w:tc>
        <w:tc>
          <w:tcPr>
            <w:tcW w:w="6804" w:type="dxa"/>
          </w:tcPr>
          <w:p w14:paraId="6F12AC53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</w:tr>
      <w:tr w:rsidR="00836674" w:rsidRPr="00836674" w14:paraId="479D4418" w14:textId="77777777" w:rsidTr="000C3CA0">
        <w:trPr>
          <w:trHeight w:val="139"/>
        </w:trPr>
        <w:tc>
          <w:tcPr>
            <w:tcW w:w="624" w:type="dxa"/>
          </w:tcPr>
          <w:p w14:paraId="08BD7D80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2" w:type="dxa"/>
          </w:tcPr>
          <w:p w14:paraId="68845AC9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14:paraId="389BAF35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6674" w:rsidRPr="00836674" w14:paraId="16AE486C" w14:textId="77777777" w:rsidTr="000C3CA0">
        <w:trPr>
          <w:trHeight w:val="626"/>
        </w:trPr>
        <w:tc>
          <w:tcPr>
            <w:tcW w:w="624" w:type="dxa"/>
          </w:tcPr>
          <w:p w14:paraId="774A1D43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14:paraId="71519DA8" w14:textId="77777777" w:rsidR="00836674" w:rsidRPr="00836674" w:rsidRDefault="00836674" w:rsidP="00836674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</w:tcPr>
          <w:p w14:paraId="631A1BDB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разработки технического задания</w:t>
            </w:r>
          </w:p>
        </w:tc>
        <w:tc>
          <w:tcPr>
            <w:tcW w:w="6804" w:type="dxa"/>
          </w:tcPr>
          <w:p w14:paraId="7BAB9B10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Градостроительный </w:t>
            </w:r>
            <w:hyperlink r:id="rId7" w:history="1">
              <w:r w:rsidRPr="0083667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кодекс</w:t>
              </w:r>
            </w:hyperlink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Федерации;</w:t>
            </w:r>
          </w:p>
          <w:p w14:paraId="0168B458" w14:textId="77777777" w:rsidR="00836674" w:rsidRPr="00836674" w:rsidRDefault="00836674" w:rsidP="008366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  <w:r w:rsidRPr="008366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28DB4D71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Федеральный </w:t>
            </w:r>
            <w:hyperlink r:id="rId8" w:history="1">
              <w:r w:rsidRPr="0083667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07.12.2011 № 416-ФЗ «О водоснабжении и водоотведении»;</w:t>
            </w:r>
          </w:p>
          <w:p w14:paraId="0036A7BF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hyperlink r:id="rId9" w:history="1">
              <w:r w:rsidRPr="0083667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водоотведения»;</w:t>
            </w:r>
          </w:p>
          <w:p w14:paraId="4BCDF223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hyperlink r:id="rId10" w:history="1">
              <w:r w:rsidRPr="0083667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Минстроя России от 04.04.2014 № 162/</w:t>
            </w:r>
            <w:proofErr w:type="spellStart"/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показателей»;</w:t>
            </w:r>
          </w:p>
          <w:p w14:paraId="36CEFD33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  <w:hyperlink r:id="rId11" w:history="1">
              <w:r w:rsidRPr="0083667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города Рубцовска Алтайского края от 06.06.2018 № 1415 «Об утверждении Схемы водоснабжения и водоотведения муниципального образования город Рубцовск Алтайского края до 2025 года»;</w:t>
            </w:r>
          </w:p>
          <w:p w14:paraId="3DD45ADB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 Администрации города Рубцовска Алтайского края от 07.12.2018 № 3147 «О внесении изменений в постановление Администрации города Рубцовска Алтайского края от 06.06.2018 № 1415 «Об утверждении Схемы водоснабжения и водоотведения </w:t>
            </w: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муниципального образования город Рубцовск Алтайского края»</w:t>
            </w:r>
          </w:p>
        </w:tc>
      </w:tr>
      <w:tr w:rsidR="00836674" w:rsidRPr="00836674" w14:paraId="7C1709A6" w14:textId="77777777" w:rsidTr="000C3CA0">
        <w:tc>
          <w:tcPr>
            <w:tcW w:w="624" w:type="dxa"/>
          </w:tcPr>
          <w:p w14:paraId="371D07F0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132" w:type="dxa"/>
          </w:tcPr>
          <w:p w14:paraId="6FC65E92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технического задания</w:t>
            </w:r>
          </w:p>
        </w:tc>
        <w:tc>
          <w:tcPr>
            <w:tcW w:w="6804" w:type="dxa"/>
          </w:tcPr>
          <w:p w14:paraId="282705D2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города Рубцовска Алтайского края</w:t>
            </w:r>
          </w:p>
        </w:tc>
      </w:tr>
      <w:tr w:rsidR="00836674" w:rsidRPr="00836674" w14:paraId="59E90DF6" w14:textId="77777777" w:rsidTr="000C3CA0">
        <w:tc>
          <w:tcPr>
            <w:tcW w:w="624" w:type="dxa"/>
          </w:tcPr>
          <w:p w14:paraId="1ADA26A2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32" w:type="dxa"/>
          </w:tcPr>
          <w:p w14:paraId="3E08DC1C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технического задания</w:t>
            </w:r>
          </w:p>
        </w:tc>
        <w:tc>
          <w:tcPr>
            <w:tcW w:w="6804" w:type="dxa"/>
          </w:tcPr>
          <w:p w14:paraId="74F0EE0B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унитарное предприятие «Рубцовский водоканал» муниципального образования город Рубцовск Алтайского края</w:t>
            </w:r>
          </w:p>
        </w:tc>
      </w:tr>
      <w:tr w:rsidR="00836674" w:rsidRPr="00836674" w14:paraId="51C9516D" w14:textId="77777777" w:rsidTr="000C3CA0">
        <w:trPr>
          <w:trHeight w:val="940"/>
        </w:trPr>
        <w:tc>
          <w:tcPr>
            <w:tcW w:w="624" w:type="dxa"/>
          </w:tcPr>
          <w:p w14:paraId="5CC97AD8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32" w:type="dxa"/>
          </w:tcPr>
          <w:p w14:paraId="387AA090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6804" w:type="dxa"/>
          </w:tcPr>
          <w:p w14:paraId="536E83F6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унитарное предприятие «Рубцовский водоканал» муниципального образования город Рубцовск Алтайского края</w:t>
            </w:r>
          </w:p>
        </w:tc>
      </w:tr>
      <w:tr w:rsidR="00836674" w:rsidRPr="00836674" w14:paraId="5A48A7D5" w14:textId="77777777" w:rsidTr="000C3CA0">
        <w:tc>
          <w:tcPr>
            <w:tcW w:w="624" w:type="dxa"/>
          </w:tcPr>
          <w:p w14:paraId="3345B35E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32" w:type="dxa"/>
          </w:tcPr>
          <w:p w14:paraId="13FEDECA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технического задания</w:t>
            </w:r>
          </w:p>
        </w:tc>
        <w:tc>
          <w:tcPr>
            <w:tcW w:w="6804" w:type="dxa"/>
          </w:tcPr>
          <w:p w14:paraId="33B5A35B" w14:textId="311463AC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проекта инвестиционной программы развития систем водоснабжения и водоотведения на территории города Рубцовска Алтайского края на 202</w:t>
            </w:r>
            <w:r w:rsidR="00134F5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 w:rsidR="00134F5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836674" w:rsidRPr="00836674" w14:paraId="2A029A44" w14:textId="77777777" w:rsidTr="000C3CA0">
        <w:tc>
          <w:tcPr>
            <w:tcW w:w="624" w:type="dxa"/>
          </w:tcPr>
          <w:p w14:paraId="305B850D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P63"/>
            <w:bookmarkEnd w:id="1"/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32" w:type="dxa"/>
          </w:tcPr>
          <w:p w14:paraId="420C0210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требования к целям и задачам инвестиционной программы</w:t>
            </w:r>
          </w:p>
        </w:tc>
        <w:tc>
          <w:tcPr>
            <w:tcW w:w="6804" w:type="dxa"/>
          </w:tcPr>
          <w:p w14:paraId="61B7FE72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В результате реализации инвестиционной программы необходимо достигнуть следующих плановых значений показателей:</w:t>
            </w:r>
          </w:p>
          <w:p w14:paraId="6AA94510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1. показатели качества питьевой воды:</w:t>
            </w:r>
          </w:p>
          <w:p w14:paraId="7ACB54FE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- 1,34;</w:t>
            </w:r>
          </w:p>
          <w:p w14:paraId="6588A0D6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2. показатель качества очистки сточных вод:</w:t>
            </w:r>
          </w:p>
          <w:p w14:paraId="458F28A7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Calibri"/>
                <w:sz w:val="28"/>
                <w:szCs w:val="28"/>
              </w:rPr>
              <w:t>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водоотведения,</w:t>
            </w:r>
            <w:r w:rsidRPr="00836674">
              <w:rPr>
                <w:rFonts w:ascii="Times New Roman" w:eastAsia="Times New Roman" w:hAnsi="Times New Roman" w:cs="Calibri"/>
                <w:sz w:val="28"/>
                <w:szCs w:val="28"/>
              </w:rPr>
              <w:br/>
              <w:t>% - 0;</w:t>
            </w:r>
          </w:p>
          <w:p w14:paraId="201772A0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3. показатели надежности и бесперебойности систем централизованного водоснабжения:</w:t>
            </w:r>
          </w:p>
          <w:p w14:paraId="3E952371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нарушений, в расчете на протяженность сети, ед./км–1,26;</w:t>
            </w:r>
          </w:p>
          <w:p w14:paraId="7A7D6C2E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количество перерывов в подаче технической воды, возникших в результате аварий, повреждений и иных технологических нарушений на объектах централизованной системы подачи технической воды, в расчете на протяженность водопроводной сети в год, ед./км – 0;</w:t>
            </w:r>
          </w:p>
          <w:p w14:paraId="38AC2183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4. показатели энергетической эффективности:</w:t>
            </w:r>
          </w:p>
          <w:p w14:paraId="3E8E81B8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6"/>
              </w:rPr>
              <w:t>удельный расход электрической энергии, потребляемой в технологическом процессе подготовки технической воды, на единицу объема воды, отпускаемой в сеть – 0,254;</w:t>
            </w:r>
          </w:p>
          <w:p w14:paraId="7C135598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сеть, </w:t>
            </w:r>
            <w:proofErr w:type="spellStart"/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кВт.ч</w:t>
            </w:r>
            <w:proofErr w:type="spellEnd"/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/куб. м – 0,563;</w:t>
            </w:r>
          </w:p>
          <w:p w14:paraId="0CC79BB0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Calibri"/>
                <w:sz w:val="28"/>
                <w:szCs w:val="28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кВт.ч</w:t>
            </w:r>
            <w:proofErr w:type="spellEnd"/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/куб. м – 0,679;</w:t>
            </w:r>
          </w:p>
          <w:p w14:paraId="60AC5EF7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Calibri"/>
                <w:sz w:val="28"/>
                <w:szCs w:val="28"/>
              </w:rPr>
              <w:t>удельный расход электрической энергии, потребляемой в технологическом процессе очистки сточных вод</w:t>
            </w: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кВт.ч</w:t>
            </w:r>
            <w:proofErr w:type="spellEnd"/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/куб. м – 0;</w:t>
            </w:r>
          </w:p>
          <w:p w14:paraId="4FC41421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5. обеспечение возможности подключения объектов капитального строительства абонентов к централизованным системам водоснабжения и (или) водоотведения с нагрузкой:</w:t>
            </w:r>
          </w:p>
          <w:p w14:paraId="30450D22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водоснабжение –0,5 </w:t>
            </w:r>
            <w:proofErr w:type="spellStart"/>
            <w:proofErr w:type="gramStart"/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куб.м</w:t>
            </w:r>
            <w:proofErr w:type="spellEnd"/>
            <w:proofErr w:type="gramEnd"/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4158E57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водоотведение – 0,5 </w:t>
            </w:r>
            <w:proofErr w:type="spellStart"/>
            <w:proofErr w:type="gramStart"/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куб.м</w:t>
            </w:r>
            <w:proofErr w:type="spellEnd"/>
            <w:proofErr w:type="gramEnd"/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. (приложение 2)</w:t>
            </w:r>
          </w:p>
        </w:tc>
      </w:tr>
      <w:tr w:rsidR="00836674" w:rsidRPr="00836674" w14:paraId="1FCAA93B" w14:textId="77777777" w:rsidTr="000C3CA0">
        <w:trPr>
          <w:trHeight w:val="1618"/>
        </w:trPr>
        <w:tc>
          <w:tcPr>
            <w:tcW w:w="624" w:type="dxa"/>
          </w:tcPr>
          <w:p w14:paraId="40E4E371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132" w:type="dxa"/>
          </w:tcPr>
          <w:p w14:paraId="27F63D7E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требования к инвестиционной программе</w:t>
            </w:r>
          </w:p>
        </w:tc>
        <w:tc>
          <w:tcPr>
            <w:tcW w:w="6804" w:type="dxa"/>
          </w:tcPr>
          <w:p w14:paraId="2CA1E3A4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1. Срок реализации инвестиционной программы - 2025 - 2027 годы.</w:t>
            </w:r>
          </w:p>
          <w:p w14:paraId="59A6CE63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2. В ходе выполнения инвестиционной программы необходимо:</w:t>
            </w:r>
          </w:p>
          <w:p w14:paraId="6F489490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реализовать проекты по реконструкции, модернизации и развитию систем водоснабжения и водоотведения согласно перечню проектов инвестиционной программы </w:t>
            </w:r>
            <w:hyperlink w:anchor="P95" w:history="1">
              <w:r w:rsidRPr="0083667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(приложение 1)</w:t>
              </w:r>
            </w:hyperlink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E784808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реализовать подключение объектов капитального строительства абонентов к централизованным системам водоснабжения и (или) водоотведения (приложение 2);</w:t>
            </w:r>
          </w:p>
          <w:p w14:paraId="77702E26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достижение плановых значений показателей эффективности, надежности;</w:t>
            </w:r>
          </w:p>
          <w:p w14:paraId="25A76071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определить финансовые потребности на реализацию </w:t>
            </w: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проектов с указанием источников их финансирования;</w:t>
            </w:r>
          </w:p>
          <w:p w14:paraId="212B939D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обеспечить соответствие комплектности и содержания документов инвестиционной программы требованиям Федерального </w:t>
            </w:r>
            <w:hyperlink r:id="rId12" w:history="1">
              <w:r w:rsidRPr="0083667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07.12.2011 № 416-ФЗ «О водоснабжении и водоотведении», </w:t>
            </w:r>
            <w:hyperlink r:id="rId13" w:history="1">
              <w:r w:rsidRPr="0083667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Правительства Российской Федерации от 29.07.2013 </w:t>
            </w: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№ 641 «Об инвестиционных и производственных программах организаций, осуществляющих деятельность в сфере водоснабжения и водоотведения»</w:t>
            </w:r>
          </w:p>
        </w:tc>
      </w:tr>
      <w:tr w:rsidR="00836674" w:rsidRPr="00836674" w14:paraId="005486A8" w14:textId="77777777" w:rsidTr="000C3CA0">
        <w:trPr>
          <w:trHeight w:val="1346"/>
        </w:trPr>
        <w:tc>
          <w:tcPr>
            <w:tcW w:w="624" w:type="dxa"/>
          </w:tcPr>
          <w:p w14:paraId="3CCB02F1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32" w:type="dxa"/>
          </w:tcPr>
          <w:p w14:paraId="533CAE77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разработки и представления инвестиционной программы</w:t>
            </w:r>
          </w:p>
        </w:tc>
        <w:tc>
          <w:tcPr>
            <w:tcW w:w="6804" w:type="dxa"/>
          </w:tcPr>
          <w:p w14:paraId="59FE000B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01.09.2025</w:t>
            </w:r>
          </w:p>
        </w:tc>
      </w:tr>
      <w:tr w:rsidR="00836674" w:rsidRPr="00836674" w14:paraId="37D43C28" w14:textId="77777777" w:rsidTr="000C3CA0">
        <w:tc>
          <w:tcPr>
            <w:tcW w:w="624" w:type="dxa"/>
          </w:tcPr>
          <w:p w14:paraId="45BE9AA5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32" w:type="dxa"/>
          </w:tcPr>
          <w:p w14:paraId="3C3F8DF3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исполнением технического задания</w:t>
            </w:r>
          </w:p>
        </w:tc>
        <w:tc>
          <w:tcPr>
            <w:tcW w:w="6804" w:type="dxa"/>
          </w:tcPr>
          <w:p w14:paraId="6D357B9E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жилищно-коммунальному хозяйству и экологии Администрации города Рубцовска</w:t>
            </w:r>
          </w:p>
        </w:tc>
      </w:tr>
    </w:tbl>
    <w:p w14:paraId="6414A9C3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14:paraId="07C198E0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14:paraId="29128698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14:paraId="05688455" w14:textId="77777777" w:rsidR="00836674" w:rsidRDefault="00836674"/>
    <w:p w14:paraId="336D7C2F" w14:textId="77777777" w:rsidR="00836674" w:rsidRDefault="00836674"/>
    <w:p w14:paraId="1F6DAB0D" w14:textId="77777777" w:rsidR="00836674" w:rsidRDefault="00836674"/>
    <w:p w14:paraId="59223C22" w14:textId="77777777" w:rsidR="00836674" w:rsidRDefault="00836674"/>
    <w:p w14:paraId="21F1411F" w14:textId="77777777" w:rsidR="00836674" w:rsidRDefault="00836674"/>
    <w:p w14:paraId="464E0110" w14:textId="77777777" w:rsidR="00836674" w:rsidRDefault="00836674"/>
    <w:p w14:paraId="3E9206FC" w14:textId="77777777" w:rsidR="00836674" w:rsidRDefault="00836674"/>
    <w:p w14:paraId="6699E0E3" w14:textId="77777777" w:rsidR="00836674" w:rsidRDefault="00836674"/>
    <w:p w14:paraId="3DD60A60" w14:textId="77777777" w:rsidR="00836674" w:rsidRDefault="00836674"/>
    <w:p w14:paraId="0792E216" w14:textId="77777777" w:rsidR="00836674" w:rsidRDefault="00836674"/>
    <w:p w14:paraId="5282906B" w14:textId="77777777" w:rsidR="00836674" w:rsidRDefault="00836674"/>
    <w:p w14:paraId="5BF6B6ED" w14:textId="77777777" w:rsidR="00836674" w:rsidRDefault="00836674"/>
    <w:p w14:paraId="4C7579EE" w14:textId="77777777" w:rsidR="00836674" w:rsidRDefault="00836674"/>
    <w:p w14:paraId="3732240B" w14:textId="77777777" w:rsidR="00836674" w:rsidRDefault="00836674"/>
    <w:p w14:paraId="29AA2037" w14:textId="77777777" w:rsidR="00836674" w:rsidRDefault="00836674">
      <w:pPr>
        <w:sectPr w:rsidR="008366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EE0D999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ind w:left="10620" w:firstLine="708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67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14:paraId="53089155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ind w:left="11328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674">
        <w:rPr>
          <w:rFonts w:ascii="Times New Roman" w:eastAsia="Times New Roman" w:hAnsi="Times New Roman" w:cs="Times New Roman"/>
          <w:sz w:val="28"/>
          <w:szCs w:val="28"/>
        </w:rPr>
        <w:t>к техническому заданию</w:t>
      </w:r>
    </w:p>
    <w:p w14:paraId="0ABC400D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F1E1DA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4724BB3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CEF441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P95"/>
      <w:bookmarkEnd w:id="2"/>
      <w:r w:rsidRPr="00836674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14:paraId="717D66D5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674">
        <w:rPr>
          <w:rFonts w:ascii="Times New Roman" w:eastAsia="Times New Roman" w:hAnsi="Times New Roman" w:cs="Times New Roman"/>
          <w:b/>
          <w:sz w:val="28"/>
          <w:szCs w:val="28"/>
        </w:rPr>
        <w:t>ПРОЕКТОВ ИНВЕСТИЦИОННОЙ ПРОГРАММЫ РАЗВИТИЯ СИСТЕМ</w:t>
      </w:r>
    </w:p>
    <w:p w14:paraId="72DEF814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674">
        <w:rPr>
          <w:rFonts w:ascii="Times New Roman" w:eastAsia="Times New Roman" w:hAnsi="Times New Roman" w:cs="Times New Roman"/>
          <w:b/>
          <w:sz w:val="28"/>
          <w:szCs w:val="28"/>
        </w:rPr>
        <w:t>ВОДОСНАБЖЕНИЯ И ВОДООТВЕДЕНИЯ НА ТЕРРИТОРИИГОРОДА РУБЦОВСКА АЛТАЙСКОГО КРАЯ</w:t>
      </w:r>
    </w:p>
    <w:p w14:paraId="6EE01D76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674">
        <w:rPr>
          <w:rFonts w:ascii="Times New Roman" w:eastAsia="Times New Roman" w:hAnsi="Times New Roman" w:cs="Times New Roman"/>
          <w:b/>
          <w:sz w:val="28"/>
          <w:szCs w:val="28"/>
        </w:rPr>
        <w:t>НА 2025 - 2027 ГОДЫ</w:t>
      </w:r>
    </w:p>
    <w:p w14:paraId="26D71DFF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5A6894B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3797"/>
        <w:gridCol w:w="26"/>
        <w:gridCol w:w="5795"/>
        <w:gridCol w:w="11"/>
        <w:gridCol w:w="1414"/>
        <w:gridCol w:w="12"/>
        <w:gridCol w:w="1401"/>
        <w:gridCol w:w="53"/>
        <w:gridCol w:w="1799"/>
      </w:tblGrid>
      <w:tr w:rsidR="00836674" w:rsidRPr="00836674" w14:paraId="29A20510" w14:textId="77777777" w:rsidTr="000C3CA0">
        <w:trPr>
          <w:trHeight w:val="45"/>
        </w:trPr>
        <w:tc>
          <w:tcPr>
            <w:tcW w:w="701" w:type="dxa"/>
            <w:vMerge w:val="restart"/>
          </w:tcPr>
          <w:p w14:paraId="00EDCAEE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3" w:type="dxa"/>
            <w:gridSpan w:val="2"/>
            <w:vMerge w:val="restart"/>
          </w:tcPr>
          <w:p w14:paraId="3D8EC748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проектов инвестиционной программы</w:t>
            </w:r>
          </w:p>
        </w:tc>
        <w:tc>
          <w:tcPr>
            <w:tcW w:w="10483" w:type="dxa"/>
            <w:gridSpan w:val="7"/>
          </w:tcPr>
          <w:p w14:paraId="297FDF30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Показатели надежности, качества и энергетической эффективности</w:t>
            </w:r>
          </w:p>
        </w:tc>
      </w:tr>
      <w:tr w:rsidR="00836674" w:rsidRPr="00836674" w14:paraId="442ACA2E" w14:textId="77777777" w:rsidTr="000C3CA0">
        <w:trPr>
          <w:trHeight w:val="45"/>
        </w:trPr>
        <w:tc>
          <w:tcPr>
            <w:tcW w:w="701" w:type="dxa"/>
            <w:vMerge/>
          </w:tcPr>
          <w:p w14:paraId="47A8FB5F" w14:textId="77777777" w:rsidR="00836674" w:rsidRPr="00836674" w:rsidRDefault="00836674" w:rsidP="00836674">
            <w:pPr>
              <w:spacing w:after="1" w:line="240" w:lineRule="atLeas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3" w:type="dxa"/>
            <w:gridSpan w:val="2"/>
            <w:vMerge/>
          </w:tcPr>
          <w:p w14:paraId="38C04D12" w14:textId="77777777" w:rsidR="00836674" w:rsidRPr="00836674" w:rsidRDefault="00836674" w:rsidP="00836674">
            <w:pPr>
              <w:spacing w:after="1" w:line="240" w:lineRule="atLeas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6" w:type="dxa"/>
            <w:gridSpan w:val="2"/>
            <w:vMerge w:val="restart"/>
          </w:tcPr>
          <w:p w14:paraId="4459720C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1414" w:type="dxa"/>
            <w:vMerge w:val="restart"/>
          </w:tcPr>
          <w:p w14:paraId="36790D47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262" w:type="dxa"/>
            <w:gridSpan w:val="4"/>
          </w:tcPr>
          <w:p w14:paraId="5CFF2B3E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836674" w:rsidRPr="00836674" w14:paraId="65CE5F0A" w14:textId="77777777" w:rsidTr="000C3CA0">
        <w:trPr>
          <w:trHeight w:val="182"/>
        </w:trPr>
        <w:tc>
          <w:tcPr>
            <w:tcW w:w="701" w:type="dxa"/>
            <w:vMerge/>
          </w:tcPr>
          <w:p w14:paraId="389B2CB0" w14:textId="77777777" w:rsidR="00836674" w:rsidRPr="00836674" w:rsidRDefault="00836674" w:rsidP="00836674">
            <w:pPr>
              <w:spacing w:after="1" w:line="240" w:lineRule="atLeas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3" w:type="dxa"/>
            <w:gridSpan w:val="2"/>
            <w:vMerge/>
          </w:tcPr>
          <w:p w14:paraId="340E3DF2" w14:textId="77777777" w:rsidR="00836674" w:rsidRPr="00836674" w:rsidRDefault="00836674" w:rsidP="00836674">
            <w:pPr>
              <w:spacing w:after="1" w:line="240" w:lineRule="atLeas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6" w:type="dxa"/>
            <w:gridSpan w:val="2"/>
            <w:vMerge/>
          </w:tcPr>
          <w:p w14:paraId="216B36DF" w14:textId="77777777" w:rsidR="00836674" w:rsidRPr="00836674" w:rsidRDefault="00836674" w:rsidP="00836674">
            <w:pPr>
              <w:spacing w:after="1" w:line="240" w:lineRule="atLeas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4" w:type="dxa"/>
            <w:vMerge/>
          </w:tcPr>
          <w:p w14:paraId="2924C734" w14:textId="77777777" w:rsidR="00836674" w:rsidRPr="00836674" w:rsidRDefault="00836674" w:rsidP="00836674">
            <w:pPr>
              <w:spacing w:after="1" w:line="240" w:lineRule="atLeas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3" w:type="dxa"/>
            <w:gridSpan w:val="2"/>
          </w:tcPr>
          <w:p w14:paraId="02FAE698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до реализации</w:t>
            </w:r>
          </w:p>
        </w:tc>
        <w:tc>
          <w:tcPr>
            <w:tcW w:w="1848" w:type="dxa"/>
            <w:gridSpan w:val="2"/>
          </w:tcPr>
          <w:p w14:paraId="6E6CFA61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 реализации</w:t>
            </w:r>
          </w:p>
        </w:tc>
      </w:tr>
      <w:tr w:rsidR="00836674" w:rsidRPr="00836674" w14:paraId="60686867" w14:textId="77777777" w:rsidTr="000C3CA0">
        <w:trPr>
          <w:trHeight w:val="71"/>
        </w:trPr>
        <w:tc>
          <w:tcPr>
            <w:tcW w:w="701" w:type="dxa"/>
          </w:tcPr>
          <w:p w14:paraId="3920E085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3" w:type="dxa"/>
            <w:gridSpan w:val="2"/>
          </w:tcPr>
          <w:p w14:paraId="3D5218A5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06" w:type="dxa"/>
            <w:gridSpan w:val="2"/>
          </w:tcPr>
          <w:p w14:paraId="118852FA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4" w:type="dxa"/>
          </w:tcPr>
          <w:p w14:paraId="35E3FCEA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3" w:type="dxa"/>
            <w:gridSpan w:val="2"/>
          </w:tcPr>
          <w:p w14:paraId="066A6A6A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8" w:type="dxa"/>
            <w:gridSpan w:val="2"/>
          </w:tcPr>
          <w:p w14:paraId="3B8109F9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36674" w:rsidRPr="00836674" w14:paraId="0664FD9C" w14:textId="77777777" w:rsidTr="000C3CA0">
        <w:trPr>
          <w:trHeight w:val="45"/>
        </w:trPr>
        <w:tc>
          <w:tcPr>
            <w:tcW w:w="15009" w:type="dxa"/>
            <w:gridSpan w:val="10"/>
          </w:tcPr>
          <w:p w14:paraId="207A142E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1. Модернизация или реконструкция существующих объектов централизованных систем водоснабжения (за исключением сетей водоснабжения)</w:t>
            </w:r>
          </w:p>
        </w:tc>
      </w:tr>
      <w:tr w:rsidR="00836674" w:rsidRPr="00836674" w14:paraId="24305B5A" w14:textId="77777777" w:rsidTr="000C3CA0">
        <w:trPr>
          <w:cantSplit/>
          <w:trHeight w:val="366"/>
        </w:trPr>
        <w:tc>
          <w:tcPr>
            <w:tcW w:w="701" w:type="dxa"/>
          </w:tcPr>
          <w:p w14:paraId="6B61F56D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823" w:type="dxa"/>
            <w:gridSpan w:val="2"/>
          </w:tcPr>
          <w:p w14:paraId="281159CD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Модернизация (замена) 3-х насосных агрегатов в фильтровальном зале с установкой ЧРП</w:t>
            </w:r>
          </w:p>
        </w:tc>
        <w:tc>
          <w:tcPr>
            <w:tcW w:w="5806" w:type="dxa"/>
            <w:gridSpan w:val="2"/>
          </w:tcPr>
          <w:p w14:paraId="3CAEC30C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Показатели энергетической эффективности:</w:t>
            </w:r>
          </w:p>
          <w:p w14:paraId="177D7855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14" w:type="dxa"/>
          </w:tcPr>
          <w:p w14:paraId="437E079B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кВт*ч/м</w:t>
            </w: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13" w:type="dxa"/>
            <w:gridSpan w:val="2"/>
          </w:tcPr>
          <w:p w14:paraId="54F69E06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0,563</w:t>
            </w:r>
          </w:p>
        </w:tc>
        <w:tc>
          <w:tcPr>
            <w:tcW w:w="1848" w:type="dxa"/>
            <w:gridSpan w:val="2"/>
          </w:tcPr>
          <w:p w14:paraId="1419286B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0,5625</w:t>
            </w:r>
          </w:p>
        </w:tc>
      </w:tr>
      <w:tr w:rsidR="00836674" w:rsidRPr="00836674" w14:paraId="2B696C68" w14:textId="77777777" w:rsidTr="00836674">
        <w:trPr>
          <w:cantSplit/>
          <w:trHeight w:val="2724"/>
        </w:trPr>
        <w:tc>
          <w:tcPr>
            <w:tcW w:w="701" w:type="dxa"/>
          </w:tcPr>
          <w:p w14:paraId="6E2D544C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1.2</w:t>
            </w:r>
          </w:p>
        </w:tc>
        <w:tc>
          <w:tcPr>
            <w:tcW w:w="3823" w:type="dxa"/>
            <w:gridSpan w:val="2"/>
          </w:tcPr>
          <w:p w14:paraId="5C07E82F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Обследование строительных конструкций горизонтальных отстойников с камерами реакций на 2 подъеме гидроузла, составление соответствующего отчета</w:t>
            </w:r>
          </w:p>
        </w:tc>
        <w:tc>
          <w:tcPr>
            <w:tcW w:w="5806" w:type="dxa"/>
            <w:gridSpan w:val="2"/>
          </w:tcPr>
          <w:p w14:paraId="36634797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Показатели качества питьевой воды:</w:t>
            </w:r>
          </w:p>
          <w:p w14:paraId="19BE30A4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4" w:type="dxa"/>
          </w:tcPr>
          <w:p w14:paraId="305CD3AE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13" w:type="dxa"/>
            <w:gridSpan w:val="2"/>
          </w:tcPr>
          <w:p w14:paraId="7431745A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1,340</w:t>
            </w:r>
          </w:p>
        </w:tc>
        <w:tc>
          <w:tcPr>
            <w:tcW w:w="1848" w:type="dxa"/>
            <w:gridSpan w:val="2"/>
          </w:tcPr>
          <w:p w14:paraId="28499F1A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1,340</w:t>
            </w:r>
          </w:p>
        </w:tc>
      </w:tr>
      <w:tr w:rsidR="00836674" w:rsidRPr="00836674" w14:paraId="19BE2F5F" w14:textId="77777777" w:rsidTr="000C3CA0">
        <w:trPr>
          <w:cantSplit/>
          <w:trHeight w:val="366"/>
        </w:trPr>
        <w:tc>
          <w:tcPr>
            <w:tcW w:w="701" w:type="dxa"/>
          </w:tcPr>
          <w:p w14:paraId="0670A1F5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3823" w:type="dxa"/>
            <w:gridSpan w:val="2"/>
          </w:tcPr>
          <w:p w14:paraId="2A01F51E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Установка </w:t>
            </w:r>
            <w:proofErr w:type="spellStart"/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двухтрансформаторной</w:t>
            </w:r>
            <w:proofErr w:type="spellEnd"/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подстанции 2КТПН (У) 6/0,4 </w:t>
            </w:r>
            <w:proofErr w:type="spellStart"/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1250 </w:t>
            </w:r>
            <w:proofErr w:type="spellStart"/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кВА</w:t>
            </w:r>
            <w:proofErr w:type="spellEnd"/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2 подъеме гидроузла</w:t>
            </w:r>
          </w:p>
        </w:tc>
        <w:tc>
          <w:tcPr>
            <w:tcW w:w="5806" w:type="dxa"/>
            <w:gridSpan w:val="2"/>
          </w:tcPr>
          <w:p w14:paraId="282553D2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Показатели энергетической эффективности:</w:t>
            </w:r>
          </w:p>
          <w:p w14:paraId="3B0D638D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14" w:type="dxa"/>
          </w:tcPr>
          <w:p w14:paraId="0BB0DDE9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кВт</w:t>
            </w: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*</w:t>
            </w: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ч/м</w:t>
            </w: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13" w:type="dxa"/>
            <w:gridSpan w:val="2"/>
          </w:tcPr>
          <w:p w14:paraId="1B3DE447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0,563</w:t>
            </w:r>
          </w:p>
        </w:tc>
        <w:tc>
          <w:tcPr>
            <w:tcW w:w="1848" w:type="dxa"/>
            <w:gridSpan w:val="2"/>
          </w:tcPr>
          <w:p w14:paraId="306B26D9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0,561</w:t>
            </w:r>
          </w:p>
        </w:tc>
      </w:tr>
      <w:tr w:rsidR="00836674" w:rsidRPr="00836674" w14:paraId="255B7FFD" w14:textId="77777777" w:rsidTr="000C3CA0">
        <w:trPr>
          <w:trHeight w:val="45"/>
        </w:trPr>
        <w:tc>
          <w:tcPr>
            <w:tcW w:w="15009" w:type="dxa"/>
            <w:gridSpan w:val="10"/>
          </w:tcPr>
          <w:p w14:paraId="302C0F80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2. Реконструкция или модернизация существующих сетей водоснабжения</w:t>
            </w:r>
          </w:p>
        </w:tc>
      </w:tr>
      <w:tr w:rsidR="00836674" w:rsidRPr="00836674" w14:paraId="6DCD05C6" w14:textId="77777777" w:rsidTr="000C3CA0">
        <w:trPr>
          <w:trHeight w:val="45"/>
        </w:trPr>
        <w:tc>
          <w:tcPr>
            <w:tcW w:w="701" w:type="dxa"/>
          </w:tcPr>
          <w:p w14:paraId="4249C242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823" w:type="dxa"/>
            <w:gridSpan w:val="2"/>
          </w:tcPr>
          <w:p w14:paraId="22AE4468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Модернизация (замена) водопровода собственных нужд от машинного зала 2-го подъема по территории цеха 2 подъема до 1 подъема</w:t>
            </w:r>
          </w:p>
        </w:tc>
        <w:tc>
          <w:tcPr>
            <w:tcW w:w="5806" w:type="dxa"/>
            <w:gridSpan w:val="2"/>
            <w:vMerge w:val="restart"/>
          </w:tcPr>
          <w:p w14:paraId="128308E0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6"/>
                <w:szCs w:val="20"/>
              </w:rPr>
            </w:pPr>
            <w:r w:rsidRPr="00836674">
              <w:rPr>
                <w:rFonts w:ascii="Times New Roman" w:eastAsia="Times New Roman" w:hAnsi="Times New Roman" w:cs="Calibri"/>
                <w:sz w:val="26"/>
                <w:szCs w:val="20"/>
              </w:rPr>
              <w:t>Показатель надежности и бесперебойности водоснабжения: 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414" w:type="dxa"/>
          </w:tcPr>
          <w:p w14:paraId="47F82A9A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0"/>
              </w:rPr>
            </w:pPr>
            <w:r w:rsidRPr="00836674">
              <w:rPr>
                <w:rFonts w:ascii="Times New Roman" w:eastAsia="Times New Roman" w:hAnsi="Times New Roman" w:cs="Calibri"/>
                <w:sz w:val="26"/>
                <w:szCs w:val="20"/>
              </w:rPr>
              <w:t>ед./км</w:t>
            </w:r>
          </w:p>
        </w:tc>
        <w:tc>
          <w:tcPr>
            <w:tcW w:w="1413" w:type="dxa"/>
            <w:gridSpan w:val="2"/>
          </w:tcPr>
          <w:p w14:paraId="16873CC0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0"/>
              </w:rPr>
            </w:pPr>
            <w:r w:rsidRPr="00836674">
              <w:rPr>
                <w:rFonts w:ascii="Times New Roman" w:eastAsia="Times New Roman" w:hAnsi="Times New Roman" w:cs="Calibri"/>
                <w:sz w:val="26"/>
                <w:szCs w:val="20"/>
              </w:rPr>
              <w:t>1,260</w:t>
            </w:r>
          </w:p>
        </w:tc>
        <w:tc>
          <w:tcPr>
            <w:tcW w:w="1848" w:type="dxa"/>
            <w:gridSpan w:val="2"/>
          </w:tcPr>
          <w:p w14:paraId="5D324D51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0"/>
              </w:rPr>
            </w:pPr>
            <w:r w:rsidRPr="00836674">
              <w:rPr>
                <w:rFonts w:ascii="Times New Roman" w:eastAsia="Times New Roman" w:hAnsi="Times New Roman" w:cs="Calibri"/>
                <w:sz w:val="26"/>
                <w:szCs w:val="20"/>
              </w:rPr>
              <w:t>1,256</w:t>
            </w:r>
          </w:p>
        </w:tc>
      </w:tr>
      <w:tr w:rsidR="00836674" w:rsidRPr="00836674" w14:paraId="22734A58" w14:textId="77777777" w:rsidTr="000C3CA0">
        <w:trPr>
          <w:trHeight w:val="1735"/>
        </w:trPr>
        <w:tc>
          <w:tcPr>
            <w:tcW w:w="701" w:type="dxa"/>
          </w:tcPr>
          <w:p w14:paraId="6D63659A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3823" w:type="dxa"/>
            <w:gridSpan w:val="2"/>
          </w:tcPr>
          <w:p w14:paraId="193DBBB6" w14:textId="77777777" w:rsidR="00836674" w:rsidRPr="00836674" w:rsidRDefault="00836674" w:rsidP="0083667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Модернизация (замена) водопроводной сети квартала - пл. Ломоносова (внутриквартальные сети по пер. Станционному-</w:t>
            </w:r>
            <w:proofErr w:type="spellStart"/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ул.Ипподромской</w:t>
            </w:r>
            <w:proofErr w:type="spellEnd"/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-</w:t>
            </w:r>
            <w:proofErr w:type="spellStart"/>
            <w:proofErr w:type="gramStart"/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пер.Гоголевскому</w:t>
            </w:r>
            <w:proofErr w:type="gramEnd"/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-ул.Ломоносова</w:t>
            </w:r>
            <w:proofErr w:type="spellEnd"/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) диаметром от 50 до 150 мм, общей протяженностью 2242 м</w:t>
            </w:r>
          </w:p>
        </w:tc>
        <w:tc>
          <w:tcPr>
            <w:tcW w:w="5806" w:type="dxa"/>
            <w:gridSpan w:val="2"/>
            <w:vMerge/>
          </w:tcPr>
          <w:p w14:paraId="7056E4D8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6"/>
                <w:szCs w:val="20"/>
              </w:rPr>
            </w:pPr>
          </w:p>
        </w:tc>
        <w:tc>
          <w:tcPr>
            <w:tcW w:w="1414" w:type="dxa"/>
          </w:tcPr>
          <w:p w14:paraId="5096275B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ед./км</w:t>
            </w:r>
          </w:p>
        </w:tc>
        <w:tc>
          <w:tcPr>
            <w:tcW w:w="1413" w:type="dxa"/>
            <w:gridSpan w:val="2"/>
          </w:tcPr>
          <w:p w14:paraId="2B70B5B0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1,260</w:t>
            </w:r>
          </w:p>
        </w:tc>
        <w:tc>
          <w:tcPr>
            <w:tcW w:w="1848" w:type="dxa"/>
            <w:gridSpan w:val="2"/>
          </w:tcPr>
          <w:p w14:paraId="1DF6DC6F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1,244</w:t>
            </w:r>
          </w:p>
        </w:tc>
      </w:tr>
      <w:tr w:rsidR="00836674" w:rsidRPr="00836674" w14:paraId="672DD774" w14:textId="77777777" w:rsidTr="000C3CA0">
        <w:trPr>
          <w:trHeight w:val="1017"/>
        </w:trPr>
        <w:tc>
          <w:tcPr>
            <w:tcW w:w="701" w:type="dxa"/>
          </w:tcPr>
          <w:p w14:paraId="3BF7D867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2.3</w:t>
            </w:r>
          </w:p>
        </w:tc>
        <w:tc>
          <w:tcPr>
            <w:tcW w:w="3823" w:type="dxa"/>
            <w:gridSpan w:val="2"/>
          </w:tcPr>
          <w:p w14:paraId="2E35B75E" w14:textId="77777777" w:rsidR="00836674" w:rsidRPr="00836674" w:rsidRDefault="00836674" w:rsidP="00836674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Гидравлический расчет, формирование отчета о необходимых </w:t>
            </w:r>
            <w:proofErr w:type="gramStart"/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мероприятиях  по</w:t>
            </w:r>
            <w:proofErr w:type="gramEnd"/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проектированию перекладки сетей водопровода с увеличением диаметров для стабильного водоснабжения города в летний период и в связи с установкой ИТП</w:t>
            </w:r>
          </w:p>
        </w:tc>
        <w:tc>
          <w:tcPr>
            <w:tcW w:w="5806" w:type="dxa"/>
            <w:gridSpan w:val="2"/>
            <w:vMerge/>
          </w:tcPr>
          <w:p w14:paraId="5DC863B8" w14:textId="77777777" w:rsidR="00836674" w:rsidRPr="00836674" w:rsidRDefault="00836674" w:rsidP="0083667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4" w:type="dxa"/>
          </w:tcPr>
          <w:p w14:paraId="6BA66A20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ед./км</w:t>
            </w:r>
          </w:p>
        </w:tc>
        <w:tc>
          <w:tcPr>
            <w:tcW w:w="1413" w:type="dxa"/>
            <w:gridSpan w:val="2"/>
          </w:tcPr>
          <w:p w14:paraId="6A42371F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1,260</w:t>
            </w:r>
          </w:p>
        </w:tc>
        <w:tc>
          <w:tcPr>
            <w:tcW w:w="1848" w:type="dxa"/>
            <w:gridSpan w:val="2"/>
          </w:tcPr>
          <w:p w14:paraId="094996E0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1,221</w:t>
            </w:r>
          </w:p>
        </w:tc>
      </w:tr>
      <w:tr w:rsidR="00836674" w:rsidRPr="00836674" w14:paraId="39E73BF9" w14:textId="77777777" w:rsidTr="000C3CA0">
        <w:trPr>
          <w:trHeight w:val="355"/>
        </w:trPr>
        <w:tc>
          <w:tcPr>
            <w:tcW w:w="15009" w:type="dxa"/>
            <w:gridSpan w:val="10"/>
          </w:tcPr>
          <w:p w14:paraId="64AF734D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 Строительство новых сетей водоснабжения в целях подключения объектов капитального строительства абонентов</w:t>
            </w:r>
          </w:p>
        </w:tc>
      </w:tr>
      <w:tr w:rsidR="00836674" w:rsidRPr="00836674" w14:paraId="5A643E98" w14:textId="77777777" w:rsidTr="000C3CA0">
        <w:trPr>
          <w:trHeight w:val="579"/>
        </w:trPr>
        <w:tc>
          <w:tcPr>
            <w:tcW w:w="701" w:type="dxa"/>
          </w:tcPr>
          <w:p w14:paraId="76F4819E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3797" w:type="dxa"/>
          </w:tcPr>
          <w:p w14:paraId="1D1D7327" w14:textId="77777777" w:rsidR="00836674" w:rsidRPr="00836674" w:rsidRDefault="00836674" w:rsidP="0083667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Административное </w:t>
            </w:r>
            <w:proofErr w:type="gramStart"/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здание,   </w:t>
            </w:r>
            <w:proofErr w:type="gramEnd"/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ул. Октябрьская, 21А</w:t>
            </w:r>
          </w:p>
        </w:tc>
        <w:tc>
          <w:tcPr>
            <w:tcW w:w="5821" w:type="dxa"/>
            <w:gridSpan w:val="2"/>
          </w:tcPr>
          <w:p w14:paraId="0DD75040" w14:textId="77777777" w:rsidR="00836674" w:rsidRPr="00836674" w:rsidRDefault="00836674" w:rsidP="0083667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Подключение к централизованным системам водоснабжения</w:t>
            </w:r>
          </w:p>
        </w:tc>
        <w:tc>
          <w:tcPr>
            <w:tcW w:w="1437" w:type="dxa"/>
            <w:gridSpan w:val="3"/>
          </w:tcPr>
          <w:p w14:paraId="182E59C1" w14:textId="77777777" w:rsidR="00836674" w:rsidRPr="00836674" w:rsidRDefault="00836674" w:rsidP="0083667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%</w:t>
            </w:r>
          </w:p>
        </w:tc>
        <w:tc>
          <w:tcPr>
            <w:tcW w:w="1454" w:type="dxa"/>
            <w:gridSpan w:val="2"/>
          </w:tcPr>
          <w:p w14:paraId="453604EC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96" w:type="dxa"/>
          </w:tcPr>
          <w:p w14:paraId="4467BA56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836674" w:rsidRPr="00836674" w14:paraId="0221256C" w14:textId="77777777" w:rsidTr="000C3CA0">
        <w:trPr>
          <w:trHeight w:val="609"/>
        </w:trPr>
        <w:tc>
          <w:tcPr>
            <w:tcW w:w="15009" w:type="dxa"/>
            <w:gridSpan w:val="10"/>
          </w:tcPr>
          <w:p w14:paraId="52C246C0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4. Модернизация или реконструкция существующих объектов централизованных систем водоотведения (за исключением сетей водоотведения)</w:t>
            </w:r>
          </w:p>
        </w:tc>
      </w:tr>
      <w:tr w:rsidR="00836674" w:rsidRPr="00836674" w14:paraId="47733FBF" w14:textId="77777777" w:rsidTr="000C3CA0">
        <w:trPr>
          <w:trHeight w:val="1593"/>
        </w:trPr>
        <w:tc>
          <w:tcPr>
            <w:tcW w:w="701" w:type="dxa"/>
          </w:tcPr>
          <w:p w14:paraId="4CA54267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4.1</w:t>
            </w:r>
          </w:p>
        </w:tc>
        <w:tc>
          <w:tcPr>
            <w:tcW w:w="3823" w:type="dxa"/>
            <w:gridSpan w:val="2"/>
          </w:tcPr>
          <w:p w14:paraId="7AF13CAA" w14:textId="77777777" w:rsidR="00836674" w:rsidRPr="00836674" w:rsidRDefault="00836674" w:rsidP="00836674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Модернизация насосного оборудования КНС-10, проектирование и устройство системы вентиляции</w:t>
            </w:r>
          </w:p>
        </w:tc>
        <w:tc>
          <w:tcPr>
            <w:tcW w:w="5806" w:type="dxa"/>
            <w:gridSpan w:val="2"/>
          </w:tcPr>
          <w:p w14:paraId="13B12F09" w14:textId="77777777" w:rsidR="00836674" w:rsidRPr="00836674" w:rsidRDefault="00836674" w:rsidP="008366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6674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Показатели энергетической эффективности:</w:t>
            </w:r>
          </w:p>
          <w:p w14:paraId="0F6627B1" w14:textId="77777777" w:rsidR="00836674" w:rsidRPr="00836674" w:rsidRDefault="00836674" w:rsidP="0083667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14" w:type="dxa"/>
          </w:tcPr>
          <w:p w14:paraId="5D0D6659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кВт</w:t>
            </w:r>
            <w:r w:rsidRPr="00836674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*</w:t>
            </w: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ч/м</w:t>
            </w:r>
            <w:r w:rsidRPr="00836674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3</w:t>
            </w:r>
          </w:p>
        </w:tc>
        <w:tc>
          <w:tcPr>
            <w:tcW w:w="1413" w:type="dxa"/>
            <w:gridSpan w:val="2"/>
          </w:tcPr>
          <w:p w14:paraId="661C553F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0,68</w:t>
            </w:r>
          </w:p>
        </w:tc>
        <w:tc>
          <w:tcPr>
            <w:tcW w:w="1848" w:type="dxa"/>
            <w:gridSpan w:val="2"/>
          </w:tcPr>
          <w:p w14:paraId="67FF47D2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0,6795</w:t>
            </w:r>
          </w:p>
        </w:tc>
      </w:tr>
      <w:tr w:rsidR="00836674" w:rsidRPr="00836674" w14:paraId="0C28D297" w14:textId="77777777" w:rsidTr="000C3CA0">
        <w:trPr>
          <w:trHeight w:val="1495"/>
        </w:trPr>
        <w:tc>
          <w:tcPr>
            <w:tcW w:w="701" w:type="dxa"/>
          </w:tcPr>
          <w:p w14:paraId="2B6150EA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4.2</w:t>
            </w:r>
          </w:p>
        </w:tc>
        <w:tc>
          <w:tcPr>
            <w:tcW w:w="3823" w:type="dxa"/>
            <w:gridSpan w:val="2"/>
          </w:tcPr>
          <w:p w14:paraId="4F69E245" w14:textId="77777777" w:rsidR="00836674" w:rsidRPr="00836674" w:rsidRDefault="00836674" w:rsidP="00836674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Модернизация вторичного отстойника № 4 канализационных очистных сооружений (с заменой илососа) </w:t>
            </w:r>
          </w:p>
        </w:tc>
        <w:tc>
          <w:tcPr>
            <w:tcW w:w="5806" w:type="dxa"/>
            <w:gridSpan w:val="2"/>
          </w:tcPr>
          <w:p w14:paraId="2C1A52ED" w14:textId="77777777" w:rsidR="00836674" w:rsidRPr="00836674" w:rsidRDefault="00836674" w:rsidP="0083667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Показатель качества очистки сточных вод, 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4" w:type="dxa"/>
          </w:tcPr>
          <w:p w14:paraId="08EC0A1E" w14:textId="77777777" w:rsidR="00836674" w:rsidRPr="00836674" w:rsidRDefault="00836674" w:rsidP="0083667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%</w:t>
            </w:r>
          </w:p>
        </w:tc>
        <w:tc>
          <w:tcPr>
            <w:tcW w:w="1413" w:type="dxa"/>
            <w:gridSpan w:val="2"/>
          </w:tcPr>
          <w:p w14:paraId="624CE754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8" w:type="dxa"/>
            <w:gridSpan w:val="2"/>
          </w:tcPr>
          <w:p w14:paraId="3B5377D4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836674" w:rsidRPr="00836674" w14:paraId="04141BD5" w14:textId="77777777" w:rsidTr="000C3CA0">
        <w:trPr>
          <w:trHeight w:val="622"/>
        </w:trPr>
        <w:tc>
          <w:tcPr>
            <w:tcW w:w="701" w:type="dxa"/>
          </w:tcPr>
          <w:p w14:paraId="1523A4C7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4.3</w:t>
            </w:r>
          </w:p>
        </w:tc>
        <w:tc>
          <w:tcPr>
            <w:tcW w:w="3823" w:type="dxa"/>
            <w:gridSpan w:val="2"/>
          </w:tcPr>
          <w:p w14:paraId="1375296F" w14:textId="77777777" w:rsidR="00836674" w:rsidRPr="00836674" w:rsidRDefault="00836674" w:rsidP="00836674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Модернизация вторичного отстойника № 3 канализационных очистных сооружений (с заменой илососа)</w:t>
            </w:r>
          </w:p>
        </w:tc>
        <w:tc>
          <w:tcPr>
            <w:tcW w:w="5806" w:type="dxa"/>
            <w:gridSpan w:val="2"/>
          </w:tcPr>
          <w:p w14:paraId="10C33136" w14:textId="77777777" w:rsidR="00836674" w:rsidRPr="00836674" w:rsidRDefault="00836674" w:rsidP="0083667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Показатель качества очистки сточных вод, 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4" w:type="dxa"/>
          </w:tcPr>
          <w:p w14:paraId="2B43ACB3" w14:textId="77777777" w:rsidR="00836674" w:rsidRPr="00836674" w:rsidRDefault="00836674" w:rsidP="0083667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%</w:t>
            </w:r>
          </w:p>
        </w:tc>
        <w:tc>
          <w:tcPr>
            <w:tcW w:w="1413" w:type="dxa"/>
            <w:gridSpan w:val="2"/>
          </w:tcPr>
          <w:p w14:paraId="5E451ED3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8" w:type="dxa"/>
            <w:gridSpan w:val="2"/>
          </w:tcPr>
          <w:p w14:paraId="1CBC6FA7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836674" w:rsidRPr="00836674" w14:paraId="5724115E" w14:textId="77777777" w:rsidTr="000C3CA0">
        <w:trPr>
          <w:trHeight w:val="1743"/>
        </w:trPr>
        <w:tc>
          <w:tcPr>
            <w:tcW w:w="701" w:type="dxa"/>
          </w:tcPr>
          <w:p w14:paraId="127C7CC5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4.4</w:t>
            </w:r>
          </w:p>
        </w:tc>
        <w:tc>
          <w:tcPr>
            <w:tcW w:w="3823" w:type="dxa"/>
            <w:gridSpan w:val="2"/>
          </w:tcPr>
          <w:p w14:paraId="4CCB427E" w14:textId="77777777" w:rsidR="00836674" w:rsidRPr="00836674" w:rsidRDefault="00836674" w:rsidP="00836674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Модернизация первичного отстойника № 4 канализационных очистных сооружений (с заменой </w:t>
            </w:r>
            <w:proofErr w:type="spellStart"/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илоскреба</w:t>
            </w:r>
            <w:proofErr w:type="spellEnd"/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806" w:type="dxa"/>
            <w:gridSpan w:val="2"/>
          </w:tcPr>
          <w:p w14:paraId="2CC2CD11" w14:textId="77777777" w:rsidR="00836674" w:rsidRPr="00836674" w:rsidRDefault="00836674" w:rsidP="0083667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Показатель качества очистки сточных вод, 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4" w:type="dxa"/>
          </w:tcPr>
          <w:p w14:paraId="4841D13A" w14:textId="77777777" w:rsidR="00836674" w:rsidRPr="00836674" w:rsidRDefault="00836674" w:rsidP="0083667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%</w:t>
            </w:r>
          </w:p>
        </w:tc>
        <w:tc>
          <w:tcPr>
            <w:tcW w:w="1413" w:type="dxa"/>
            <w:gridSpan w:val="2"/>
          </w:tcPr>
          <w:p w14:paraId="200485EC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8" w:type="dxa"/>
            <w:gridSpan w:val="2"/>
          </w:tcPr>
          <w:p w14:paraId="68927F21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836674" w:rsidRPr="00836674" w14:paraId="315644ED" w14:textId="77777777" w:rsidTr="000C3CA0">
        <w:trPr>
          <w:trHeight w:val="173"/>
        </w:trPr>
        <w:tc>
          <w:tcPr>
            <w:tcW w:w="15009" w:type="dxa"/>
            <w:gridSpan w:val="10"/>
          </w:tcPr>
          <w:p w14:paraId="1DBB3112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 xml:space="preserve">5. </w:t>
            </w: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Модернизация или реконструкция существующих сетей водоотведения</w:t>
            </w:r>
          </w:p>
        </w:tc>
      </w:tr>
      <w:tr w:rsidR="00836674" w:rsidRPr="00836674" w14:paraId="15EFDD24" w14:textId="77777777" w:rsidTr="000C3CA0">
        <w:trPr>
          <w:trHeight w:val="1676"/>
        </w:trPr>
        <w:tc>
          <w:tcPr>
            <w:tcW w:w="701" w:type="dxa"/>
          </w:tcPr>
          <w:p w14:paraId="559EF337" w14:textId="77777777" w:rsidR="00836674" w:rsidRPr="00836674" w:rsidRDefault="00836674" w:rsidP="00836674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5.1</w:t>
            </w:r>
          </w:p>
        </w:tc>
        <w:tc>
          <w:tcPr>
            <w:tcW w:w="3823" w:type="dxa"/>
            <w:gridSpan w:val="2"/>
          </w:tcPr>
          <w:p w14:paraId="4DE56AE2" w14:textId="77777777" w:rsidR="00836674" w:rsidRPr="00836674" w:rsidRDefault="00836674" w:rsidP="00836674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Модернизация (замена) </w:t>
            </w:r>
            <w:proofErr w:type="spellStart"/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илопровода</w:t>
            </w:r>
            <w:proofErr w:type="spellEnd"/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диаметром 225 мм, протяженность 8,5 км</w:t>
            </w:r>
          </w:p>
        </w:tc>
        <w:tc>
          <w:tcPr>
            <w:tcW w:w="5806" w:type="dxa"/>
            <w:gridSpan w:val="2"/>
          </w:tcPr>
          <w:p w14:paraId="75423B23" w14:textId="77777777" w:rsidR="00836674" w:rsidRPr="00836674" w:rsidRDefault="00836674" w:rsidP="0083667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Показатель качества очистки сточных вод, 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414" w:type="dxa"/>
          </w:tcPr>
          <w:p w14:paraId="08E3A228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413" w:type="dxa"/>
            <w:gridSpan w:val="2"/>
          </w:tcPr>
          <w:p w14:paraId="1FD09680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8" w:type="dxa"/>
            <w:gridSpan w:val="2"/>
          </w:tcPr>
          <w:p w14:paraId="202A684C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836674" w:rsidRPr="00836674" w14:paraId="1DDDB436" w14:textId="77777777" w:rsidTr="000C3CA0">
        <w:trPr>
          <w:trHeight w:val="1819"/>
        </w:trPr>
        <w:tc>
          <w:tcPr>
            <w:tcW w:w="701" w:type="dxa"/>
          </w:tcPr>
          <w:p w14:paraId="2E036407" w14:textId="77777777" w:rsidR="00836674" w:rsidRPr="00836674" w:rsidRDefault="00836674" w:rsidP="00836674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5.2</w:t>
            </w:r>
          </w:p>
        </w:tc>
        <w:tc>
          <w:tcPr>
            <w:tcW w:w="3823" w:type="dxa"/>
            <w:gridSpan w:val="2"/>
          </w:tcPr>
          <w:p w14:paraId="532131FD" w14:textId="77777777" w:rsidR="00836674" w:rsidRPr="00836674" w:rsidRDefault="00836674" w:rsidP="00836674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Модернизация (замена) трубопровода технической воды диаметром 100мм, протяженностью 100м</w:t>
            </w:r>
          </w:p>
        </w:tc>
        <w:tc>
          <w:tcPr>
            <w:tcW w:w="5806" w:type="dxa"/>
            <w:gridSpan w:val="2"/>
          </w:tcPr>
          <w:p w14:paraId="3B87A1C2" w14:textId="77777777" w:rsidR="00836674" w:rsidRPr="00836674" w:rsidRDefault="00836674" w:rsidP="0083667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Показатель качества очистки сточных вод, доля сточных вод, не подвергающихся очистки,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4" w:type="dxa"/>
          </w:tcPr>
          <w:p w14:paraId="5D556A10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413" w:type="dxa"/>
            <w:gridSpan w:val="2"/>
          </w:tcPr>
          <w:p w14:paraId="30D2D8CE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8" w:type="dxa"/>
            <w:gridSpan w:val="2"/>
          </w:tcPr>
          <w:p w14:paraId="23D42D61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836674" w:rsidRPr="00836674" w14:paraId="78D28E0E" w14:textId="77777777" w:rsidTr="000C3CA0">
        <w:trPr>
          <w:trHeight w:val="173"/>
        </w:trPr>
        <w:tc>
          <w:tcPr>
            <w:tcW w:w="15009" w:type="dxa"/>
            <w:gridSpan w:val="10"/>
          </w:tcPr>
          <w:p w14:paraId="5D574A84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6. Строительство новых сетей водоотведения в целях подключения объектов капитального строительства абонентов</w:t>
            </w:r>
          </w:p>
        </w:tc>
      </w:tr>
      <w:tr w:rsidR="00836674" w:rsidRPr="00836674" w14:paraId="1CC30FD6" w14:textId="77777777" w:rsidTr="000C3CA0">
        <w:trPr>
          <w:trHeight w:val="286"/>
        </w:trPr>
        <w:tc>
          <w:tcPr>
            <w:tcW w:w="701" w:type="dxa"/>
          </w:tcPr>
          <w:p w14:paraId="40A0A2B3" w14:textId="77777777" w:rsidR="00836674" w:rsidRPr="00836674" w:rsidRDefault="00836674" w:rsidP="00836674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6.1</w:t>
            </w:r>
          </w:p>
        </w:tc>
        <w:tc>
          <w:tcPr>
            <w:tcW w:w="3823" w:type="dxa"/>
            <w:gridSpan w:val="2"/>
          </w:tcPr>
          <w:p w14:paraId="6D8E915B" w14:textId="77777777" w:rsidR="00836674" w:rsidRPr="00836674" w:rsidRDefault="00836674" w:rsidP="00836674">
            <w:pPr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Административное здание, ул. Октябрьская, 21А</w:t>
            </w:r>
          </w:p>
        </w:tc>
        <w:tc>
          <w:tcPr>
            <w:tcW w:w="5806" w:type="dxa"/>
            <w:gridSpan w:val="2"/>
          </w:tcPr>
          <w:p w14:paraId="116B3238" w14:textId="77777777" w:rsidR="00836674" w:rsidRPr="00836674" w:rsidRDefault="00836674" w:rsidP="0083667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Подключение к централизованным системам водоотведения</w:t>
            </w:r>
          </w:p>
        </w:tc>
        <w:tc>
          <w:tcPr>
            <w:tcW w:w="1414" w:type="dxa"/>
          </w:tcPr>
          <w:p w14:paraId="58724005" w14:textId="77777777" w:rsidR="00836674" w:rsidRPr="00836674" w:rsidRDefault="00836674" w:rsidP="0083667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83667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%</w:t>
            </w:r>
          </w:p>
        </w:tc>
        <w:tc>
          <w:tcPr>
            <w:tcW w:w="1413" w:type="dxa"/>
            <w:gridSpan w:val="2"/>
          </w:tcPr>
          <w:p w14:paraId="320EEA11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8" w:type="dxa"/>
            <w:gridSpan w:val="2"/>
          </w:tcPr>
          <w:p w14:paraId="01365763" w14:textId="77777777" w:rsidR="00836674" w:rsidRPr="00836674" w:rsidRDefault="00836674" w:rsidP="008366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3667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</w:tbl>
    <w:p w14:paraId="0243584B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C9EE22A" w14:textId="77777777" w:rsidR="00836674" w:rsidRPr="00836674" w:rsidRDefault="00836674" w:rsidP="008366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DD2C3B0" w14:textId="77777777" w:rsidR="00836674" w:rsidRDefault="00836674"/>
    <w:p w14:paraId="3AED5153" w14:textId="77777777" w:rsidR="00836674" w:rsidRDefault="00836674"/>
    <w:p w14:paraId="1D2616C4" w14:textId="77777777" w:rsidR="00836674" w:rsidRDefault="00836674"/>
    <w:p w14:paraId="13704C1D" w14:textId="77777777" w:rsidR="00836674" w:rsidRDefault="00836674">
      <w:pPr>
        <w:sectPr w:rsidR="00836674" w:rsidSect="00836674">
          <w:headerReference w:type="default" r:id="rId14"/>
          <w:pgSz w:w="16838" w:h="11906" w:orient="landscape"/>
          <w:pgMar w:top="1701" w:right="851" w:bottom="1134" w:left="1134" w:header="709" w:footer="709" w:gutter="0"/>
          <w:pgNumType w:start="6"/>
          <w:cols w:space="708"/>
          <w:docGrid w:linePitch="360"/>
        </w:sectPr>
      </w:pPr>
    </w:p>
    <w:tbl>
      <w:tblPr>
        <w:tblW w:w="10287" w:type="dxa"/>
        <w:tblInd w:w="108" w:type="dxa"/>
        <w:tblLook w:val="04A0" w:firstRow="1" w:lastRow="0" w:firstColumn="1" w:lastColumn="0" w:noHBand="0" w:noVBand="1"/>
      </w:tblPr>
      <w:tblGrid>
        <w:gridCol w:w="540"/>
        <w:gridCol w:w="5100"/>
        <w:gridCol w:w="1213"/>
        <w:gridCol w:w="3212"/>
        <w:gridCol w:w="222"/>
      </w:tblGrid>
      <w:tr w:rsidR="00836674" w:rsidRPr="00836674" w14:paraId="4D15EB33" w14:textId="77777777" w:rsidTr="00836674">
        <w:trPr>
          <w:gridAfter w:val="1"/>
          <w:wAfter w:w="222" w:type="dxa"/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3A19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AE84" w14:textId="3396EF30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836674" w:rsidRPr="00836674" w14:paraId="7B4402DC" w14:textId="77777777" w:rsidTr="00836674">
        <w:trPr>
          <w:gridAfter w:val="1"/>
          <w:wAfter w:w="222" w:type="dxa"/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D712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BBB0" w14:textId="1107D403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к техническому заданию</w:t>
            </w:r>
          </w:p>
        </w:tc>
      </w:tr>
      <w:tr w:rsidR="00836674" w:rsidRPr="00836674" w14:paraId="1BD00478" w14:textId="77777777" w:rsidTr="00836674">
        <w:trPr>
          <w:gridAfter w:val="1"/>
          <w:wAfter w:w="222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AD67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2F72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F8F6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D952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674" w:rsidRPr="00836674" w14:paraId="6B41FB02" w14:textId="77777777" w:rsidTr="00836674">
        <w:trPr>
          <w:gridAfter w:val="1"/>
          <w:wAfter w:w="222" w:type="dxa"/>
          <w:trHeight w:val="870"/>
        </w:trPr>
        <w:tc>
          <w:tcPr>
            <w:tcW w:w="1006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835BB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67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капитального строительства абонентов, которые необходимо подключить к централизованным системам водоснабжения и (или) водоотведения на 2025-2027 годы</w:t>
            </w:r>
          </w:p>
        </w:tc>
      </w:tr>
      <w:tr w:rsidR="00836674" w:rsidRPr="00836674" w14:paraId="650C6903" w14:textId="77777777" w:rsidTr="00836674">
        <w:trPr>
          <w:trHeight w:val="375"/>
        </w:trPr>
        <w:tc>
          <w:tcPr>
            <w:tcW w:w="100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75EC8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FD98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6674" w:rsidRPr="00836674" w14:paraId="716A0C37" w14:textId="77777777" w:rsidTr="00836674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8C28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9BDE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B2E7C79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674" w:rsidRPr="00836674" w14:paraId="77B81154" w14:textId="77777777" w:rsidTr="00836674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874E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6F69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F232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Нагрузка, м3/</w:t>
            </w:r>
            <w:proofErr w:type="spellStart"/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86D4F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подключения</w:t>
            </w:r>
          </w:p>
        </w:tc>
        <w:tc>
          <w:tcPr>
            <w:tcW w:w="222" w:type="dxa"/>
            <w:vAlign w:val="center"/>
            <w:hideMark/>
          </w:tcPr>
          <w:p w14:paraId="1306675D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674" w:rsidRPr="00836674" w14:paraId="7571CAB1" w14:textId="77777777" w:rsidTr="0083667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CCB5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32C12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E932A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B04A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B7CE4B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674" w:rsidRPr="00836674" w14:paraId="416F5FDE" w14:textId="77777777" w:rsidTr="00836674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D207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1568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здание, ул. Октябрьская, 21А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11FD5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EFB2F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2" w:type="dxa"/>
            <w:vAlign w:val="center"/>
            <w:hideMark/>
          </w:tcPr>
          <w:p w14:paraId="30D6F485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674" w:rsidRPr="00836674" w14:paraId="4F11FEF8" w14:textId="77777777" w:rsidTr="00836674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DA169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6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62A36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674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E3721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5BAD6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6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9D9962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674" w:rsidRPr="00836674" w14:paraId="7412F0AE" w14:textId="77777777" w:rsidTr="00836674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5D0B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12685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F86A7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Нагрузка, м3/</w:t>
            </w:r>
            <w:proofErr w:type="spellStart"/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5470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подключения</w:t>
            </w:r>
          </w:p>
        </w:tc>
        <w:tc>
          <w:tcPr>
            <w:tcW w:w="222" w:type="dxa"/>
            <w:vAlign w:val="center"/>
            <w:hideMark/>
          </w:tcPr>
          <w:p w14:paraId="7B3D2720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674" w:rsidRPr="00836674" w14:paraId="78BEF0B5" w14:textId="77777777" w:rsidTr="0083667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83F5F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6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D23C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46E0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6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DB9C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6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71E084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674" w:rsidRPr="00836674" w14:paraId="492F9076" w14:textId="77777777" w:rsidTr="00836674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537E7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E8557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здание, ул. Октябрьская, 21А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E2E13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A7615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2" w:type="dxa"/>
            <w:vAlign w:val="center"/>
            <w:hideMark/>
          </w:tcPr>
          <w:p w14:paraId="3A00BBC0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674" w:rsidRPr="00836674" w14:paraId="663EE14C" w14:textId="77777777" w:rsidTr="0083667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E54B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6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A53B4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674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9D19E" w14:textId="77777777" w:rsidR="00836674" w:rsidRPr="00836674" w:rsidRDefault="00836674" w:rsidP="0083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6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B8133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6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B87A76" w14:textId="77777777" w:rsidR="00836674" w:rsidRPr="00836674" w:rsidRDefault="00836674" w:rsidP="00836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5547CF6" w14:textId="77777777" w:rsidR="00836674" w:rsidRDefault="00836674"/>
    <w:sectPr w:rsidR="00836674" w:rsidSect="00836674">
      <w:pgSz w:w="11906" w:h="16838"/>
      <w:pgMar w:top="1134" w:right="1701" w:bottom="851" w:left="1134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CC70C" w14:textId="77777777" w:rsidR="0019359B" w:rsidRDefault="0019359B">
      <w:pPr>
        <w:spacing w:after="0" w:line="240" w:lineRule="auto"/>
      </w:pPr>
      <w:r>
        <w:separator/>
      </w:r>
    </w:p>
  </w:endnote>
  <w:endnote w:type="continuationSeparator" w:id="0">
    <w:p w14:paraId="6C6AE92A" w14:textId="77777777" w:rsidR="0019359B" w:rsidRDefault="0019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9E395" w14:textId="77777777" w:rsidR="0019359B" w:rsidRDefault="0019359B">
      <w:pPr>
        <w:spacing w:after="0" w:line="240" w:lineRule="auto"/>
      </w:pPr>
      <w:r>
        <w:separator/>
      </w:r>
    </w:p>
  </w:footnote>
  <w:footnote w:type="continuationSeparator" w:id="0">
    <w:p w14:paraId="5D10C284" w14:textId="77777777" w:rsidR="0019359B" w:rsidRDefault="0019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199360"/>
    </w:sdtPr>
    <w:sdtContent>
      <w:p w14:paraId="26574E33" w14:textId="77777777" w:rsidR="00FF03A6" w:rsidRDefault="000000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EAE"/>
    <w:rsid w:val="000A4268"/>
    <w:rsid w:val="00134F5F"/>
    <w:rsid w:val="0019359B"/>
    <w:rsid w:val="001F52DA"/>
    <w:rsid w:val="00306CE9"/>
    <w:rsid w:val="003D6D32"/>
    <w:rsid w:val="00602EAE"/>
    <w:rsid w:val="007B5524"/>
    <w:rsid w:val="00836674"/>
    <w:rsid w:val="008D6FA3"/>
    <w:rsid w:val="00BF4ABE"/>
    <w:rsid w:val="00CC3316"/>
    <w:rsid w:val="00FF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0207"/>
  <w15:docId w15:val="{F191A2E7-2405-4011-AA69-AE71F867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E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52DA"/>
    <w:pPr>
      <w:ind w:left="720"/>
      <w:contextualSpacing/>
    </w:pPr>
  </w:style>
  <w:style w:type="paragraph" w:styleId="a6">
    <w:name w:val="No Spacing"/>
    <w:uiPriority w:val="1"/>
    <w:qFormat/>
    <w:rsid w:val="007B552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366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3667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5D28EA0590FEF39BFBF1BDFC4DAE64FEEDA7777E208824E5A7B9A83F71DDF860143D85746B8184919A9B901Dx3P8H" TargetMode="External"/><Relationship Id="rId13" Type="http://schemas.openxmlformats.org/officeDocument/2006/relationships/hyperlink" Target="consultantplus://offline/ref=065D28EA0590FEF39BFBF1BDFC4DAE64FEEDA27278208824E5A7B9A83F71DDF860143D85746B8184919A9B901Dx3P8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5D28EA0590FEF39BFBF1BDFC4DAE64FEEFA2757F208824E5A7B9A83F71DDF860143D85746B8184919A9B901Dx3P8H" TargetMode="External"/><Relationship Id="rId12" Type="http://schemas.openxmlformats.org/officeDocument/2006/relationships/hyperlink" Target="consultantplus://offline/ref=065D28EA0590FEF39BFBF1BDFC4DAE64FEEDA7777E208824E5A7B9A83F71DDF860143D85746B8184919A9B901Dx3P8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65D28EA0590FEF39BFBF1BEEE21F068FBE3FF7A702E877BB1F8E2F56878D7AF355B3CD9323A9286949A999101385125x5P0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65D28EA0590FEF39BFBF1BDFC4DAE64FCEEA77278238824E5A7B9A83F71DDF860143D85746B8184919A9B901Dx3P8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65D28EA0590FEF39BFBF1BDFC4DAE64FEEDA27278208824E5A7B9A83F71DDF860143D85746B8184919A9B901Dx3P8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2125</Words>
  <Characters>12113</Characters>
  <Application>Microsoft Office Word</Application>
  <DocSecurity>0</DocSecurity>
  <Lines>100</Lines>
  <Paragraphs>28</Paragraphs>
  <ScaleCrop>false</ScaleCrop>
  <Company/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kosareva</dc:creator>
  <cp:keywords/>
  <dc:description/>
  <cp:lastModifiedBy>Походяева Анастасия Сергеевн</cp:lastModifiedBy>
  <cp:revision>11</cp:revision>
  <cp:lastPrinted>2024-09-19T06:19:00Z</cp:lastPrinted>
  <dcterms:created xsi:type="dcterms:W3CDTF">2024-08-29T03:33:00Z</dcterms:created>
  <dcterms:modified xsi:type="dcterms:W3CDTF">2024-09-19T06:20:00Z</dcterms:modified>
</cp:coreProperties>
</file>