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18B2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B6A7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1B5D8F" wp14:editId="56E0DAC4">
            <wp:extent cx="716280" cy="868680"/>
            <wp:effectExtent l="0" t="0" r="7620" b="7620"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1525C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B6A72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48316A43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B6A72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2AC67A30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A41DB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B6A72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ACD2DCD" w14:textId="77777777" w:rsidR="00C919A6" w:rsidRPr="005B6A72" w:rsidRDefault="00C919A6" w:rsidP="00C919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2D0A2" w14:textId="4ECDEFF2" w:rsidR="00C919A6" w:rsidRPr="005B6A72" w:rsidRDefault="006264DA" w:rsidP="00C919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08.12.2025</w:t>
      </w:r>
      <w:r w:rsidR="00C919A6" w:rsidRPr="005B6A7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3071</w:t>
      </w:r>
    </w:p>
    <w:p w14:paraId="257C8693" w14:textId="77777777" w:rsidR="004A0BC1" w:rsidRDefault="00C919A6" w:rsidP="004A0BC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 w:rsidR="00021DE8" w:rsidRPr="004A0BC1">
        <w:rPr>
          <w:b w:val="0"/>
          <w:sz w:val="28"/>
          <w:szCs w:val="28"/>
        </w:rPr>
        <w:t xml:space="preserve">О создании </w:t>
      </w:r>
      <w:r w:rsidR="00DF09D5" w:rsidRPr="004A0BC1">
        <w:rPr>
          <w:b w:val="0"/>
          <w:sz w:val="28"/>
          <w:szCs w:val="28"/>
        </w:rPr>
        <w:t>м</w:t>
      </w:r>
      <w:r w:rsidRPr="004A0BC1">
        <w:rPr>
          <w:b w:val="0"/>
          <w:sz w:val="28"/>
          <w:szCs w:val="28"/>
        </w:rPr>
        <w:t>униципально</w:t>
      </w:r>
      <w:r w:rsidR="00021DE8" w:rsidRPr="004A0BC1">
        <w:rPr>
          <w:b w:val="0"/>
          <w:sz w:val="28"/>
          <w:szCs w:val="28"/>
        </w:rPr>
        <w:t xml:space="preserve">го </w:t>
      </w:r>
      <w:r w:rsidRPr="00A825FE">
        <w:rPr>
          <w:b w:val="0"/>
          <w:sz w:val="28"/>
          <w:szCs w:val="28"/>
        </w:rPr>
        <w:t>центр</w:t>
      </w:r>
      <w:r w:rsidR="00021DE8">
        <w:rPr>
          <w:b w:val="0"/>
          <w:sz w:val="28"/>
          <w:szCs w:val="28"/>
        </w:rPr>
        <w:t>а</w:t>
      </w:r>
      <w:r w:rsidRPr="00A825FE">
        <w:rPr>
          <w:b w:val="0"/>
          <w:sz w:val="28"/>
          <w:szCs w:val="28"/>
        </w:rPr>
        <w:t xml:space="preserve"> управления города Рубцовска </w:t>
      </w:r>
    </w:p>
    <w:p w14:paraId="4DFE1DC2" w14:textId="6AF3C940" w:rsidR="00C919A6" w:rsidRPr="00A825FE" w:rsidRDefault="00A825FE" w:rsidP="004A0BC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A825FE">
        <w:rPr>
          <w:b w:val="0"/>
          <w:sz w:val="28"/>
          <w:szCs w:val="28"/>
        </w:rPr>
        <w:t>при пресс-службе Администрации города Рубцовска Алтайского края</w:t>
      </w:r>
    </w:p>
    <w:p w14:paraId="28C88BCC" w14:textId="77777777" w:rsidR="00C919A6" w:rsidRPr="00A825FE" w:rsidRDefault="00C919A6" w:rsidP="00DF09D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</w:rPr>
      </w:pPr>
      <w:r w:rsidRPr="00A825FE">
        <w:rPr>
          <w:rFonts w:ascii="Arial" w:hAnsi="Arial" w:cs="Arial"/>
          <w:color w:val="444444"/>
        </w:rPr>
        <w:br/>
      </w:r>
    </w:p>
    <w:p w14:paraId="30A7CF4D" w14:textId="31D192DD" w:rsidR="00C919A6" w:rsidRDefault="0074141E" w:rsidP="00C919A6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Положением о пресс-службе Администрации города Рубцовска Алтайского края, утвержденным </w:t>
      </w:r>
      <w:r w:rsidR="00C919A6">
        <w:rPr>
          <w:sz w:val="28"/>
          <w:szCs w:val="28"/>
        </w:rPr>
        <w:t>постановлением Администрации города Рубцовска Алтайского края от</w:t>
      </w:r>
      <w:r>
        <w:rPr>
          <w:sz w:val="28"/>
          <w:szCs w:val="28"/>
        </w:rPr>
        <w:t xml:space="preserve"> 09.01.2024 </w:t>
      </w:r>
      <w:r w:rsidR="00C919A6">
        <w:rPr>
          <w:sz w:val="28"/>
          <w:szCs w:val="28"/>
        </w:rPr>
        <w:t>№</w:t>
      </w:r>
      <w:r>
        <w:rPr>
          <w:sz w:val="28"/>
          <w:szCs w:val="28"/>
        </w:rPr>
        <w:t xml:space="preserve"> 6 (с изменениями)</w:t>
      </w:r>
      <w:r w:rsidR="00C919A6">
        <w:rPr>
          <w:sz w:val="28"/>
          <w:szCs w:val="28"/>
        </w:rPr>
        <w:t>,</w:t>
      </w:r>
      <w:r w:rsidR="00B91D0D" w:rsidRPr="00B91D0D">
        <w:rPr>
          <w:sz w:val="28"/>
          <w:szCs w:val="28"/>
        </w:rPr>
        <w:t xml:space="preserve"> распоряжением Администрации города Рубцовска Алтайского края </w:t>
      </w:r>
      <w:r w:rsidR="00B91D0D">
        <w:rPr>
          <w:sz w:val="28"/>
          <w:szCs w:val="28"/>
        </w:rPr>
        <w:t xml:space="preserve">                    </w:t>
      </w:r>
      <w:r w:rsidR="00B91D0D" w:rsidRPr="00B91D0D">
        <w:rPr>
          <w:sz w:val="28"/>
          <w:szCs w:val="28"/>
        </w:rPr>
        <w:t>от 01.12.2025 № 849л,</w:t>
      </w:r>
      <w:r w:rsidR="00C919A6">
        <w:rPr>
          <w:sz w:val="28"/>
          <w:szCs w:val="28"/>
        </w:rPr>
        <w:t xml:space="preserve"> </w:t>
      </w:r>
      <w:r w:rsidR="00EF132A">
        <w:rPr>
          <w:sz w:val="28"/>
          <w:szCs w:val="28"/>
        </w:rPr>
        <w:t>ПОСТАНОВЛЯЮ</w:t>
      </w:r>
      <w:r w:rsidR="00C919A6">
        <w:rPr>
          <w:sz w:val="28"/>
          <w:szCs w:val="28"/>
        </w:rPr>
        <w:t>:</w:t>
      </w:r>
    </w:p>
    <w:p w14:paraId="30C88DAC" w14:textId="77777777" w:rsidR="0074141E" w:rsidRDefault="0074141E" w:rsidP="00C919A6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021D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Создать муниципальный центр управления города Рубцовска при пресс-службе Администрации города Рубцовска Алтайского края. </w:t>
      </w:r>
    </w:p>
    <w:p w14:paraId="18EFCB04" w14:textId="77777777" w:rsidR="00C919A6" w:rsidRPr="00A825FE" w:rsidRDefault="0074141E" w:rsidP="00A825FE">
      <w:pPr>
        <w:pStyle w:val="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C919A6" w:rsidRPr="00A825FE">
        <w:rPr>
          <w:b w:val="0"/>
          <w:sz w:val="28"/>
          <w:szCs w:val="28"/>
        </w:rPr>
        <w:t>. Утвердить положение о</w:t>
      </w:r>
      <w:r w:rsidR="00CC07EF" w:rsidRPr="00A825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</w:t>
      </w:r>
      <w:r w:rsidR="00C919A6" w:rsidRPr="00A825FE">
        <w:rPr>
          <w:b w:val="0"/>
          <w:sz w:val="28"/>
          <w:szCs w:val="28"/>
        </w:rPr>
        <w:t>униципальном центре управления города Рубцовска</w:t>
      </w:r>
      <w:r w:rsidR="00A825FE" w:rsidRPr="00A825FE">
        <w:rPr>
          <w:b w:val="0"/>
          <w:sz w:val="28"/>
          <w:szCs w:val="28"/>
        </w:rPr>
        <w:t xml:space="preserve"> при пресс-службе Администрации города Рубцовска Алтайского края</w:t>
      </w:r>
      <w:r w:rsidR="00A825F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согласно </w:t>
      </w:r>
      <w:r w:rsidR="00C919A6" w:rsidRPr="00A825FE">
        <w:rPr>
          <w:b w:val="0"/>
          <w:sz w:val="28"/>
          <w:szCs w:val="28"/>
        </w:rPr>
        <w:t>приложени</w:t>
      </w:r>
      <w:r>
        <w:rPr>
          <w:b w:val="0"/>
          <w:sz w:val="28"/>
          <w:szCs w:val="28"/>
        </w:rPr>
        <w:t>ю</w:t>
      </w:r>
      <w:r w:rsidR="009E12A8">
        <w:rPr>
          <w:b w:val="0"/>
          <w:sz w:val="28"/>
          <w:szCs w:val="28"/>
        </w:rPr>
        <w:t xml:space="preserve"> </w:t>
      </w:r>
      <w:r w:rsidR="00C919A6" w:rsidRPr="00A825FE">
        <w:rPr>
          <w:b w:val="0"/>
          <w:sz w:val="28"/>
          <w:szCs w:val="28"/>
        </w:rPr>
        <w:t xml:space="preserve">к </w:t>
      </w:r>
      <w:r>
        <w:rPr>
          <w:b w:val="0"/>
          <w:sz w:val="28"/>
          <w:szCs w:val="28"/>
        </w:rPr>
        <w:t xml:space="preserve">настоящему </w:t>
      </w:r>
      <w:r w:rsidR="00C919A6" w:rsidRPr="00A825FE">
        <w:rPr>
          <w:b w:val="0"/>
          <w:sz w:val="28"/>
          <w:szCs w:val="28"/>
        </w:rPr>
        <w:t>постановлению</w:t>
      </w:r>
      <w:r>
        <w:rPr>
          <w:b w:val="0"/>
          <w:sz w:val="28"/>
          <w:szCs w:val="28"/>
        </w:rPr>
        <w:t>.</w:t>
      </w:r>
    </w:p>
    <w:p w14:paraId="424C0F87" w14:textId="77777777" w:rsidR="00C919A6" w:rsidRDefault="0074141E" w:rsidP="00C919A6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C919A6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AFC74EC" w14:textId="77777777" w:rsidR="00C919A6" w:rsidRDefault="0074141E" w:rsidP="00C919A6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C919A6">
        <w:rPr>
          <w:sz w:val="28"/>
          <w:szCs w:val="28"/>
        </w:rPr>
        <w:t>. Настоящее постановление вступает в силу после его опубликования в газете «Местное время</w:t>
      </w:r>
      <w:r>
        <w:rPr>
          <w:sz w:val="28"/>
          <w:szCs w:val="28"/>
        </w:rPr>
        <w:t>»</w:t>
      </w:r>
      <w:r w:rsidR="00C919A6">
        <w:rPr>
          <w:sz w:val="28"/>
          <w:szCs w:val="28"/>
        </w:rPr>
        <w:t>.</w:t>
      </w:r>
    </w:p>
    <w:p w14:paraId="421E7B7E" w14:textId="77777777" w:rsidR="00C919A6" w:rsidRDefault="0074141E" w:rsidP="00C919A6">
      <w:pPr>
        <w:pStyle w:val="formattext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C919A6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</w:t>
      </w:r>
      <w:r w:rsidR="00021DE8">
        <w:rPr>
          <w:sz w:val="28"/>
          <w:szCs w:val="28"/>
        </w:rPr>
        <w:t xml:space="preserve">Рубцовска </w:t>
      </w:r>
      <w:r w:rsidR="00C919A6">
        <w:rPr>
          <w:sz w:val="28"/>
          <w:szCs w:val="28"/>
        </w:rPr>
        <w:t>– руководителя аппарата</w:t>
      </w:r>
      <w:r w:rsidR="00021DE8">
        <w:rPr>
          <w:sz w:val="28"/>
          <w:szCs w:val="28"/>
        </w:rPr>
        <w:t xml:space="preserve"> </w:t>
      </w:r>
      <w:r w:rsidR="00C919A6">
        <w:rPr>
          <w:sz w:val="28"/>
          <w:szCs w:val="28"/>
        </w:rPr>
        <w:t xml:space="preserve">Черданцеву И.Г. </w:t>
      </w:r>
    </w:p>
    <w:p w14:paraId="2674710F" w14:textId="77777777" w:rsidR="00C919A6" w:rsidRDefault="00C919A6" w:rsidP="00C919A6">
      <w:pPr>
        <w:rPr>
          <w:sz w:val="28"/>
          <w:szCs w:val="28"/>
        </w:rPr>
      </w:pPr>
    </w:p>
    <w:p w14:paraId="19E12860" w14:textId="77777777" w:rsidR="00B91D0D" w:rsidRPr="00B91D0D" w:rsidRDefault="00B91D0D" w:rsidP="00B91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14:paraId="6DD6A77E" w14:textId="77777777" w:rsidR="00B91D0D" w:rsidRPr="00B91D0D" w:rsidRDefault="00B91D0D" w:rsidP="00B91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Рубцовска -</w:t>
      </w:r>
    </w:p>
    <w:p w14:paraId="5EE47017" w14:textId="77777777" w:rsidR="00B91D0D" w:rsidRPr="00B91D0D" w:rsidRDefault="00B91D0D" w:rsidP="00B91D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комитета по финансам,</w:t>
      </w:r>
    </w:p>
    <w:p w14:paraId="7CAD0662" w14:textId="77777777" w:rsidR="00B91D0D" w:rsidRPr="00B91D0D" w:rsidRDefault="00B91D0D" w:rsidP="00B91D0D">
      <w:pPr>
        <w:tabs>
          <w:tab w:val="left" w:pos="74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 и кредитной политике</w:t>
      </w:r>
      <w:r w:rsidRPr="00B91D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В.И. Пьянков</w:t>
      </w:r>
    </w:p>
    <w:p w14:paraId="60C7EA1A" w14:textId="77777777" w:rsidR="00C919A6" w:rsidRDefault="00C919A6" w:rsidP="00C919A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 xml:space="preserve">                                      </w:t>
      </w:r>
    </w:p>
    <w:p w14:paraId="192776AD" w14:textId="77777777" w:rsidR="00C919A6" w:rsidRDefault="00C919A6" w:rsidP="00B91D0D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084DF58B" w14:textId="77777777" w:rsidR="00B91D0D" w:rsidRDefault="00B91D0D" w:rsidP="00B91D0D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1A007BC7" w14:textId="77777777" w:rsidR="00C919A6" w:rsidRDefault="00C919A6" w:rsidP="00C919A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1F994C39" w14:textId="77777777" w:rsidR="0074141E" w:rsidRDefault="0074141E" w:rsidP="0074141E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570DF2C2" w14:textId="77777777" w:rsidR="00021DE8" w:rsidRDefault="00021DE8" w:rsidP="0074141E">
      <w:pPr>
        <w:pStyle w:val="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  <w:sz w:val="24"/>
          <w:szCs w:val="24"/>
        </w:rPr>
      </w:pPr>
    </w:p>
    <w:p w14:paraId="4D26E454" w14:textId="77777777" w:rsidR="00C919A6" w:rsidRPr="00963DC4" w:rsidRDefault="0074141E" w:rsidP="0074141E">
      <w:pPr>
        <w:pStyle w:val="2"/>
        <w:shd w:val="clear" w:color="auto" w:fill="FFFFFF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t xml:space="preserve">                                          </w:t>
      </w:r>
      <w:r w:rsidR="00C919A6">
        <w:rPr>
          <w:rFonts w:ascii="Arial" w:hAnsi="Arial" w:cs="Arial"/>
          <w:color w:val="444444"/>
          <w:sz w:val="24"/>
          <w:szCs w:val="24"/>
        </w:rPr>
        <w:t xml:space="preserve">       </w:t>
      </w:r>
      <w:r w:rsidR="00FE6018">
        <w:rPr>
          <w:rFonts w:ascii="Arial" w:hAnsi="Arial" w:cs="Arial"/>
          <w:color w:val="444444"/>
          <w:sz w:val="24"/>
          <w:szCs w:val="24"/>
        </w:rPr>
        <w:t xml:space="preserve">                            </w:t>
      </w:r>
      <w:r w:rsidR="00C919A6" w:rsidRPr="00963DC4">
        <w:rPr>
          <w:b w:val="0"/>
          <w:sz w:val="28"/>
          <w:szCs w:val="28"/>
        </w:rPr>
        <w:t>Приложение</w:t>
      </w:r>
      <w:r w:rsidR="00EF132A">
        <w:rPr>
          <w:b w:val="0"/>
          <w:sz w:val="28"/>
          <w:szCs w:val="28"/>
        </w:rPr>
        <w:t xml:space="preserve"> </w:t>
      </w:r>
    </w:p>
    <w:p w14:paraId="68123AE9" w14:textId="77777777" w:rsidR="00C919A6" w:rsidRPr="00963DC4" w:rsidRDefault="00C919A6" w:rsidP="00C919A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963DC4">
        <w:rPr>
          <w:b w:val="0"/>
          <w:sz w:val="28"/>
          <w:szCs w:val="28"/>
        </w:rPr>
        <w:t xml:space="preserve">                                                                       к постановлению Администрации </w:t>
      </w:r>
    </w:p>
    <w:p w14:paraId="1E6AF907" w14:textId="502F3830" w:rsidR="00C919A6" w:rsidRPr="00963DC4" w:rsidRDefault="004A0BC1" w:rsidP="004A0BC1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</w:t>
      </w:r>
      <w:r w:rsidR="00C919A6" w:rsidRPr="00963DC4">
        <w:rPr>
          <w:b w:val="0"/>
          <w:sz w:val="28"/>
          <w:szCs w:val="28"/>
        </w:rPr>
        <w:t xml:space="preserve">города Рубцовска Алтайского края </w:t>
      </w:r>
    </w:p>
    <w:p w14:paraId="08E0491A" w14:textId="41BAFBE8" w:rsidR="00C919A6" w:rsidRDefault="00C919A6" w:rsidP="00C919A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 w:rsidRPr="00963DC4">
        <w:rPr>
          <w:b w:val="0"/>
          <w:sz w:val="28"/>
          <w:szCs w:val="28"/>
        </w:rPr>
        <w:t xml:space="preserve">                                                  от </w:t>
      </w:r>
      <w:r w:rsidR="006264DA">
        <w:rPr>
          <w:b w:val="0"/>
          <w:sz w:val="28"/>
          <w:szCs w:val="28"/>
        </w:rPr>
        <w:t>08.12.2025</w:t>
      </w:r>
      <w:r w:rsidR="004A0BC1">
        <w:rPr>
          <w:b w:val="0"/>
          <w:sz w:val="28"/>
          <w:szCs w:val="28"/>
        </w:rPr>
        <w:t xml:space="preserve"> </w:t>
      </w:r>
      <w:r w:rsidRPr="00963DC4">
        <w:rPr>
          <w:b w:val="0"/>
          <w:sz w:val="28"/>
          <w:szCs w:val="28"/>
        </w:rPr>
        <w:t xml:space="preserve">№ </w:t>
      </w:r>
      <w:r w:rsidR="006264DA">
        <w:rPr>
          <w:b w:val="0"/>
          <w:sz w:val="28"/>
          <w:szCs w:val="28"/>
        </w:rPr>
        <w:t>3071</w:t>
      </w:r>
    </w:p>
    <w:p w14:paraId="1F612FD5" w14:textId="77777777" w:rsidR="00620B17" w:rsidRDefault="00620B17" w:rsidP="00C919A6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</w:p>
    <w:p w14:paraId="6E74B97F" w14:textId="77777777" w:rsidR="00C919A6" w:rsidRPr="005541EF" w:rsidRDefault="00620B17" w:rsidP="006C2D8C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</w:t>
      </w:r>
      <w:r w:rsidR="00C919A6" w:rsidRPr="00963DC4">
        <w:rPr>
          <w:b w:val="0"/>
          <w:sz w:val="28"/>
          <w:szCs w:val="28"/>
        </w:rPr>
        <w:t xml:space="preserve">            </w:t>
      </w:r>
      <w:r w:rsidR="00C919A6">
        <w:rPr>
          <w:b w:val="0"/>
          <w:sz w:val="28"/>
          <w:szCs w:val="28"/>
        </w:rPr>
        <w:t xml:space="preserve">                           </w:t>
      </w:r>
    </w:p>
    <w:p w14:paraId="0EFD230B" w14:textId="77777777" w:rsidR="00C919A6" w:rsidRPr="00963DC4" w:rsidRDefault="0074141E" w:rsidP="00C919A6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Положение</w:t>
      </w:r>
    </w:p>
    <w:p w14:paraId="203611AC" w14:textId="77777777" w:rsidR="00A825FE" w:rsidRPr="00A825FE" w:rsidRDefault="00FE6018" w:rsidP="00A825FE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74141E">
        <w:rPr>
          <w:b w:val="0"/>
          <w:sz w:val="28"/>
          <w:szCs w:val="28"/>
        </w:rPr>
        <w:t>м</w:t>
      </w:r>
      <w:r w:rsidR="00A825FE" w:rsidRPr="00A825FE">
        <w:rPr>
          <w:b w:val="0"/>
          <w:sz w:val="28"/>
          <w:szCs w:val="28"/>
        </w:rPr>
        <w:t>униципальном центре управления города Рубцовска при пресс-службе Администрации города Рубцовска Алтайского края</w:t>
      </w:r>
    </w:p>
    <w:p w14:paraId="5550C18F" w14:textId="77777777" w:rsidR="00C919A6" w:rsidRPr="0074141E" w:rsidRDefault="00C919A6" w:rsidP="00C919A6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sz w:val="28"/>
          <w:szCs w:val="28"/>
        </w:rPr>
      </w:pPr>
      <w:r w:rsidRPr="00963DC4">
        <w:rPr>
          <w:sz w:val="28"/>
          <w:szCs w:val="28"/>
        </w:rPr>
        <w:br/>
      </w:r>
      <w:r w:rsidRPr="0074141E">
        <w:rPr>
          <w:b w:val="0"/>
          <w:sz w:val="28"/>
          <w:szCs w:val="28"/>
        </w:rPr>
        <w:t>1. Общие положения</w:t>
      </w:r>
    </w:p>
    <w:p w14:paraId="161E6F22" w14:textId="77777777" w:rsidR="00C919A6" w:rsidRPr="00963DC4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89A1936" w14:textId="54A3CD19" w:rsidR="00C919A6" w:rsidRPr="00610895" w:rsidRDefault="00C919A6" w:rsidP="00A825FE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63DC4">
        <w:rPr>
          <w:sz w:val="28"/>
          <w:szCs w:val="28"/>
        </w:rPr>
        <w:t>1.1. Положение о</w:t>
      </w:r>
      <w:r w:rsidR="009C66AF">
        <w:rPr>
          <w:sz w:val="28"/>
          <w:szCs w:val="28"/>
        </w:rPr>
        <w:t xml:space="preserve"> </w:t>
      </w:r>
      <w:r w:rsidR="0074141E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50216A">
        <w:rPr>
          <w:sz w:val="28"/>
          <w:szCs w:val="28"/>
        </w:rPr>
        <w:t>ом</w:t>
      </w:r>
      <w:r>
        <w:rPr>
          <w:sz w:val="28"/>
          <w:szCs w:val="28"/>
        </w:rPr>
        <w:t xml:space="preserve"> центр</w:t>
      </w:r>
      <w:r w:rsidR="0050216A">
        <w:rPr>
          <w:sz w:val="28"/>
          <w:szCs w:val="28"/>
        </w:rPr>
        <w:t>е</w:t>
      </w:r>
      <w:r w:rsidRPr="00963DC4">
        <w:rPr>
          <w:sz w:val="28"/>
          <w:szCs w:val="28"/>
        </w:rPr>
        <w:t xml:space="preserve"> управления города Рубцовска</w:t>
      </w:r>
      <w:r w:rsidR="00A825FE">
        <w:rPr>
          <w:sz w:val="28"/>
          <w:szCs w:val="28"/>
        </w:rPr>
        <w:t xml:space="preserve"> при пресс</w:t>
      </w:r>
      <w:r w:rsidR="0074141E">
        <w:rPr>
          <w:sz w:val="28"/>
          <w:szCs w:val="28"/>
        </w:rPr>
        <w:t>-</w:t>
      </w:r>
      <w:r w:rsidR="00A825FE">
        <w:rPr>
          <w:sz w:val="28"/>
          <w:szCs w:val="28"/>
        </w:rPr>
        <w:t xml:space="preserve">службе Администрации города Рубцовска Алтайского края                 </w:t>
      </w:r>
      <w:proofErr w:type="gramStart"/>
      <w:r w:rsidR="00A825FE">
        <w:rPr>
          <w:sz w:val="28"/>
          <w:szCs w:val="28"/>
        </w:rPr>
        <w:t xml:space="preserve">   </w:t>
      </w:r>
      <w:r w:rsidRPr="00963DC4">
        <w:rPr>
          <w:sz w:val="28"/>
          <w:szCs w:val="28"/>
        </w:rPr>
        <w:t>(</w:t>
      </w:r>
      <w:proofErr w:type="gramEnd"/>
      <w:r w:rsidRPr="00963DC4">
        <w:rPr>
          <w:sz w:val="28"/>
          <w:szCs w:val="28"/>
        </w:rPr>
        <w:t>далее - Положение) определяет задачи и функции, структуру и порядок работы</w:t>
      </w:r>
      <w:r w:rsidR="0050216A">
        <w:rPr>
          <w:sz w:val="28"/>
          <w:szCs w:val="28"/>
        </w:rPr>
        <w:t xml:space="preserve"> </w:t>
      </w:r>
      <w:r w:rsidR="001E6C46">
        <w:rPr>
          <w:sz w:val="28"/>
          <w:szCs w:val="28"/>
        </w:rPr>
        <w:t>м</w:t>
      </w:r>
      <w:r>
        <w:rPr>
          <w:sz w:val="28"/>
          <w:szCs w:val="28"/>
        </w:rPr>
        <w:t>униципальн</w:t>
      </w:r>
      <w:r w:rsidR="0050216A">
        <w:rPr>
          <w:sz w:val="28"/>
          <w:szCs w:val="28"/>
        </w:rPr>
        <w:t>ого</w:t>
      </w:r>
      <w:r>
        <w:rPr>
          <w:sz w:val="28"/>
          <w:szCs w:val="28"/>
        </w:rPr>
        <w:t xml:space="preserve"> центр</w:t>
      </w:r>
      <w:r w:rsidR="0050216A">
        <w:rPr>
          <w:sz w:val="28"/>
          <w:szCs w:val="28"/>
        </w:rPr>
        <w:t>а</w:t>
      </w:r>
      <w:r w:rsidRPr="00963DC4">
        <w:rPr>
          <w:sz w:val="28"/>
          <w:szCs w:val="28"/>
        </w:rPr>
        <w:t xml:space="preserve"> управления города Рубцовска</w:t>
      </w:r>
      <w:r w:rsidR="0050216A">
        <w:rPr>
          <w:sz w:val="28"/>
          <w:szCs w:val="28"/>
        </w:rPr>
        <w:t xml:space="preserve"> </w:t>
      </w:r>
      <w:r w:rsidR="00A825FE">
        <w:rPr>
          <w:sz w:val="28"/>
          <w:szCs w:val="28"/>
        </w:rPr>
        <w:t>при</w:t>
      </w:r>
      <w:r w:rsidR="004A0BC1">
        <w:rPr>
          <w:sz w:val="28"/>
          <w:szCs w:val="28"/>
        </w:rPr>
        <w:t xml:space="preserve"> </w:t>
      </w:r>
      <w:r w:rsidR="00A825FE">
        <w:rPr>
          <w:sz w:val="28"/>
          <w:szCs w:val="28"/>
        </w:rPr>
        <w:t>пресс</w:t>
      </w:r>
      <w:r w:rsidR="00B91D0D">
        <w:rPr>
          <w:sz w:val="28"/>
          <w:szCs w:val="28"/>
        </w:rPr>
        <w:t>-</w:t>
      </w:r>
      <w:r w:rsidR="00A825FE">
        <w:rPr>
          <w:sz w:val="28"/>
          <w:szCs w:val="28"/>
        </w:rPr>
        <w:t xml:space="preserve">службе Администрации города Рубцовска Алтайского края </w:t>
      </w:r>
      <w:r w:rsidRPr="00963DC4">
        <w:rPr>
          <w:sz w:val="28"/>
          <w:szCs w:val="28"/>
        </w:rPr>
        <w:t xml:space="preserve">(далее </w:t>
      </w:r>
      <w:r w:rsidRPr="00610895">
        <w:rPr>
          <w:sz w:val="28"/>
          <w:szCs w:val="28"/>
        </w:rPr>
        <w:t>- МЦУ).</w:t>
      </w:r>
    </w:p>
    <w:p w14:paraId="3AC5E663" w14:textId="77777777" w:rsidR="00C919A6" w:rsidRPr="00A825FE" w:rsidRDefault="00C919A6" w:rsidP="007C55F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 w:rsidRPr="00610895">
        <w:rPr>
          <w:sz w:val="28"/>
          <w:szCs w:val="28"/>
        </w:rPr>
        <w:t xml:space="preserve">1.2. МЦУ представляет собой проектный офис, сформированный </w:t>
      </w:r>
      <w:r>
        <w:rPr>
          <w:sz w:val="28"/>
          <w:szCs w:val="28"/>
        </w:rPr>
        <w:t>из</w:t>
      </w:r>
      <w:r w:rsidRPr="00610895">
        <w:rPr>
          <w:sz w:val="28"/>
          <w:szCs w:val="28"/>
        </w:rPr>
        <w:t xml:space="preserve"> числ</w:t>
      </w:r>
      <w:r>
        <w:rPr>
          <w:sz w:val="28"/>
          <w:szCs w:val="28"/>
        </w:rPr>
        <w:t>а</w:t>
      </w:r>
      <w:r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работников </w:t>
      </w:r>
      <w:r w:rsidRPr="00610895">
        <w:rPr>
          <w:sz w:val="28"/>
          <w:szCs w:val="28"/>
        </w:rPr>
        <w:t>Администрации города Рубцовска Алтайского края (далее - А</w:t>
      </w:r>
      <w:r>
        <w:rPr>
          <w:sz w:val="28"/>
          <w:szCs w:val="28"/>
        </w:rPr>
        <w:t>дминистрация города)</w:t>
      </w:r>
      <w:r w:rsidR="00A825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>подведомственных Администрации города учреждений</w:t>
      </w:r>
      <w:r w:rsidR="0074141E">
        <w:rPr>
          <w:sz w:val="28"/>
          <w:szCs w:val="28"/>
        </w:rPr>
        <w:t xml:space="preserve">, </w:t>
      </w:r>
      <w:r w:rsidR="00A825FE">
        <w:rPr>
          <w:sz w:val="28"/>
          <w:szCs w:val="28"/>
        </w:rPr>
        <w:t>предприятий</w:t>
      </w:r>
      <w:r w:rsidR="0074141E">
        <w:rPr>
          <w:sz w:val="28"/>
          <w:szCs w:val="28"/>
        </w:rPr>
        <w:t xml:space="preserve"> и </w:t>
      </w:r>
      <w:r w:rsidR="00052B3F">
        <w:rPr>
          <w:sz w:val="28"/>
          <w:szCs w:val="28"/>
        </w:rPr>
        <w:t>обществ с ограниченной ответственностью</w:t>
      </w:r>
      <w:r w:rsidR="00021DE8">
        <w:rPr>
          <w:sz w:val="28"/>
          <w:szCs w:val="28"/>
        </w:rPr>
        <w:t>, доля муниципального образования</w:t>
      </w:r>
      <w:r w:rsidR="00052B3F">
        <w:rPr>
          <w:sz w:val="28"/>
          <w:szCs w:val="28"/>
        </w:rPr>
        <w:t xml:space="preserve"> городской округ</w:t>
      </w:r>
      <w:r w:rsidR="00021DE8">
        <w:rPr>
          <w:sz w:val="28"/>
          <w:szCs w:val="28"/>
        </w:rPr>
        <w:t xml:space="preserve"> </w:t>
      </w:r>
      <w:r w:rsidR="00052B3F">
        <w:rPr>
          <w:sz w:val="28"/>
          <w:szCs w:val="28"/>
        </w:rPr>
        <w:t>город Рубцовск Алтайского края</w:t>
      </w:r>
      <w:r w:rsidR="00052B3F" w:rsidRPr="00610895">
        <w:rPr>
          <w:sz w:val="28"/>
          <w:szCs w:val="28"/>
        </w:rPr>
        <w:t xml:space="preserve"> </w:t>
      </w:r>
      <w:r w:rsidR="00021DE8">
        <w:rPr>
          <w:sz w:val="28"/>
          <w:szCs w:val="28"/>
        </w:rPr>
        <w:t xml:space="preserve">в уставных капиталах которых составляет 100  процентов </w:t>
      </w:r>
      <w:r w:rsidRPr="00610895">
        <w:rPr>
          <w:sz w:val="28"/>
          <w:szCs w:val="28"/>
        </w:rPr>
        <w:t xml:space="preserve">(далее - подведомственные </w:t>
      </w:r>
      <w:r w:rsidR="00FE6018">
        <w:rPr>
          <w:sz w:val="28"/>
          <w:szCs w:val="28"/>
        </w:rPr>
        <w:t>организации</w:t>
      </w:r>
      <w:r w:rsidR="00A825FE">
        <w:rPr>
          <w:sz w:val="28"/>
          <w:szCs w:val="28"/>
        </w:rPr>
        <w:t>)</w:t>
      </w:r>
      <w:r w:rsidR="0074141E">
        <w:rPr>
          <w:sz w:val="28"/>
          <w:szCs w:val="28"/>
        </w:rPr>
        <w:t xml:space="preserve">, деятельность которых направлена на повышение удовлетворённости граждан работой по решению вопросов местного значения.  </w:t>
      </w:r>
    </w:p>
    <w:p w14:paraId="55243F87" w14:textId="77777777" w:rsidR="00C919A6" w:rsidRPr="00610895" w:rsidRDefault="00C919A6" w:rsidP="007C55F2">
      <w:pPr>
        <w:spacing w:after="0" w:line="240" w:lineRule="auto"/>
        <w:ind w:right="-7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0895">
        <w:rPr>
          <w:rFonts w:ascii="Times New Roman" w:hAnsi="Times New Roman" w:cs="Times New Roman"/>
          <w:sz w:val="28"/>
          <w:szCs w:val="28"/>
        </w:rPr>
        <w:t>1.3. В своей деятельности МЦУ руководствуется  Конституцией Российской Федерации, Федеральными законами Российской Федерации,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законами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10895">
        <w:rPr>
          <w:rFonts w:ascii="Times New Roman" w:hAnsi="Times New Roman" w:cs="Times New Roman"/>
          <w:sz w:val="28"/>
          <w:szCs w:val="28"/>
        </w:rPr>
        <w:t xml:space="preserve">правовыми актами Губернатора Алтайского края, Правительства Алтайского края,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610895">
        <w:rPr>
          <w:rFonts w:ascii="Times New Roman" w:hAnsi="Times New Roman" w:cs="Times New Roman"/>
          <w:sz w:val="28"/>
          <w:szCs w:val="28"/>
        </w:rPr>
        <w:t xml:space="preserve">город Рубцовск Алтайского края,  </w:t>
      </w:r>
      <w:r w:rsidR="007C55F2">
        <w:rPr>
          <w:rFonts w:ascii="Times New Roman" w:hAnsi="Times New Roman" w:cs="Times New Roman"/>
          <w:sz w:val="28"/>
          <w:szCs w:val="28"/>
        </w:rPr>
        <w:t>правовыми актами органов местного самоуправления муниципального образования городской округ город Рубцовск Алтайского края (далее</w:t>
      </w:r>
      <w:r w:rsidR="005C1598">
        <w:rPr>
          <w:rFonts w:ascii="Times New Roman" w:hAnsi="Times New Roman" w:cs="Times New Roman"/>
          <w:sz w:val="28"/>
          <w:szCs w:val="28"/>
        </w:rPr>
        <w:t xml:space="preserve"> </w:t>
      </w:r>
      <w:r w:rsidR="007C55F2">
        <w:rPr>
          <w:rFonts w:ascii="Times New Roman" w:hAnsi="Times New Roman" w:cs="Times New Roman"/>
          <w:sz w:val="28"/>
          <w:szCs w:val="28"/>
        </w:rPr>
        <w:t>- город Рубцовск)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610895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6AA5F688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1.4</w:t>
      </w:r>
      <w:r w:rsidR="00FE6018">
        <w:rPr>
          <w:sz w:val="28"/>
          <w:szCs w:val="28"/>
        </w:rPr>
        <w:t>.</w:t>
      </w:r>
      <w:r w:rsidRPr="00610895">
        <w:rPr>
          <w:sz w:val="28"/>
          <w:szCs w:val="28"/>
        </w:rPr>
        <w:t xml:space="preserve"> МЦУ </w:t>
      </w:r>
      <w:r w:rsidR="00BD41DF">
        <w:rPr>
          <w:sz w:val="28"/>
          <w:szCs w:val="28"/>
        </w:rPr>
        <w:t xml:space="preserve">взаимодействует </w:t>
      </w:r>
      <w:r w:rsidRPr="00610895">
        <w:rPr>
          <w:sz w:val="28"/>
          <w:szCs w:val="28"/>
        </w:rPr>
        <w:t>в своей работе с Центром управления регионом Алтайского края</w:t>
      </w:r>
      <w:r w:rsidR="007C55F2">
        <w:rPr>
          <w:sz w:val="28"/>
          <w:szCs w:val="28"/>
        </w:rPr>
        <w:t xml:space="preserve"> (далее – ЦУР)</w:t>
      </w:r>
      <w:r w:rsidRPr="00610895">
        <w:rPr>
          <w:sz w:val="28"/>
          <w:szCs w:val="28"/>
        </w:rPr>
        <w:t>:</w:t>
      </w:r>
    </w:p>
    <w:p w14:paraId="7BEFAD19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по срокам и качеству работы в подсистеме «Инцидент Менеджмент»;</w:t>
      </w:r>
    </w:p>
    <w:p w14:paraId="34D0954A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 xml:space="preserve">по обеспечению функционирования официальных страниц Администрации города, отраслевых (функциональных) органов Администрации города и подведомственных </w:t>
      </w:r>
      <w:r w:rsidR="00FE6018">
        <w:rPr>
          <w:sz w:val="28"/>
          <w:szCs w:val="28"/>
        </w:rPr>
        <w:t>организаций</w:t>
      </w:r>
      <w:r w:rsidRPr="00610895">
        <w:rPr>
          <w:sz w:val="28"/>
          <w:szCs w:val="28"/>
        </w:rPr>
        <w:t>;</w:t>
      </w:r>
    </w:p>
    <w:p w14:paraId="40FBFF71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lastRenderedPageBreak/>
        <w:t>в деятельности по работе с информационными рисками и иными резонансными событиями, возникающими на территории города Рубцовска;</w:t>
      </w:r>
    </w:p>
    <w:p w14:paraId="1E835770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в части</w:t>
      </w:r>
      <w:r>
        <w:rPr>
          <w:sz w:val="28"/>
          <w:szCs w:val="28"/>
        </w:rPr>
        <w:t xml:space="preserve"> решения</w:t>
      </w:r>
      <w:r w:rsidRPr="00610895">
        <w:rPr>
          <w:sz w:val="28"/>
          <w:szCs w:val="28"/>
        </w:rPr>
        <w:t xml:space="preserve"> федеральных и региональных задач;</w:t>
      </w:r>
    </w:p>
    <w:p w14:paraId="2FBE1ECF" w14:textId="77777777" w:rsidR="00C919A6" w:rsidRPr="00610895" w:rsidRDefault="007C55F2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</w:t>
      </w:r>
      <w:r w:rsidR="00C919A6">
        <w:rPr>
          <w:sz w:val="28"/>
          <w:szCs w:val="28"/>
        </w:rPr>
        <w:t xml:space="preserve"> подготовке</w:t>
      </w:r>
      <w:r w:rsidR="00C919A6" w:rsidRPr="00610895">
        <w:rPr>
          <w:sz w:val="28"/>
          <w:szCs w:val="28"/>
        </w:rPr>
        <w:t xml:space="preserve"> информационно-аналитической документации;</w:t>
      </w:r>
    </w:p>
    <w:p w14:paraId="2BB0AABD" w14:textId="77777777" w:rsidR="00C919A6" w:rsidRPr="00610895" w:rsidRDefault="007C55F2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919A6">
        <w:rPr>
          <w:sz w:val="28"/>
          <w:szCs w:val="28"/>
        </w:rPr>
        <w:t>подготовке</w:t>
      </w:r>
      <w:r w:rsidR="00C919A6" w:rsidRPr="00610895">
        <w:rPr>
          <w:sz w:val="28"/>
          <w:szCs w:val="28"/>
        </w:rPr>
        <w:t xml:space="preserve"> рейтингов;</w:t>
      </w:r>
    </w:p>
    <w:p w14:paraId="3392EFB3" w14:textId="2B002A6D" w:rsidR="00C919A6" w:rsidRPr="006B3BA6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B3BA6">
        <w:rPr>
          <w:sz w:val="28"/>
          <w:szCs w:val="28"/>
        </w:rPr>
        <w:t>по вопросам информирования, отработки и подготовки аналитической документации по ключевым со</w:t>
      </w:r>
      <w:r w:rsidR="00A825FE" w:rsidRPr="006B3BA6">
        <w:rPr>
          <w:sz w:val="28"/>
          <w:szCs w:val="28"/>
        </w:rPr>
        <w:t>бытиям, относящи</w:t>
      </w:r>
      <w:r w:rsidR="009C66AF" w:rsidRPr="006B3BA6">
        <w:rPr>
          <w:sz w:val="28"/>
          <w:szCs w:val="28"/>
        </w:rPr>
        <w:t>м</w:t>
      </w:r>
      <w:r w:rsidR="00A825FE" w:rsidRPr="006B3BA6">
        <w:rPr>
          <w:sz w:val="28"/>
          <w:szCs w:val="28"/>
        </w:rPr>
        <w:t>ся к смежно</w:t>
      </w:r>
      <w:r w:rsidR="00EC6064" w:rsidRPr="006B3BA6">
        <w:rPr>
          <w:sz w:val="28"/>
          <w:szCs w:val="28"/>
        </w:rPr>
        <w:t xml:space="preserve">й работе </w:t>
      </w:r>
      <w:r w:rsidRPr="006B3BA6">
        <w:rPr>
          <w:sz w:val="28"/>
          <w:szCs w:val="28"/>
        </w:rPr>
        <w:t>ЦУР и Группы взаимодействия со средствами массовой информации</w:t>
      </w:r>
      <w:r w:rsidR="00F244AA" w:rsidRPr="006B3BA6">
        <w:rPr>
          <w:sz w:val="28"/>
          <w:szCs w:val="28"/>
        </w:rPr>
        <w:t xml:space="preserve"> (далее - СМИ)</w:t>
      </w:r>
      <w:r w:rsidRPr="006B3BA6">
        <w:rPr>
          <w:sz w:val="28"/>
          <w:szCs w:val="28"/>
        </w:rPr>
        <w:t xml:space="preserve"> оперативного штаба Управления федеральной службы </w:t>
      </w:r>
      <w:r w:rsidR="00F244AA" w:rsidRPr="006B3BA6">
        <w:rPr>
          <w:sz w:val="28"/>
          <w:szCs w:val="28"/>
        </w:rPr>
        <w:t xml:space="preserve">безопасности </w:t>
      </w:r>
      <w:r w:rsidRPr="006B3BA6">
        <w:rPr>
          <w:sz w:val="28"/>
          <w:szCs w:val="28"/>
        </w:rPr>
        <w:t xml:space="preserve">по Алтайскому краю, </w:t>
      </w:r>
      <w:r w:rsidR="00371DDB" w:rsidRPr="006B3BA6">
        <w:rPr>
          <w:sz w:val="28"/>
          <w:szCs w:val="28"/>
        </w:rPr>
        <w:t>а</w:t>
      </w:r>
      <w:r w:rsidRPr="006B3BA6">
        <w:rPr>
          <w:sz w:val="28"/>
          <w:szCs w:val="28"/>
        </w:rPr>
        <w:t>нтитеррористической комисси</w:t>
      </w:r>
      <w:r w:rsidR="00F244AA" w:rsidRPr="006B3BA6">
        <w:rPr>
          <w:sz w:val="28"/>
          <w:szCs w:val="28"/>
        </w:rPr>
        <w:t>и</w:t>
      </w:r>
      <w:r w:rsidR="00371DDB" w:rsidRPr="006B3BA6">
        <w:rPr>
          <w:sz w:val="28"/>
          <w:szCs w:val="28"/>
        </w:rPr>
        <w:t xml:space="preserve"> Алтайского края</w:t>
      </w:r>
      <w:r w:rsidRPr="006B3BA6">
        <w:rPr>
          <w:sz w:val="28"/>
          <w:szCs w:val="28"/>
        </w:rPr>
        <w:t>, правоохранительных органов.</w:t>
      </w:r>
    </w:p>
    <w:p w14:paraId="2702741B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1.5. Понятия, используемые в Положении, применяются в значениях, установленных </w:t>
      </w:r>
      <w:hyperlink r:id="rId9" w:anchor="7D20K3" w:history="1">
        <w:r w:rsidRPr="00610895">
          <w:rPr>
            <w:rStyle w:val="a3"/>
            <w:color w:val="auto"/>
            <w:sz w:val="28"/>
            <w:szCs w:val="28"/>
            <w:u w:val="none"/>
          </w:rPr>
          <w:t xml:space="preserve">постановлением Правительства </w:t>
        </w:r>
        <w:r>
          <w:rPr>
            <w:rStyle w:val="a3"/>
            <w:color w:val="auto"/>
            <w:sz w:val="28"/>
            <w:szCs w:val="28"/>
            <w:u w:val="none"/>
          </w:rPr>
          <w:t xml:space="preserve">Российской Федерации </w:t>
        </w:r>
        <w:r w:rsidRPr="00610895">
          <w:rPr>
            <w:rStyle w:val="a3"/>
            <w:color w:val="auto"/>
            <w:sz w:val="28"/>
            <w:szCs w:val="28"/>
            <w:u w:val="none"/>
          </w:rPr>
          <w:t>от 16.11.2020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</w:t>
        </w:r>
      </w:hyperlink>
      <w:r w:rsidRPr="00610895">
        <w:rPr>
          <w:rStyle w:val="a3"/>
          <w:color w:val="auto"/>
          <w:sz w:val="28"/>
          <w:szCs w:val="28"/>
          <w:u w:val="none"/>
        </w:rPr>
        <w:t>»</w:t>
      </w:r>
      <w:r w:rsidRPr="00610895">
        <w:rPr>
          <w:sz w:val="28"/>
          <w:szCs w:val="28"/>
        </w:rPr>
        <w:t>.</w:t>
      </w:r>
    </w:p>
    <w:p w14:paraId="242CEDA0" w14:textId="77777777" w:rsidR="00EC6064" w:rsidRDefault="00C919A6" w:rsidP="005021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 xml:space="preserve">1.6. Администрация города, отраслевые (функциональные) органы Администрации города и подведомственные </w:t>
      </w:r>
      <w:r w:rsidR="00371DDB">
        <w:rPr>
          <w:sz w:val="28"/>
          <w:szCs w:val="28"/>
        </w:rPr>
        <w:t xml:space="preserve">организации </w:t>
      </w:r>
      <w:r w:rsidRPr="00610895">
        <w:rPr>
          <w:sz w:val="28"/>
          <w:szCs w:val="28"/>
        </w:rPr>
        <w:t>учитывают в своей деятельности рекомендации МЦУ, основанные на мониторинге обработки обращений и сообщений граждан.</w:t>
      </w:r>
    </w:p>
    <w:p w14:paraId="6AA4E758" w14:textId="77777777" w:rsidR="0050216A" w:rsidRDefault="00C919A6" w:rsidP="00F244AA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  <w:r>
        <w:rPr>
          <w:sz w:val="28"/>
          <w:szCs w:val="28"/>
        </w:rPr>
        <w:t xml:space="preserve">            </w:t>
      </w:r>
      <w:r w:rsidRPr="00610895">
        <w:rPr>
          <w:sz w:val="28"/>
          <w:szCs w:val="28"/>
        </w:rPr>
        <w:t>2. Задачи и функции МЦУ</w:t>
      </w:r>
    </w:p>
    <w:p w14:paraId="534BFB1A" w14:textId="77777777" w:rsidR="0050216A" w:rsidRDefault="0050216A" w:rsidP="005021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4ECF002" w14:textId="77777777" w:rsidR="00C919A6" w:rsidRPr="00610895" w:rsidRDefault="0050216A" w:rsidP="005021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C919A6" w:rsidRPr="00610895">
        <w:rPr>
          <w:sz w:val="28"/>
          <w:szCs w:val="28"/>
        </w:rPr>
        <w:t>Задачами МЦУ являются:</w:t>
      </w:r>
    </w:p>
    <w:p w14:paraId="30C05538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C919A6" w:rsidRPr="00610895">
        <w:rPr>
          <w:sz w:val="28"/>
          <w:szCs w:val="28"/>
        </w:rPr>
        <w:t>ормирование комплексной оценки проблемных вопросов, возникающих на территории города Рубцовска, на основании анализа сообщений;</w:t>
      </w:r>
    </w:p>
    <w:p w14:paraId="5D920CAD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C919A6" w:rsidRPr="00610895">
        <w:rPr>
          <w:sz w:val="28"/>
          <w:szCs w:val="28"/>
        </w:rPr>
        <w:t xml:space="preserve">ормирование оценки работы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, выработка рекомендаций для определения приоритетов и направлений работы, в том числе посредством использования и внедрения информационных технологий;</w:t>
      </w:r>
    </w:p>
    <w:p w14:paraId="46FD1FB0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919A6" w:rsidRPr="00610895">
        <w:rPr>
          <w:sz w:val="28"/>
          <w:szCs w:val="28"/>
        </w:rPr>
        <w:t>ыявление конфликтных ситуаций и ошибок при коммуникации Администрации города, отраслевых (функциональных) органов Администрации города и подведомственных</w:t>
      </w:r>
      <w:r w:rsidR="00A2700B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с гражданами;</w:t>
      </w:r>
    </w:p>
    <w:p w14:paraId="77B590C8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919A6" w:rsidRPr="00610895">
        <w:rPr>
          <w:sz w:val="28"/>
          <w:szCs w:val="28"/>
        </w:rPr>
        <w:t xml:space="preserve">азработка рекомендаций по онлайн-взаимодействию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с гражданами, предложений по разработке соответствующих сервисов, а также рекомендаций для оперативного решения обнаруженных проблем граждан и </w:t>
      </w:r>
      <w:r w:rsidR="00C919A6" w:rsidRPr="00610895">
        <w:rPr>
          <w:sz w:val="28"/>
          <w:szCs w:val="28"/>
        </w:rPr>
        <w:lastRenderedPageBreak/>
        <w:t>коммуникаций во взаимодействии с Администрацией города, отраслевы</w:t>
      </w:r>
      <w:r w:rsidR="00A2700B">
        <w:rPr>
          <w:sz w:val="28"/>
          <w:szCs w:val="28"/>
        </w:rPr>
        <w:t>ми</w:t>
      </w:r>
      <w:r w:rsidR="00C919A6" w:rsidRPr="00610895">
        <w:rPr>
          <w:sz w:val="28"/>
          <w:szCs w:val="28"/>
        </w:rPr>
        <w:t xml:space="preserve"> (функциональны</w:t>
      </w:r>
      <w:r w:rsidR="00A2700B">
        <w:rPr>
          <w:sz w:val="28"/>
          <w:szCs w:val="28"/>
        </w:rPr>
        <w:t>ми</w:t>
      </w:r>
      <w:r w:rsidR="00C919A6" w:rsidRPr="00610895">
        <w:rPr>
          <w:sz w:val="28"/>
          <w:szCs w:val="28"/>
        </w:rPr>
        <w:t>) орган</w:t>
      </w:r>
      <w:r w:rsidR="00A2700B">
        <w:rPr>
          <w:sz w:val="28"/>
          <w:szCs w:val="28"/>
        </w:rPr>
        <w:t>ами</w:t>
      </w:r>
      <w:r w:rsidR="00C919A6" w:rsidRPr="00610895">
        <w:rPr>
          <w:sz w:val="28"/>
          <w:szCs w:val="28"/>
        </w:rPr>
        <w:t xml:space="preserve"> Администрации города и подведомственны</w:t>
      </w:r>
      <w:r w:rsidR="00A2700B">
        <w:rPr>
          <w:sz w:val="28"/>
          <w:szCs w:val="28"/>
        </w:rPr>
        <w:t>ми организациями;</w:t>
      </w:r>
    </w:p>
    <w:p w14:paraId="0B802D70" w14:textId="77777777" w:rsidR="0050216A" w:rsidRDefault="00F244AA" w:rsidP="00F244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919A6" w:rsidRPr="00610895">
        <w:rPr>
          <w:sz w:val="28"/>
          <w:szCs w:val="28"/>
        </w:rPr>
        <w:t>беспечение лиц, принимающих управленческие решения, оперативной и релевантной информацией для принятия объективных управленческих решений в целях создания комфортных ус</w:t>
      </w:r>
      <w:r w:rsidR="00A2700B">
        <w:rPr>
          <w:sz w:val="28"/>
          <w:szCs w:val="28"/>
        </w:rPr>
        <w:t>ловий жизнедеятельности граждан.</w:t>
      </w:r>
    </w:p>
    <w:p w14:paraId="4F5BE100" w14:textId="77777777" w:rsidR="00C919A6" w:rsidRPr="00610895" w:rsidRDefault="0050216A" w:rsidP="0050216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919A6" w:rsidRPr="00610895">
        <w:rPr>
          <w:sz w:val="28"/>
          <w:szCs w:val="28"/>
        </w:rPr>
        <w:t>Функциями МЦУ являются:</w:t>
      </w:r>
    </w:p>
    <w:p w14:paraId="12D3A980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19A6" w:rsidRPr="00610895">
        <w:rPr>
          <w:sz w:val="28"/>
          <w:szCs w:val="28"/>
        </w:rPr>
        <w:t xml:space="preserve">роведение аналитических исследований по удовлетворенности граждан и юридических лиц действиями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;</w:t>
      </w:r>
    </w:p>
    <w:p w14:paraId="5D1A4793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19A6" w:rsidRPr="00610895">
        <w:rPr>
          <w:sz w:val="28"/>
          <w:szCs w:val="28"/>
        </w:rPr>
        <w:t>одготовка информационных и аналитических материалов в целях территориального и стратегического планирования развития города Рубцовска;</w:t>
      </w:r>
    </w:p>
    <w:p w14:paraId="5438B575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19A6" w:rsidRPr="00610895">
        <w:rPr>
          <w:sz w:val="28"/>
          <w:szCs w:val="28"/>
        </w:rPr>
        <w:t>одготовка информации с ее последующим адресным доведением до целевых групп с использованием социальных сетей, систем мгновенного обмена сообщениями и иных средств электронной коммуникации;</w:t>
      </w:r>
    </w:p>
    <w:p w14:paraId="1E96284A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C919A6" w:rsidRPr="00610895">
        <w:rPr>
          <w:sz w:val="28"/>
          <w:szCs w:val="28"/>
        </w:rPr>
        <w:t>рганизация работы по мониторингу и обработке обращений и сообщений граждан и юридических лиц, поступающих в Администрацию города, отраслевые (функциональные) органы Администрации города и подведомственные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организации</w:t>
      </w:r>
      <w:r w:rsidR="00C919A6" w:rsidRPr="00610895">
        <w:rPr>
          <w:sz w:val="28"/>
          <w:szCs w:val="28"/>
        </w:rPr>
        <w:t xml:space="preserve">, включая платформу обратной связи подсистемы федеральной государственной информационной системы «Единый портал государственных и муниципальных услуг (функций)» </w:t>
      </w:r>
      <w:r>
        <w:rPr>
          <w:sz w:val="28"/>
          <w:szCs w:val="28"/>
        </w:rPr>
        <w:t xml:space="preserve">                 </w:t>
      </w:r>
      <w:r w:rsidR="00C919A6" w:rsidRPr="00610895">
        <w:rPr>
          <w:sz w:val="28"/>
          <w:szCs w:val="28"/>
        </w:rPr>
        <w:t>(далее – ПОС), а также публикуемых гражданами в общедоступном виде в социальных сетях, системах мгновенного обмена сообщениями, иных средствах электронной массовой коммуникации;</w:t>
      </w:r>
    </w:p>
    <w:p w14:paraId="0194701C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919A6" w:rsidRPr="00610895">
        <w:rPr>
          <w:sz w:val="28"/>
          <w:szCs w:val="28"/>
        </w:rPr>
        <w:t xml:space="preserve">оординация взаимодействия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с гражданами через социальные сети, системы мгновенного обмена сообщениями и иные средства электронной коммуникации по направлениям и тематикам деятельности МЦУ;</w:t>
      </w:r>
    </w:p>
    <w:p w14:paraId="369D91C1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919A6" w:rsidRPr="00610895">
        <w:rPr>
          <w:sz w:val="28"/>
          <w:szCs w:val="28"/>
        </w:rPr>
        <w:t xml:space="preserve">ейтингование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по количеству, срокам рассмотрения и полноте реагирования по существу на обращения, сообщения граждан и юридических лиц, поступающих в адрес </w:t>
      </w:r>
      <w:r w:rsidR="00C919A6">
        <w:rPr>
          <w:sz w:val="28"/>
          <w:szCs w:val="28"/>
        </w:rPr>
        <w:t>А</w:t>
      </w:r>
      <w:r w:rsidR="00C919A6" w:rsidRPr="00610895">
        <w:rPr>
          <w:sz w:val="28"/>
          <w:szCs w:val="28"/>
        </w:rPr>
        <w:t xml:space="preserve">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, а также по вопросам, связанным с цифровой трансформацией на территории города Рубцовска;</w:t>
      </w:r>
    </w:p>
    <w:p w14:paraId="55ED59B4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919A6" w:rsidRPr="00610895">
        <w:rPr>
          <w:sz w:val="28"/>
          <w:szCs w:val="28"/>
        </w:rPr>
        <w:t xml:space="preserve">ыявление и формирование перечня проблем, возникающих на территории города Рубцовска, на основании данных тепловой карты, сформированной </w:t>
      </w:r>
      <w:r>
        <w:rPr>
          <w:sz w:val="28"/>
          <w:szCs w:val="28"/>
        </w:rPr>
        <w:t>ЦУР</w:t>
      </w:r>
      <w:r w:rsidR="00C919A6" w:rsidRPr="00610895">
        <w:rPr>
          <w:sz w:val="28"/>
          <w:szCs w:val="28"/>
        </w:rPr>
        <w:t xml:space="preserve">, обращений граждан и юридических лиц, поступающих в адрес Администрации города, отраслевых (функциональных) органов </w:t>
      </w:r>
      <w:r w:rsidR="00C919A6" w:rsidRPr="00610895">
        <w:rPr>
          <w:sz w:val="28"/>
          <w:szCs w:val="28"/>
        </w:rPr>
        <w:lastRenderedPageBreak/>
        <w:t xml:space="preserve">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; результатов общественных обсуждений, информации, размещенной в социальных сетях, системах мгновенного обмена сообщениями и иных средствах электронной коммуникации;</w:t>
      </w:r>
    </w:p>
    <w:p w14:paraId="0D97235D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C919A6" w:rsidRPr="00610895">
        <w:rPr>
          <w:sz w:val="28"/>
          <w:szCs w:val="28"/>
        </w:rPr>
        <w:t>ониторинг обработки обращений и сообщений, включающий в себя:</w:t>
      </w:r>
    </w:p>
    <w:p w14:paraId="7A345982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анализ обращений и сообщений граждан и юридических лиц, поступивших в адрес Администрации города, отраслевых (функциональных) органов Администрации города и подведомственных</w:t>
      </w:r>
      <w:r w:rsidR="00A2700B" w:rsidRPr="00A2700B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Pr="00610895">
        <w:rPr>
          <w:sz w:val="28"/>
          <w:szCs w:val="28"/>
        </w:rPr>
        <w:t xml:space="preserve"> </w:t>
      </w:r>
      <w:r w:rsidR="00F244AA">
        <w:rPr>
          <w:sz w:val="28"/>
          <w:szCs w:val="28"/>
        </w:rPr>
        <w:t xml:space="preserve">посредством </w:t>
      </w:r>
      <w:r w:rsidRPr="00610895">
        <w:rPr>
          <w:sz w:val="28"/>
          <w:szCs w:val="28"/>
        </w:rPr>
        <w:t>систем</w:t>
      </w:r>
      <w:r w:rsidR="00F244AA">
        <w:rPr>
          <w:sz w:val="28"/>
          <w:szCs w:val="28"/>
        </w:rPr>
        <w:t>ы</w:t>
      </w:r>
      <w:r w:rsidRPr="00610895">
        <w:rPr>
          <w:sz w:val="28"/>
          <w:szCs w:val="28"/>
        </w:rPr>
        <w:t xml:space="preserve"> «Инцидент</w:t>
      </w:r>
      <w:r w:rsidR="001E6C46">
        <w:rPr>
          <w:sz w:val="28"/>
          <w:szCs w:val="28"/>
        </w:rPr>
        <w:t xml:space="preserve"> М</w:t>
      </w:r>
      <w:r w:rsidRPr="00610895">
        <w:rPr>
          <w:sz w:val="28"/>
          <w:szCs w:val="28"/>
        </w:rPr>
        <w:t>енеджмент» (далее - обращения граждан и юридических лиц);</w:t>
      </w:r>
    </w:p>
    <w:p w14:paraId="455ACF4E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структурирование и формализацию сути обращений граждан и юридических лиц;</w:t>
      </w:r>
    </w:p>
    <w:p w14:paraId="47CFBF93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мониторинг сроков и качества обработки обращений граждан и юридических лиц, поступивших</w:t>
      </w:r>
      <w:r w:rsidR="00F244AA">
        <w:rPr>
          <w:sz w:val="28"/>
          <w:szCs w:val="28"/>
        </w:rPr>
        <w:t xml:space="preserve"> посредством</w:t>
      </w:r>
      <w:r w:rsidRPr="00610895">
        <w:rPr>
          <w:sz w:val="28"/>
          <w:szCs w:val="28"/>
        </w:rPr>
        <w:t xml:space="preserve"> систем</w:t>
      </w:r>
      <w:r w:rsidR="00F244AA">
        <w:rPr>
          <w:sz w:val="28"/>
          <w:szCs w:val="28"/>
        </w:rPr>
        <w:t>ы</w:t>
      </w:r>
      <w:r w:rsidRPr="00610895">
        <w:rPr>
          <w:sz w:val="28"/>
          <w:szCs w:val="28"/>
        </w:rPr>
        <w:t xml:space="preserve"> «Инцидент</w:t>
      </w:r>
      <w:r w:rsidR="001E6C46">
        <w:rPr>
          <w:sz w:val="28"/>
          <w:szCs w:val="28"/>
        </w:rPr>
        <w:t xml:space="preserve"> М</w:t>
      </w:r>
      <w:r w:rsidRPr="00610895">
        <w:rPr>
          <w:sz w:val="28"/>
          <w:szCs w:val="28"/>
        </w:rPr>
        <w:t>енеджмент», социальные сети и мессенджеры;</w:t>
      </w:r>
    </w:p>
    <w:p w14:paraId="07F534E3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сбор информации об удовлетворенности граждан и юридических лиц результатами обработки их обращений;</w:t>
      </w:r>
    </w:p>
    <w:p w14:paraId="64FA8AB5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C919A6" w:rsidRPr="00610895">
        <w:rPr>
          <w:sz w:val="28"/>
          <w:szCs w:val="28"/>
        </w:rPr>
        <w:t xml:space="preserve">ормирование рекомендаций по взаимодействию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с гражданами и юридическими лицами, предложений по разработке соответствующих сервисов, выработке рекомендаций для определения приоритетов работы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;</w:t>
      </w:r>
    </w:p>
    <w:p w14:paraId="7AA81BF7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10)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C919A6" w:rsidRPr="00610895">
        <w:rPr>
          <w:sz w:val="28"/>
          <w:szCs w:val="28"/>
        </w:rPr>
        <w:t>ыявление и анализ лучших практик, процессов муниципального управления, выработка рекомендаций по оптимизации процессов предоставления муниципальных услуг, исполнения функций, координации внедрения в Администрации города, отраслевых (функциональных) органах Администрации города и подведомственных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оптимизированных регламентов, технологических сервисов и централизованных платформ для оказания услуг и исполнения функций;</w:t>
      </w:r>
    </w:p>
    <w:p w14:paraId="1E45C73F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11)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919A6" w:rsidRPr="00610895">
        <w:rPr>
          <w:sz w:val="28"/>
          <w:szCs w:val="28"/>
        </w:rPr>
        <w:t xml:space="preserve">роведение самостоятельно или с ЦУР образовательных семинаров для специалистов </w:t>
      </w:r>
      <w:r w:rsidR="00C919A6">
        <w:rPr>
          <w:sz w:val="28"/>
          <w:szCs w:val="28"/>
        </w:rPr>
        <w:t xml:space="preserve">Администрации города Рубцовска, </w:t>
      </w:r>
      <w:r w:rsidR="00C919A6" w:rsidRPr="00610895">
        <w:rPr>
          <w:sz w:val="28"/>
          <w:szCs w:val="28"/>
        </w:rPr>
        <w:t>отраслевых (функциональных) органов Администрации города и подведомственных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;</w:t>
      </w:r>
    </w:p>
    <w:p w14:paraId="75F980BE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12)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C919A6" w:rsidRPr="00610895">
        <w:rPr>
          <w:sz w:val="28"/>
          <w:szCs w:val="28"/>
        </w:rPr>
        <w:t>оординация работы по созданию, сопровождению и поддержанию в актуальном состоянии официальных страниц Администрации города, отраслевых (функциональных) органов Администрации города и подведомственных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, методическое обеспечение ведения официальных страниц Администрации города, отраслевых (функциональных) органов Администрации города и подведомственных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.</w:t>
      </w:r>
    </w:p>
    <w:p w14:paraId="7FCCF673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13) в</w:t>
      </w:r>
      <w:r w:rsidR="00C919A6" w:rsidRPr="00610895">
        <w:rPr>
          <w:sz w:val="28"/>
          <w:szCs w:val="28"/>
        </w:rPr>
        <w:t>о взаимодействии с ЦУР</w:t>
      </w:r>
      <w:r w:rsidR="00E7411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обеспечение контроля выполнения целевых показателей функционирования официальных страниц </w:t>
      </w:r>
      <w:r w:rsidR="00C919A6" w:rsidRPr="00610895">
        <w:rPr>
          <w:sz w:val="28"/>
          <w:szCs w:val="28"/>
        </w:rPr>
        <w:lastRenderedPageBreak/>
        <w:t>Администрации города, отраслевых (функциональных) органов Администрации города и подведомственных</w:t>
      </w:r>
      <w:r w:rsidR="00EC6064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.</w:t>
      </w:r>
    </w:p>
    <w:p w14:paraId="75179CAD" w14:textId="77777777" w:rsidR="00C919A6" w:rsidRPr="00F244AA" w:rsidRDefault="00C919A6" w:rsidP="00EC6064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  <w:r w:rsidRPr="00F244AA">
        <w:rPr>
          <w:sz w:val="28"/>
          <w:szCs w:val="28"/>
        </w:rPr>
        <w:t>3. Структура МЦУ</w:t>
      </w:r>
    </w:p>
    <w:p w14:paraId="25E27F47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D3985F4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МЦУ включает в себя:</w:t>
      </w:r>
    </w:p>
    <w:p w14:paraId="22D4E691" w14:textId="77777777" w:rsidR="00C919A6" w:rsidRPr="00610895" w:rsidRDefault="00F244AA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r w:rsidR="00C919A6" w:rsidRPr="00610895">
        <w:rPr>
          <w:sz w:val="28"/>
          <w:szCs w:val="28"/>
        </w:rPr>
        <w:t>уратора</w:t>
      </w:r>
      <w:r>
        <w:rPr>
          <w:sz w:val="28"/>
          <w:szCs w:val="28"/>
        </w:rPr>
        <w:t xml:space="preserve"> </w:t>
      </w:r>
      <w:r w:rsidR="00C919A6">
        <w:rPr>
          <w:sz w:val="28"/>
          <w:szCs w:val="28"/>
        </w:rPr>
        <w:t xml:space="preserve">в лице </w:t>
      </w:r>
      <w:r w:rsidR="00C919A6" w:rsidRPr="00610895">
        <w:rPr>
          <w:sz w:val="28"/>
          <w:szCs w:val="28"/>
        </w:rPr>
        <w:t xml:space="preserve">заместителя Главы Администрации города </w:t>
      </w:r>
      <w:r w:rsidR="00A2700B">
        <w:rPr>
          <w:sz w:val="28"/>
          <w:szCs w:val="28"/>
        </w:rPr>
        <w:t xml:space="preserve">                    </w:t>
      </w:r>
      <w:r w:rsidR="00C919A6" w:rsidRPr="00610895">
        <w:rPr>
          <w:sz w:val="28"/>
          <w:szCs w:val="28"/>
        </w:rPr>
        <w:t>Рубцовска</w:t>
      </w:r>
      <w:r w:rsidR="00A2700B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- руководителя аппарата;</w:t>
      </w:r>
    </w:p>
    <w:p w14:paraId="5C9E0524" w14:textId="7BFFBBE4" w:rsidR="00C919A6" w:rsidRPr="00610895" w:rsidRDefault="00C919A6" w:rsidP="0053452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 xml:space="preserve">руководителя </w:t>
      </w:r>
      <w:r w:rsidR="0053452C">
        <w:rPr>
          <w:sz w:val="28"/>
          <w:szCs w:val="28"/>
        </w:rPr>
        <w:t xml:space="preserve">и координатора </w:t>
      </w:r>
      <w:r w:rsidRPr="00610895">
        <w:rPr>
          <w:sz w:val="28"/>
          <w:szCs w:val="28"/>
        </w:rPr>
        <w:t xml:space="preserve">МЦУ </w:t>
      </w:r>
      <w:r>
        <w:rPr>
          <w:sz w:val="28"/>
          <w:szCs w:val="28"/>
        </w:rPr>
        <w:t xml:space="preserve">в лице начальника </w:t>
      </w:r>
      <w:r w:rsidRPr="00610895">
        <w:rPr>
          <w:sz w:val="28"/>
          <w:szCs w:val="28"/>
        </w:rPr>
        <w:t>пресс-службы Администрации города;</w:t>
      </w:r>
    </w:p>
    <w:p w14:paraId="35382652" w14:textId="1CD81D08" w:rsidR="00C919A6" w:rsidRPr="00E74111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4111">
        <w:rPr>
          <w:sz w:val="28"/>
          <w:szCs w:val="28"/>
        </w:rPr>
        <w:t>ответственных</w:t>
      </w:r>
      <w:r w:rsidR="00CF7355" w:rsidRPr="00E74111">
        <w:rPr>
          <w:sz w:val="28"/>
          <w:szCs w:val="28"/>
        </w:rPr>
        <w:t xml:space="preserve"> з</w:t>
      </w:r>
      <w:r w:rsidRPr="00E74111">
        <w:rPr>
          <w:sz w:val="28"/>
          <w:szCs w:val="28"/>
        </w:rPr>
        <w:t>а отраслевые тематические блоки</w:t>
      </w:r>
      <w:r w:rsidR="00CC07EF" w:rsidRPr="00E74111">
        <w:rPr>
          <w:sz w:val="28"/>
          <w:szCs w:val="28"/>
        </w:rPr>
        <w:t xml:space="preserve"> </w:t>
      </w:r>
      <w:r w:rsidRPr="00E74111">
        <w:rPr>
          <w:sz w:val="28"/>
          <w:szCs w:val="28"/>
        </w:rPr>
        <w:t>заместител</w:t>
      </w:r>
      <w:r w:rsidR="00F244AA" w:rsidRPr="00E74111">
        <w:rPr>
          <w:sz w:val="28"/>
          <w:szCs w:val="28"/>
        </w:rPr>
        <w:t>ей</w:t>
      </w:r>
      <w:r w:rsidRPr="00E74111">
        <w:rPr>
          <w:sz w:val="28"/>
          <w:szCs w:val="28"/>
        </w:rPr>
        <w:t xml:space="preserve"> Главы Администрации</w:t>
      </w:r>
      <w:r w:rsidR="00551141" w:rsidRPr="00E74111">
        <w:rPr>
          <w:sz w:val="28"/>
          <w:szCs w:val="28"/>
        </w:rPr>
        <w:t xml:space="preserve"> </w:t>
      </w:r>
      <w:r w:rsidRPr="00E74111">
        <w:rPr>
          <w:sz w:val="28"/>
          <w:szCs w:val="28"/>
        </w:rPr>
        <w:t>города Рубцовска</w:t>
      </w:r>
      <w:r w:rsidR="00F244AA" w:rsidRPr="00E74111">
        <w:rPr>
          <w:sz w:val="28"/>
          <w:szCs w:val="28"/>
        </w:rPr>
        <w:t>, курирующи</w:t>
      </w:r>
      <w:r w:rsidR="0099202D" w:rsidRPr="00E74111">
        <w:rPr>
          <w:sz w:val="28"/>
          <w:szCs w:val="28"/>
        </w:rPr>
        <w:t>х</w:t>
      </w:r>
      <w:r w:rsidR="00F244AA" w:rsidRPr="00E74111">
        <w:rPr>
          <w:sz w:val="28"/>
          <w:szCs w:val="28"/>
        </w:rPr>
        <w:t xml:space="preserve"> соответствующие направления деятельности </w:t>
      </w:r>
      <w:r w:rsidRPr="00E74111">
        <w:rPr>
          <w:sz w:val="28"/>
          <w:szCs w:val="28"/>
        </w:rPr>
        <w:t>(далее – заместители Главы Администрации города Рубцовска);</w:t>
      </w:r>
    </w:p>
    <w:p w14:paraId="4622F560" w14:textId="29DE717B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работников </w:t>
      </w:r>
      <w:r w:rsidRPr="00610895">
        <w:rPr>
          <w:sz w:val="28"/>
          <w:szCs w:val="28"/>
        </w:rPr>
        <w:t xml:space="preserve">МЦУ </w:t>
      </w:r>
      <w:r>
        <w:rPr>
          <w:sz w:val="28"/>
          <w:szCs w:val="28"/>
        </w:rPr>
        <w:t xml:space="preserve">в лице </w:t>
      </w:r>
      <w:r w:rsidRPr="00610895">
        <w:rPr>
          <w:sz w:val="28"/>
          <w:szCs w:val="28"/>
        </w:rPr>
        <w:t>работников пресс-службы Администрации города Рубцовска</w:t>
      </w:r>
      <w:r w:rsidR="00EC6064">
        <w:rPr>
          <w:sz w:val="28"/>
          <w:szCs w:val="28"/>
        </w:rPr>
        <w:t>.</w:t>
      </w:r>
    </w:p>
    <w:p w14:paraId="462C38B2" w14:textId="77777777" w:rsidR="00C919A6" w:rsidRPr="009B4F28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  <w:r w:rsidRPr="009B4F28">
        <w:rPr>
          <w:sz w:val="28"/>
          <w:szCs w:val="28"/>
        </w:rPr>
        <w:t>4. Организация деятельности МЦУ</w:t>
      </w:r>
    </w:p>
    <w:p w14:paraId="2987CFD2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5A3C65E2" w14:textId="77777777" w:rsidR="00C919A6" w:rsidRPr="00610895" w:rsidRDefault="00C919A6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CC07EF">
        <w:rPr>
          <w:sz w:val="28"/>
          <w:szCs w:val="28"/>
        </w:rPr>
        <w:t>1</w:t>
      </w:r>
      <w:r w:rsidRPr="00610895">
        <w:rPr>
          <w:sz w:val="28"/>
          <w:szCs w:val="28"/>
        </w:rPr>
        <w:t>. Куратор МЦУ:</w:t>
      </w:r>
    </w:p>
    <w:p w14:paraId="5A1D6A96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19A6" w:rsidRPr="00610895">
        <w:rPr>
          <w:sz w:val="28"/>
          <w:szCs w:val="28"/>
        </w:rPr>
        <w:t>определяет основные направления деятельности МЦУ, утверждает и контролирует выполнение планов и деятельности МЦУ;</w:t>
      </w:r>
    </w:p>
    <w:p w14:paraId="358EF461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19A6" w:rsidRPr="00610895">
        <w:rPr>
          <w:sz w:val="28"/>
          <w:szCs w:val="28"/>
        </w:rPr>
        <w:t>контролирует реализацию мероприятий по созданию, организации деятельности МЦУ;</w:t>
      </w:r>
    </w:p>
    <w:p w14:paraId="4841F8B1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19A6" w:rsidRPr="00610895">
        <w:rPr>
          <w:sz w:val="28"/>
          <w:szCs w:val="28"/>
        </w:rPr>
        <w:t>утверждает перечень отраслевых тематических блоков МЦУ.</w:t>
      </w:r>
    </w:p>
    <w:p w14:paraId="25EE74C5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CC07EF">
        <w:rPr>
          <w:sz w:val="28"/>
          <w:szCs w:val="28"/>
        </w:rPr>
        <w:t>2</w:t>
      </w:r>
      <w:r w:rsidRPr="00610895">
        <w:rPr>
          <w:sz w:val="28"/>
          <w:szCs w:val="28"/>
        </w:rPr>
        <w:t xml:space="preserve">. Руководитель </w:t>
      </w:r>
      <w:r w:rsidR="009B4F28">
        <w:rPr>
          <w:sz w:val="28"/>
          <w:szCs w:val="28"/>
        </w:rPr>
        <w:t xml:space="preserve">и координатор </w:t>
      </w:r>
      <w:r w:rsidRPr="00610895">
        <w:rPr>
          <w:sz w:val="28"/>
          <w:szCs w:val="28"/>
        </w:rPr>
        <w:t>МЦУ:</w:t>
      </w:r>
    </w:p>
    <w:p w14:paraId="48027492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19A6" w:rsidRPr="00610895">
        <w:rPr>
          <w:sz w:val="28"/>
          <w:szCs w:val="28"/>
        </w:rPr>
        <w:t>осуществляет выработку и реализацию единой политики при создании, развитии и деятельности МЦУ;</w:t>
      </w:r>
    </w:p>
    <w:p w14:paraId="213ED810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19A6" w:rsidRPr="00610895">
        <w:rPr>
          <w:sz w:val="28"/>
          <w:szCs w:val="28"/>
        </w:rPr>
        <w:t xml:space="preserve">осуществляет разработку </w:t>
      </w:r>
      <w:r w:rsidR="00C919A6">
        <w:rPr>
          <w:sz w:val="28"/>
          <w:szCs w:val="28"/>
        </w:rPr>
        <w:t xml:space="preserve">и представление на утверждение </w:t>
      </w:r>
      <w:r>
        <w:rPr>
          <w:sz w:val="28"/>
          <w:szCs w:val="28"/>
        </w:rPr>
        <w:t>к</w:t>
      </w:r>
      <w:r w:rsidR="00C919A6" w:rsidRPr="00610895">
        <w:rPr>
          <w:sz w:val="28"/>
          <w:szCs w:val="28"/>
        </w:rPr>
        <w:t>уратору МЦУ планов деятельности МЦУ;</w:t>
      </w:r>
    </w:p>
    <w:p w14:paraId="02F39B2F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19A6" w:rsidRPr="00610895">
        <w:rPr>
          <w:sz w:val="28"/>
          <w:szCs w:val="28"/>
        </w:rPr>
        <w:t>реализует информационно-аналитическое обеспечение МЦУ;</w:t>
      </w:r>
    </w:p>
    <w:p w14:paraId="5695047C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919A6" w:rsidRPr="00610895">
        <w:rPr>
          <w:sz w:val="28"/>
          <w:szCs w:val="28"/>
        </w:rPr>
        <w:t>определяет порядок обращения с информационными ресурсами МЦУ, виды классификаторов, справочников, форматов и интерфейсов обмена данными с внутренними и внешними информационными р</w:t>
      </w:r>
      <w:r w:rsidR="00C919A6">
        <w:rPr>
          <w:sz w:val="28"/>
          <w:szCs w:val="28"/>
        </w:rPr>
        <w:t>есурсами;</w:t>
      </w:r>
    </w:p>
    <w:p w14:paraId="2DD9DB8C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919A6" w:rsidRPr="00610895">
        <w:rPr>
          <w:sz w:val="28"/>
          <w:szCs w:val="28"/>
        </w:rPr>
        <w:t>осуществляет ведение в информационно-аналитической системе МЦУ комплекса показателей, характеризующих обстановку на территории города Рубцовска;</w:t>
      </w:r>
    </w:p>
    <w:p w14:paraId="19C853D1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919A6" w:rsidRPr="00610895">
        <w:rPr>
          <w:sz w:val="28"/>
          <w:szCs w:val="28"/>
        </w:rPr>
        <w:t xml:space="preserve">осуществляет контроль качества и достоверности предоставленных данных и в случае необходимости направляет обращения об устранении ошибок руководителям </w:t>
      </w:r>
      <w:r w:rsidR="00C919A6">
        <w:rPr>
          <w:sz w:val="28"/>
          <w:szCs w:val="28"/>
        </w:rPr>
        <w:t xml:space="preserve">Администрации города, </w:t>
      </w:r>
      <w:r w:rsidR="00C919A6" w:rsidRPr="00610895">
        <w:rPr>
          <w:sz w:val="28"/>
          <w:szCs w:val="28"/>
        </w:rPr>
        <w:t xml:space="preserve">отраслевых (функциональных) органов Администрации города и подведомственных </w:t>
      </w:r>
      <w:r w:rsidR="00A448CA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;</w:t>
      </w:r>
    </w:p>
    <w:p w14:paraId="3544371E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C919A6" w:rsidRPr="00610895">
        <w:rPr>
          <w:sz w:val="28"/>
          <w:szCs w:val="28"/>
        </w:rPr>
        <w:t>отвечает за надлежащую техническую эксплуатацию информационных ресурсов МЦУ;</w:t>
      </w:r>
    </w:p>
    <w:p w14:paraId="15034A99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C919A6" w:rsidRPr="00610895">
        <w:rPr>
          <w:sz w:val="28"/>
          <w:szCs w:val="28"/>
        </w:rPr>
        <w:t>анализирует обращения и сообщения граждан и юридических лиц, поступающих в Администрацию города, отраслевые (функциональные) органы Администрации города и подведомственные</w:t>
      </w:r>
      <w:r w:rsidR="00A448CA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организации</w:t>
      </w:r>
      <w:r w:rsidR="00C919A6" w:rsidRPr="00610895">
        <w:rPr>
          <w:sz w:val="28"/>
          <w:szCs w:val="28"/>
        </w:rPr>
        <w:t xml:space="preserve"> через систему «Инцидент</w:t>
      </w:r>
      <w:r w:rsidR="00D67726">
        <w:rPr>
          <w:sz w:val="28"/>
          <w:szCs w:val="28"/>
        </w:rPr>
        <w:t xml:space="preserve"> М</w:t>
      </w:r>
      <w:r w:rsidR="00C919A6" w:rsidRPr="00610895">
        <w:rPr>
          <w:sz w:val="28"/>
          <w:szCs w:val="28"/>
        </w:rPr>
        <w:t>енеджмент», включая ПОС, а также публикуемых гражданами в общедоступном виде в социальных сетях, системах мгновенного обмена сообщениями, иных средствах электронной массовой коммуникации;</w:t>
      </w:r>
    </w:p>
    <w:p w14:paraId="3A519B1C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C919A6" w:rsidRPr="00610895">
        <w:rPr>
          <w:sz w:val="28"/>
          <w:szCs w:val="28"/>
        </w:rPr>
        <w:t>вносит предложения Главе города Рубцовска</w:t>
      </w:r>
      <w:r w:rsidR="00C919A6"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 w:rsidR="00C919A6" w:rsidRPr="00610895">
        <w:rPr>
          <w:sz w:val="28"/>
          <w:szCs w:val="28"/>
        </w:rPr>
        <w:t xml:space="preserve">уратору МЦУ, заместителям Главы Администрации города </w:t>
      </w:r>
      <w:r w:rsidR="00EC6064">
        <w:rPr>
          <w:sz w:val="28"/>
          <w:szCs w:val="28"/>
        </w:rPr>
        <w:t xml:space="preserve">Рубцовска </w:t>
      </w:r>
      <w:r w:rsidR="00C919A6" w:rsidRPr="00610895">
        <w:rPr>
          <w:sz w:val="28"/>
          <w:szCs w:val="28"/>
        </w:rPr>
        <w:t>по онлайн-взаимодействию Администрации города, отраслевых (функциональных) органов Администрации города</w:t>
      </w:r>
      <w:r w:rsidR="00EC6064">
        <w:rPr>
          <w:sz w:val="28"/>
          <w:szCs w:val="28"/>
        </w:rPr>
        <w:t xml:space="preserve">, </w:t>
      </w:r>
      <w:r w:rsidR="00C919A6" w:rsidRPr="00610895">
        <w:rPr>
          <w:sz w:val="28"/>
          <w:szCs w:val="28"/>
        </w:rPr>
        <w:t>подведомственны</w:t>
      </w:r>
      <w:r w:rsidR="00A2700B">
        <w:rPr>
          <w:sz w:val="28"/>
          <w:szCs w:val="28"/>
        </w:rPr>
        <w:t>х</w:t>
      </w:r>
      <w:r w:rsidR="00A448CA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для оперативного решения выявленных проблем в целях создания комфортных условий жизнедеятельности граждан;</w:t>
      </w:r>
    </w:p>
    <w:p w14:paraId="67B85E9B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C919A6" w:rsidRPr="00610895">
        <w:rPr>
          <w:sz w:val="28"/>
          <w:szCs w:val="28"/>
        </w:rPr>
        <w:t>разрабатывает и направляет для Администрации города, отраслевых (функциональных) органов Администрации города</w:t>
      </w:r>
      <w:r w:rsidR="00EC6064">
        <w:rPr>
          <w:sz w:val="28"/>
          <w:szCs w:val="28"/>
        </w:rPr>
        <w:t>,</w:t>
      </w:r>
      <w:r w:rsidR="00E7411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подведомственных </w:t>
      </w:r>
      <w:r w:rsidR="00A448CA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рекомендации, основанные на мониторинге обработки обращений и сообщений граждан;</w:t>
      </w:r>
    </w:p>
    <w:p w14:paraId="27124D8E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C919A6" w:rsidRPr="00610895">
        <w:rPr>
          <w:sz w:val="28"/>
          <w:szCs w:val="28"/>
        </w:rPr>
        <w:t xml:space="preserve">организует взаимодействие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>с гражданами посредством социальных сетей,</w:t>
      </w:r>
      <w:r w:rsidR="00E7411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системы мгновенного обмена сообщениями и ины</w:t>
      </w:r>
      <w:r>
        <w:rPr>
          <w:sz w:val="28"/>
          <w:szCs w:val="28"/>
        </w:rPr>
        <w:t xml:space="preserve">х </w:t>
      </w:r>
      <w:r w:rsidR="00C919A6" w:rsidRPr="00610895">
        <w:rPr>
          <w:sz w:val="28"/>
          <w:szCs w:val="28"/>
        </w:rPr>
        <w:t>средств</w:t>
      </w:r>
      <w:r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электронной коммуникации по направлениям и тематикам деятельности МЦУ;</w:t>
      </w:r>
    </w:p>
    <w:p w14:paraId="043613FC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="00C919A6" w:rsidRPr="00610895">
        <w:rPr>
          <w:sz w:val="28"/>
          <w:szCs w:val="28"/>
        </w:rPr>
        <w:t xml:space="preserve">проводит рейтингование Администрации города, отраслевых (функциональных) органов Администрации города и подведомственных </w:t>
      </w:r>
      <w:r w:rsidR="00A448CA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по количеству, срокам рассмотрения и полноте реагирования по существу на обращения, сообщения граждан и юридических лиц, поступающих в адрес Администрации города, отраслевых (функциональных) органов Администрации города и подведомственных</w:t>
      </w:r>
      <w:r w:rsidR="00A448CA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, а также по вопросам, связанным с цифровой трансформацией на территории города Рубцовска;</w:t>
      </w:r>
    </w:p>
    <w:p w14:paraId="29A96465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="00C919A6" w:rsidRPr="00610895">
        <w:rPr>
          <w:sz w:val="28"/>
          <w:szCs w:val="28"/>
        </w:rPr>
        <w:t xml:space="preserve">формирует перечень проблем, возникающих на территории города Рубцовска, на основании данных тепловой карты, сформированной </w:t>
      </w:r>
      <w:r>
        <w:rPr>
          <w:sz w:val="28"/>
          <w:szCs w:val="28"/>
        </w:rPr>
        <w:t>ЦУР.</w:t>
      </w:r>
    </w:p>
    <w:p w14:paraId="627D32DB" w14:textId="30A8BE31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14) к</w:t>
      </w:r>
      <w:r w:rsidR="00C919A6" w:rsidRPr="00610895">
        <w:rPr>
          <w:sz w:val="28"/>
          <w:szCs w:val="28"/>
        </w:rPr>
        <w:t>оординатор МЦУ обеспечивает взаимодействие МЦУ</w:t>
      </w:r>
      <w:r w:rsidR="0080565F" w:rsidRPr="0080565F">
        <w:rPr>
          <w:sz w:val="28"/>
          <w:szCs w:val="28"/>
        </w:rPr>
        <w:t xml:space="preserve">                                          </w:t>
      </w:r>
      <w:r w:rsidR="00C919A6" w:rsidRPr="00610895">
        <w:rPr>
          <w:sz w:val="28"/>
          <w:szCs w:val="28"/>
        </w:rPr>
        <w:t>с</w:t>
      </w:r>
      <w:r w:rsidR="00C919A6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Администраци</w:t>
      </w:r>
      <w:r w:rsidR="00C919A6">
        <w:rPr>
          <w:sz w:val="28"/>
          <w:szCs w:val="28"/>
        </w:rPr>
        <w:t xml:space="preserve">ей </w:t>
      </w:r>
      <w:r w:rsidR="00C919A6" w:rsidRPr="00610895">
        <w:rPr>
          <w:sz w:val="28"/>
          <w:szCs w:val="28"/>
        </w:rPr>
        <w:t>города,</w:t>
      </w:r>
      <w:r w:rsidR="006B3BA6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отраслевы</w:t>
      </w:r>
      <w:r w:rsidR="00C919A6">
        <w:rPr>
          <w:sz w:val="28"/>
          <w:szCs w:val="28"/>
        </w:rPr>
        <w:t>ми</w:t>
      </w:r>
      <w:r w:rsidR="00C919A6" w:rsidRPr="00610895">
        <w:rPr>
          <w:sz w:val="28"/>
          <w:szCs w:val="28"/>
        </w:rPr>
        <w:t xml:space="preserve"> (функциональны</w:t>
      </w:r>
      <w:r w:rsidR="00C919A6">
        <w:rPr>
          <w:sz w:val="28"/>
          <w:szCs w:val="28"/>
        </w:rPr>
        <w:t>ми</w:t>
      </w:r>
      <w:r w:rsidR="00C919A6" w:rsidRPr="00610895">
        <w:rPr>
          <w:sz w:val="28"/>
          <w:szCs w:val="28"/>
        </w:rPr>
        <w:t>) орган</w:t>
      </w:r>
      <w:r w:rsidR="00C919A6">
        <w:rPr>
          <w:sz w:val="28"/>
          <w:szCs w:val="28"/>
        </w:rPr>
        <w:t>ами</w:t>
      </w:r>
      <w:r w:rsidR="00C919A6" w:rsidRPr="00610895">
        <w:rPr>
          <w:sz w:val="28"/>
          <w:szCs w:val="28"/>
        </w:rPr>
        <w:t xml:space="preserve"> Администрации города и подведомственны</w:t>
      </w:r>
      <w:r w:rsidR="00C919A6">
        <w:rPr>
          <w:sz w:val="28"/>
          <w:szCs w:val="28"/>
        </w:rPr>
        <w:t>ми</w:t>
      </w:r>
      <w:r w:rsidR="00722F41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организациями</w:t>
      </w:r>
      <w:r w:rsidR="00C919A6" w:rsidRPr="00610895">
        <w:rPr>
          <w:sz w:val="28"/>
          <w:szCs w:val="28"/>
        </w:rPr>
        <w:t>.</w:t>
      </w:r>
    </w:p>
    <w:p w14:paraId="7814F64A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9B4F28">
        <w:rPr>
          <w:sz w:val="28"/>
          <w:szCs w:val="28"/>
        </w:rPr>
        <w:t>3</w:t>
      </w:r>
      <w:r w:rsidRPr="00610895">
        <w:rPr>
          <w:sz w:val="28"/>
          <w:szCs w:val="28"/>
        </w:rPr>
        <w:t>. Ответственные за отраслевые тематические блоки:</w:t>
      </w:r>
    </w:p>
    <w:p w14:paraId="573962F4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19A6" w:rsidRPr="00610895">
        <w:rPr>
          <w:sz w:val="28"/>
          <w:szCs w:val="28"/>
        </w:rPr>
        <w:t>определяют руководителей отраслевых блоков МЦУ и осуществляют руководство ими;</w:t>
      </w:r>
    </w:p>
    <w:p w14:paraId="4F95FE09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19A6" w:rsidRPr="00610895">
        <w:rPr>
          <w:sz w:val="28"/>
          <w:szCs w:val="28"/>
        </w:rPr>
        <w:t>несут</w:t>
      </w:r>
      <w:r w:rsidR="00C919A6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персональную ответственность за достижение основных показателей работы МЦУ по направлениям деятельности блоков;</w:t>
      </w:r>
    </w:p>
    <w:p w14:paraId="483F7F7A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19A6" w:rsidRPr="00610895">
        <w:rPr>
          <w:sz w:val="28"/>
          <w:szCs w:val="28"/>
        </w:rPr>
        <w:t>формируют</w:t>
      </w:r>
      <w:r w:rsidR="00C919A6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предложения по персональному составу отраслевых тематических блоков МЦУ и составу участников информационного взаимодействия в рамках функционирования МЦУ.</w:t>
      </w:r>
    </w:p>
    <w:p w14:paraId="470A4DDA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9B4F28">
        <w:rPr>
          <w:sz w:val="28"/>
          <w:szCs w:val="28"/>
        </w:rPr>
        <w:t>4</w:t>
      </w:r>
      <w:r w:rsidRPr="00610895">
        <w:rPr>
          <w:sz w:val="28"/>
          <w:szCs w:val="28"/>
        </w:rPr>
        <w:t>.</w:t>
      </w:r>
      <w:r w:rsidR="0053452C">
        <w:rPr>
          <w:sz w:val="28"/>
          <w:szCs w:val="28"/>
        </w:rPr>
        <w:t xml:space="preserve"> Работники</w:t>
      </w:r>
      <w:r w:rsidR="006B3BA6"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>МЦУ:</w:t>
      </w:r>
    </w:p>
    <w:p w14:paraId="71597890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C919A6" w:rsidRPr="00610895">
        <w:rPr>
          <w:sz w:val="28"/>
          <w:szCs w:val="28"/>
        </w:rPr>
        <w:t>проводят анализ обращений и сообщений граждан и юридических лиц, поступивших в адрес Администрации города, отраслевых (функциональных) органов Администрации города и подведомственных</w:t>
      </w:r>
      <w:r w:rsidR="006B3BA6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</w:t>
      </w:r>
      <w:r w:rsidR="00C919A6" w:rsidRPr="00610895">
        <w:rPr>
          <w:sz w:val="28"/>
          <w:szCs w:val="28"/>
        </w:rPr>
        <w:t>систем</w:t>
      </w:r>
      <w:r>
        <w:rPr>
          <w:sz w:val="28"/>
          <w:szCs w:val="28"/>
        </w:rPr>
        <w:t>ы</w:t>
      </w:r>
      <w:r w:rsidR="00C919A6" w:rsidRPr="00610895">
        <w:rPr>
          <w:sz w:val="28"/>
          <w:szCs w:val="28"/>
        </w:rPr>
        <w:t xml:space="preserve"> «Инцидент</w:t>
      </w:r>
      <w:r w:rsidR="001E6C46">
        <w:rPr>
          <w:sz w:val="28"/>
          <w:szCs w:val="28"/>
        </w:rPr>
        <w:t xml:space="preserve"> М</w:t>
      </w:r>
      <w:r w:rsidR="00C919A6" w:rsidRPr="00610895">
        <w:rPr>
          <w:sz w:val="28"/>
          <w:szCs w:val="28"/>
        </w:rPr>
        <w:t>енеджмент»;</w:t>
      </w:r>
    </w:p>
    <w:p w14:paraId="10731A63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19A6" w:rsidRPr="00610895">
        <w:rPr>
          <w:sz w:val="28"/>
          <w:szCs w:val="28"/>
        </w:rPr>
        <w:t>осуществляют мониторинг сроков и качества обработки обращений и сообщений граждан и юридических лиц, поступающих по указанным каналам связи;</w:t>
      </w:r>
    </w:p>
    <w:p w14:paraId="2AC7F500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919A6" w:rsidRPr="00610895">
        <w:rPr>
          <w:sz w:val="28"/>
          <w:szCs w:val="28"/>
        </w:rPr>
        <w:t>проводят сбор информации об удовлетворенности граждан и юридических лиц результатами обработки их обращений и сообщений;</w:t>
      </w:r>
    </w:p>
    <w:p w14:paraId="540EBAD8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919A6" w:rsidRPr="00610895">
        <w:rPr>
          <w:sz w:val="28"/>
          <w:szCs w:val="28"/>
        </w:rPr>
        <w:t>анализируют возникающие вопросы при коммуникации Администрации города, отраслевых (функциональных) органов Администрации города и подведомственных</w:t>
      </w:r>
      <w:r w:rsidR="00722F41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>с гражданами и юридическими лицами;</w:t>
      </w:r>
    </w:p>
    <w:p w14:paraId="5422D300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919A6" w:rsidRPr="00610895">
        <w:rPr>
          <w:sz w:val="28"/>
          <w:szCs w:val="28"/>
        </w:rPr>
        <w:t xml:space="preserve">проводят аналитические исследования по удовлетворенности граждан и юридических лиц действиями Администрации города, отраслевых (функциональных) органов Администрации города и подведомственных </w:t>
      </w:r>
      <w:r w:rsidR="00722F4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.</w:t>
      </w:r>
    </w:p>
    <w:p w14:paraId="57057B5E" w14:textId="77777777" w:rsidR="00C919A6" w:rsidRPr="00610895" w:rsidRDefault="009B4F28" w:rsidP="00C919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919A6" w:rsidRPr="00610895">
        <w:rPr>
          <w:sz w:val="28"/>
          <w:szCs w:val="28"/>
        </w:rPr>
        <w:t xml:space="preserve">взаимодействуют с руководителями Администрации города, отраслевых (функциональных) органов Администрации города и подведомственных </w:t>
      </w:r>
      <w:r w:rsidR="00722F4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, а также</w:t>
      </w:r>
      <w:r w:rsidR="0080565F" w:rsidRPr="0080565F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администраторами официальных страниц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722F41">
        <w:rPr>
          <w:sz w:val="28"/>
          <w:szCs w:val="28"/>
        </w:rPr>
        <w:t>.</w:t>
      </w:r>
    </w:p>
    <w:p w14:paraId="085AB339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9B4F28">
        <w:rPr>
          <w:sz w:val="28"/>
          <w:szCs w:val="28"/>
        </w:rPr>
        <w:t>5</w:t>
      </w:r>
      <w:r w:rsidRPr="00610895">
        <w:rPr>
          <w:sz w:val="28"/>
          <w:szCs w:val="28"/>
        </w:rPr>
        <w:t>. Программные средства, используемые в деятельности МЦУ включают в себя:</w:t>
      </w:r>
    </w:p>
    <w:p w14:paraId="1A9A3EAB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919A6" w:rsidRPr="00610895">
        <w:rPr>
          <w:sz w:val="28"/>
          <w:szCs w:val="28"/>
        </w:rPr>
        <w:t>автоматизированную систему «Инцидент</w:t>
      </w:r>
      <w:r w:rsidR="005D2926">
        <w:rPr>
          <w:sz w:val="28"/>
          <w:szCs w:val="28"/>
        </w:rPr>
        <w:t xml:space="preserve"> М</w:t>
      </w:r>
      <w:r w:rsidR="00C919A6" w:rsidRPr="00610895">
        <w:rPr>
          <w:sz w:val="28"/>
          <w:szCs w:val="28"/>
        </w:rPr>
        <w:t>енеджмент»;</w:t>
      </w:r>
    </w:p>
    <w:p w14:paraId="2A62D900" w14:textId="7777777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919A6" w:rsidRPr="00610895">
        <w:rPr>
          <w:sz w:val="28"/>
          <w:szCs w:val="28"/>
        </w:rPr>
        <w:t>ПОС;</w:t>
      </w:r>
    </w:p>
    <w:p w14:paraId="2D2B954A" w14:textId="55B450A7" w:rsidR="00C919A6" w:rsidRPr="00610895" w:rsidRDefault="009B4F28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2F41">
        <w:rPr>
          <w:sz w:val="28"/>
          <w:szCs w:val="28"/>
        </w:rPr>
        <w:t>с</w:t>
      </w:r>
      <w:r w:rsidR="00C919A6" w:rsidRPr="00610895">
        <w:rPr>
          <w:sz w:val="28"/>
          <w:szCs w:val="28"/>
        </w:rPr>
        <w:t>истему</w:t>
      </w:r>
      <w:r w:rsidR="00722F41">
        <w:rPr>
          <w:sz w:val="28"/>
          <w:szCs w:val="28"/>
        </w:rPr>
        <w:t xml:space="preserve"> </w:t>
      </w:r>
      <w:r w:rsidR="00C919A6" w:rsidRPr="00610895">
        <w:rPr>
          <w:sz w:val="28"/>
          <w:szCs w:val="28"/>
        </w:rPr>
        <w:t xml:space="preserve">формирования и сопровождения официальных страниц Администрации города, отраслевых (функциональных) органов Администрации города и подведомственных </w:t>
      </w:r>
      <w:r w:rsidR="00A2700B">
        <w:rPr>
          <w:sz w:val="28"/>
          <w:szCs w:val="28"/>
        </w:rPr>
        <w:t>организаций</w:t>
      </w:r>
      <w:r w:rsidR="00C919A6" w:rsidRPr="00610895">
        <w:rPr>
          <w:sz w:val="28"/>
          <w:szCs w:val="28"/>
        </w:rPr>
        <w:t>.</w:t>
      </w:r>
    </w:p>
    <w:p w14:paraId="7C0B0BE0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4.</w:t>
      </w:r>
      <w:r w:rsidR="009B4F28">
        <w:rPr>
          <w:sz w:val="28"/>
          <w:szCs w:val="28"/>
        </w:rPr>
        <w:t>6</w:t>
      </w:r>
      <w:r w:rsidRPr="00610895">
        <w:rPr>
          <w:sz w:val="28"/>
          <w:szCs w:val="28"/>
        </w:rPr>
        <w:t>. Порядок взаимодействия Администрации города, отраслевых (функциональных) органов Администрации города</w:t>
      </w:r>
      <w:r w:rsidR="006B3BA6">
        <w:rPr>
          <w:sz w:val="28"/>
          <w:szCs w:val="28"/>
        </w:rPr>
        <w:t xml:space="preserve">, </w:t>
      </w:r>
      <w:r w:rsidRPr="00610895">
        <w:rPr>
          <w:sz w:val="28"/>
          <w:szCs w:val="28"/>
        </w:rPr>
        <w:t xml:space="preserve">подведомственных </w:t>
      </w:r>
      <w:r w:rsidR="00722F41"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Pr="00610895">
        <w:rPr>
          <w:sz w:val="28"/>
          <w:szCs w:val="28"/>
        </w:rPr>
        <w:t xml:space="preserve"> и МЦУ по вопросам работы с сообщениями из открытых источников в информационно-телекоммуникационной сети «Интернет» определяется постановлением Администрации города.</w:t>
      </w:r>
    </w:p>
    <w:p w14:paraId="4ED381F7" w14:textId="77777777" w:rsidR="00C919A6" w:rsidRPr="009B4F28" w:rsidRDefault="00C919A6" w:rsidP="00C919A6">
      <w:pPr>
        <w:pStyle w:val="formattext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  <w:r w:rsidRPr="009B4F28">
        <w:rPr>
          <w:sz w:val="28"/>
          <w:szCs w:val="28"/>
        </w:rPr>
        <w:t>5. Права МЦУ</w:t>
      </w:r>
    </w:p>
    <w:p w14:paraId="232DC8A8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2E77AC66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Для реализации возложенных задач и функций МЦУ имеет право:</w:t>
      </w:r>
    </w:p>
    <w:p w14:paraId="401D96F4" w14:textId="0186EFC3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запрашивать и получать от руководителей Администрации города, отраслевых (функциональных) органов Администрации города и подведомственных</w:t>
      </w:r>
      <w:r w:rsidR="00A2700B" w:rsidRPr="00A2700B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Pr="00610895">
        <w:rPr>
          <w:sz w:val="28"/>
          <w:szCs w:val="28"/>
        </w:rPr>
        <w:t>, юридических лиц, независимо от их организационно-правовых форм</w:t>
      </w:r>
      <w:r>
        <w:rPr>
          <w:sz w:val="28"/>
          <w:szCs w:val="28"/>
        </w:rPr>
        <w:t xml:space="preserve"> собственности</w:t>
      </w:r>
      <w:r w:rsidRPr="00610895">
        <w:rPr>
          <w:sz w:val="28"/>
          <w:szCs w:val="28"/>
        </w:rPr>
        <w:t xml:space="preserve"> и ведомственной подчиненности, информацию, необходимую для деятельности МЦУ;</w:t>
      </w:r>
    </w:p>
    <w:p w14:paraId="4A34D692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lastRenderedPageBreak/>
        <w:t>участвовать в совещаниях, проводимых в Администрации города, отр</w:t>
      </w:r>
      <w:r>
        <w:rPr>
          <w:sz w:val="28"/>
          <w:szCs w:val="28"/>
        </w:rPr>
        <w:t>аслевых (функциональных) органах</w:t>
      </w:r>
      <w:r w:rsidRPr="00610895">
        <w:rPr>
          <w:sz w:val="28"/>
          <w:szCs w:val="28"/>
        </w:rPr>
        <w:t xml:space="preserve"> Администрации города и подведомственных</w:t>
      </w:r>
      <w:r w:rsidR="00722F41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организаций</w:t>
      </w:r>
      <w:r w:rsidR="00A2700B" w:rsidRPr="00610895"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>по вопросам, входящим в компетенцию МЦУ;</w:t>
      </w:r>
    </w:p>
    <w:p w14:paraId="68188743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вносить предложения Главе города Рубцовска, заместителям Главы Администрации города</w:t>
      </w:r>
      <w:r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>в рамках полномочий МЦУ;</w:t>
      </w:r>
    </w:p>
    <w:p w14:paraId="100A0895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>в установленном порядке привлекать отраслевые (функциональные) органы Администрации города и подведомственные</w:t>
      </w:r>
      <w:r w:rsidR="00A2700B" w:rsidRPr="00A2700B">
        <w:rPr>
          <w:sz w:val="28"/>
          <w:szCs w:val="28"/>
        </w:rPr>
        <w:t xml:space="preserve"> </w:t>
      </w:r>
      <w:r w:rsidR="00A2700B">
        <w:rPr>
          <w:sz w:val="28"/>
          <w:szCs w:val="28"/>
        </w:rPr>
        <w:t>организации</w:t>
      </w:r>
      <w:r w:rsidR="00A2700B" w:rsidRPr="00610895">
        <w:rPr>
          <w:sz w:val="28"/>
          <w:szCs w:val="28"/>
        </w:rPr>
        <w:t xml:space="preserve"> </w:t>
      </w:r>
      <w:r w:rsidRPr="00610895">
        <w:rPr>
          <w:sz w:val="28"/>
          <w:szCs w:val="28"/>
        </w:rPr>
        <w:t>к выполнению возложенных на МЦУ задач;</w:t>
      </w:r>
    </w:p>
    <w:p w14:paraId="6BF7FD8A" w14:textId="54953A0A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 xml:space="preserve">взаимодействовать со </w:t>
      </w:r>
      <w:r w:rsidR="009B4F28">
        <w:rPr>
          <w:sz w:val="28"/>
          <w:szCs w:val="28"/>
        </w:rPr>
        <w:t xml:space="preserve">СМИ </w:t>
      </w:r>
      <w:r w:rsidRPr="00610895">
        <w:rPr>
          <w:sz w:val="28"/>
          <w:szCs w:val="28"/>
        </w:rPr>
        <w:t>в рамках своих функций;</w:t>
      </w:r>
    </w:p>
    <w:p w14:paraId="23C686EE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t xml:space="preserve">осуществлять иные права, предусмотренные действующим законодательством Российской Федерации, законами и иными правовыми актами Алтайского края, </w:t>
      </w:r>
      <w:r>
        <w:rPr>
          <w:sz w:val="28"/>
          <w:szCs w:val="28"/>
        </w:rPr>
        <w:t>муниципальными правовыми актами</w:t>
      </w:r>
      <w:r w:rsidRPr="00610895">
        <w:rPr>
          <w:sz w:val="28"/>
          <w:szCs w:val="28"/>
        </w:rPr>
        <w:t xml:space="preserve"> город</w:t>
      </w:r>
      <w:r w:rsidR="009B4F28">
        <w:rPr>
          <w:sz w:val="28"/>
          <w:szCs w:val="28"/>
        </w:rPr>
        <w:t>а</w:t>
      </w:r>
      <w:r w:rsidRPr="00610895">
        <w:rPr>
          <w:sz w:val="28"/>
          <w:szCs w:val="28"/>
        </w:rPr>
        <w:t xml:space="preserve"> Рубцовск</w:t>
      </w:r>
      <w:r w:rsidR="009B4F28">
        <w:rPr>
          <w:sz w:val="28"/>
          <w:szCs w:val="28"/>
        </w:rPr>
        <w:t xml:space="preserve">а. </w:t>
      </w:r>
    </w:p>
    <w:p w14:paraId="12330C3D" w14:textId="77777777" w:rsidR="00C919A6" w:rsidRPr="00610895" w:rsidRDefault="00C919A6" w:rsidP="00C919A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</w:p>
    <w:p w14:paraId="4B694757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  <w:r w:rsidRPr="00610895">
        <w:rPr>
          <w:sz w:val="28"/>
          <w:szCs w:val="28"/>
        </w:rPr>
        <w:br/>
      </w:r>
      <w:r w:rsidRPr="00610895">
        <w:rPr>
          <w:sz w:val="28"/>
          <w:szCs w:val="28"/>
        </w:rPr>
        <w:br/>
      </w:r>
    </w:p>
    <w:p w14:paraId="20E2C3E0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14:paraId="36813819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14:paraId="1651FB1D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14:paraId="621B4DD1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14:paraId="4C85334D" w14:textId="77777777" w:rsidR="00C919A6" w:rsidRPr="00610895" w:rsidRDefault="00C919A6" w:rsidP="00C919A6">
      <w:pPr>
        <w:pStyle w:val="2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14:paraId="2D0DEBCA" w14:textId="77777777" w:rsidR="00741A8B" w:rsidRDefault="00741A8B"/>
    <w:sectPr w:rsidR="00741A8B" w:rsidSect="00021DE8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3918A" w14:textId="77777777" w:rsidR="004D571D" w:rsidRDefault="004D571D">
      <w:pPr>
        <w:spacing w:after="0" w:line="240" w:lineRule="auto"/>
      </w:pPr>
      <w:r>
        <w:separator/>
      </w:r>
    </w:p>
  </w:endnote>
  <w:endnote w:type="continuationSeparator" w:id="0">
    <w:p w14:paraId="73BE0842" w14:textId="77777777" w:rsidR="004D571D" w:rsidRDefault="004D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415B" w14:textId="77777777" w:rsidR="004D571D" w:rsidRDefault="004D571D">
      <w:pPr>
        <w:spacing w:after="0" w:line="240" w:lineRule="auto"/>
      </w:pPr>
      <w:r>
        <w:separator/>
      </w:r>
    </w:p>
  </w:footnote>
  <w:footnote w:type="continuationSeparator" w:id="0">
    <w:p w14:paraId="2820859A" w14:textId="77777777" w:rsidR="004D571D" w:rsidRDefault="004D5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092426"/>
      <w:docPartObj>
        <w:docPartGallery w:val="Page Numbers (Top of Page)"/>
        <w:docPartUnique/>
      </w:docPartObj>
    </w:sdtPr>
    <w:sdtContent>
      <w:p w14:paraId="18353E43" w14:textId="77777777" w:rsidR="003B229E" w:rsidRDefault="0013657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65F">
          <w:rPr>
            <w:noProof/>
          </w:rPr>
          <w:t>2</w:t>
        </w:r>
        <w:r>
          <w:fldChar w:fldCharType="end"/>
        </w:r>
      </w:p>
    </w:sdtContent>
  </w:sdt>
  <w:p w14:paraId="4DA258CC" w14:textId="77777777" w:rsidR="003B229E" w:rsidRDefault="003B22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A16AE"/>
    <w:multiLevelType w:val="multilevel"/>
    <w:tmpl w:val="CBA28A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 w16cid:durableId="148146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AF"/>
    <w:rsid w:val="00021DE8"/>
    <w:rsid w:val="00052B3F"/>
    <w:rsid w:val="00105FD3"/>
    <w:rsid w:val="00136572"/>
    <w:rsid w:val="00140A72"/>
    <w:rsid w:val="00177678"/>
    <w:rsid w:val="00177CFE"/>
    <w:rsid w:val="001C25CB"/>
    <w:rsid w:val="001E6C46"/>
    <w:rsid w:val="00246FF8"/>
    <w:rsid w:val="00265FAC"/>
    <w:rsid w:val="00371DDB"/>
    <w:rsid w:val="003B229E"/>
    <w:rsid w:val="00453D0C"/>
    <w:rsid w:val="004A0BC1"/>
    <w:rsid w:val="004D571D"/>
    <w:rsid w:val="0050216A"/>
    <w:rsid w:val="0053452C"/>
    <w:rsid w:val="00544138"/>
    <w:rsid w:val="00551141"/>
    <w:rsid w:val="005A293C"/>
    <w:rsid w:val="005C1598"/>
    <w:rsid w:val="005D2926"/>
    <w:rsid w:val="00620B17"/>
    <w:rsid w:val="006264DA"/>
    <w:rsid w:val="006A6DE4"/>
    <w:rsid w:val="006B0415"/>
    <w:rsid w:val="006B3BA6"/>
    <w:rsid w:val="006C2D8C"/>
    <w:rsid w:val="007006B8"/>
    <w:rsid w:val="00722F41"/>
    <w:rsid w:val="0074141E"/>
    <w:rsid w:val="00741A8B"/>
    <w:rsid w:val="00753D06"/>
    <w:rsid w:val="007728B8"/>
    <w:rsid w:val="007C55F2"/>
    <w:rsid w:val="00802755"/>
    <w:rsid w:val="0080565F"/>
    <w:rsid w:val="0099202D"/>
    <w:rsid w:val="009A7EF4"/>
    <w:rsid w:val="009B4F28"/>
    <w:rsid w:val="009C66AF"/>
    <w:rsid w:val="009E12A8"/>
    <w:rsid w:val="00A2700B"/>
    <w:rsid w:val="00A448CA"/>
    <w:rsid w:val="00A81601"/>
    <w:rsid w:val="00A825FE"/>
    <w:rsid w:val="00AE6CBC"/>
    <w:rsid w:val="00B91D0D"/>
    <w:rsid w:val="00B93D3C"/>
    <w:rsid w:val="00BD41DF"/>
    <w:rsid w:val="00C919A6"/>
    <w:rsid w:val="00C93EC2"/>
    <w:rsid w:val="00C963AF"/>
    <w:rsid w:val="00CC07EF"/>
    <w:rsid w:val="00CE0427"/>
    <w:rsid w:val="00CF7355"/>
    <w:rsid w:val="00D5321A"/>
    <w:rsid w:val="00D67726"/>
    <w:rsid w:val="00DD2C0A"/>
    <w:rsid w:val="00DF09D5"/>
    <w:rsid w:val="00DF0F37"/>
    <w:rsid w:val="00E74111"/>
    <w:rsid w:val="00EA40C9"/>
    <w:rsid w:val="00EC6064"/>
    <w:rsid w:val="00EF132A"/>
    <w:rsid w:val="00F244AA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252A6"/>
  <w15:chartTrackingRefBased/>
  <w15:docId w15:val="{3C65B7AC-C6CB-4E2D-8A93-9C2D4D93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A6"/>
  </w:style>
  <w:style w:type="paragraph" w:styleId="2">
    <w:name w:val="heading 2"/>
    <w:basedOn w:val="a"/>
    <w:link w:val="20"/>
    <w:uiPriority w:val="9"/>
    <w:qFormat/>
    <w:rsid w:val="00C919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91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919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1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91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919A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19A6"/>
  </w:style>
  <w:style w:type="paragraph" w:styleId="a6">
    <w:name w:val="Balloon Text"/>
    <w:basedOn w:val="a"/>
    <w:link w:val="a7"/>
    <w:uiPriority w:val="99"/>
    <w:semiHidden/>
    <w:unhideWhenUsed/>
    <w:rsid w:val="00CC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07EF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C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3379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78666-5B94-4792-B43A-D941C17C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9</Pages>
  <Words>2807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Валерьевна</dc:creator>
  <cp:keywords/>
  <dc:description/>
  <cp:lastModifiedBy>Походяева Анастасия Сергеевн</cp:lastModifiedBy>
  <cp:revision>36</cp:revision>
  <cp:lastPrinted>2025-11-26T07:02:00Z</cp:lastPrinted>
  <dcterms:created xsi:type="dcterms:W3CDTF">2025-11-13T07:42:00Z</dcterms:created>
  <dcterms:modified xsi:type="dcterms:W3CDTF">2025-12-08T01:53:00Z</dcterms:modified>
</cp:coreProperties>
</file>