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9" w:rsidRPr="001F43EE" w:rsidRDefault="00CF18C9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CF18C9" w:rsidRPr="001F43EE" w:rsidRDefault="00CF18C9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F18C9" w:rsidRPr="001F43EE" w:rsidRDefault="00CF18C9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CF18C9" w:rsidRPr="001F43EE" w:rsidRDefault="00CF18C9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CF18C9" w:rsidRPr="001F43EE" w:rsidRDefault="00CF18C9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CF18C9" w:rsidRPr="001F43EE" w:rsidRDefault="00CF18C9" w:rsidP="001F43EE">
      <w:pPr>
        <w:spacing w:before="240"/>
        <w:jc w:val="center"/>
      </w:pPr>
      <w:r>
        <w:t>12.02.2016 № 546</w:t>
      </w:r>
    </w:p>
    <w:p w:rsidR="00CF18C9" w:rsidRPr="001F43EE" w:rsidRDefault="00CF18C9" w:rsidP="00266E77">
      <w:pPr>
        <w:jc w:val="center"/>
        <w:rPr>
          <w:b/>
          <w:spacing w:val="20"/>
          <w:w w:val="150"/>
          <w:sz w:val="28"/>
          <w:szCs w:val="28"/>
        </w:rPr>
      </w:pPr>
    </w:p>
    <w:p w:rsidR="00CF18C9" w:rsidRPr="001F43EE" w:rsidRDefault="00CF18C9" w:rsidP="008B270A">
      <w:pPr>
        <w:shd w:val="clear" w:color="auto" w:fill="FFFFFF"/>
        <w:spacing w:before="120"/>
        <w:ind w:right="399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О внесении изменений в приложение к постановлению Администрации города Рубцовска Алтайского края от 13.08.2014 № 3417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годы» (с изменениями внесенными постановлением Администрации города Рубцовска Алтайского края от 13.02.2015 № 915)</w:t>
      </w:r>
    </w:p>
    <w:p w:rsidR="00CF18C9" w:rsidRPr="001F43EE" w:rsidRDefault="00CF18C9" w:rsidP="00266E77">
      <w:pPr>
        <w:shd w:val="clear" w:color="auto" w:fill="FFFFFF"/>
        <w:spacing w:before="120"/>
        <w:ind w:right="3780"/>
        <w:jc w:val="both"/>
        <w:rPr>
          <w:sz w:val="28"/>
          <w:szCs w:val="28"/>
        </w:rPr>
      </w:pPr>
    </w:p>
    <w:p w:rsidR="00CF18C9" w:rsidRPr="001F43EE" w:rsidRDefault="00CF18C9" w:rsidP="001F43EE">
      <w:pPr>
        <w:ind w:firstLine="42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Руководствуясь Земельным кодексом Российской Федерации от 25.10.2001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136-ФЗ, в соответствии с решением Рубцовского городского Совета депутатов Алтайского края от 23.12.2015 № 628 «О бюджете муниципального образования город Рубцовск Алтайского края на 2016 год»,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распоряжением Администрации города Рубцовска от 31.08.2015 № 648л</w:t>
      </w:r>
      <w:r w:rsidRPr="001F43EE">
        <w:rPr>
          <w:sz w:val="26"/>
          <w:szCs w:val="26"/>
        </w:rPr>
        <w:t>,</w:t>
      </w:r>
      <w:r w:rsidRPr="001F43EE">
        <w:rPr>
          <w:sz w:val="28"/>
          <w:szCs w:val="28"/>
        </w:rPr>
        <w:t xml:space="preserve"> </w:t>
      </w:r>
      <w:r w:rsidRPr="001F43EE">
        <w:rPr>
          <w:caps/>
          <w:sz w:val="28"/>
          <w:szCs w:val="28"/>
        </w:rPr>
        <w:t>постановляю</w:t>
      </w:r>
      <w:r w:rsidRPr="001F43EE">
        <w:rPr>
          <w:sz w:val="28"/>
          <w:szCs w:val="28"/>
        </w:rPr>
        <w:t>:</w:t>
      </w:r>
    </w:p>
    <w:p w:rsidR="00CF18C9" w:rsidRPr="001F43EE" w:rsidRDefault="00CF18C9" w:rsidP="001F43EE">
      <w:pPr>
        <w:pStyle w:val="ListParagraph"/>
        <w:shd w:val="clear" w:color="auto" w:fill="FFFFFF"/>
        <w:spacing w:before="120"/>
        <w:ind w:left="0" w:right="-61" w:firstLine="42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 Внести в приложение к постановлению Администрации города Рубцовска Алтайского края от 13.08.2014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3417 «О принятии 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 (далее Программа) (с изменениями, внесенными постановлением Администрации города Рубцовска Алтайского края от 13.02.2015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915)  следующие изменения:</w:t>
      </w:r>
    </w:p>
    <w:p w:rsidR="00CF18C9" w:rsidRPr="001F43EE" w:rsidRDefault="00CF18C9" w:rsidP="00E848B3">
      <w:pPr>
        <w:shd w:val="clear" w:color="auto" w:fill="FFFFFF"/>
        <w:spacing w:before="120"/>
        <w:ind w:right="-61" w:firstLine="42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1F43EE">
        <w:rPr>
          <w:sz w:val="28"/>
          <w:szCs w:val="28"/>
        </w:rPr>
        <w:t>В позиции Паспорта Программы</w:t>
      </w:r>
      <w:r>
        <w:rPr>
          <w:sz w:val="28"/>
          <w:szCs w:val="28"/>
        </w:rPr>
        <w:t>,</w:t>
      </w:r>
      <w:r w:rsidRPr="001F43EE">
        <w:rPr>
          <w:sz w:val="28"/>
          <w:szCs w:val="28"/>
        </w:rPr>
        <w:t xml:space="preserve"> касающейся объемов финансирования Программы слова «Общий объем финансирования Программы за счет средств бюджета города – 5730 тыс.руб.» заменить на слова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«Общий объем финансирования Программы за счет средств бюджета города – 5415 тыс.руб.», слова   « 2016 – 1065,0 тыс.руб.» заменить на слова « 2016 – 750,0 тыс.руб.»;</w:t>
      </w:r>
    </w:p>
    <w:p w:rsidR="00CF18C9" w:rsidRPr="001F43EE" w:rsidRDefault="00CF18C9" w:rsidP="003705F1">
      <w:pPr>
        <w:shd w:val="clear" w:color="auto" w:fill="FFFFFF"/>
        <w:spacing w:before="120"/>
        <w:ind w:right="-61" w:firstLine="42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1F43EE">
        <w:rPr>
          <w:sz w:val="28"/>
          <w:szCs w:val="28"/>
        </w:rPr>
        <w:t xml:space="preserve"> В разделе 4 приложения к постановлению слова «Общий объем финансирования Программы за счет средств бюджета города – 5730 тыс.руб.» заменить на слова «Общий объем финансирования Программы за счет средств бюджета города – 5415 тыс.руб.», слова «2016- -1065 тыс.руб.» заменить на слова «2016 – 750 тыс.руб»;</w:t>
      </w:r>
    </w:p>
    <w:p w:rsidR="00CF18C9" w:rsidRPr="001F43EE" w:rsidRDefault="00CF18C9" w:rsidP="003705F1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1F43EE">
        <w:rPr>
          <w:sz w:val="28"/>
          <w:szCs w:val="28"/>
        </w:rPr>
        <w:t xml:space="preserve"> В Программе Таблицу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2</w:t>
      </w:r>
      <w:r>
        <w:rPr>
          <w:sz w:val="28"/>
          <w:szCs w:val="28"/>
        </w:rPr>
        <w:t xml:space="preserve"> и таблицу № 3 </w:t>
      </w:r>
      <w:r w:rsidRPr="001F43EE">
        <w:rPr>
          <w:sz w:val="28"/>
          <w:szCs w:val="28"/>
        </w:rPr>
        <w:t xml:space="preserve"> приложения изложить в </w:t>
      </w:r>
      <w:r>
        <w:rPr>
          <w:sz w:val="28"/>
          <w:szCs w:val="28"/>
        </w:rPr>
        <w:t>новой</w:t>
      </w:r>
      <w:r w:rsidRPr="001F43EE">
        <w:rPr>
          <w:sz w:val="28"/>
          <w:szCs w:val="28"/>
        </w:rPr>
        <w:t xml:space="preserve"> редакции:</w:t>
      </w:r>
    </w:p>
    <w:p w:rsidR="00CF18C9" w:rsidRPr="001F43EE" w:rsidRDefault="00CF18C9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CF18C9" w:rsidRPr="001F43EE" w:rsidRDefault="00CF18C9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  <w:sectPr w:rsidR="00CF18C9" w:rsidRPr="001F43EE" w:rsidSect="00293382">
          <w:pgSz w:w="11905" w:h="16838" w:code="9"/>
          <w:pgMar w:top="1134" w:right="851" w:bottom="719" w:left="1418" w:header="720" w:footer="720" w:gutter="0"/>
          <w:cols w:space="720"/>
          <w:titlePg/>
          <w:docGrid w:linePitch="326"/>
        </w:sectPr>
      </w:pPr>
    </w:p>
    <w:p w:rsidR="00CF18C9" w:rsidRPr="001F43EE" w:rsidRDefault="00CF18C9" w:rsidP="00432AC2">
      <w:pPr>
        <w:autoSpaceDE w:val="0"/>
        <w:autoSpaceDN w:val="0"/>
        <w:adjustRightInd w:val="0"/>
        <w:ind w:left="900" w:right="3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F43EE">
        <w:rPr>
          <w:sz w:val="28"/>
          <w:szCs w:val="28"/>
        </w:rPr>
        <w:t>Таблица № 2</w:t>
      </w:r>
    </w:p>
    <w:p w:rsidR="00CF18C9" w:rsidRPr="001F43EE" w:rsidRDefault="00CF18C9" w:rsidP="00432AC2">
      <w:pPr>
        <w:autoSpaceDE w:val="0"/>
        <w:autoSpaceDN w:val="0"/>
        <w:adjustRightInd w:val="0"/>
        <w:ind w:left="900"/>
        <w:jc w:val="center"/>
      </w:pPr>
      <w:r w:rsidRPr="001F43EE">
        <w:t>ПЕРЕЧЕНЬ МЕРОПРИЯТИЙ</w:t>
      </w:r>
    </w:p>
    <w:p w:rsidR="00CF18C9" w:rsidRPr="001F43EE" w:rsidRDefault="00CF18C9" w:rsidP="00432AC2">
      <w:pPr>
        <w:autoSpaceDE w:val="0"/>
        <w:autoSpaceDN w:val="0"/>
        <w:adjustRightInd w:val="0"/>
        <w:ind w:left="900"/>
        <w:jc w:val="center"/>
      </w:pPr>
      <w:r w:rsidRPr="001F43EE">
        <w:t>МУНИЦИПАЛЬНОЙ ПРОГРАММЫ</w:t>
      </w:r>
    </w:p>
    <w:p w:rsidR="00CF18C9" w:rsidRPr="001F43EE" w:rsidRDefault="00CF18C9" w:rsidP="00432AC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900" w:right="355"/>
        <w:jc w:val="center"/>
        <w:rPr>
          <w:sz w:val="28"/>
          <w:szCs w:val="28"/>
        </w:rPr>
      </w:pPr>
      <w:r w:rsidRPr="001F43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Тыс. руб.</w:t>
      </w: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21"/>
        <w:gridCol w:w="567"/>
        <w:gridCol w:w="1991"/>
        <w:gridCol w:w="2203"/>
        <w:gridCol w:w="2203"/>
        <w:gridCol w:w="832"/>
        <w:gridCol w:w="764"/>
        <w:gridCol w:w="807"/>
        <w:gridCol w:w="981"/>
        <w:gridCol w:w="850"/>
        <w:gridCol w:w="3828"/>
      </w:tblGrid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N </w:t>
            </w:r>
            <w:r w:rsidRPr="001F43E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rPr>
                <w:sz w:val="20"/>
                <w:szCs w:val="20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Цель, задача,</w:t>
            </w:r>
            <w:r w:rsidRPr="001F43EE">
              <w:rPr>
                <w:rFonts w:ascii="Times New Roman" w:hAnsi="Times New Roman" w:cs="Times New Roman"/>
              </w:rPr>
              <w:br/>
              <w:t>мероприятие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Ожидаемый  </w:t>
            </w:r>
            <w:r w:rsidRPr="001F43EE">
              <w:rPr>
                <w:rFonts w:ascii="Times New Roman" w:hAnsi="Times New Roman" w:cs="Times New Roman"/>
              </w:rPr>
              <w:br/>
              <w:t xml:space="preserve">результат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Источники  </w:t>
            </w:r>
            <w:r w:rsidRPr="001F43EE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</w:tr>
      <w:tr w:rsidR="00CF18C9" w:rsidRPr="001F43EE" w:rsidTr="00754102">
        <w:trPr>
          <w:cantSplit/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2015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2016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2017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2018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360"/>
        </w:trPr>
        <w:tc>
          <w:tcPr>
            <w:tcW w:w="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Цель:</w:t>
            </w:r>
            <w:r w:rsidRPr="001F43EE">
              <w:rPr>
                <w:rFonts w:ascii="Times New Roman" w:hAnsi="Times New Roman" w:cs="Times New Roman"/>
              </w:rPr>
              <w:t xml:space="preserve"> оптимизация системы учета и управления объектами недвижимости и земельными участками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1660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1185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1F24B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5415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 и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760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111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Определение кадастровой оценки земель муниципального образования город Рубцовск Алтайского края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Отчет о кадастровой оценке земель на территории муниципального образования город Рубцовск Алтайского края 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720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160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права аренды земельного участка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476,2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476,2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476,2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межевание земельных участков для постановки на кадастровый учет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1311,2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муниципаль-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ной собственности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объектами казны и объектами, находящимися в муниципальной собственности и зарегистрированные в муниципальную собственность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526,2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</w:rPr>
              <w:t>526,2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A17424">
        <w:trPr>
          <w:cantSplit/>
          <w:trHeight w:val="46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межевания земельных участков, подлежащих межеванию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многоквартирными домами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765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 межевых планов земельных участков под контейнерными площадками в кварталах с многоквартирными домами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 учет и заключенные договоры аренды на данные земельные участки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арендной плате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оплате за аренду земельных участков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400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Организация производственных мест и качества работы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437,6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2467,6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CF18C9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F18C9" w:rsidRPr="001F43EE" w:rsidTr="0075410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Совершенствование системы учета: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обеспечение рабочих станций (орг. Техника,  оборудование);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рабочих станций;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программы обслуживания учета объектов недвижимости и земельных участков (</w:t>
            </w:r>
            <w:r w:rsidRPr="001F43EE">
              <w:rPr>
                <w:rFonts w:ascii="Times New Roman" w:hAnsi="Times New Roman" w:cs="Times New Roman"/>
                <w:lang w:val="en-US"/>
              </w:rPr>
              <w:t>SAUMI</w:t>
            </w:r>
            <w:r w:rsidRPr="001F43EE">
              <w:rPr>
                <w:rFonts w:ascii="Times New Roman" w:hAnsi="Times New Roman" w:cs="Times New Roman"/>
              </w:rPr>
              <w:t>);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подготовка и переподготовка по программе обеспечения учета объектов недвижимости и земельных участков,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посещение конференций и семинаров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техническое  и материальное обеспечение рабочих мест сотрудников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Приобретение средств технического, материального и программного обеспечения; оплата услуг по внедрению средств технического и программного обеспечения; абонентская плата за обслуживание автоматизированной системы управления недвижимостью; оплата услуг по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подготовке и переподготовке по программе обеспечения учета объектов недвижимости и земельных участков, посещения семинаров и конференций.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437,6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EA5EFF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177,6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437,6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710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710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2467,6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330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420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290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927,6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2467,6</w:t>
            </w: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F18C9" w:rsidRPr="00CA4F46" w:rsidRDefault="00CF18C9" w:rsidP="00EA5EFF">
      <w:pPr>
        <w:jc w:val="right"/>
        <w:rPr>
          <w:sz w:val="28"/>
          <w:szCs w:val="28"/>
        </w:rPr>
      </w:pPr>
      <w:r w:rsidRPr="00CA4F46">
        <w:rPr>
          <w:sz w:val="28"/>
          <w:szCs w:val="28"/>
        </w:rPr>
        <w:t xml:space="preserve">Таблица № 3 </w:t>
      </w:r>
    </w:p>
    <w:p w:rsidR="00CF18C9" w:rsidRPr="00CA4F46" w:rsidRDefault="00CF18C9" w:rsidP="001F43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4F46">
        <w:rPr>
          <w:sz w:val="28"/>
          <w:szCs w:val="28"/>
        </w:rPr>
        <w:t>ОБЪЕМ ФИНАНСОВЫХ РЕСУРСОВ,</w:t>
      </w:r>
    </w:p>
    <w:p w:rsidR="00CF18C9" w:rsidRPr="001F43EE" w:rsidRDefault="00CF18C9" w:rsidP="001F43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4F46">
        <w:rPr>
          <w:sz w:val="28"/>
          <w:szCs w:val="28"/>
        </w:rPr>
        <w:t>НЕОБХОДИМЫХ ДЛЯ РЕАЛИЗАЦИИ ПРОГРАММЫ</w:t>
      </w:r>
    </w:p>
    <w:p w:rsidR="00CF18C9" w:rsidRPr="001F43EE" w:rsidRDefault="00CF18C9" w:rsidP="00EA5EFF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Ind w:w="-33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53"/>
        <w:gridCol w:w="1275"/>
        <w:gridCol w:w="1194"/>
        <w:gridCol w:w="1275"/>
        <w:gridCol w:w="1418"/>
        <w:gridCol w:w="2348"/>
      </w:tblGrid>
      <w:tr w:rsidR="00CF18C9" w:rsidRPr="001F43EE" w:rsidTr="00754102">
        <w:trPr>
          <w:cantSplit/>
          <w:trHeight w:val="360"/>
          <w:jc w:val="center"/>
        </w:trPr>
        <w:tc>
          <w:tcPr>
            <w:tcW w:w="5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CF18C9" w:rsidRPr="001F43EE" w:rsidTr="00754102">
        <w:trPr>
          <w:cantSplit/>
          <w:trHeight w:val="416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</w:pPr>
            <w:r w:rsidRPr="001F43EE"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5415</w:t>
            </w:r>
          </w:p>
        </w:tc>
      </w:tr>
      <w:tr w:rsidR="00CF18C9" w:rsidRPr="001F43EE" w:rsidTr="00754102">
        <w:trPr>
          <w:cantSplit/>
          <w:trHeight w:val="303"/>
          <w:jc w:val="center"/>
        </w:trPr>
        <w:tc>
          <w:tcPr>
            <w:tcW w:w="5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/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C9" w:rsidRPr="001F43EE" w:rsidTr="00754102">
        <w:trPr>
          <w:cantSplit/>
          <w:trHeight w:val="391"/>
          <w:jc w:val="center"/>
        </w:trPr>
        <w:tc>
          <w:tcPr>
            <w:tcW w:w="5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</w:pPr>
            <w:r w:rsidRPr="001F43EE"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5415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5415</w:t>
            </w:r>
          </w:p>
        </w:tc>
      </w:tr>
      <w:tr w:rsidR="00CF18C9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413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5415</w:t>
            </w:r>
          </w:p>
        </w:tc>
      </w:tr>
      <w:tr w:rsidR="00CF18C9" w:rsidRPr="001F43EE" w:rsidTr="00754102">
        <w:trPr>
          <w:cantSplit/>
          <w:trHeight w:val="554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508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C9" w:rsidRPr="001F43EE" w:rsidTr="00754102">
        <w:trPr>
          <w:cantSplit/>
          <w:trHeight w:val="32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8C9" w:rsidRPr="001F43EE" w:rsidRDefault="00CF18C9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F18C9" w:rsidRPr="001F43EE" w:rsidRDefault="00CF18C9" w:rsidP="00432AC2">
      <w:pPr>
        <w:shd w:val="clear" w:color="auto" w:fill="FFFFFF"/>
        <w:spacing w:before="120"/>
        <w:ind w:left="900" w:right="-61"/>
        <w:jc w:val="both"/>
        <w:rPr>
          <w:sz w:val="28"/>
          <w:szCs w:val="28"/>
        </w:rPr>
        <w:sectPr w:rsidR="00CF18C9" w:rsidRPr="001F43EE" w:rsidSect="001F43EE">
          <w:pgSz w:w="16838" w:h="11905" w:orient="landscape" w:code="9"/>
          <w:pgMar w:top="1134" w:right="1134" w:bottom="851" w:left="720" w:header="720" w:footer="720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».</w:t>
      </w:r>
    </w:p>
    <w:p w:rsidR="00CF18C9" w:rsidRPr="001F43EE" w:rsidRDefault="00CF18C9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CF18C9" w:rsidRPr="001F43EE" w:rsidRDefault="00CF18C9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Первый заместитель Главы</w:t>
      </w: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Администрации города Рубцовска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</w:t>
      </w:r>
      <w:r w:rsidRPr="001F43EE">
        <w:rPr>
          <w:sz w:val="28"/>
          <w:szCs w:val="28"/>
        </w:rPr>
        <w:t>Д.З.Фельдман</w:t>
      </w: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CF18C9" w:rsidRPr="001F43EE" w:rsidRDefault="00CF18C9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sectPr w:rsidR="00CF18C9" w:rsidRPr="001F43EE" w:rsidSect="0071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F2DC0"/>
    <w:rsid w:val="00127C1F"/>
    <w:rsid w:val="001338B0"/>
    <w:rsid w:val="00146C98"/>
    <w:rsid w:val="00162AD7"/>
    <w:rsid w:val="0018280D"/>
    <w:rsid w:val="001A7DF4"/>
    <w:rsid w:val="001F24B7"/>
    <w:rsid w:val="001F43EE"/>
    <w:rsid w:val="00255370"/>
    <w:rsid w:val="002618B4"/>
    <w:rsid w:val="00263F7E"/>
    <w:rsid w:val="00266E77"/>
    <w:rsid w:val="00293382"/>
    <w:rsid w:val="002A4824"/>
    <w:rsid w:val="002E50DE"/>
    <w:rsid w:val="0031236F"/>
    <w:rsid w:val="00322B07"/>
    <w:rsid w:val="003705F1"/>
    <w:rsid w:val="00376F8D"/>
    <w:rsid w:val="003870C1"/>
    <w:rsid w:val="00396B03"/>
    <w:rsid w:val="00404F51"/>
    <w:rsid w:val="004079B1"/>
    <w:rsid w:val="00432AC2"/>
    <w:rsid w:val="0047115B"/>
    <w:rsid w:val="004B2AB8"/>
    <w:rsid w:val="004D5A6B"/>
    <w:rsid w:val="00535744"/>
    <w:rsid w:val="00571D0E"/>
    <w:rsid w:val="005764CA"/>
    <w:rsid w:val="00582D43"/>
    <w:rsid w:val="005E13BB"/>
    <w:rsid w:val="005E7FC6"/>
    <w:rsid w:val="006062D5"/>
    <w:rsid w:val="00636E19"/>
    <w:rsid w:val="00663535"/>
    <w:rsid w:val="00665624"/>
    <w:rsid w:val="006B3B5F"/>
    <w:rsid w:val="00712FD1"/>
    <w:rsid w:val="00715222"/>
    <w:rsid w:val="00754102"/>
    <w:rsid w:val="007571C4"/>
    <w:rsid w:val="00761E94"/>
    <w:rsid w:val="00783FE8"/>
    <w:rsid w:val="00821435"/>
    <w:rsid w:val="008279F6"/>
    <w:rsid w:val="008503CB"/>
    <w:rsid w:val="00852977"/>
    <w:rsid w:val="008B270A"/>
    <w:rsid w:val="009802B8"/>
    <w:rsid w:val="009954F2"/>
    <w:rsid w:val="009F3A1A"/>
    <w:rsid w:val="00A17424"/>
    <w:rsid w:val="00A87C2B"/>
    <w:rsid w:val="00AB107A"/>
    <w:rsid w:val="00AC35BE"/>
    <w:rsid w:val="00AC5FF5"/>
    <w:rsid w:val="00AE173F"/>
    <w:rsid w:val="00AE48AD"/>
    <w:rsid w:val="00B37051"/>
    <w:rsid w:val="00B97B72"/>
    <w:rsid w:val="00BA2A47"/>
    <w:rsid w:val="00BB53AC"/>
    <w:rsid w:val="00BC19F7"/>
    <w:rsid w:val="00BC498E"/>
    <w:rsid w:val="00C32CAA"/>
    <w:rsid w:val="00C47259"/>
    <w:rsid w:val="00C53700"/>
    <w:rsid w:val="00C836C5"/>
    <w:rsid w:val="00CA4F46"/>
    <w:rsid w:val="00CB53F7"/>
    <w:rsid w:val="00CF18C9"/>
    <w:rsid w:val="00D50C76"/>
    <w:rsid w:val="00D5535C"/>
    <w:rsid w:val="00D62F3B"/>
    <w:rsid w:val="00DE14D1"/>
    <w:rsid w:val="00E848B3"/>
    <w:rsid w:val="00EA5EFF"/>
    <w:rsid w:val="00ED0334"/>
    <w:rsid w:val="00ED46D8"/>
    <w:rsid w:val="00EF338A"/>
    <w:rsid w:val="00F137C9"/>
    <w:rsid w:val="00F2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329</TotalTime>
  <Pages>8</Pages>
  <Words>1381</Words>
  <Characters>7873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10</cp:revision>
  <cp:lastPrinted>2016-01-26T09:26:00Z</cp:lastPrinted>
  <dcterms:created xsi:type="dcterms:W3CDTF">2016-01-26T03:35:00Z</dcterms:created>
  <dcterms:modified xsi:type="dcterms:W3CDTF">2016-11-14T06:12:00Z</dcterms:modified>
</cp:coreProperties>
</file>