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C182" w14:textId="04D9B7CB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BF58EEB" wp14:editId="121A2CD5">
            <wp:extent cx="714375" cy="866775"/>
            <wp:effectExtent l="0" t="0" r="9525" b="9525"/>
            <wp:docPr id="111111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86E6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6FD7E3F8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485186B2" w14:textId="77777777" w:rsidR="00B764AA" w:rsidRPr="00B764AA" w:rsidRDefault="00B764AA" w:rsidP="00B764AA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A94030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A10765C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</w:p>
    <w:p w14:paraId="74998A40" w14:textId="5B4EBEDF" w:rsidR="00B764AA" w:rsidRPr="007B06BA" w:rsidRDefault="007B06B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7B06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15.01.2025 № 42</w:t>
      </w:r>
    </w:p>
    <w:tbl>
      <w:tblPr>
        <w:tblW w:w="16623" w:type="dxa"/>
        <w:tblLook w:val="01E0" w:firstRow="1" w:lastRow="1" w:firstColumn="1" w:lastColumn="1" w:noHBand="0" w:noVBand="0"/>
      </w:tblPr>
      <w:tblGrid>
        <w:gridCol w:w="12724"/>
        <w:gridCol w:w="3899"/>
      </w:tblGrid>
      <w:tr w:rsidR="00B764AA" w:rsidRPr="00B764AA" w14:paraId="442D71FB" w14:textId="77777777" w:rsidTr="00042EDC">
        <w:trPr>
          <w:trHeight w:val="295"/>
        </w:trPr>
        <w:tc>
          <w:tcPr>
            <w:tcW w:w="12724" w:type="dxa"/>
          </w:tcPr>
          <w:p w14:paraId="4159A97E" w14:textId="77777777" w:rsidR="00B764AA" w:rsidRPr="00B764AA" w:rsidRDefault="00B764AA" w:rsidP="00B764AA">
            <w:pPr>
              <w:tabs>
                <w:tab w:val="left" w:pos="0"/>
                <w:tab w:val="left" w:pos="9498"/>
              </w:tabs>
              <w:spacing w:after="0" w:line="240" w:lineRule="auto"/>
              <w:ind w:right="4428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99" w:type="dxa"/>
          </w:tcPr>
          <w:p w14:paraId="27C82483" w14:textId="77777777" w:rsidR="00B764AA" w:rsidRPr="00B764AA" w:rsidRDefault="00B764AA" w:rsidP="00B764AA">
            <w:pPr>
              <w:spacing w:after="0" w:line="240" w:lineRule="auto"/>
              <w:ind w:left="2799" w:firstLine="7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E7A9376" w14:textId="77777777" w:rsidR="00B764AA" w:rsidRPr="00B764AA" w:rsidRDefault="00B764AA" w:rsidP="00B764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77D135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Положения о комитете Администрации города Рубцовска по промышленности, энергетике, транспорту и дорожному хозяйству</w:t>
      </w:r>
    </w:p>
    <w:p w14:paraId="12A1D911" w14:textId="77777777" w:rsidR="00B764AA" w:rsidRPr="00B764AA" w:rsidRDefault="00B764AA" w:rsidP="00B7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11097C" w14:textId="77777777" w:rsidR="00B764AA" w:rsidRPr="00B764AA" w:rsidRDefault="00B764AA" w:rsidP="00B7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A5CF9C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статьями 48, 53 Устава муниципального образования городской округ город Рубцовск Алтайского края, решением Рубцовского городского Совета депутатов Алтайского края от 21.11.2013 № 227 «Об утверждении Структуры Администрации города Рубцовска Алтайского края» (с изменениями),  постановлением Администрации города Рубцовска Алтайского края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                            (с изменениями), ПОСТАНОВЛЯЮ:</w:t>
      </w:r>
    </w:p>
    <w:p w14:paraId="121A6D4A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Положение о комитете Администрации города Рубцовска по промышленности, энергетике, транспорту и дорожному хозяйству согласно приложению к настоящему постановлению.</w:t>
      </w:r>
    </w:p>
    <w:p w14:paraId="1ADF6CA7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Признать постановление Администрации города Рубцовска Алтайского края от 15.07.2021 № 1896 «Об утверждении Положения о комитете Администрации города Рубцовска Алтайского края по промышленности, энергетике, транспорту и дорожному хозяйству» утратившим силу.</w:t>
      </w:r>
    </w:p>
    <w:p w14:paraId="08580210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секи «Интернет».</w:t>
      </w:r>
    </w:p>
    <w:p w14:paraId="3353C68D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жилищно-коммунального хозяйства и экологии Обуховича О.Г.</w:t>
      </w:r>
    </w:p>
    <w:p w14:paraId="2FF4E58B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6C290" w14:textId="77777777" w:rsidR="00B764AA" w:rsidRPr="00B764AA" w:rsidRDefault="00B764AA" w:rsidP="00B7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378F62" w14:textId="0C236498" w:rsidR="00B764AA" w:rsidRPr="00B764AA" w:rsidRDefault="00B764AA" w:rsidP="00B7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города Рубцовска                                                                        </w:t>
      </w:r>
      <w:proofErr w:type="spellStart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Д.З.Фельдман</w:t>
      </w:r>
      <w:proofErr w:type="spellEnd"/>
    </w:p>
    <w:p w14:paraId="43847A6B" w14:textId="77777777" w:rsidR="00B764AA" w:rsidRPr="00B764AA" w:rsidRDefault="00B764AA" w:rsidP="00B764AA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C593037" w14:textId="77777777" w:rsidR="00B764AA" w:rsidRPr="00B764AA" w:rsidRDefault="00B764AA" w:rsidP="00B764AA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149B838D" w14:textId="77777777" w:rsidR="00B764AA" w:rsidRPr="00B764AA" w:rsidRDefault="00B764AA" w:rsidP="00B764AA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Рубцовска Алтайского края</w:t>
      </w:r>
    </w:p>
    <w:p w14:paraId="2D127C55" w14:textId="69F1356F" w:rsidR="00B764AA" w:rsidRPr="00B764AA" w:rsidRDefault="00B764AA" w:rsidP="00B764AA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7B06BA" w:rsidRPr="007B06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15.01.2025 № 42</w:t>
      </w:r>
    </w:p>
    <w:p w14:paraId="3938A6FD" w14:textId="77777777" w:rsidR="00B764AA" w:rsidRPr="00B764AA" w:rsidRDefault="00B764AA" w:rsidP="00B764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6B1725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 w14:paraId="2063BB1D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комитете Администрации города Рубцовска по промышленности, энергетике, транспорту и дорожному хозяйству  </w:t>
      </w:r>
    </w:p>
    <w:p w14:paraId="2D0E04C1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D922F4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1E9F04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57C73504" w14:textId="77777777" w:rsidR="00B764AA" w:rsidRPr="00B764AA" w:rsidRDefault="00B764AA" w:rsidP="00B764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9CF1F" w14:textId="77777777" w:rsidR="00B764AA" w:rsidRPr="00B764AA" w:rsidRDefault="00B764AA" w:rsidP="00B76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Комитет Администрации города Рубцовска по промышленности,  энергетике, транспорту и  дорожному хозяйству (далее -  Комитет) является отраслевым (функциональным) органом Администрации города Рубцовска</w:t>
      </w: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Алтайского края (далее – Администрация города Рубцовска)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 обладающим правом юридического лица, наделенным полномочиями по решению вопросов местного значения в сфере организации в границах муниципального образования  городской округ город Рубцовск Алтайского края (далее – городской округ) электро-, тепло- и горячего водоснабжения, создания условий для обеспечения</w:t>
      </w:r>
      <w:r w:rsidRPr="00B764A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жителей городского округа услугами связи, создания условий для предоставления транспортных услуг населению и организации транспортного обслуживания населения в границах городского округа, осуществления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осуществления муниципального </w:t>
      </w:r>
      <w:hyperlink r:id="rId9" w:history="1">
        <w:r w:rsidRPr="00B764A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контроля</w:t>
        </w:r>
      </w:hyperlink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теплоснабжения, осуществления муниципального жилищного контроля, осуществления муниципального контроля в сфере благоустройства, предметом которого является соблюдение Правил благоустройства  города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услуг. Комитет выполняет свои функции для осуществления экономической, социальной политики Администрации города Рубцовска, направленной на развитие городского хозяйства при взаимодействии с предприятиями и организациями всех форм собственности, входящих в сферу деятельности Комитета, находящимися на территории городского округа.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9B849E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В своей работе Комитет руководствуется Конституцией Российской Федерации, Федеральными законами, указами и распоряжениями Президента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Российской Федерации, постановлениями и распоряжениями Правительства Российской Федерации, иными нормативными правовыми актами Российской</w:t>
      </w:r>
    </w:p>
    <w:p w14:paraId="3B3B8F9E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Федерации, законами Алтайского края и иными нормативными правовыми актами Алтайского края, муниципальными правовыми актами Администрации города Рубцовска и Главы города Рубцовска, решениями Рубцовского городского Совета депутатов Алтайского края, Уставом муниципального образования городской округ город Рубцовск Алтайского края, инструкциями и другими актами различных ведомств по вопросам, входящим в компетенцию Комитета, а также настоящим Положением.</w:t>
      </w:r>
    </w:p>
    <w:p w14:paraId="770181BA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Комитет в своей деятельности подчинен Главе города Рубцовска и заместителю Главы Администрации города Рубцовска, обеспечивающему функционирование промышленности, энергетики, транспорта. </w:t>
      </w:r>
    </w:p>
    <w:p w14:paraId="0FDABAE7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Комитет может иметь штампы и бланки со своим наименованием.</w:t>
      </w:r>
    </w:p>
    <w:p w14:paraId="5540ECFC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1.5. Сокращённое наименование Комитета – Комитет Администрации города Рубцовска по </w:t>
      </w:r>
      <w:proofErr w:type="spellStart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ПЭТиДХ</w:t>
      </w:r>
      <w:proofErr w:type="spellEnd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6D05ACF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389A2D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задачи Комитета</w:t>
      </w:r>
    </w:p>
    <w:p w14:paraId="007FAE88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574663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2.1. Основными задачами Комитета являются:</w:t>
      </w:r>
    </w:p>
    <w:p w14:paraId="58341988" w14:textId="77777777" w:rsidR="00B764AA" w:rsidRPr="00B764AA" w:rsidRDefault="00B764AA" w:rsidP="00B7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 </w:t>
      </w: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организация в границах городского округа электро-, тепло- и горячего водоснабжения населения;</w:t>
      </w:r>
    </w:p>
    <w:p w14:paraId="61C46C57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14:paraId="477D4210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3) создание условий для обеспечения жителей городского округа услугами связи;</w:t>
      </w:r>
    </w:p>
    <w:p w14:paraId="2B5C2E57" w14:textId="77777777" w:rsidR="00B764AA" w:rsidRPr="00B764AA" w:rsidRDefault="00B764AA" w:rsidP="00B764AA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Pr="00B764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границах городского округа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6A80DF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5) осуществление муниципального </w:t>
      </w:r>
      <w:hyperlink r:id="rId10" w:history="1">
        <w:r w:rsidRPr="00B764A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контроля</w:t>
        </w:r>
      </w:hyperlink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14:paraId="32DEA682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осуществление муниципального жилищного контроля;</w:t>
      </w:r>
    </w:p>
    <w:p w14:paraId="22A6853F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7) осуществление муниципального контроля в сфере благоустройства, предметом которого является соблюдение Правил благоустройства города </w:t>
      </w:r>
      <w:proofErr w:type="gramStart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Рубцовска,  в</w:t>
      </w:r>
      <w:proofErr w:type="gramEnd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услуг;</w:t>
      </w:r>
    </w:p>
    <w:p w14:paraId="69528851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предоставление муниципальной услуги по вы</w:t>
      </w: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даче, переоформлению, прекращению действия свидетельства об осуществлении перевозок по муниципальному маршруту регулярных перевозок и карт маршрута регулярных </w:t>
      </w: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перевозок;</w:t>
      </w:r>
    </w:p>
    <w:p w14:paraId="1E4481BD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 предоставление муниципальной услуги</w:t>
      </w: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        пунктом – город Рубцовск Алтайский край, а также посадка (взлет) на расположенные в границах населенного пункта – город Рубцовск Алтайского края площадки, сведения о которых не опубликованы в документах аэронавигационной информации;</w:t>
      </w:r>
    </w:p>
    <w:p w14:paraId="4532023B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10) осуществление переданных государственных полномочий </w:t>
      </w:r>
      <w:r w:rsidRPr="00B764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края;</w:t>
      </w:r>
    </w:p>
    <w:p w14:paraId="2A8C71B8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решение иных вопросов, отнесенных к компетенции Комитета нормативными правовыми актами Администрации города Рубцовска, Главы города Рубцовска и Рубцовского городского Совета депутатов Алтайского края.</w:t>
      </w:r>
    </w:p>
    <w:p w14:paraId="68F362FA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9076E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Основные функции Комитета</w:t>
      </w:r>
    </w:p>
    <w:p w14:paraId="2D0EF568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E96695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3.1. Для реализации основных задач Комитет выполняет следующие функции: </w:t>
      </w:r>
    </w:p>
    <w:p w14:paraId="621126C3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осуществляет подготовку материалов для реализации полномочий муниципального заказчика по закупке товаров, работ, услуг для обеспечения муниципальных нужд по направлениям своей деятельности в пределах ассигнований, предусмотренных в бюджете муниципального образования городской округ город Рубцовск Алтайского края (далее - бюджет города) на эти цели;</w:t>
      </w:r>
    </w:p>
    <w:p w14:paraId="4708EF5D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2) участвует в разработке проектов правовых актов Главы города Рубцовска, Администрации города Рубцовска и Рубцовского городского Совета депутатов Алтайского края, относящихся к компетенции Комитета;</w:t>
      </w:r>
    </w:p>
    <w:p w14:paraId="3CD3AB89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3)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выступает в качестве уполномоченного органа Администрации города Рубцовска при осуществлении функций по организации регулярных перевозок пассажиров и багажа автомобильным транспортом и городским наземным электрическим транспортом, возложенных Федеральным </w:t>
      </w:r>
      <w:hyperlink r:id="rId11" w:history="1">
        <w:r w:rsidRPr="00B764A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 </w:t>
      </w:r>
    </w:p>
    <w:p w14:paraId="1F687E10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организует транспортное обслуживание населения на маршрутах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регулярных перевозок в границах городского округа;</w:t>
      </w:r>
    </w:p>
    <w:p w14:paraId="06B8F6BF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регулирует количество подвижного состава на маршрутах регулярных перевозок в границах городского округа;</w:t>
      </w:r>
    </w:p>
    <w:p w14:paraId="00DEA314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осуществляет деятельность по установлению, изменению, отмене маршрутов, изменению вида регулярных перевозок, присвоению (изменению) наименований остановочным пунктам;</w:t>
      </w:r>
    </w:p>
    <w:p w14:paraId="7822F7C0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утверждает паспорта маршрутов регулярных перевозок в границах городского округа;</w:t>
      </w:r>
    </w:p>
    <w:p w14:paraId="70877783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проводит мониторинг состояния сферы оказания услуг транспорта и связи населению городского округа;</w:t>
      </w:r>
    </w:p>
    <w:p w14:paraId="1800BE39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осуществляет анализ потребности населения в перевозках, оптимизацию маршрутов общественного транспорта, формирование единой стратегии деятельности всех видов пассажирского транспорта;</w:t>
      </w:r>
    </w:p>
    <w:p w14:paraId="6F8E5E41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утверждает расписание движения автобусных, троллейбусных маршрутов регулярных перевозок на внутригородских линиях на территории городского округа;</w:t>
      </w:r>
    </w:p>
    <w:p w14:paraId="43C2E3BE" w14:textId="77777777" w:rsidR="00B764AA" w:rsidRPr="00B764AA" w:rsidRDefault="00B764AA" w:rsidP="00B764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осуществляет взаимодействие с органами государственного надзора в сфере транспорта и связи;</w:t>
      </w:r>
    </w:p>
    <w:p w14:paraId="26A7BAE1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</w:t>
      </w:r>
      <w:r w:rsidRPr="00B764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согласовывает проект устава муниципального унитарного предприятия транспорта, проекты трудовых договоров и распоряжений о назначении руководителя и главного бухгалтера этого предприятия;</w:t>
      </w:r>
    </w:p>
    <w:p w14:paraId="0BB90ED3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13) осуществляет организационно-техническую работу по подготовке и проведению заседания и оформлению документации по результатам работы балансовой комиссии по оценке финансово-хозяйственной деятельности муниципального унитарного троллейбусного предприятия;</w:t>
      </w:r>
    </w:p>
    <w:p w14:paraId="557A7A42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14) осуществляет подготовку ходатайства заместителя Главы Администрации города Рубцовска, курирующего муниципальное унитарное троллейбусное предприятие, по премированию руководителя по результатам финансово-хозяйственной деятельности предприятия;</w:t>
      </w:r>
    </w:p>
    <w:p w14:paraId="56B12C5D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15)  осуществляет контроль за распределением между перевозчиками, занимающимися транспортным обслуживанием отдельных категорий граждан, средств, выделяемых из краевого бюджета на возмещение расходов по оказанию транспортных услуг на муниципальных маршрутах по регулируемым тарифам;</w:t>
      </w:r>
    </w:p>
    <w:p w14:paraId="65FFC553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16) реализует мероприятия по предоставлению субсидий из бюджета города на возмещение части 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(кроме легкового такси) и городским наземным электрическим транспортом по действующим муниципальным маршрутам регулярных перевозок в соответствии с переданными государственными полномочиями; </w:t>
      </w:r>
    </w:p>
    <w:p w14:paraId="2041DD51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17) осуществляет проведение открытых конкурсов на право получения свидетельства об осуществлении перевозок по маршруту регулярных перевозок;</w:t>
      </w:r>
    </w:p>
    <w:p w14:paraId="19D42FF0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18) осуществляет подготовку статистического отчета и предоставление сводных данных по форме, установленной статистическим отчетом 1-автотранс, о количестве перевезенных пассажиров по муниципальным маршрутам с развернутыми сведениями о подвижном составе автомобильного транспорта, работающего на муниципальных маршрутах;</w:t>
      </w:r>
    </w:p>
    <w:p w14:paraId="7C3FD6E9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19) осуществляет разработку, мониторинг и анализ исполнения мероприятий муниципальной программы «Создание условий для организации транспортного обслуживания населения в городе Рубцовске»;</w:t>
      </w:r>
    </w:p>
    <w:p w14:paraId="3824A8D9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20) осуществляет контроль по исполнению заключенных муниципальных контрактов,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маршрутам;</w:t>
      </w:r>
    </w:p>
    <w:p w14:paraId="716E5E93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21) проводит работы по формированию и внесению изменений в реестр муниципальных маршрутов городского округа;</w:t>
      </w:r>
    </w:p>
    <w:p w14:paraId="322F3420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22) вносит предложения по формированию и реализации муниципальных и краевых целевых программ по вопросам установленной сферы деятельности Комитета;</w:t>
      </w:r>
    </w:p>
    <w:p w14:paraId="57EF79E1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23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) рассматривает поступившие в Комитет обращения по вопросам компетенции Комитета в соответствии с Федеральным законом от 02.05.2006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№ 59-ФЗ «О порядке рассмотрения обращений граждан Российской Федерации» и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обеспечивает своевременное принятие по ним решений, подготовку ответов в установленный законодательством срок;</w:t>
      </w:r>
    </w:p>
    <w:p w14:paraId="192386CE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24) обеспечивает взаимодействие Администрации города Рубцовска с предприятиями и организациями, входящими в сферу деятельности </w:t>
      </w:r>
      <w:proofErr w:type="gramStart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Комитета</w:t>
      </w:r>
      <w:proofErr w:type="gramEnd"/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привлекает их к участию в формировании и реализации социально-экономической политики в городском округе;</w:t>
      </w:r>
    </w:p>
    <w:p w14:paraId="02F74D0E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25) вносит предложения по формированию бюджета города в части расходов на решение вопросов, относящихся к компетенции Комитета; </w:t>
      </w:r>
    </w:p>
    <w:p w14:paraId="6453B8BF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26) оказывает предприятиям информационно-консультативную помощь по вопросам, относящимся к компетенции Комитета;</w:t>
      </w:r>
    </w:p>
    <w:p w14:paraId="7AE36D19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27) координирует деятельность предприятий и организаций энергетического комплекса с целью надежного обеспечения городского хозяйства и населения тепловой энергией и горячим водоснабжением;</w:t>
      </w:r>
    </w:p>
    <w:p w14:paraId="01DD56A4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28) координирует мероприятия по разработке и актуализации схемы теплоснабжения городского округа;</w:t>
      </w:r>
    </w:p>
    <w:p w14:paraId="23517D1D" w14:textId="77777777" w:rsidR="00B764AA" w:rsidRPr="00B764AA" w:rsidRDefault="00B764AA" w:rsidP="00B76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29) проводит работу по контролю исполнения </w:t>
      </w: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сводного годового плана ремонта источников тепловой энергии и тепловых сетей городского округа;</w:t>
      </w:r>
    </w:p>
    <w:p w14:paraId="08398979" w14:textId="77777777" w:rsidR="00B764AA" w:rsidRPr="00B764AA" w:rsidRDefault="00B764AA" w:rsidP="00B76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30) проводит работу по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сбору и анализу отчетов концессионера по исполнению условий концессионного соглашения входящих в компетенцию Комитета;</w:t>
      </w:r>
    </w:p>
    <w:p w14:paraId="225B9976" w14:textId="77777777" w:rsidR="00B764AA" w:rsidRPr="00B764AA" w:rsidRDefault="00B764AA" w:rsidP="00B764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31) проводит работу по сбору и анализу отчетов об исполнении соглашений об исполнении схемы теплоснабжения едиными теплоснабжающими организациями в ценовой зоне теплоснабжения;</w:t>
      </w:r>
    </w:p>
    <w:p w14:paraId="2F1B07AE" w14:textId="77777777" w:rsidR="00B764AA" w:rsidRPr="00B764AA" w:rsidRDefault="00B764AA" w:rsidP="00B764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32) обеспечивает организацию и проведение штаба по подготовке и проведению осенне-зимнего периода на территории городского округа;</w:t>
      </w:r>
    </w:p>
    <w:p w14:paraId="3B026073" w14:textId="77777777" w:rsidR="00B764AA" w:rsidRPr="00B764AA" w:rsidRDefault="00B764AA" w:rsidP="00B764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33) осуществляет сбор сведений и подготовку статистических отчетов 1-ЖКХ (ежемесячный), 2-ЖКХ (годовой), 3-ЖКХ (ежемесячный);</w:t>
      </w:r>
    </w:p>
    <w:p w14:paraId="653AE521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34) проводит работу по исполнению требований, установленных правилами оценки готовности городского округа к отопительному периоду:</w:t>
      </w:r>
    </w:p>
    <w:p w14:paraId="1F751C86" w14:textId="77777777" w:rsidR="00B764AA" w:rsidRPr="00B764AA" w:rsidRDefault="00B764AA" w:rsidP="00B764A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 организации работы комиссии по проверке готовности теплоснабжающих организаций, теплосетевых организаций и потребителей тепловой энергии, и проведению их паспортизации к осенне-зимнему периоду с выдачей паспортов готовности и(или) актов готовности.</w:t>
      </w:r>
    </w:p>
    <w:p w14:paraId="6AD40BFB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подготовке проекта правового акта Администрации города Рубцовска о подготовке жилищного фонда, инженерных коммуникаций и сооружений в городе Рубцовске к работе в осенне-зимний период;</w:t>
      </w:r>
    </w:p>
    <w:p w14:paraId="63DC8B13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подготовке проекта правового акта Администрации города Рубцовска об утверждении Программы проведения проверки готовности к отопительному периоду на территории городского округа;</w:t>
      </w:r>
    </w:p>
    <w:p w14:paraId="1ED05183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подготовке проекта правового акта Администрации города Рубцовска о завершении в городском округе отопительного периода;</w:t>
      </w:r>
    </w:p>
    <w:p w14:paraId="38D3E0DD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подготовке проекта правового акта Администрации города Рубцовска о начале отопительного периода в городском округе;</w:t>
      </w:r>
    </w:p>
    <w:p w14:paraId="336642B2" w14:textId="77777777" w:rsidR="00B764AA" w:rsidRPr="00B764AA" w:rsidRDefault="00B764AA" w:rsidP="00B76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35) проводит работу по подготовке документов для рассмотрения на комиссии в Сибирском управлении Ростехнадзора с целью получения городским округом паспорта готовности к осенне-зимнему периоду;</w:t>
      </w:r>
    </w:p>
    <w:p w14:paraId="75197A48" w14:textId="77777777" w:rsidR="00B764AA" w:rsidRPr="00B764AA" w:rsidRDefault="00B764AA" w:rsidP="00B764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36) проводит контрольные мероприятия по реализации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округа, необходимых для развития, повышения надежности и энергетической эффективности системы теплоснабжения;</w:t>
      </w:r>
    </w:p>
    <w:p w14:paraId="6D751144" w14:textId="77777777" w:rsidR="00B764AA" w:rsidRPr="00B764AA" w:rsidRDefault="00B764AA" w:rsidP="00B764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>37)</w:t>
      </w:r>
      <w:r w:rsidRPr="00B764AA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проводит контрольные мероприятия по реализации муниципального жилищного контроля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действующего законодательства;</w:t>
      </w:r>
    </w:p>
    <w:p w14:paraId="3F245A4F" w14:textId="77777777" w:rsidR="00B764AA" w:rsidRPr="00E34689" w:rsidRDefault="00B764AA" w:rsidP="00B764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3468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38) </w:t>
      </w:r>
      <w:r w:rsidRPr="00E3468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проводит контрольные мероприятия по реализации муниципального контроля в сфере благоустройства, предметом которого является</w:t>
      </w:r>
      <w:r w:rsidRPr="00E3468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соблюдение юридическими лицами, индивидуальными предпринимателями, гражданами Правил благоустройства города Рубцовска на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городского округа;</w:t>
      </w:r>
    </w:p>
    <w:p w14:paraId="70A9653C" w14:textId="77777777" w:rsidR="00B764AA" w:rsidRPr="00B764AA" w:rsidRDefault="00B764AA" w:rsidP="00B764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3468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39) </w:t>
      </w:r>
      <w:r w:rsidRPr="00E3468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проводит контрольные мероприятия по реализации муниципального контроля </w:t>
      </w: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автомобильном транспорте, городском наземном электрическом транспорте с целью обеспечения предоставления качественной услуги по перевозке пассажиров на муниципальных маршрутах и в дорожном хозяйстве за сохранностью автомобильных дорог местного значения в границах городского округа;</w:t>
      </w:r>
    </w:p>
    <w:p w14:paraId="2D9D9526" w14:textId="77777777" w:rsidR="00B764AA" w:rsidRPr="00B764AA" w:rsidRDefault="00B764AA" w:rsidP="00B764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>40) руководствуется положениями о видах муниципального контроля, утвержденными решениями Рубцовского городского Совета депутатов Алтайского края при организации и осуществления Комитетом полномочий по муниципальному контролю;</w:t>
      </w:r>
    </w:p>
    <w:p w14:paraId="116FB171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41) формирует и проводит политику в области ресурсосбережения и энергосбережения с разработкой соответствующих программ и контролирует   их реализацию; </w:t>
      </w:r>
    </w:p>
    <w:p w14:paraId="04F6FF57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42) проводит работу по подготовке отчетов в государственную информационную систему «Энергоэффективность»;</w:t>
      </w:r>
    </w:p>
    <w:p w14:paraId="12AE646E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43) осуществляет разработку, мониторинг и анализ исполнения мероприятий муниципальной программы «Энергосбережение и повышение энергетической эффективности организаций города Рубцовска»;</w:t>
      </w:r>
    </w:p>
    <w:p w14:paraId="474F8FCD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44) Комитет обеспечивает:</w:t>
      </w:r>
    </w:p>
    <w:p w14:paraId="524C7C05" w14:textId="77777777" w:rsidR="00B764AA" w:rsidRPr="00B764AA" w:rsidRDefault="00B764AA" w:rsidP="00B7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пределах своей компетенции неразглашение сведений, составляющих государственную и иную охраняемую федеральными законами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 </w:t>
      </w:r>
    </w:p>
    <w:p w14:paraId="5B3EAFC5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реализацию возложенных на него полномочий по организации и исполнению мероприятий в сфере гражданской обороны на территории городского округа;</w:t>
      </w:r>
    </w:p>
    <w:p w14:paraId="0EE9FE3F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45) обеспечивает соответствие деятельности Комитета требованиям антимонопольного законодательства (антимонопольного комплаенса);</w:t>
      </w:r>
    </w:p>
    <w:p w14:paraId="41CB7D05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</w:pP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  <w:t>4</w:t>
      </w: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x-none"/>
          <w14:ligatures w14:val="none"/>
        </w:rPr>
        <w:t>6</w:t>
      </w: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  <w:t>)</w:t>
      </w: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x-none"/>
          <w14:ligatures w14:val="none"/>
        </w:rPr>
        <w:t xml:space="preserve"> ос</w:t>
      </w:r>
      <w:proofErr w:type="spellStart"/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  <w:t>уществляет</w:t>
      </w:r>
      <w:proofErr w:type="spellEnd"/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  <w:t xml:space="preserve"> профилактику нарушений требований антимонопольного законодательства в деятельности </w:t>
      </w: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x-none"/>
          <w14:ligatures w14:val="none"/>
        </w:rPr>
        <w:t>Комитета</w:t>
      </w: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val="x-none" w:eastAsia="x-none"/>
          <w14:ligatures w14:val="none"/>
        </w:rPr>
        <w:t>;</w:t>
      </w:r>
    </w:p>
    <w:p w14:paraId="36880341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 CYR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47) </w:t>
      </w: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 работу по подготовке ходатайств на поощрение и награждение работников предприятий входящих в сферу деятельности Комитета;</w:t>
      </w:r>
    </w:p>
    <w:p w14:paraId="1AF1B7AC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48) осуществляет иные полномочия в соответствии с законодательством Российской Федерации и Алтайского края.</w:t>
      </w:r>
    </w:p>
    <w:p w14:paraId="461FF9E8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bookmarkStart w:id="0" w:name="sub_120227"/>
    </w:p>
    <w:p w14:paraId="53C30A81" w14:textId="77777777" w:rsidR="00B764AA" w:rsidRPr="00B764AA" w:rsidRDefault="00B764AA" w:rsidP="00B764A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Права Комитета</w:t>
      </w:r>
    </w:p>
    <w:p w14:paraId="7C76CCCD" w14:textId="77777777" w:rsidR="00B764AA" w:rsidRPr="00B764AA" w:rsidRDefault="00B764AA" w:rsidP="00B764A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749BE1C9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4.1. С целью реализации полномочий в установленной сфере деятельности Комитет имеет право:</w:t>
      </w:r>
      <w:bookmarkEnd w:id="0"/>
    </w:p>
    <w:p w14:paraId="1B31CC0A" w14:textId="7A169136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взаимодействовать с Правительством Алтайского края и иными органами исполнительной власти Алтайского края, с органами государственного надзора и контроля, с иными организациями независимо от организационно-правовых форм и форм собственности по соответствующим направлениям, касающейся установленной сферы деятельности Комитета;</w:t>
      </w:r>
    </w:p>
    <w:p w14:paraId="606D6463" w14:textId="3637630A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запрашивать и получать в установленном порядке от отраслевых (функциональных) органов Администрации города Рубцовска, а также предприятий, организаций и государственных органов необходимую информацию по вопросам, связанным с выполнением функций Комитета;</w:t>
      </w:r>
    </w:p>
    <w:p w14:paraId="5FB1121D" w14:textId="428F9CA8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представлять интересы Администрации города </w:t>
      </w:r>
      <w:proofErr w:type="gramStart"/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Рубцовска  во</w:t>
      </w:r>
      <w:proofErr w:type="gramEnd"/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взаимоотношениях с  правоохранительными и контролирующими органами, юридическими и физическими лицами в пределах полномочий Комитета;</w:t>
      </w:r>
    </w:p>
    <w:p w14:paraId="2710CECF" w14:textId="2E3E4063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 официальную переписку с организациями и гражданами по вопросам деятельности Комитета, используя бланк Комитета;</w:t>
      </w:r>
    </w:p>
    <w:p w14:paraId="4ADAA0BB" w14:textId="44C2EBAC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 в установленном порядке проведение совещаний для рассмотрения вопросов, входящих в компетенцию Комитета, с привлечением руководителей и специалистов отраслевых (функциональных) органов Администрации города Рубцовска, заинтересованных организаций;</w:t>
      </w:r>
    </w:p>
    <w:p w14:paraId="4055155A" w14:textId="5D298FF6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участвовать в проведении в пределах полномочий Комитета проверках финансово-хозяйственной деятельности подведомственного муниципального унитарного троллейбусного предприятия;</w:t>
      </w:r>
    </w:p>
    <w:p w14:paraId="1B20FB5C" w14:textId="2E0F61B8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участвовать в пределах полномочий Комитета в проверке готовности теплоснабжающих, теплосетевых организаций и потребителей тепловой энергии к работе в осенне-зимний период;</w:t>
      </w:r>
    </w:p>
    <w:p w14:paraId="5B57ADD8" w14:textId="05A8D650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привлекать к работе Комитета специалистов отраслевых (функциональных) органов Администрации города Рубцовска и других организаций по вопросам, относящимся к компетенции Комитета (по согласованию);</w:t>
      </w:r>
    </w:p>
    <w:p w14:paraId="4DB524DD" w14:textId="52AF8867" w:rsidR="00B764AA" w:rsidRPr="00B764AA" w:rsidRDefault="00E34689" w:rsidP="00E3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9) </w:t>
      </w:r>
      <w:r w:rsidR="00B764AA"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участвовать: </w:t>
      </w:r>
    </w:p>
    <w:p w14:paraId="3954139E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совещаниях и иных мероприятиях (по поручению Главы города Рубцовска и заместителя Главы Администрации города Рубцовска, обеспечивающего функционирование промышленности, энергетики, транспорта) по вопросам, касающимся установленной сферы деятельности Комитета; </w:t>
      </w:r>
    </w:p>
    <w:p w14:paraId="69816C5D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 подготовке предложений по финансовому оздоровлению предприятий установленной сферы деятельности Комитета, оказанию им мер поддержки; </w:t>
      </w:r>
    </w:p>
    <w:p w14:paraId="25270F11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разработке прогнозов и планов социально-экономического развития городского округа города Рубцовска Алтайского края;</w:t>
      </w:r>
    </w:p>
    <w:p w14:paraId="6679CC80" w14:textId="77777777" w:rsidR="00B764AA" w:rsidRPr="00B764AA" w:rsidRDefault="00B764AA" w:rsidP="00B76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рассмотрении и согласовании плана хозяйственной деятельности и развития муниципального унитарного предприятия транспорта.</w:t>
      </w:r>
    </w:p>
    <w:p w14:paraId="69A735B8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C4D146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Организация деятельности Комитета</w:t>
      </w:r>
    </w:p>
    <w:p w14:paraId="6F9D46D0" w14:textId="77777777" w:rsidR="00B764AA" w:rsidRPr="00B764AA" w:rsidRDefault="00B764AA" w:rsidP="00B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B29856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5.1. Деятельность Комитета определяется ежемесячными, полугодовыми и годовыми планами, утверждёнными заместителем Главы Администрации города Рубцовска, обеспечивающим функционирование промышленности, энергетики, транспорта.</w:t>
      </w:r>
    </w:p>
    <w:p w14:paraId="018B2856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5.2.  Руководство деятельностью Комитета осуществляет председатель Комитета, назначаемый на должность и освобождаемый от должности Главой города Рубцовска по представлению заместителя Главы Администрации города Рубцовска - руководителя аппарата и согласованию с заместителем Главы Администрации города Рубцовска, обеспечивающим функционирование промышленности, энергетики, транспорта. </w:t>
      </w:r>
    </w:p>
    <w:p w14:paraId="52971FEA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5.3. Председатель Комитета возглавляет работу Комитета и несет персональную ответственность за результаты деятельности Комитета, выполнение должностных обязанностей работниками Комитета, осуществляет руководство Комитетом на основе единоначалия и обеспечивает квалифицированное и своевременное выполнение возложенных на Комитет полномочий.</w:t>
      </w:r>
    </w:p>
    <w:p w14:paraId="0AB04873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5.4. Председатель Комитета:</w:t>
      </w:r>
    </w:p>
    <w:p w14:paraId="27D82D0F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1) представляет Администрацию города Рубцовска в органах государственной власти и местного самоуправления города Рубцовска, во всех организациях, учреждениях и предприятиях по вопросам, относящимся к компетенции Комитета по доверенности, выданной Администрацией города Рубцовска;</w:t>
      </w:r>
    </w:p>
    <w:p w14:paraId="2B4564A7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2) организует работу Комитета;</w:t>
      </w:r>
    </w:p>
    <w:p w14:paraId="20332A18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3) распределяет должностные обязанности между работниками Комитета;</w:t>
      </w:r>
    </w:p>
    <w:p w14:paraId="65E2A2DF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4) даёт в установленном порядке устные и письменные поручения, издает в пределах своей компетенции приказы, обязательные для исполнения всеми работниками Комитета, контролирует их исполнение;</w:t>
      </w:r>
    </w:p>
    <w:p w14:paraId="428F4224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5) вносит предложения о назначении и освобождении от должности специалистов Комитета, применении к ним мер поощрения, награждения или наложении дисциплинарных взысканий в соответствии с действующим трудовым законодательством и законодательством о муниципальной службе;</w:t>
      </w:r>
    </w:p>
    <w:p w14:paraId="0CE945F5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 xml:space="preserve">6) подписывает служебную документацию в пределах компетенции Комитета; </w:t>
      </w:r>
    </w:p>
    <w:p w14:paraId="6C2D8A8A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7) вносит предложения Главе города Рубцовска, заместителю Главы Администрации города Рубцовска, обеспечивающему функционирование промышленности, энергетики, транспорта, по совершенствованию методов работы Комитета;</w:t>
      </w:r>
    </w:p>
    <w:p w14:paraId="2A28B55D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8) осуществляет другие полномочия в соответствии с законодательством.</w:t>
      </w:r>
    </w:p>
    <w:p w14:paraId="76C2738B" w14:textId="77777777" w:rsidR="00B764AA" w:rsidRPr="00B764AA" w:rsidRDefault="00B764AA" w:rsidP="00B764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64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5.5. Работники Комитета несут персональную ответственность за неисполнение или ненадлежащее исполнение должностных обязанностей и поручений Главы города Рубцовска, заместителя Главы Администрации города Рубцовска, обеспечивающего функционирование промышленности, энергетики, транспорта.</w:t>
      </w:r>
    </w:p>
    <w:p w14:paraId="090973A9" w14:textId="77777777" w:rsidR="00B81BAB" w:rsidRDefault="00B81BAB"/>
    <w:sectPr w:rsidR="00B81BAB" w:rsidSect="00B764AA">
      <w:headerReference w:type="default" r:id="rId12"/>
      <w:pgSz w:w="12240" w:h="15840"/>
      <w:pgMar w:top="1134" w:right="851" w:bottom="1134" w:left="1701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FB06" w14:textId="77777777" w:rsidR="00593269" w:rsidRDefault="00593269">
      <w:pPr>
        <w:spacing w:after="0" w:line="240" w:lineRule="auto"/>
      </w:pPr>
      <w:r>
        <w:separator/>
      </w:r>
    </w:p>
  </w:endnote>
  <w:endnote w:type="continuationSeparator" w:id="0">
    <w:p w14:paraId="4B07792E" w14:textId="77777777" w:rsidR="00593269" w:rsidRDefault="0059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5AE4" w14:textId="77777777" w:rsidR="00593269" w:rsidRDefault="00593269">
      <w:pPr>
        <w:spacing w:after="0" w:line="240" w:lineRule="auto"/>
      </w:pPr>
      <w:r>
        <w:separator/>
      </w:r>
    </w:p>
  </w:footnote>
  <w:footnote w:type="continuationSeparator" w:id="0">
    <w:p w14:paraId="653854A6" w14:textId="77777777" w:rsidR="00593269" w:rsidRDefault="0059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631696"/>
      <w:docPartObj>
        <w:docPartGallery w:val="Page Numbers (Top of Page)"/>
        <w:docPartUnique/>
      </w:docPartObj>
    </w:sdtPr>
    <w:sdtEndPr>
      <w:rPr>
        <w:b w:val="0"/>
        <w:bCs/>
        <w:sz w:val="24"/>
        <w:szCs w:val="24"/>
      </w:rPr>
    </w:sdtEndPr>
    <w:sdtContent>
      <w:p w14:paraId="066C389B" w14:textId="0A9179DB" w:rsidR="00E34689" w:rsidRPr="00E34689" w:rsidRDefault="00E34689">
        <w:pPr>
          <w:pStyle w:val="ac"/>
          <w:jc w:val="right"/>
          <w:rPr>
            <w:b w:val="0"/>
            <w:bCs/>
            <w:sz w:val="24"/>
            <w:szCs w:val="24"/>
          </w:rPr>
        </w:pPr>
        <w:r w:rsidRPr="00E34689">
          <w:rPr>
            <w:b w:val="0"/>
            <w:bCs/>
            <w:sz w:val="24"/>
            <w:szCs w:val="24"/>
          </w:rPr>
          <w:fldChar w:fldCharType="begin"/>
        </w:r>
        <w:r w:rsidRPr="00E34689">
          <w:rPr>
            <w:b w:val="0"/>
            <w:bCs/>
            <w:sz w:val="24"/>
            <w:szCs w:val="24"/>
          </w:rPr>
          <w:instrText>PAGE   \* MERGEFORMAT</w:instrText>
        </w:r>
        <w:r w:rsidRPr="00E34689">
          <w:rPr>
            <w:b w:val="0"/>
            <w:bCs/>
            <w:sz w:val="24"/>
            <w:szCs w:val="24"/>
          </w:rPr>
          <w:fldChar w:fldCharType="separate"/>
        </w:r>
        <w:r w:rsidRPr="00E34689">
          <w:rPr>
            <w:b w:val="0"/>
            <w:bCs/>
            <w:sz w:val="24"/>
            <w:szCs w:val="24"/>
          </w:rPr>
          <w:t>2</w:t>
        </w:r>
        <w:r w:rsidRPr="00E34689">
          <w:rPr>
            <w:b w:val="0"/>
            <w:bCs/>
            <w:sz w:val="24"/>
            <w:szCs w:val="24"/>
          </w:rPr>
          <w:fldChar w:fldCharType="end"/>
        </w:r>
      </w:p>
    </w:sdtContent>
  </w:sdt>
  <w:p w14:paraId="15941E54" w14:textId="77777777" w:rsidR="0007732D" w:rsidRDefault="0007732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5B0D"/>
    <w:multiLevelType w:val="multilevel"/>
    <w:tmpl w:val="C60657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612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3"/>
    <w:rsid w:val="00041D67"/>
    <w:rsid w:val="0007732D"/>
    <w:rsid w:val="00593269"/>
    <w:rsid w:val="00665871"/>
    <w:rsid w:val="007B06BA"/>
    <w:rsid w:val="007E593E"/>
    <w:rsid w:val="00A67B53"/>
    <w:rsid w:val="00B764AA"/>
    <w:rsid w:val="00B81BAB"/>
    <w:rsid w:val="00D17993"/>
    <w:rsid w:val="00D87CE6"/>
    <w:rsid w:val="00E34689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C79A4"/>
  <w15:chartTrackingRefBased/>
  <w15:docId w15:val="{5BDD4016-636A-45A6-808F-688F98D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B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B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B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B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B5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764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B764AA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3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B57E68C0B5A3082AAE54C1214A2BE7E183BBE04370DBA7B642D9AF1DD6EA3F29C966029DA26496A7533E4F59rAc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7&amp;dst=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7&amp;dst=3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C0E9-9848-4C96-9386-6E2E121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3503</Words>
  <Characters>19968</Characters>
  <Application>Microsoft Office Word</Application>
  <DocSecurity>0</DocSecurity>
  <Lines>166</Lines>
  <Paragraphs>46</Paragraphs>
  <ScaleCrop>false</ScaleCrop>
  <Company/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5</cp:revision>
  <cp:lastPrinted>2025-01-15T03:03:00Z</cp:lastPrinted>
  <dcterms:created xsi:type="dcterms:W3CDTF">2025-01-14T09:19:00Z</dcterms:created>
  <dcterms:modified xsi:type="dcterms:W3CDTF">2025-01-15T03:35:00Z</dcterms:modified>
</cp:coreProperties>
</file>