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4E446" w14:textId="1E2AEF2D" w:rsidR="00354EC1" w:rsidRPr="001B4EAE" w:rsidRDefault="00354EC1" w:rsidP="001B4EA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5C4C190" wp14:editId="084266AA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644E6" w14:textId="77777777" w:rsidR="00354EC1" w:rsidRPr="000E51CD" w:rsidRDefault="00354EC1" w:rsidP="00354EC1">
      <w:pPr>
        <w:spacing w:line="0" w:lineRule="atLeast"/>
        <w:contextualSpacing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0E51CD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409DDB96" w14:textId="77777777" w:rsidR="00354EC1" w:rsidRPr="000E51CD" w:rsidRDefault="00354EC1" w:rsidP="00354EC1">
      <w:pPr>
        <w:spacing w:line="0" w:lineRule="atLeast"/>
        <w:contextualSpacing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0E51CD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02FDCD88" w14:textId="77777777" w:rsidR="00354EC1" w:rsidRPr="000E51CD" w:rsidRDefault="00354EC1" w:rsidP="00354EC1">
      <w:pPr>
        <w:spacing w:line="0" w:lineRule="atLeast"/>
        <w:contextualSpacing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14:paraId="5DC28B2F" w14:textId="77777777" w:rsidR="00354EC1" w:rsidRPr="000E51CD" w:rsidRDefault="00354EC1" w:rsidP="00354EC1">
      <w:pPr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 w:rsidRPr="000E51CD"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0B626D6F" w14:textId="28B16AAF" w:rsidR="00354EC1" w:rsidRPr="005D0383" w:rsidRDefault="005D0383" w:rsidP="00354EC1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0383">
        <w:rPr>
          <w:rFonts w:ascii="Times New Roman" w:hAnsi="Times New Roman" w:cs="Times New Roman"/>
          <w:bCs/>
          <w:sz w:val="28"/>
          <w:szCs w:val="28"/>
        </w:rPr>
        <w:t>16.10.2024</w:t>
      </w:r>
      <w:r w:rsidR="00354EC1" w:rsidRPr="005D038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5D0383">
        <w:rPr>
          <w:rFonts w:ascii="Times New Roman" w:hAnsi="Times New Roman" w:cs="Times New Roman"/>
          <w:bCs/>
          <w:sz w:val="28"/>
          <w:szCs w:val="28"/>
        </w:rPr>
        <w:t xml:space="preserve"> 2910</w:t>
      </w:r>
      <w:r w:rsidR="00354EC1" w:rsidRPr="005D038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A0D0042" w14:textId="77777777" w:rsidR="007A1D03" w:rsidRDefault="007A1D03" w:rsidP="007A1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FC203" w14:textId="270DB845" w:rsidR="00E7472B" w:rsidRPr="00115038" w:rsidRDefault="00F20B92" w:rsidP="00784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="00652CE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оложения о </w:t>
      </w:r>
      <w:r w:rsidR="007E04E6"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порядке исчисления и уплаты </w:t>
      </w:r>
      <w:r w:rsidR="0078455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E04E6" w:rsidRPr="006D5114">
        <w:rPr>
          <w:rFonts w:ascii="Times New Roman" w:eastAsia="Times New Roman" w:hAnsi="Times New Roman" w:cs="Times New Roman"/>
          <w:bCs/>
          <w:sz w:val="28"/>
          <w:szCs w:val="28"/>
        </w:rPr>
        <w:t>в бюджет муниципального образования город Рубцовск Алтайского края части прибыли муниципальн</w:t>
      </w:r>
      <w:r w:rsidR="007E04E6"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r w:rsidR="007E04E6"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унитарн</w:t>
      </w:r>
      <w:r w:rsidR="007E04E6">
        <w:rPr>
          <w:rFonts w:ascii="Times New Roman" w:eastAsia="Times New Roman" w:hAnsi="Times New Roman" w:cs="Times New Roman"/>
          <w:bCs/>
          <w:sz w:val="28"/>
          <w:szCs w:val="28"/>
        </w:rPr>
        <w:t xml:space="preserve">ых предприятии </w:t>
      </w:r>
      <w:r w:rsidR="007E04E6" w:rsidRPr="006D5114">
        <w:rPr>
          <w:rFonts w:ascii="Times New Roman" w:eastAsia="Times New Roman" w:hAnsi="Times New Roman" w:cs="Times New Roman"/>
          <w:bCs/>
          <w:sz w:val="28"/>
          <w:szCs w:val="28"/>
        </w:rPr>
        <w:t>и доходов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виде прибыли</w:t>
      </w:r>
      <w:r w:rsidR="007E04E6"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7472B" w:rsidRPr="00306EB3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="00E7472B"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="00E7472B"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</w:p>
    <w:p w14:paraId="2052C55C" w14:textId="77777777"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7BDBDBB" w14:textId="77777777" w:rsidR="001B4EAE" w:rsidRDefault="001B4EAE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A0CDA" w14:textId="77777777" w:rsidR="007A1D03" w:rsidRDefault="006E4A7C" w:rsidP="00354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D5114">
        <w:rPr>
          <w:rFonts w:ascii="Times New Roman" w:hAnsi="Times New Roman" w:cs="Times New Roman"/>
          <w:sz w:val="28"/>
          <w:szCs w:val="28"/>
        </w:rPr>
        <w:t>со статьей</w:t>
      </w:r>
      <w:r w:rsidR="007A1D03">
        <w:rPr>
          <w:rFonts w:ascii="Times New Roman" w:hAnsi="Times New Roman" w:cs="Times New Roman"/>
          <w:sz w:val="28"/>
          <w:szCs w:val="28"/>
        </w:rPr>
        <w:t xml:space="preserve"> 41 Бюджетного кодекса Российской Федерации, </w:t>
      </w:r>
      <w:r w:rsidR="00954B96">
        <w:rPr>
          <w:rFonts w:ascii="Times New Roman" w:hAnsi="Times New Roman" w:cs="Times New Roman"/>
          <w:sz w:val="28"/>
          <w:szCs w:val="28"/>
        </w:rPr>
        <w:t>Федеральным</w:t>
      </w:r>
      <w:r w:rsidR="00E7472B">
        <w:rPr>
          <w:rFonts w:ascii="Times New Roman" w:hAnsi="Times New Roman" w:cs="Times New Roman"/>
          <w:sz w:val="28"/>
          <w:szCs w:val="28"/>
        </w:rPr>
        <w:t>и</w:t>
      </w:r>
      <w:r w:rsidR="007A1D0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7472B">
        <w:rPr>
          <w:rFonts w:ascii="Times New Roman" w:hAnsi="Times New Roman" w:cs="Times New Roman"/>
          <w:sz w:val="28"/>
          <w:szCs w:val="28"/>
        </w:rPr>
        <w:t>ами</w:t>
      </w:r>
      <w:r w:rsidR="007A1D03">
        <w:rPr>
          <w:rFonts w:ascii="Times New Roman" w:hAnsi="Times New Roman" w:cs="Times New Roman"/>
          <w:sz w:val="28"/>
          <w:szCs w:val="28"/>
        </w:rPr>
        <w:t xml:space="preserve"> от 14.11.2002 № 161-ФЗ «О государственных и муниципальных унитарных предприятиях», </w:t>
      </w:r>
      <w:r w:rsidR="00EF1A72" w:rsidRPr="00EF1A72">
        <w:rPr>
          <w:rFonts w:ascii="Times New Roman" w:hAnsi="Times New Roman" w:cs="Times New Roman"/>
          <w:sz w:val="28"/>
          <w:szCs w:val="28"/>
        </w:rPr>
        <w:t xml:space="preserve">от 08.02.1998 </w:t>
      </w:r>
      <w:r w:rsidR="00EF1A72">
        <w:rPr>
          <w:rFonts w:ascii="Times New Roman" w:hAnsi="Times New Roman" w:cs="Times New Roman"/>
          <w:sz w:val="28"/>
          <w:szCs w:val="28"/>
        </w:rPr>
        <w:t>№</w:t>
      </w:r>
      <w:r w:rsidR="00EF1A72" w:rsidRPr="00EF1A72">
        <w:rPr>
          <w:rFonts w:ascii="Times New Roman" w:hAnsi="Times New Roman" w:cs="Times New Roman"/>
          <w:sz w:val="28"/>
          <w:szCs w:val="28"/>
        </w:rPr>
        <w:t xml:space="preserve"> 14-</w:t>
      </w:r>
      <w:r w:rsidR="00EF1A72">
        <w:rPr>
          <w:rFonts w:ascii="Times New Roman" w:hAnsi="Times New Roman" w:cs="Times New Roman"/>
          <w:sz w:val="28"/>
          <w:szCs w:val="28"/>
        </w:rPr>
        <w:t>ФЗ «</w:t>
      </w:r>
      <w:r w:rsidR="00EF1A72" w:rsidRPr="00EF1A72">
        <w:rPr>
          <w:rFonts w:ascii="Times New Roman" w:hAnsi="Times New Roman" w:cs="Times New Roman"/>
          <w:sz w:val="28"/>
          <w:szCs w:val="28"/>
        </w:rPr>
        <w:t>Об обществах с ограниченной ответственностью</w:t>
      </w:r>
      <w:r w:rsidR="00EF1A72">
        <w:rPr>
          <w:rFonts w:ascii="Times New Roman" w:hAnsi="Times New Roman" w:cs="Times New Roman"/>
          <w:sz w:val="28"/>
          <w:szCs w:val="28"/>
        </w:rPr>
        <w:t>»</w:t>
      </w:r>
      <w:r w:rsidR="007A1D03" w:rsidRPr="00EF1A72">
        <w:rPr>
          <w:rFonts w:ascii="Times New Roman" w:hAnsi="Times New Roman" w:cs="Times New Roman"/>
          <w:sz w:val="28"/>
          <w:szCs w:val="28"/>
        </w:rPr>
        <w:t>,</w:t>
      </w:r>
      <w:r w:rsidR="00E7472B" w:rsidRPr="00E7472B">
        <w:rPr>
          <w:rFonts w:ascii="Times New Roman" w:hAnsi="Times New Roman" w:cs="Times New Roman"/>
          <w:sz w:val="28"/>
          <w:szCs w:val="28"/>
        </w:rPr>
        <w:t xml:space="preserve"> </w:t>
      </w:r>
      <w:r w:rsidR="00E7472B" w:rsidRPr="00416F70">
        <w:rPr>
          <w:rFonts w:ascii="Times New Roman" w:hAnsi="Times New Roman" w:cs="Times New Roman"/>
          <w:sz w:val="28"/>
          <w:szCs w:val="28"/>
        </w:rPr>
        <w:t>Положением о порядке осуществления полномочий единственного участника в обществах с ограниченной ответственностью, доля муниципального образования город Рубцовск Алтайского края в уставных капиталах которых составляет 100 процентов, утвержденным Решением Рубцовского городского Совета депутатов Алт</w:t>
      </w:r>
      <w:r w:rsidR="00E7472B">
        <w:rPr>
          <w:rFonts w:ascii="Times New Roman" w:hAnsi="Times New Roman" w:cs="Times New Roman"/>
          <w:sz w:val="28"/>
          <w:szCs w:val="28"/>
        </w:rPr>
        <w:t>айского края от 23.05.2024 № 329,</w:t>
      </w:r>
      <w:r w:rsidR="007A1D03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597BC409" w14:textId="77777777" w:rsidR="007A1D03" w:rsidRPr="00B1425B" w:rsidRDefault="00B1425B" w:rsidP="007E0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A1D03" w:rsidRPr="00B1425B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r w:rsidR="007E04E6" w:rsidRPr="007E04E6">
        <w:rPr>
          <w:rFonts w:ascii="Times New Roman" w:eastAsia="Times New Roman" w:hAnsi="Times New Roman" w:cs="Times New Roman"/>
          <w:sz w:val="28"/>
          <w:szCs w:val="28"/>
        </w:rPr>
        <w:t xml:space="preserve">о порядке исчисления и уплаты в бюджет муниципального образования город Рубцовск Алтайского края части прибыли муниципальных </w:t>
      </w:r>
      <w:r w:rsidR="00E7472B">
        <w:rPr>
          <w:rFonts w:ascii="Times New Roman" w:eastAsia="Times New Roman" w:hAnsi="Times New Roman" w:cs="Times New Roman"/>
          <w:sz w:val="28"/>
          <w:szCs w:val="28"/>
        </w:rPr>
        <w:t>унитарных предприятии и доходов</w:t>
      </w:r>
      <w:r w:rsidR="007E04E6" w:rsidRPr="007E04E6">
        <w:rPr>
          <w:rFonts w:ascii="Times New Roman" w:eastAsia="Times New Roman" w:hAnsi="Times New Roman" w:cs="Times New Roman"/>
          <w:sz w:val="28"/>
          <w:szCs w:val="28"/>
        </w:rPr>
        <w:t xml:space="preserve"> в виде прибыли </w:t>
      </w:r>
      <w:r w:rsidR="00E7472B" w:rsidRPr="00306EB3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="00E7472B"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="00E7472B"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  <w:r w:rsidR="004C132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84552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4C1327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78455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C1327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71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1C79FD" w14:textId="77777777" w:rsidR="004C34B9" w:rsidRPr="00B1425B" w:rsidRDefault="00B1425B" w:rsidP="00B14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34B9" w:rsidRPr="00B1425B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 постановления Администрации города</w:t>
      </w:r>
      <w:r w:rsidR="00E257BD" w:rsidRPr="00B1425B">
        <w:rPr>
          <w:rFonts w:ascii="Times New Roman" w:eastAsia="Times New Roman" w:hAnsi="Times New Roman" w:cs="Times New Roman"/>
          <w:sz w:val="28"/>
          <w:szCs w:val="28"/>
        </w:rPr>
        <w:t xml:space="preserve"> Рубцовска Алтайского края</w:t>
      </w:r>
      <w:r w:rsidR="004C34B9" w:rsidRPr="00B1425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B80CE40" w14:textId="77777777" w:rsidR="004123C7" w:rsidRPr="00302DE8" w:rsidRDefault="00302DE8" w:rsidP="00302D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DE8">
        <w:rPr>
          <w:rFonts w:ascii="Times New Roman" w:eastAsia="Times New Roman" w:hAnsi="Times New Roman" w:cs="Times New Roman"/>
          <w:color w:val="000000"/>
          <w:sz w:val="28"/>
          <w:szCs w:val="28"/>
        </w:rPr>
        <w:t>от 29.06.202</w:t>
      </w:r>
      <w:r w:rsidR="008D05D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02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8D0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2DE8">
        <w:rPr>
          <w:rFonts w:ascii="Times New Roman" w:eastAsia="Times New Roman" w:hAnsi="Times New Roman" w:cs="Times New Roman"/>
          <w:color w:val="000000"/>
          <w:sz w:val="28"/>
          <w:szCs w:val="28"/>
        </w:rPr>
        <w:t>1611 «Об утверждении Положения о порядке исчисления и уплаты в бюджет муниципального образования город Рубцовск Алтайского края части прибыли муниципального унитарного предприятия, остающейся после уплаты налогов и других обязательных платежей</w:t>
      </w:r>
      <w:r w:rsidR="007B15B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E4A7C">
        <w:rPr>
          <w:rFonts w:ascii="Times New Roman" w:hAnsi="Times New Roman" w:cs="Times New Roman"/>
          <w:sz w:val="28"/>
          <w:szCs w:val="28"/>
        </w:rPr>
        <w:t>;</w:t>
      </w:r>
    </w:p>
    <w:p w14:paraId="47756A74" w14:textId="1524760B" w:rsidR="008D05DA" w:rsidRPr="008D05DA" w:rsidRDefault="00354EC1" w:rsidP="008D0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D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D05DA" w:rsidRPr="008D0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11.05.2022 № 1324 «О внесении изменений в постановление Администрации города Рубцовска Алтайского края от 29.06.2020 № 1611 </w:t>
      </w:r>
      <w:r w:rsidR="008D05DA" w:rsidRPr="008D05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«Об утверждении Положения о порядке исчисления и уплаты в бюджет муниципального образования город Рубцовск Алтайского края части прибыли муниципального унитарного предприятия, остающейся после уплаты налогов и других обязательных платежей»</w:t>
      </w:r>
      <w:r w:rsidR="008D05D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81D20F" w14:textId="77777777" w:rsidR="008D05DA" w:rsidRPr="008D05DA" w:rsidRDefault="008D05DA" w:rsidP="006D51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DA">
        <w:rPr>
          <w:rFonts w:ascii="Times New Roman" w:eastAsia="Times New Roman" w:hAnsi="Times New Roman" w:cs="Times New Roman"/>
          <w:color w:val="000000"/>
          <w:sz w:val="28"/>
          <w:szCs w:val="28"/>
        </w:rPr>
        <w:t>от 25.04.2024 № 1239 «О внесении изменений в постановление Администрации города Рубцовска Алтайского края от 29.06.2020 № 1611 «Об утверждении Положения о порядке исчисления и уплаты в бюджет муниципального образования город Рубцовск Алтайского края части прибыли муниципального унитарного предприятия, остающейся после уплаты налогов и других обязательных платежей»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647532" w14:textId="77777777" w:rsidR="007A1D03" w:rsidRDefault="004C34B9" w:rsidP="006D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A1D03">
        <w:rPr>
          <w:rFonts w:ascii="Times New Roman" w:hAnsi="Times New Roman" w:cs="Times New Roman"/>
          <w:sz w:val="28"/>
          <w:szCs w:val="28"/>
        </w:rPr>
        <w:t xml:space="preserve">. </w:t>
      </w:r>
      <w:r w:rsidR="00282065">
        <w:rPr>
          <w:rFonts w:ascii="Times New Roman" w:hAnsi="Times New Roman" w:cs="Times New Roman"/>
          <w:sz w:val="28"/>
          <w:szCs w:val="28"/>
        </w:rPr>
        <w:t>О</w:t>
      </w:r>
      <w:r w:rsidR="007A1D03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4C13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A1D03">
        <w:rPr>
          <w:rFonts w:ascii="Times New Roman" w:hAnsi="Times New Roman" w:cs="Times New Roman"/>
          <w:sz w:val="28"/>
          <w:szCs w:val="28"/>
        </w:rPr>
        <w:t>постановление в газете «Местное время» и разместить на официальном сайте</w:t>
      </w:r>
      <w:r w:rsidR="00CF6356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</w:t>
      </w:r>
      <w:r w:rsidR="007B15B3">
        <w:rPr>
          <w:rFonts w:ascii="Times New Roman" w:hAnsi="Times New Roman" w:cs="Times New Roman"/>
          <w:sz w:val="28"/>
          <w:szCs w:val="28"/>
        </w:rPr>
        <w:t>Алтайского края в информационно</w:t>
      </w:r>
      <w:r w:rsidR="00CF6356">
        <w:rPr>
          <w:rFonts w:ascii="Times New Roman" w:hAnsi="Times New Roman" w:cs="Times New Roman"/>
          <w:sz w:val="28"/>
          <w:szCs w:val="28"/>
        </w:rPr>
        <w:t>–телекоммуникационной сети «Интернет».</w:t>
      </w:r>
    </w:p>
    <w:p w14:paraId="09F0E0CD" w14:textId="77777777" w:rsidR="00F13EAF" w:rsidRPr="00F13EAF" w:rsidRDefault="00F13EAF" w:rsidP="007E0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EA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3EAF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после опубликования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EAF">
        <w:rPr>
          <w:rFonts w:ascii="Times New Roman" w:eastAsia="Times New Roman" w:hAnsi="Times New Roman" w:cs="Times New Roman"/>
          <w:sz w:val="28"/>
          <w:szCs w:val="28"/>
        </w:rPr>
        <w:t>газете «Местное время»</w:t>
      </w:r>
      <w:r w:rsidR="00A5360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162B3">
        <w:rPr>
          <w:rFonts w:ascii="Times New Roman" w:eastAsia="Times New Roman" w:hAnsi="Times New Roman" w:cs="Times New Roman"/>
          <w:sz w:val="28"/>
          <w:szCs w:val="28"/>
        </w:rPr>
        <w:t>применяется</w:t>
      </w:r>
      <w:r w:rsidR="00A5360B">
        <w:rPr>
          <w:rFonts w:ascii="Times New Roman" w:eastAsia="Times New Roman" w:hAnsi="Times New Roman" w:cs="Times New Roman"/>
          <w:sz w:val="28"/>
          <w:szCs w:val="28"/>
        </w:rPr>
        <w:t xml:space="preserve"> для расчетов части прибыли</w:t>
      </w:r>
      <w:r w:rsidR="00A5360B" w:rsidRPr="00A5360B">
        <w:rPr>
          <w:rFonts w:ascii="Times New Roman" w:eastAsia="Times New Roman" w:hAnsi="Times New Roman" w:cs="Times New Roman"/>
          <w:sz w:val="28"/>
          <w:szCs w:val="28"/>
        </w:rPr>
        <w:t>, подлежащей перечислению</w:t>
      </w:r>
      <w:r w:rsidR="00A5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60B" w:rsidRPr="00A5360B">
        <w:rPr>
          <w:rFonts w:ascii="Times New Roman" w:eastAsia="Times New Roman" w:hAnsi="Times New Roman" w:cs="Times New Roman"/>
          <w:sz w:val="28"/>
          <w:szCs w:val="28"/>
        </w:rPr>
        <w:t xml:space="preserve">в бюджет муниципального образования  город Рубцовск Алтайского края </w:t>
      </w:r>
      <w:r w:rsidR="007E04E6" w:rsidRPr="007E04E6"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 w:rsidR="007E04E6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7E04E6" w:rsidRPr="007E04E6">
        <w:rPr>
          <w:rFonts w:ascii="Times New Roman" w:eastAsia="Times New Roman" w:hAnsi="Times New Roman" w:cs="Times New Roman"/>
          <w:sz w:val="28"/>
          <w:szCs w:val="28"/>
        </w:rPr>
        <w:t xml:space="preserve"> унитарны</w:t>
      </w:r>
      <w:r w:rsidR="007E04E6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7E04E6" w:rsidRPr="007E04E6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7E04E6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7E04E6" w:rsidRPr="007E04E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B15B3" w:rsidRPr="00306EB3">
        <w:rPr>
          <w:rFonts w:ascii="Times New Roman" w:hAnsi="Times New Roman" w:cs="Times New Roman"/>
          <w:sz w:val="28"/>
          <w:szCs w:val="28"/>
        </w:rPr>
        <w:t>обществ</w:t>
      </w:r>
      <w:r w:rsidR="007B15B3">
        <w:rPr>
          <w:rFonts w:ascii="Times New Roman" w:hAnsi="Times New Roman" w:cs="Times New Roman"/>
          <w:sz w:val="28"/>
          <w:szCs w:val="28"/>
        </w:rPr>
        <w:t>ами</w:t>
      </w:r>
      <w:r w:rsidR="007B15B3" w:rsidRPr="00306EB3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ответственностью, доля </w:t>
      </w:r>
      <w:r w:rsidR="007B15B3"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="007B15B3"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  <w:r w:rsidR="00A5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5F8">
        <w:rPr>
          <w:rFonts w:ascii="Times New Roman" w:eastAsia="Times New Roman" w:hAnsi="Times New Roman" w:cs="Times New Roman"/>
          <w:sz w:val="28"/>
          <w:szCs w:val="28"/>
        </w:rPr>
        <w:t>начиная с отчетности за 2024 год</w:t>
      </w:r>
      <w:r w:rsidR="00A536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ECBF95" w14:textId="77777777" w:rsidR="007A1D03" w:rsidRDefault="00F13EAF" w:rsidP="0035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1D03">
        <w:rPr>
          <w:rFonts w:ascii="Times New Roman" w:hAnsi="Times New Roman" w:cs="Times New Roman"/>
          <w:sz w:val="28"/>
          <w:szCs w:val="28"/>
        </w:rPr>
        <w:t xml:space="preserve">. </w:t>
      </w:r>
      <w:r w:rsidR="007A1D03" w:rsidRPr="0028206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282065" w:rsidRPr="00282065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354EC1" w:rsidRPr="00354EC1">
        <w:rPr>
          <w:rFonts w:ascii="Times New Roman" w:hAnsi="Times New Roman" w:cs="Times New Roman"/>
          <w:sz w:val="28"/>
          <w:szCs w:val="28"/>
        </w:rPr>
        <w:t xml:space="preserve"> </w:t>
      </w:r>
      <w:r w:rsidR="00354EC1" w:rsidRPr="00282065">
        <w:rPr>
          <w:rFonts w:ascii="Times New Roman" w:hAnsi="Times New Roman" w:cs="Times New Roman"/>
          <w:sz w:val="28"/>
          <w:szCs w:val="28"/>
        </w:rPr>
        <w:t>В.И.</w:t>
      </w:r>
      <w:r w:rsidR="00282065" w:rsidRPr="00597448">
        <w:rPr>
          <w:sz w:val="28"/>
          <w:szCs w:val="28"/>
        </w:rPr>
        <w:t xml:space="preserve">       </w:t>
      </w:r>
    </w:p>
    <w:p w14:paraId="2D7EB04A" w14:textId="77777777" w:rsidR="00E32E67" w:rsidRDefault="00E32E67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DD5C8" w14:textId="77777777" w:rsidR="00E32E67" w:rsidRDefault="00E32E67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F3DC4" w14:textId="77777777"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             </w:t>
      </w:r>
      <w:r w:rsidR="004C1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48F6">
        <w:rPr>
          <w:rFonts w:ascii="Times New Roman" w:hAnsi="Times New Roman" w:cs="Times New Roman"/>
          <w:sz w:val="28"/>
          <w:szCs w:val="28"/>
        </w:rPr>
        <w:t>Д.З.Фельдман</w:t>
      </w:r>
    </w:p>
    <w:p w14:paraId="08312F18" w14:textId="77777777"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8699C" w14:textId="77777777"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860DC" w14:textId="77777777"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8B3F0" w14:textId="77777777" w:rsidR="006E4A7C" w:rsidRDefault="006E4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BBB3C2" w14:textId="77777777" w:rsidR="007A1D03" w:rsidRPr="006D5114" w:rsidRDefault="00A95455" w:rsidP="001B4EAE">
      <w:pPr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43729A38" w14:textId="0E47DCC9" w:rsidR="001B4EAE" w:rsidRDefault="00A95455" w:rsidP="001B4EAE">
      <w:pPr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7A1D03" w:rsidRPr="006D5114">
        <w:rPr>
          <w:rFonts w:ascii="Times New Roman" w:eastAsia="Times New Roman" w:hAnsi="Times New Roman" w:cs="Times New Roman"/>
          <w:bCs/>
          <w:sz w:val="28"/>
          <w:szCs w:val="28"/>
        </w:rPr>
        <w:t>постановлени</w:t>
      </w: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1B4E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1D03"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</w:p>
    <w:p w14:paraId="55EC14CF" w14:textId="7940BBD4" w:rsidR="007A1D03" w:rsidRPr="006D5114" w:rsidRDefault="007A1D03" w:rsidP="001B4EAE">
      <w:pPr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>города Рубцовска Алтайского края</w:t>
      </w:r>
    </w:p>
    <w:p w14:paraId="5CE7224A" w14:textId="4B0A3588" w:rsidR="006369AE" w:rsidRPr="006D5114" w:rsidRDefault="006369AE" w:rsidP="001B4EAE">
      <w:pPr>
        <w:spacing w:after="0" w:line="240" w:lineRule="auto"/>
        <w:ind w:left="5103" w:hanging="141"/>
        <w:rPr>
          <w:rFonts w:ascii="Times New Roman" w:hAnsi="Times New Roman" w:cs="Times New Roman"/>
          <w:sz w:val="28"/>
          <w:szCs w:val="28"/>
        </w:rPr>
      </w:pPr>
      <w:r w:rsidRPr="006D5114">
        <w:rPr>
          <w:rFonts w:ascii="Times New Roman" w:hAnsi="Times New Roman" w:cs="Times New Roman"/>
          <w:sz w:val="28"/>
          <w:szCs w:val="28"/>
        </w:rPr>
        <w:t xml:space="preserve"> </w:t>
      </w:r>
      <w:r w:rsidR="001B4EAE">
        <w:rPr>
          <w:rFonts w:ascii="Times New Roman" w:hAnsi="Times New Roman" w:cs="Times New Roman"/>
          <w:sz w:val="28"/>
          <w:szCs w:val="28"/>
        </w:rPr>
        <w:t xml:space="preserve"> </w:t>
      </w:r>
      <w:r w:rsidR="00A95455" w:rsidRPr="006D5114">
        <w:rPr>
          <w:rFonts w:ascii="Times New Roman" w:hAnsi="Times New Roman" w:cs="Times New Roman"/>
          <w:sz w:val="28"/>
          <w:szCs w:val="28"/>
        </w:rPr>
        <w:t>от</w:t>
      </w:r>
      <w:r w:rsidRPr="006D5114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 xml:space="preserve">16.10.2024 </w:t>
      </w:r>
      <w:r w:rsidRPr="006D5114">
        <w:rPr>
          <w:rFonts w:ascii="Times New Roman" w:hAnsi="Times New Roman" w:cs="Times New Roman"/>
          <w:sz w:val="28"/>
          <w:szCs w:val="28"/>
        </w:rPr>
        <w:t>№</w:t>
      </w:r>
      <w:r w:rsidR="005D0383">
        <w:rPr>
          <w:rFonts w:ascii="Times New Roman" w:hAnsi="Times New Roman" w:cs="Times New Roman"/>
          <w:sz w:val="28"/>
          <w:szCs w:val="28"/>
        </w:rPr>
        <w:t xml:space="preserve"> 2910</w:t>
      </w:r>
    </w:p>
    <w:p w14:paraId="2A1B4999" w14:textId="77777777" w:rsidR="007A1D03" w:rsidRPr="006D5114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E34ED1" w14:textId="77777777" w:rsidR="004C1327" w:rsidRDefault="004C1327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85C69F" w14:textId="77777777" w:rsidR="00517E2D" w:rsidRPr="006D5114" w:rsidRDefault="00517E2D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5398C4" w14:textId="77777777" w:rsidR="007A1D03" w:rsidRPr="006D5114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14:paraId="0C188653" w14:textId="77777777" w:rsidR="00A06352" w:rsidRPr="006D5114" w:rsidRDefault="00A06352" w:rsidP="00A06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порядке исчисления и уплаты в бюджет муниципального образования </w:t>
      </w:r>
    </w:p>
    <w:p w14:paraId="23E5E004" w14:textId="77777777" w:rsidR="00A06352" w:rsidRPr="006D5114" w:rsidRDefault="00A06352" w:rsidP="00A06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>город Рубцовск Алтайского края части прибыли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унитарн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ых предприятии </w:t>
      </w:r>
      <w:r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и доходов в виде прибыли </w:t>
      </w:r>
      <w:r w:rsidR="007B15B3" w:rsidRPr="00306EB3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="007B15B3"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="007B15B3"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</w:p>
    <w:p w14:paraId="44CFC654" w14:textId="77777777" w:rsidR="007A1D03" w:rsidRPr="006D5114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F86C4A" w14:textId="77777777" w:rsidR="007A1D03" w:rsidRPr="006D5114" w:rsidRDefault="007A1D03" w:rsidP="00784552">
      <w:pPr>
        <w:pStyle w:val="a8"/>
        <w:numPr>
          <w:ilvl w:val="0"/>
          <w:numId w:val="6"/>
        </w:numPr>
        <w:spacing w:before="120" w:after="12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Общие положения </w:t>
      </w:r>
    </w:p>
    <w:p w14:paraId="625F42AD" w14:textId="1EE5A683" w:rsidR="007A1D03" w:rsidRPr="006D5114" w:rsidRDefault="007A1D03" w:rsidP="00D86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</w:t>
      </w:r>
      <w:r w:rsidR="00D862D8" w:rsidRPr="00D862D8">
        <w:rPr>
          <w:rFonts w:ascii="Times New Roman" w:eastAsia="Times New Roman" w:hAnsi="Times New Roman" w:cs="Times New Roman"/>
          <w:sz w:val="28"/>
          <w:szCs w:val="28"/>
        </w:rPr>
        <w:t>о порядке исчисления и уплаты в бюджет муниципального образования город Рубцовск Алтайского края части прибыли муниципальных унитарных предприятии и доходов в виде прибыли, обществ с ограниченной ответственностью доля муниципального образования город Рубцовск Алтайского края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2D8" w:rsidRPr="00D862D8">
        <w:rPr>
          <w:rFonts w:ascii="Times New Roman" w:eastAsia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 xml:space="preserve"> (далее - Положение)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разработано в целях повышения эффективности использования имущества, закрепленного за м</w:t>
      </w:r>
      <w:r w:rsidRPr="006D5114">
        <w:rPr>
          <w:rFonts w:ascii="Times New Roman" w:hAnsi="Times New Roman" w:cs="Times New Roman"/>
          <w:sz w:val="28"/>
          <w:szCs w:val="28"/>
        </w:rPr>
        <w:t>униципальными унитарными предприятиями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на праве хозяйственного ведения и находящегося в муниципальной собственности муниципального образования город Рубцовск Алтайского края</w:t>
      </w:r>
      <w:r w:rsidR="00517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>(далее город Рубцовск)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7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и реализации права собственника на получение части прибыли муниципальных унитарных </w:t>
      </w:r>
      <w:r w:rsidRPr="006D5114">
        <w:rPr>
          <w:rFonts w:ascii="Times New Roman" w:hAnsi="Times New Roman" w:cs="Times New Roman"/>
          <w:sz w:val="28"/>
          <w:szCs w:val="28"/>
        </w:rPr>
        <w:t>предприятий</w:t>
      </w:r>
      <w:r w:rsidR="0025245D"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451698"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245D" w:rsidRPr="006D5114">
        <w:rPr>
          <w:rFonts w:ascii="Times New Roman" w:hAnsi="Times New Roman" w:cs="Times New Roman"/>
          <w:sz w:val="28"/>
          <w:szCs w:val="28"/>
        </w:rPr>
        <w:t>обществ с ограниченной ответственностью</w:t>
      </w:r>
      <w:r w:rsidR="00D862D8">
        <w:rPr>
          <w:rFonts w:ascii="Times New Roman" w:hAnsi="Times New Roman" w:cs="Times New Roman"/>
          <w:sz w:val="28"/>
          <w:szCs w:val="28"/>
        </w:rPr>
        <w:t>,</w:t>
      </w:r>
      <w:r w:rsidR="0025245D" w:rsidRPr="006D5114">
        <w:rPr>
          <w:rFonts w:ascii="Times New Roman" w:hAnsi="Times New Roman" w:cs="Times New Roman"/>
          <w:sz w:val="28"/>
          <w:szCs w:val="28"/>
        </w:rPr>
        <w:t xml:space="preserve"> </w:t>
      </w:r>
      <w:r w:rsidR="00517E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5245D" w:rsidRPr="006D5114">
        <w:rPr>
          <w:rFonts w:ascii="Times New Roman" w:hAnsi="Times New Roman" w:cs="Times New Roman"/>
          <w:sz w:val="28"/>
          <w:szCs w:val="28"/>
        </w:rPr>
        <w:t>100 процентов в уставном капитале которых принадлежит город</w:t>
      </w:r>
      <w:r w:rsidR="00D862D8">
        <w:rPr>
          <w:rFonts w:ascii="Times New Roman" w:hAnsi="Times New Roman" w:cs="Times New Roman"/>
          <w:sz w:val="28"/>
          <w:szCs w:val="28"/>
        </w:rPr>
        <w:t>у</w:t>
      </w:r>
      <w:r w:rsidR="0025245D" w:rsidRPr="006D5114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D862D8">
        <w:rPr>
          <w:rFonts w:ascii="Times New Roman" w:hAnsi="Times New Roman" w:cs="Times New Roman"/>
          <w:sz w:val="28"/>
          <w:szCs w:val="28"/>
        </w:rPr>
        <w:t>у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8DC0FC" w14:textId="77777777" w:rsidR="007A1D03" w:rsidRPr="006D5114" w:rsidRDefault="007A1D03" w:rsidP="00A95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1.2. Настоящее Положение определяет порядок исчисления и уплаты </w:t>
      </w:r>
      <w:r w:rsidR="004E2A42" w:rsidRPr="006D5114">
        <w:rPr>
          <w:rFonts w:ascii="Times New Roman" w:hAnsi="Times New Roman" w:cs="Times New Roman"/>
          <w:sz w:val="28"/>
          <w:szCs w:val="28"/>
        </w:rPr>
        <w:t xml:space="preserve">части прибыли, </w:t>
      </w:r>
      <w:r w:rsidR="004E2A42" w:rsidRPr="006D5114">
        <w:rPr>
          <w:rFonts w:ascii="Times New Roman" w:eastAsia="Times New Roman" w:hAnsi="Times New Roman" w:cs="Times New Roman"/>
          <w:sz w:val="28"/>
          <w:szCs w:val="28"/>
        </w:rPr>
        <w:t xml:space="preserve">остающейся после уплаты налогов и иных обязательных платежей (далее - часть прибыли)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в бюджет муниципального образования город Рубцовск Алтайского края (далее - бюджет города</w:t>
      </w:r>
      <w:r w:rsidR="00E32E67" w:rsidRPr="006D5114">
        <w:rPr>
          <w:rFonts w:ascii="Times New Roman" w:eastAsia="Times New Roman" w:hAnsi="Times New Roman" w:cs="Times New Roman"/>
          <w:sz w:val="28"/>
          <w:szCs w:val="28"/>
        </w:rPr>
        <w:t xml:space="preserve"> Рубцовска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) м</w:t>
      </w:r>
      <w:r w:rsidRPr="006D5114">
        <w:rPr>
          <w:rFonts w:ascii="Times New Roman" w:hAnsi="Times New Roman" w:cs="Times New Roman"/>
          <w:sz w:val="28"/>
          <w:szCs w:val="28"/>
        </w:rPr>
        <w:t>униципальными унитарными предприятиями</w:t>
      </w:r>
      <w:r w:rsidR="00D862D8">
        <w:rPr>
          <w:rFonts w:ascii="Times New Roman" w:hAnsi="Times New Roman" w:cs="Times New Roman"/>
          <w:sz w:val="28"/>
          <w:szCs w:val="28"/>
        </w:rPr>
        <w:t xml:space="preserve"> (далее – Предприятие</w:t>
      </w:r>
      <w:r w:rsidR="00067A60">
        <w:rPr>
          <w:rFonts w:ascii="Times New Roman" w:hAnsi="Times New Roman" w:cs="Times New Roman"/>
          <w:sz w:val="28"/>
          <w:szCs w:val="28"/>
        </w:rPr>
        <w:t>)</w:t>
      </w:r>
      <w:r w:rsidR="00451698" w:rsidRPr="006D5114">
        <w:rPr>
          <w:rFonts w:ascii="Times New Roman" w:hAnsi="Times New Roman" w:cs="Times New Roman"/>
          <w:sz w:val="28"/>
          <w:szCs w:val="28"/>
        </w:rPr>
        <w:t xml:space="preserve"> и </w:t>
      </w:r>
      <w:r w:rsidR="00D862D8" w:rsidRPr="00306EB3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="00D862D8"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="00D862D8"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  <w:r w:rsidR="0025245D" w:rsidRPr="006D5114">
        <w:rPr>
          <w:rFonts w:ascii="Times New Roman" w:hAnsi="Times New Roman" w:cs="Times New Roman"/>
          <w:sz w:val="28"/>
          <w:szCs w:val="28"/>
        </w:rPr>
        <w:t xml:space="preserve"> (далее – Обществ</w:t>
      </w:r>
      <w:r w:rsidR="00D862D8">
        <w:rPr>
          <w:rFonts w:ascii="Times New Roman" w:hAnsi="Times New Roman" w:cs="Times New Roman"/>
          <w:sz w:val="28"/>
          <w:szCs w:val="28"/>
        </w:rPr>
        <w:t>о</w:t>
      </w:r>
      <w:r w:rsidR="0025245D" w:rsidRPr="006D5114">
        <w:rPr>
          <w:rFonts w:ascii="Times New Roman" w:hAnsi="Times New Roman" w:cs="Times New Roman"/>
          <w:sz w:val="28"/>
          <w:szCs w:val="28"/>
        </w:rPr>
        <w:t>)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317119" w14:textId="77777777" w:rsidR="007A1D03" w:rsidRPr="006D5114" w:rsidRDefault="007A1D03" w:rsidP="00784552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Порядок исчисления и уплаты части прибыли</w:t>
      </w:r>
    </w:p>
    <w:p w14:paraId="6BCC6EC6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2.1. Отчётным периодом признаётся календарный год - с 1 января по 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br/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31 декабря включительно.</w:t>
      </w:r>
    </w:p>
    <w:p w14:paraId="1CC27F98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2.2. Для вновь созданных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редприятий</w:t>
      </w:r>
      <w:r w:rsidR="004E2A42" w:rsidRPr="006D51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E2A42" w:rsidRPr="006D5114">
        <w:rPr>
          <w:rFonts w:ascii="Times New Roman" w:eastAsia="Times New Roman" w:hAnsi="Times New Roman" w:cs="Times New Roman"/>
          <w:sz w:val="28"/>
          <w:szCs w:val="28"/>
        </w:rPr>
        <w:t>бществ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первым отчётным периодом считается период с даты их государственной регистрации по 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br/>
      </w:r>
      <w:r w:rsidRPr="006D5114">
        <w:rPr>
          <w:rFonts w:ascii="Times New Roman" w:eastAsia="Times New Roman" w:hAnsi="Times New Roman" w:cs="Times New Roman"/>
          <w:sz w:val="28"/>
          <w:szCs w:val="28"/>
        </w:rPr>
        <w:lastRenderedPageBreak/>
        <w:t>31 де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кабря соответствующего года, а 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редприятий,</w:t>
      </w:r>
      <w:r w:rsidR="004E2A42"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20E">
        <w:rPr>
          <w:rFonts w:ascii="Times New Roman" w:eastAsia="Times New Roman" w:hAnsi="Times New Roman" w:cs="Times New Roman"/>
          <w:sz w:val="28"/>
          <w:szCs w:val="28"/>
        </w:rPr>
        <w:t>Обществ,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созданных после 1 октября, - по 31 декабря следующего года.</w:t>
      </w:r>
    </w:p>
    <w:p w14:paraId="6CA59FCA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2.3. В случае ликвидации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257BD" w:rsidRPr="006D5114">
        <w:rPr>
          <w:rFonts w:ascii="Times New Roman" w:eastAsia="Times New Roman" w:hAnsi="Times New Roman" w:cs="Times New Roman"/>
          <w:sz w:val="28"/>
          <w:szCs w:val="28"/>
        </w:rPr>
        <w:t>редприяти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D862D8">
        <w:rPr>
          <w:rFonts w:ascii="Times New Roman" w:eastAsia="Times New Roman" w:hAnsi="Times New Roman" w:cs="Times New Roman"/>
          <w:sz w:val="28"/>
          <w:szCs w:val="28"/>
        </w:rPr>
        <w:t>бществ</w:t>
      </w:r>
      <w:r w:rsidR="00E257BD"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началом отчётного периода является начало календарного года, окончанием отчётного периода – дата внесения записи в Единый государственный реестр юридических лиц</w:t>
      </w:r>
      <w:r w:rsidR="00A4720E">
        <w:rPr>
          <w:rFonts w:ascii="Times New Roman" w:eastAsia="Times New Roman" w:hAnsi="Times New Roman" w:cs="Times New Roman"/>
          <w:sz w:val="28"/>
          <w:szCs w:val="28"/>
        </w:rPr>
        <w:t xml:space="preserve"> (далее – ЕГРЮЛ)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о ликвидации либо прекращении деятельности.</w:t>
      </w:r>
    </w:p>
    <w:p w14:paraId="28F003B7" w14:textId="77777777" w:rsidR="001065CB" w:rsidRPr="006D5114" w:rsidRDefault="00067A60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В случае преобразования П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>редприятия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 xml:space="preserve"> в О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бщество отчетным периодом является календарный год, расчет доли чистой прибыли производится отдельно, при этом правопреемником </w:t>
      </w:r>
      <w:r w:rsidR="0053096C" w:rsidRPr="006D51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2EE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бществом производится </w:t>
      </w:r>
      <w:r w:rsidR="0053096C" w:rsidRPr="006D5114">
        <w:rPr>
          <w:rFonts w:ascii="Times New Roman" w:eastAsia="Times New Roman" w:hAnsi="Times New Roman" w:cs="Times New Roman"/>
          <w:sz w:val="28"/>
          <w:szCs w:val="28"/>
        </w:rPr>
        <w:t xml:space="preserve">расчет и 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оплата доли чистой прибыли по дату исключения из ЕГРЮЛ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редприятия и с даты регистрации соответствующего хозяйственного общества </w:t>
      </w:r>
      <w:r w:rsidR="0053096C" w:rsidRPr="006D5114">
        <w:rPr>
          <w:rFonts w:ascii="Times New Roman" w:eastAsia="Times New Roman" w:hAnsi="Times New Roman" w:cs="Times New Roman"/>
          <w:sz w:val="28"/>
          <w:szCs w:val="28"/>
        </w:rPr>
        <w:t xml:space="preserve">по 31 декабря </w:t>
      </w:r>
      <w:r w:rsidR="001065CB" w:rsidRPr="006D5114">
        <w:rPr>
          <w:rFonts w:ascii="Times New Roman" w:eastAsia="Times New Roman" w:hAnsi="Times New Roman" w:cs="Times New Roman"/>
          <w:sz w:val="28"/>
          <w:szCs w:val="28"/>
        </w:rPr>
        <w:t xml:space="preserve">по соответствующим кодам доходов бюджетной классификации Российской Федерации. </w:t>
      </w:r>
    </w:p>
    <w:p w14:paraId="1ACB5CB9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22EEC" w:rsidRPr="006D51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. Норматив отчислений части прибыли, остающейся в распоряжении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редприятия</w:t>
      </w:r>
      <w:r w:rsidR="00522EEC" w:rsidRPr="006D51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64CA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после уплаты налогов и иных обязательных платежей, утверждается решением Рубцовского городского Совета депутатов Алтайского края.</w:t>
      </w:r>
    </w:p>
    <w:p w14:paraId="06B0E580" w14:textId="77777777" w:rsidR="007A1D03" w:rsidRPr="006D5114" w:rsidRDefault="00EB448E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. Сумма части прибыли, подлежащая перечислению в бюджет города</w:t>
      </w:r>
      <w:r w:rsidR="00E32E67" w:rsidRPr="006D5114">
        <w:rPr>
          <w:rFonts w:ascii="Times New Roman" w:eastAsia="Times New Roman" w:hAnsi="Times New Roman" w:cs="Times New Roman"/>
          <w:sz w:val="28"/>
          <w:szCs w:val="28"/>
        </w:rPr>
        <w:t xml:space="preserve"> Рубцовска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3096C" w:rsidRPr="006D5114">
        <w:rPr>
          <w:rFonts w:ascii="Times New Roman" w:eastAsia="Times New Roman" w:hAnsi="Times New Roman" w:cs="Times New Roman"/>
          <w:sz w:val="28"/>
          <w:szCs w:val="28"/>
        </w:rPr>
        <w:t>редприятиями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бществами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="001C5CB0" w:rsidRPr="006D5114">
        <w:rPr>
          <w:rFonts w:ascii="Times New Roman" w:hAnsi="Times New Roman" w:cs="Times New Roman"/>
          <w:sz w:val="28"/>
          <w:szCs w:val="28"/>
        </w:rPr>
        <w:t>самостоятельно</w:t>
      </w:r>
      <w:r w:rsidR="001C5CB0"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данных бухгалтерской (финансовой) и налоговой отчетности по установленной форме расчёта согласно приложению к </w:t>
      </w:r>
      <w:r w:rsidR="00DA47D8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 Положению. </w:t>
      </w:r>
    </w:p>
    <w:p w14:paraId="4B610D22" w14:textId="77777777" w:rsidR="007A1D03" w:rsidRPr="006D5114" w:rsidRDefault="00EB448E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. Расчёт суммы части прибыли, подлежащей перечислению в бюджет города</w:t>
      </w:r>
      <w:r w:rsidR="00E32E67" w:rsidRPr="006D5114">
        <w:rPr>
          <w:rFonts w:ascii="Times New Roman" w:eastAsia="Times New Roman" w:hAnsi="Times New Roman" w:cs="Times New Roman"/>
          <w:sz w:val="28"/>
          <w:szCs w:val="28"/>
        </w:rPr>
        <w:t xml:space="preserve"> Рубцовска</w:t>
      </w:r>
      <w:r w:rsidR="004870B0" w:rsidRPr="006D5114">
        <w:rPr>
          <w:rFonts w:ascii="Times New Roman" w:eastAsia="Times New Roman" w:hAnsi="Times New Roman" w:cs="Times New Roman"/>
          <w:sz w:val="28"/>
          <w:szCs w:val="28"/>
        </w:rPr>
        <w:t xml:space="preserve"> (далее – расчёт)</w:t>
      </w:r>
      <w:r w:rsidR="00DA47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643FB" w:rsidRPr="006D5114">
        <w:rPr>
          <w:rFonts w:ascii="Times New Roman" w:eastAsia="Times New Roman" w:hAnsi="Times New Roman" w:cs="Times New Roman"/>
          <w:sz w:val="28"/>
          <w:szCs w:val="28"/>
        </w:rPr>
        <w:t>редприятие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2EEC"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22EEC" w:rsidRPr="006D5114">
        <w:rPr>
          <w:rFonts w:ascii="Times New Roman" w:eastAsia="Times New Roman" w:hAnsi="Times New Roman" w:cs="Times New Roman"/>
          <w:sz w:val="28"/>
          <w:szCs w:val="28"/>
        </w:rPr>
        <w:t>бщество</w:t>
      </w:r>
      <w:r w:rsidR="002643FB"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представляет в комитет Администрации города Рубцовска по управлению имуществом – администратору доходов (далее – администратор) не позднее 10 апреля года, следующего за отчётным.</w:t>
      </w:r>
    </w:p>
    <w:p w14:paraId="65419C94" w14:textId="77777777" w:rsidR="00B65F62" w:rsidRDefault="00EB448E" w:rsidP="00B65F6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B06EB" w:rsidRPr="006D5114">
        <w:rPr>
          <w:rFonts w:ascii="Times New Roman" w:hAnsi="Times New Roman" w:cs="Times New Roman"/>
          <w:sz w:val="28"/>
          <w:szCs w:val="28"/>
        </w:rPr>
        <w:t xml:space="preserve">. Уплата части прибыли производится </w:t>
      </w:r>
      <w:r w:rsidR="00067A60">
        <w:rPr>
          <w:rFonts w:ascii="Times New Roman" w:hAnsi="Times New Roman" w:cs="Times New Roman"/>
          <w:sz w:val="28"/>
          <w:szCs w:val="28"/>
        </w:rPr>
        <w:t>П</w:t>
      </w:r>
      <w:r w:rsidR="007B06EB" w:rsidRPr="006D5114">
        <w:rPr>
          <w:rFonts w:ascii="Times New Roman" w:hAnsi="Times New Roman" w:cs="Times New Roman"/>
          <w:sz w:val="28"/>
          <w:szCs w:val="28"/>
        </w:rPr>
        <w:t>редприятием</w:t>
      </w:r>
      <w:r w:rsidR="00067A60">
        <w:rPr>
          <w:rFonts w:ascii="Times New Roman" w:hAnsi="Times New Roman" w:cs="Times New Roman"/>
          <w:sz w:val="28"/>
          <w:szCs w:val="28"/>
        </w:rPr>
        <w:t xml:space="preserve">, </w:t>
      </w:r>
      <w:r w:rsidR="0025245D" w:rsidRPr="006D5114">
        <w:rPr>
          <w:rFonts w:ascii="Times New Roman" w:hAnsi="Times New Roman" w:cs="Times New Roman"/>
          <w:sz w:val="28"/>
          <w:szCs w:val="28"/>
        </w:rPr>
        <w:t>О</w:t>
      </w:r>
      <w:r w:rsidR="00522EEC" w:rsidRPr="006D5114">
        <w:rPr>
          <w:rFonts w:ascii="Times New Roman" w:hAnsi="Times New Roman" w:cs="Times New Roman"/>
          <w:sz w:val="28"/>
          <w:szCs w:val="28"/>
        </w:rPr>
        <w:t xml:space="preserve">бществом </w:t>
      </w:r>
      <w:r w:rsidR="007B06EB" w:rsidRPr="006D5114">
        <w:rPr>
          <w:rFonts w:ascii="Times New Roman" w:hAnsi="Times New Roman" w:cs="Times New Roman"/>
          <w:sz w:val="28"/>
          <w:szCs w:val="28"/>
        </w:rPr>
        <w:t xml:space="preserve">по итогам отчетного периода не позднее 30 апреля года, следующего за отчетным, </w:t>
      </w:r>
      <w:r w:rsidR="00E257BD" w:rsidRPr="006D5114">
        <w:rPr>
          <w:rFonts w:ascii="Times New Roman" w:hAnsi="Times New Roman" w:cs="Times New Roman"/>
          <w:sz w:val="28"/>
          <w:szCs w:val="28"/>
        </w:rPr>
        <w:t>по реквизитам, определяемым</w:t>
      </w:r>
      <w:r w:rsidR="007B06EB" w:rsidRPr="006D5114">
        <w:rPr>
          <w:rFonts w:ascii="Times New Roman" w:hAnsi="Times New Roman" w:cs="Times New Roman"/>
          <w:sz w:val="28"/>
          <w:szCs w:val="28"/>
        </w:rPr>
        <w:t xml:space="preserve"> администратором.</w:t>
      </w:r>
      <w:r w:rsidR="004870B0"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20C1B2" w14:textId="77777777" w:rsidR="007A1D03" w:rsidRPr="006D5114" w:rsidRDefault="007A1D03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448E">
        <w:rPr>
          <w:rFonts w:ascii="Times New Roman" w:eastAsia="Times New Roman" w:hAnsi="Times New Roman" w:cs="Times New Roman"/>
          <w:sz w:val="28"/>
          <w:szCs w:val="28"/>
        </w:rPr>
        <w:t>.9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. В случае выявления налоговыми органами, иными контролирующими органами, а такж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е самостоятельного обнаружения 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редприятием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94FD0">
        <w:rPr>
          <w:rFonts w:ascii="Times New Roman" w:eastAsia="Times New Roman" w:hAnsi="Times New Roman" w:cs="Times New Roman"/>
          <w:sz w:val="28"/>
          <w:szCs w:val="28"/>
        </w:rPr>
        <w:t xml:space="preserve">Обществом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факта предоставления недостоверных  сведений в бухгалтерской (финансовой) и налоговой отчётности, а также ошибок, влекущих изменение чистой прибыл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и по итогам отчётного периода, 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редприятие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1E5">
        <w:rPr>
          <w:rFonts w:ascii="Times New Roman" w:eastAsia="Times New Roman" w:hAnsi="Times New Roman" w:cs="Times New Roman"/>
          <w:sz w:val="28"/>
          <w:szCs w:val="28"/>
        </w:rPr>
        <w:t xml:space="preserve"> Общество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обязано в срок не позднее 10 </w:t>
      </w:r>
      <w:r w:rsidR="007B06EB" w:rsidRPr="006D5114">
        <w:rPr>
          <w:rFonts w:ascii="Times New Roman" w:eastAsia="Times New Roman" w:hAnsi="Times New Roman" w:cs="Times New Roman"/>
          <w:sz w:val="28"/>
          <w:szCs w:val="28"/>
        </w:rPr>
        <w:t xml:space="preserve">календарных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дней с момента внесения изменений в бухгалтерскую (финансовую) и налоговую отчётность представить администратору уточнённый расчёт и копию платежного документа, подтверждающего фактическое перечисление доплаты.</w:t>
      </w:r>
    </w:p>
    <w:p w14:paraId="00B37AAC" w14:textId="77777777" w:rsidR="00975986" w:rsidRPr="006D5114" w:rsidRDefault="00EB448E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. Сумму части прибыли, подлежащую к доплате по уточнённому расчёту, а также соответствующую </w:t>
      </w:r>
      <w:r w:rsidR="0022040D">
        <w:rPr>
          <w:rFonts w:ascii="Times New Roman" w:eastAsia="Times New Roman" w:hAnsi="Times New Roman" w:cs="Times New Roman"/>
          <w:sz w:val="28"/>
          <w:szCs w:val="28"/>
        </w:rPr>
        <w:t>пеню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 за каждый день просрочки уплаты в размер</w:t>
      </w:r>
      <w:r w:rsidR="0022040D">
        <w:rPr>
          <w:rFonts w:ascii="Times New Roman" w:eastAsia="Times New Roman" w:hAnsi="Times New Roman" w:cs="Times New Roman"/>
          <w:sz w:val="28"/>
          <w:szCs w:val="28"/>
        </w:rPr>
        <w:t>е, установленном в пункте 4.2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455" w:rsidRPr="006D5114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 xml:space="preserve"> Положения, П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редприятие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A60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="00B73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обязано перечислить в бюджет города </w:t>
      </w:r>
      <w:r w:rsidR="00A95455" w:rsidRPr="006D5114">
        <w:rPr>
          <w:rFonts w:ascii="Times New Roman" w:eastAsia="Times New Roman" w:hAnsi="Times New Roman" w:cs="Times New Roman"/>
          <w:sz w:val="28"/>
          <w:szCs w:val="28"/>
        </w:rPr>
        <w:t xml:space="preserve">Рубцовска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не позднее дня, установленного для предоставления уточнённых расчётов администратору.</w:t>
      </w:r>
    </w:p>
    <w:p w14:paraId="0075C406" w14:textId="77777777" w:rsidR="00B8573F" w:rsidRPr="006D5114" w:rsidRDefault="00B8573F" w:rsidP="00A95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EDBBC0" w14:textId="77777777" w:rsidR="007A1D03" w:rsidRPr="006D5114" w:rsidRDefault="007A1D03" w:rsidP="00C93A52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Зачёт и возврат излишне уплаченных сумм части прибыли</w:t>
      </w:r>
    </w:p>
    <w:p w14:paraId="7B48821C" w14:textId="77777777" w:rsidR="00A5103E" w:rsidRPr="006D5114" w:rsidRDefault="00A5103E" w:rsidP="00A5103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45719" w14:textId="77777777" w:rsidR="00374D32" w:rsidRPr="006D5114" w:rsidRDefault="00374D32" w:rsidP="00B6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114">
        <w:rPr>
          <w:rFonts w:ascii="Times New Roman" w:hAnsi="Times New Roman" w:cs="Times New Roman"/>
          <w:sz w:val="28"/>
          <w:szCs w:val="28"/>
        </w:rPr>
        <w:t xml:space="preserve">3.1. </w:t>
      </w:r>
      <w:r w:rsidR="00234C16" w:rsidRPr="006D5114">
        <w:rPr>
          <w:rFonts w:ascii="Times New Roman" w:hAnsi="Times New Roman" w:cs="Times New Roman"/>
          <w:sz w:val="28"/>
          <w:szCs w:val="28"/>
        </w:rPr>
        <w:t>В</w:t>
      </w:r>
      <w:r w:rsidRPr="006D5114">
        <w:rPr>
          <w:rFonts w:ascii="Times New Roman" w:hAnsi="Times New Roman" w:cs="Times New Roman"/>
          <w:sz w:val="28"/>
          <w:szCs w:val="28"/>
        </w:rPr>
        <w:t xml:space="preserve">озврат излишне уплаченной суммы платежа осуществляется на </w:t>
      </w:r>
      <w:r w:rsidR="00CD0EFC">
        <w:rPr>
          <w:rFonts w:ascii="Times New Roman" w:hAnsi="Times New Roman" w:cs="Times New Roman"/>
          <w:sz w:val="28"/>
          <w:szCs w:val="28"/>
        </w:rPr>
        <w:t>основании подачи П</w:t>
      </w:r>
      <w:r w:rsidRPr="006D5114">
        <w:rPr>
          <w:rFonts w:ascii="Times New Roman" w:hAnsi="Times New Roman" w:cs="Times New Roman"/>
          <w:sz w:val="28"/>
          <w:szCs w:val="28"/>
        </w:rPr>
        <w:t>редприятием</w:t>
      </w:r>
      <w:r w:rsidR="00CD0EFC">
        <w:rPr>
          <w:rFonts w:ascii="Times New Roman" w:hAnsi="Times New Roman" w:cs="Times New Roman"/>
          <w:sz w:val="28"/>
          <w:szCs w:val="28"/>
        </w:rPr>
        <w:t xml:space="preserve">, </w:t>
      </w:r>
      <w:r w:rsidR="00B731E5">
        <w:rPr>
          <w:rFonts w:ascii="Times New Roman" w:hAnsi="Times New Roman" w:cs="Times New Roman"/>
          <w:sz w:val="28"/>
          <w:szCs w:val="28"/>
        </w:rPr>
        <w:t>Обществом</w:t>
      </w:r>
      <w:r w:rsidRPr="006D5114">
        <w:rPr>
          <w:rFonts w:ascii="Times New Roman" w:hAnsi="Times New Roman" w:cs="Times New Roman"/>
          <w:sz w:val="28"/>
          <w:szCs w:val="28"/>
        </w:rPr>
        <w:t xml:space="preserve"> письменного заявления администратору с приложением акта сверки в двух экземплярах для каждой из сторон в течение трех лет со дня уплаты указанной суммы. Акт сверки подписывается администратором в течение 15 календарных дней с момента его получения.</w:t>
      </w:r>
    </w:p>
    <w:p w14:paraId="4C7E155A" w14:textId="77777777" w:rsidR="00374D32" w:rsidRPr="006D5114" w:rsidRDefault="00374D32" w:rsidP="00B6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6D5114">
        <w:rPr>
          <w:rFonts w:ascii="Times New Roman" w:hAnsi="Times New Roman" w:cs="Times New Roman"/>
          <w:sz w:val="28"/>
          <w:szCs w:val="28"/>
        </w:rPr>
        <w:t>3.2. Сумма излишне уплаченной части прибыли подлежит зач</w:t>
      </w:r>
      <w:r w:rsidR="00234C16" w:rsidRPr="006D5114">
        <w:rPr>
          <w:rFonts w:ascii="Times New Roman" w:hAnsi="Times New Roman" w:cs="Times New Roman"/>
          <w:sz w:val="28"/>
          <w:szCs w:val="28"/>
        </w:rPr>
        <w:t>ету в счет предстоящих платежей</w:t>
      </w:r>
      <w:r w:rsidRPr="006D5114">
        <w:rPr>
          <w:rFonts w:ascii="Times New Roman" w:hAnsi="Times New Roman" w:cs="Times New Roman"/>
          <w:sz w:val="28"/>
          <w:szCs w:val="28"/>
        </w:rPr>
        <w:t>.</w:t>
      </w:r>
    </w:p>
    <w:p w14:paraId="1C05EB2C" w14:textId="77777777" w:rsidR="007A1D03" w:rsidRPr="006D5114" w:rsidRDefault="009D6F98" w:rsidP="00B65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 xml:space="preserve"> В случае ликвидации П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>редприятия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>, Общества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 после внесения записи в Единый государственный реестр юридических лиц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D03" w:rsidRPr="006D5114">
        <w:rPr>
          <w:rFonts w:ascii="Times New Roman" w:eastAsia="Times New Roman" w:hAnsi="Times New Roman" w:cs="Times New Roman"/>
          <w:sz w:val="28"/>
          <w:szCs w:val="28"/>
        </w:rPr>
        <w:t xml:space="preserve">сумма </w:t>
      </w:r>
      <w:r w:rsidR="004870B0" w:rsidRPr="006D5114">
        <w:rPr>
          <w:rFonts w:ascii="Times New Roman" w:eastAsia="Times New Roman" w:hAnsi="Times New Roman" w:cs="Times New Roman"/>
          <w:sz w:val="28"/>
          <w:szCs w:val="28"/>
        </w:rPr>
        <w:t>кредиторской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и (или) дебиторской задолженности</w:t>
      </w:r>
      <w:r w:rsidR="004870B0" w:rsidRPr="006D5114">
        <w:rPr>
          <w:rFonts w:ascii="Times New Roman" w:eastAsia="Times New Roman" w:hAnsi="Times New Roman" w:cs="Times New Roman"/>
          <w:sz w:val="28"/>
          <w:szCs w:val="28"/>
        </w:rPr>
        <w:t xml:space="preserve"> подлеж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0B0" w:rsidRPr="006D5114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отражению (</w:t>
      </w:r>
      <w:r w:rsidR="004870B0" w:rsidRPr="006D5114">
        <w:rPr>
          <w:rFonts w:ascii="Times New Roman" w:eastAsia="Times New Roman" w:hAnsi="Times New Roman" w:cs="Times New Roman"/>
          <w:sz w:val="28"/>
          <w:szCs w:val="28"/>
        </w:rPr>
        <w:t>списанию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4870B0" w:rsidRPr="006D5114">
        <w:rPr>
          <w:rFonts w:ascii="Times New Roman" w:eastAsia="Times New Roman" w:hAnsi="Times New Roman" w:cs="Times New Roman"/>
          <w:sz w:val="28"/>
          <w:szCs w:val="28"/>
        </w:rPr>
        <w:t xml:space="preserve"> по данным бухгалтерского учета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администратора в соответствии с действующим законодательством.</w:t>
      </w:r>
    </w:p>
    <w:p w14:paraId="2A1BC9C8" w14:textId="77777777" w:rsidR="00B8573F" w:rsidRPr="006D5114" w:rsidRDefault="00B8573F" w:rsidP="00526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18CC7C" w14:textId="77777777" w:rsidR="007A1D03" w:rsidRPr="006D5114" w:rsidRDefault="007A1D03" w:rsidP="00784552">
      <w:pPr>
        <w:pStyle w:val="a8"/>
        <w:numPr>
          <w:ilvl w:val="0"/>
          <w:numId w:val="6"/>
        </w:num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Ответственность предприятий</w:t>
      </w:r>
    </w:p>
    <w:p w14:paraId="5D6967D1" w14:textId="77777777" w:rsidR="00526CED" w:rsidRPr="006D5114" w:rsidRDefault="00526CED" w:rsidP="00526CE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C0B4AA" w14:textId="77777777" w:rsidR="007A1D03" w:rsidRPr="006D5114" w:rsidRDefault="007A1D03" w:rsidP="00526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14">
        <w:rPr>
          <w:rFonts w:ascii="Times New Roman" w:eastAsia="Times New Roman" w:hAnsi="Times New Roman" w:cs="Times New Roman"/>
          <w:sz w:val="28"/>
          <w:szCs w:val="28"/>
        </w:rPr>
        <w:t>4.1. Ру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>ководитель и главный бухгалтер 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редприятия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522EEC" w:rsidRPr="006D5114">
        <w:rPr>
          <w:rFonts w:ascii="Times New Roman" w:eastAsia="Times New Roman" w:hAnsi="Times New Roman" w:cs="Times New Roman"/>
          <w:sz w:val="28"/>
          <w:szCs w:val="28"/>
        </w:rPr>
        <w:t>бщества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 несут персональную ответственность за достоверность данных о результатах финанс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>ово-хозяйственной деятельности П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редприятия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245D" w:rsidRPr="006D51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0EFC">
        <w:rPr>
          <w:rFonts w:ascii="Times New Roman" w:eastAsia="Times New Roman" w:hAnsi="Times New Roman" w:cs="Times New Roman"/>
          <w:sz w:val="28"/>
          <w:szCs w:val="28"/>
        </w:rPr>
        <w:t>бщества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>, правильность исчисления платежа, своевременность предоставления отчётности и уплаты платежа</w:t>
      </w:r>
      <w:r w:rsidR="00DA1E01" w:rsidRPr="00DA1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E01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 и нормативными правовыми актами муниципального образования город Рубцовск Алтайского края</w:t>
      </w:r>
      <w:r w:rsidRPr="006D51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DF9B47" w14:textId="77777777" w:rsidR="007A1D03" w:rsidRPr="006D5114" w:rsidRDefault="007A1D03" w:rsidP="00526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114">
        <w:rPr>
          <w:rFonts w:ascii="Times New Roman" w:hAnsi="Times New Roman" w:cs="Times New Roman"/>
          <w:sz w:val="28"/>
          <w:szCs w:val="28"/>
        </w:rPr>
        <w:t>4.</w:t>
      </w:r>
      <w:r w:rsidR="00732B11" w:rsidRPr="006D5114">
        <w:rPr>
          <w:rFonts w:ascii="Times New Roman" w:hAnsi="Times New Roman" w:cs="Times New Roman"/>
          <w:sz w:val="28"/>
          <w:szCs w:val="28"/>
        </w:rPr>
        <w:t>2.</w:t>
      </w:r>
      <w:r w:rsidRPr="006D5114">
        <w:rPr>
          <w:rFonts w:ascii="Times New Roman" w:hAnsi="Times New Roman" w:cs="Times New Roman"/>
          <w:sz w:val="28"/>
          <w:szCs w:val="28"/>
        </w:rPr>
        <w:t xml:space="preserve"> </w:t>
      </w:r>
      <w:r w:rsidR="00522EEC" w:rsidRPr="006D5114">
        <w:rPr>
          <w:rFonts w:ascii="Times New Roman" w:hAnsi="Times New Roman" w:cs="Times New Roman"/>
          <w:sz w:val="28"/>
          <w:szCs w:val="28"/>
        </w:rPr>
        <w:t>З</w:t>
      </w:r>
      <w:r w:rsidRPr="006D5114">
        <w:rPr>
          <w:rFonts w:ascii="Times New Roman" w:hAnsi="Times New Roman" w:cs="Times New Roman"/>
          <w:sz w:val="28"/>
          <w:szCs w:val="28"/>
        </w:rPr>
        <w:t>а каждый день просрочки, начиная со дня, следующего после дня истечения установленного срока уплаты</w:t>
      </w:r>
      <w:r w:rsidR="00C93A52">
        <w:rPr>
          <w:rFonts w:ascii="Times New Roman" w:hAnsi="Times New Roman" w:cs="Times New Roman"/>
          <w:sz w:val="28"/>
          <w:szCs w:val="28"/>
        </w:rPr>
        <w:t>,</w:t>
      </w:r>
      <w:r w:rsidR="00522EEC" w:rsidRPr="006D5114">
        <w:rPr>
          <w:rFonts w:ascii="Times New Roman" w:hAnsi="Times New Roman" w:cs="Times New Roman"/>
          <w:sz w:val="28"/>
          <w:szCs w:val="28"/>
        </w:rPr>
        <w:t xml:space="preserve"> начисляется пеня в размере</w:t>
      </w:r>
      <w:r w:rsidR="00410FA3" w:rsidRPr="006D5114">
        <w:rPr>
          <w:rFonts w:ascii="Times New Roman" w:hAnsi="Times New Roman" w:cs="Times New Roman"/>
          <w:sz w:val="28"/>
          <w:szCs w:val="28"/>
        </w:rPr>
        <w:t xml:space="preserve"> </w:t>
      </w:r>
      <w:r w:rsidR="00561FD3" w:rsidRPr="006D5114">
        <w:rPr>
          <w:rFonts w:ascii="Times New Roman" w:hAnsi="Times New Roman" w:cs="Times New Roman"/>
          <w:sz w:val="28"/>
          <w:szCs w:val="28"/>
        </w:rPr>
        <w:t xml:space="preserve">1/300 </w:t>
      </w:r>
      <w:r w:rsidR="006A6C72" w:rsidRPr="006D5114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410FA3" w:rsidRPr="006D5114">
        <w:rPr>
          <w:rFonts w:ascii="Times New Roman" w:hAnsi="Times New Roman" w:cs="Times New Roman"/>
          <w:sz w:val="28"/>
          <w:szCs w:val="28"/>
        </w:rPr>
        <w:t>ключевой ставки Центрального банка Российской Федерации</w:t>
      </w:r>
      <w:r w:rsidR="00522EEC" w:rsidRPr="006D5114">
        <w:rPr>
          <w:rFonts w:ascii="Times New Roman" w:hAnsi="Times New Roman" w:cs="Times New Roman"/>
          <w:sz w:val="28"/>
          <w:szCs w:val="28"/>
        </w:rPr>
        <w:t>.</w:t>
      </w:r>
      <w:r w:rsidR="001E6279" w:rsidRPr="006D5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4AB24" w14:textId="77777777" w:rsidR="00526CED" w:rsidRPr="006D5114" w:rsidRDefault="00526CED" w:rsidP="00526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64E55" w14:textId="77777777" w:rsidR="007A1D03" w:rsidRPr="006D5114" w:rsidRDefault="00526CED" w:rsidP="00C93A52">
      <w:pPr>
        <w:pStyle w:val="a5"/>
        <w:numPr>
          <w:ilvl w:val="0"/>
          <w:numId w:val="6"/>
        </w:numPr>
        <w:ind w:firstLine="0"/>
        <w:jc w:val="center"/>
        <w:rPr>
          <w:rFonts w:ascii="Times New Roman" w:hAnsi="Times New Roman"/>
          <w:sz w:val="28"/>
          <w:szCs w:val="28"/>
        </w:rPr>
      </w:pPr>
      <w:r w:rsidRPr="006D5114">
        <w:rPr>
          <w:rFonts w:ascii="Times New Roman" w:hAnsi="Times New Roman"/>
          <w:sz w:val="28"/>
          <w:szCs w:val="28"/>
        </w:rPr>
        <w:t xml:space="preserve">Учёт и контроль </w:t>
      </w:r>
    </w:p>
    <w:p w14:paraId="0867ECF2" w14:textId="77777777" w:rsidR="00526CED" w:rsidRPr="006D5114" w:rsidRDefault="00526CED" w:rsidP="00526CED">
      <w:pPr>
        <w:pStyle w:val="a5"/>
        <w:ind w:left="-360"/>
        <w:jc w:val="center"/>
        <w:rPr>
          <w:rFonts w:ascii="Times New Roman" w:hAnsi="Times New Roman"/>
          <w:sz w:val="28"/>
          <w:szCs w:val="28"/>
        </w:rPr>
      </w:pPr>
    </w:p>
    <w:p w14:paraId="15F9C021" w14:textId="77777777" w:rsidR="007A1D03" w:rsidRPr="006D5114" w:rsidRDefault="007A1D03" w:rsidP="00D942A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D5114">
        <w:rPr>
          <w:rFonts w:ascii="Times New Roman" w:hAnsi="Times New Roman"/>
          <w:sz w:val="28"/>
          <w:szCs w:val="28"/>
        </w:rPr>
        <w:t xml:space="preserve">5.1. Учёт и контроль за своевременностью уплаты части прибыли в бюджет города </w:t>
      </w:r>
      <w:r w:rsidR="00E32E67" w:rsidRPr="006D5114">
        <w:rPr>
          <w:rFonts w:ascii="Times New Roman" w:hAnsi="Times New Roman"/>
          <w:sz w:val="28"/>
          <w:szCs w:val="28"/>
        </w:rPr>
        <w:t xml:space="preserve">Рубцовска </w:t>
      </w:r>
      <w:r w:rsidRPr="006D5114">
        <w:rPr>
          <w:rFonts w:ascii="Times New Roman" w:hAnsi="Times New Roman"/>
          <w:sz w:val="28"/>
          <w:szCs w:val="28"/>
        </w:rPr>
        <w:t>осуществляет</w:t>
      </w:r>
      <w:r w:rsidR="00C93A52">
        <w:rPr>
          <w:rFonts w:ascii="Times New Roman" w:hAnsi="Times New Roman"/>
          <w:sz w:val="28"/>
          <w:szCs w:val="28"/>
        </w:rPr>
        <w:t>ся</w:t>
      </w:r>
      <w:r w:rsidRPr="006D5114">
        <w:rPr>
          <w:rFonts w:ascii="Times New Roman" w:hAnsi="Times New Roman"/>
          <w:sz w:val="28"/>
          <w:szCs w:val="28"/>
        </w:rPr>
        <w:t xml:space="preserve"> администратор</w:t>
      </w:r>
      <w:r w:rsidR="00C93A52">
        <w:rPr>
          <w:rFonts w:ascii="Times New Roman" w:hAnsi="Times New Roman"/>
          <w:sz w:val="28"/>
          <w:szCs w:val="28"/>
        </w:rPr>
        <w:t>ом</w:t>
      </w:r>
      <w:r w:rsidR="00CD0EFC">
        <w:rPr>
          <w:rFonts w:ascii="Times New Roman" w:hAnsi="Times New Roman"/>
          <w:sz w:val="28"/>
          <w:szCs w:val="28"/>
        </w:rPr>
        <w:t xml:space="preserve"> доходов бюджета</w:t>
      </w:r>
      <w:r w:rsidRPr="006D5114">
        <w:rPr>
          <w:rFonts w:ascii="Times New Roman" w:hAnsi="Times New Roman"/>
          <w:sz w:val="28"/>
          <w:szCs w:val="28"/>
        </w:rPr>
        <w:t xml:space="preserve">. </w:t>
      </w:r>
    </w:p>
    <w:p w14:paraId="294C7F04" w14:textId="77777777" w:rsidR="007A1D03" w:rsidRPr="006D5114" w:rsidRDefault="007A1D03" w:rsidP="00D942A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D5114">
        <w:rPr>
          <w:rFonts w:ascii="Times New Roman" w:hAnsi="Times New Roman"/>
          <w:sz w:val="28"/>
          <w:szCs w:val="28"/>
        </w:rPr>
        <w:t xml:space="preserve">5.2. В случае выявленной задолженности и (или) нарушения сроков уплаты части прибыли администратор </w:t>
      </w:r>
      <w:r w:rsidR="00C93A52">
        <w:rPr>
          <w:rFonts w:ascii="Times New Roman" w:hAnsi="Times New Roman"/>
          <w:sz w:val="28"/>
          <w:szCs w:val="28"/>
        </w:rPr>
        <w:t xml:space="preserve">доходов бюджета </w:t>
      </w:r>
      <w:r w:rsidRPr="006D5114">
        <w:rPr>
          <w:rFonts w:ascii="Times New Roman" w:hAnsi="Times New Roman"/>
          <w:sz w:val="28"/>
          <w:szCs w:val="28"/>
        </w:rPr>
        <w:t>имеет право составить акт</w:t>
      </w:r>
      <w:r w:rsidR="00327E67" w:rsidRPr="006D5114">
        <w:rPr>
          <w:rFonts w:ascii="Times New Roman" w:hAnsi="Times New Roman"/>
          <w:sz w:val="28"/>
          <w:szCs w:val="28"/>
        </w:rPr>
        <w:t xml:space="preserve"> сверки</w:t>
      </w:r>
      <w:r w:rsidRPr="006D5114">
        <w:rPr>
          <w:rFonts w:ascii="Times New Roman" w:hAnsi="Times New Roman"/>
          <w:sz w:val="28"/>
          <w:szCs w:val="28"/>
        </w:rPr>
        <w:t>, являющийся основанием для применения мер ответственности согласно действующему законодательству Российской Федерации</w:t>
      </w:r>
      <w:r w:rsidR="00C93A52">
        <w:rPr>
          <w:rFonts w:ascii="Times New Roman" w:hAnsi="Times New Roman"/>
          <w:sz w:val="28"/>
          <w:szCs w:val="28"/>
        </w:rPr>
        <w:t xml:space="preserve"> и нормативным правовым актом</w:t>
      </w:r>
      <w:r w:rsidR="00CD0EFC">
        <w:rPr>
          <w:rFonts w:ascii="Times New Roman" w:hAnsi="Times New Roman"/>
          <w:sz w:val="28"/>
          <w:szCs w:val="28"/>
        </w:rPr>
        <w:t xml:space="preserve"> </w:t>
      </w:r>
      <w:r w:rsidR="00C93A52">
        <w:rPr>
          <w:rFonts w:ascii="Times New Roman" w:hAnsi="Times New Roman"/>
          <w:sz w:val="28"/>
          <w:szCs w:val="28"/>
        </w:rPr>
        <w:t>города Рубцовска</w:t>
      </w:r>
      <w:r w:rsidR="00CD0EFC">
        <w:rPr>
          <w:rFonts w:ascii="Times New Roman" w:hAnsi="Times New Roman"/>
          <w:sz w:val="28"/>
          <w:szCs w:val="28"/>
        </w:rPr>
        <w:t>.</w:t>
      </w:r>
    </w:p>
    <w:p w14:paraId="76B18BCD" w14:textId="77777777" w:rsidR="007A1D03" w:rsidRDefault="007A1D03" w:rsidP="007A1D0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4D1F07" w14:textId="77777777" w:rsidR="00C93A52" w:rsidRDefault="00C93A52" w:rsidP="007A1D0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C0437" w14:textId="77777777" w:rsidR="00C93A52" w:rsidRPr="006D5114" w:rsidRDefault="00C93A52" w:rsidP="007A1D0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2AA66A" w14:textId="77777777" w:rsidR="007A1D03" w:rsidRPr="006140E9" w:rsidRDefault="007A1D03" w:rsidP="004C1327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14:paraId="2E3F3B34" w14:textId="77777777" w:rsidR="007A1D03" w:rsidRDefault="007A1D03" w:rsidP="0033619D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к Положению </w:t>
      </w:r>
      <w:r w:rsidR="0033619D" w:rsidRPr="0033619D">
        <w:rPr>
          <w:rFonts w:ascii="Times New Roman" w:eastAsia="Times New Roman" w:hAnsi="Times New Roman" w:cs="Times New Roman"/>
          <w:bCs/>
          <w:sz w:val="26"/>
          <w:szCs w:val="26"/>
        </w:rPr>
        <w:t xml:space="preserve">о порядке исчисления и уплаты в бюджет муниципального образования город Рубцовск Алтайского края части прибыли муниципальных унитарных предприятии и </w:t>
      </w:r>
      <w:r w:rsidR="00C93A52" w:rsidRPr="006D5114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доходов в виде прибыли </w:t>
      </w:r>
      <w:r w:rsidR="00C93A52" w:rsidRPr="00306EB3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="00C93A52"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="00C93A52"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</w:p>
    <w:p w14:paraId="45FF2281" w14:textId="77777777" w:rsidR="00652CE8" w:rsidRDefault="00652CE8" w:rsidP="00927959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</w:p>
    <w:p w14:paraId="7C73443D" w14:textId="77777777" w:rsidR="00517E2D" w:rsidRPr="006140E9" w:rsidRDefault="00517E2D" w:rsidP="00927959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</w:p>
    <w:p w14:paraId="00B6F257" w14:textId="77777777" w:rsidR="007A1D03" w:rsidRPr="006140E9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РАСЧЕТ</w:t>
      </w:r>
    </w:p>
    <w:p w14:paraId="057BA570" w14:textId="77777777" w:rsidR="007A1D03" w:rsidRPr="006140E9" w:rsidRDefault="007A1D03" w:rsidP="00C9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суммы части прибыли, подлежащей перечислению</w:t>
      </w:r>
    </w:p>
    <w:p w14:paraId="73866525" w14:textId="5894F27F" w:rsidR="007A1D03" w:rsidRPr="006140E9" w:rsidRDefault="007A1D03" w:rsidP="00C9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в бюджет </w:t>
      </w:r>
      <w:r w:rsidR="00BF4F61" w:rsidRPr="006140E9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город Рубцовск</w:t>
      </w:r>
      <w:r w:rsidR="00BF4F61" w:rsidRPr="006140E9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 </w:t>
      </w:r>
      <w:r w:rsidR="00E2046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редприятием</w:t>
      </w:r>
      <w:r w:rsidR="00E20469">
        <w:rPr>
          <w:rFonts w:ascii="Times New Roman" w:eastAsia="Times New Roman" w:hAnsi="Times New Roman" w:cs="Times New Roman"/>
          <w:sz w:val="26"/>
          <w:szCs w:val="26"/>
        </w:rPr>
        <w:t>, О</w:t>
      </w:r>
      <w:r w:rsidR="00927959">
        <w:rPr>
          <w:rFonts w:ascii="Times New Roman" w:eastAsia="Times New Roman" w:hAnsi="Times New Roman" w:cs="Times New Roman"/>
          <w:sz w:val="26"/>
          <w:szCs w:val="26"/>
        </w:rPr>
        <w:t>бществом</w:t>
      </w:r>
    </w:p>
    <w:p w14:paraId="05E32F45" w14:textId="0621A233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                                           за отчетный период ___________ год</w:t>
      </w:r>
    </w:p>
    <w:p w14:paraId="779910CD" w14:textId="77777777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6268527" w14:textId="3767844C" w:rsidR="007A1D03" w:rsidRPr="006140E9" w:rsidRDefault="007A1D03" w:rsidP="00614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Полное наименование предприятия </w:t>
      </w:r>
      <w:r w:rsidR="002E22FC">
        <w:rPr>
          <w:rFonts w:ascii="Times New Roman" w:eastAsia="Times New Roman" w:hAnsi="Times New Roman" w:cs="Times New Roman"/>
          <w:sz w:val="26"/>
          <w:szCs w:val="26"/>
        </w:rPr>
        <w:t>(общества)</w:t>
      </w:r>
      <w:r w:rsidR="00517E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</w:t>
      </w:r>
      <w:r w:rsidR="00517E2D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14:paraId="4ECF0C99" w14:textId="05F231A7" w:rsidR="007A1D03" w:rsidRPr="006140E9" w:rsidRDefault="007A1D03" w:rsidP="00614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Юридический</w:t>
      </w:r>
      <w:r w:rsidR="00517E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адрес</w:t>
      </w:r>
      <w:r w:rsidR="00517E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40E9"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</w:t>
      </w:r>
    </w:p>
    <w:p w14:paraId="782324D7" w14:textId="54DB8E62" w:rsidR="007A1D03" w:rsidRPr="006140E9" w:rsidRDefault="007A1D03" w:rsidP="00614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Руководитель  ________________</w:t>
      </w:r>
      <w:r w:rsidR="00517E2D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  <w:r w:rsidR="006140E9"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77495572" w14:textId="36F73A2D" w:rsidR="007A1D03" w:rsidRPr="00517E2D" w:rsidRDefault="007A1D03" w:rsidP="0051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17E2D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14:paraId="269E1836" w14:textId="7687B69E" w:rsidR="00517E2D" w:rsidRDefault="007A1D03" w:rsidP="00517E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Главный бухгалтер  _______________</w:t>
      </w:r>
      <w:r w:rsidR="00517E2D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14:paraId="233A2082" w14:textId="19211E8F" w:rsidR="007A1D03" w:rsidRDefault="007A1D03" w:rsidP="0051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17E2D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14:paraId="7372B750" w14:textId="77777777" w:rsidR="00517E2D" w:rsidRDefault="00517E2D" w:rsidP="0051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5D1D274" w14:textId="77777777" w:rsidR="00517E2D" w:rsidRPr="00517E2D" w:rsidRDefault="00517E2D" w:rsidP="00517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1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161"/>
        <w:gridCol w:w="1276"/>
        <w:gridCol w:w="992"/>
        <w:gridCol w:w="3402"/>
      </w:tblGrid>
      <w:tr w:rsidR="00A1512C" w:rsidRPr="006140E9" w14:paraId="46675A85" w14:textId="77777777" w:rsidTr="00613B34">
        <w:trPr>
          <w:tblCellSpacing w:w="0" w:type="dxa"/>
        </w:trPr>
        <w:tc>
          <w:tcPr>
            <w:tcW w:w="540" w:type="dxa"/>
            <w:hideMark/>
          </w:tcPr>
          <w:p w14:paraId="07FDF3A5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C93A52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3161" w:type="dxa"/>
            <w:hideMark/>
          </w:tcPr>
          <w:p w14:paraId="3478C14E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276" w:type="dxa"/>
            <w:hideMark/>
          </w:tcPr>
          <w:p w14:paraId="179CA84D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3A52">
              <w:rPr>
                <w:rFonts w:ascii="Times New Roman" w:eastAsia="Times New Roman" w:hAnsi="Times New Roman" w:cs="Times New Roman"/>
              </w:rPr>
              <w:t>Еди</w:t>
            </w:r>
            <w:proofErr w:type="spellEnd"/>
            <w:r w:rsidRPr="00C93A52">
              <w:rPr>
                <w:rFonts w:ascii="Times New Roman" w:eastAsia="Times New Roman" w:hAnsi="Times New Roman" w:cs="Times New Roman"/>
              </w:rPr>
              <w:t xml:space="preserve">- </w:t>
            </w:r>
            <w:r w:rsidRPr="00C93A5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C93A52">
              <w:rPr>
                <w:rFonts w:ascii="Times New Roman" w:eastAsia="Times New Roman" w:hAnsi="Times New Roman" w:cs="Times New Roman"/>
              </w:rPr>
              <w:t>ница</w:t>
            </w:r>
            <w:proofErr w:type="spellEnd"/>
            <w:r w:rsidRPr="00C93A52">
              <w:rPr>
                <w:rFonts w:ascii="Times New Roman" w:eastAsia="Times New Roman" w:hAnsi="Times New Roman" w:cs="Times New Roman"/>
              </w:rPr>
              <w:t xml:space="preserve"> </w:t>
            </w:r>
            <w:r w:rsidRPr="00C93A52">
              <w:rPr>
                <w:rFonts w:ascii="Times New Roman" w:eastAsia="Times New Roman" w:hAnsi="Times New Roman" w:cs="Times New Roman"/>
              </w:rPr>
              <w:br/>
              <w:t>изме-</w:t>
            </w:r>
            <w:r w:rsidRPr="00C93A52">
              <w:rPr>
                <w:rFonts w:ascii="Times New Roman" w:eastAsia="Times New Roman" w:hAnsi="Times New Roman" w:cs="Times New Roman"/>
              </w:rPr>
              <w:br/>
              <w:t>рения</w:t>
            </w:r>
          </w:p>
        </w:tc>
        <w:tc>
          <w:tcPr>
            <w:tcW w:w="992" w:type="dxa"/>
            <w:hideMark/>
          </w:tcPr>
          <w:p w14:paraId="6FF15914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Вели- чина </w:t>
            </w:r>
            <w:r w:rsidRPr="00C93A52">
              <w:rPr>
                <w:rFonts w:ascii="Times New Roman" w:eastAsia="Times New Roman" w:hAnsi="Times New Roman" w:cs="Times New Roman"/>
              </w:rPr>
              <w:br/>
              <w:t>пока-</w:t>
            </w:r>
            <w:proofErr w:type="spellStart"/>
            <w:r w:rsidRPr="00C93A52">
              <w:rPr>
                <w:rFonts w:ascii="Times New Roman" w:eastAsia="Times New Roman" w:hAnsi="Times New Roman" w:cs="Times New Roman"/>
              </w:rPr>
              <w:t>зателя</w:t>
            </w:r>
            <w:proofErr w:type="spellEnd"/>
          </w:p>
        </w:tc>
        <w:tc>
          <w:tcPr>
            <w:tcW w:w="3402" w:type="dxa"/>
            <w:hideMark/>
          </w:tcPr>
          <w:p w14:paraId="18F33C92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Источник  </w:t>
            </w:r>
            <w:r w:rsidRPr="00C93A52">
              <w:rPr>
                <w:rFonts w:ascii="Times New Roman" w:eastAsia="Times New Roman" w:hAnsi="Times New Roman" w:cs="Times New Roman"/>
              </w:rPr>
              <w:br/>
              <w:t>информации</w:t>
            </w:r>
          </w:p>
        </w:tc>
      </w:tr>
      <w:tr w:rsidR="00A1512C" w:rsidRPr="006140E9" w14:paraId="686EA8C7" w14:textId="77777777" w:rsidTr="00613B34">
        <w:trPr>
          <w:tblCellSpacing w:w="0" w:type="dxa"/>
        </w:trPr>
        <w:tc>
          <w:tcPr>
            <w:tcW w:w="540" w:type="dxa"/>
            <w:hideMark/>
          </w:tcPr>
          <w:p w14:paraId="060883FA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61" w:type="dxa"/>
            <w:hideMark/>
          </w:tcPr>
          <w:p w14:paraId="0FBBB144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14:paraId="2E8C2DF5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hideMark/>
          </w:tcPr>
          <w:p w14:paraId="52CBE8F1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02" w:type="dxa"/>
            <w:hideMark/>
          </w:tcPr>
          <w:p w14:paraId="73B456B1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1512C" w:rsidRPr="006140E9" w14:paraId="25BA929A" w14:textId="77777777" w:rsidTr="00613B34">
        <w:trPr>
          <w:tblCellSpacing w:w="0" w:type="dxa"/>
        </w:trPr>
        <w:tc>
          <w:tcPr>
            <w:tcW w:w="540" w:type="dxa"/>
            <w:hideMark/>
          </w:tcPr>
          <w:p w14:paraId="784DCA75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61" w:type="dxa"/>
            <w:hideMark/>
          </w:tcPr>
          <w:p w14:paraId="5B5CE77C" w14:textId="77777777" w:rsidR="00A1512C" w:rsidRPr="00C93A52" w:rsidRDefault="00A1512C" w:rsidP="00D901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Прибыль до налогообложения</w:t>
            </w:r>
          </w:p>
        </w:tc>
        <w:tc>
          <w:tcPr>
            <w:tcW w:w="1276" w:type="dxa"/>
            <w:hideMark/>
          </w:tcPr>
          <w:p w14:paraId="162958FD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14:paraId="4B47ACB0" w14:textId="77777777" w:rsidR="00A1512C" w:rsidRPr="00C93A52" w:rsidRDefault="00A1512C" w:rsidP="00D901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17B8C06B" w14:textId="77777777" w:rsidR="00A1512C" w:rsidRPr="00C93A52" w:rsidRDefault="00000000" w:rsidP="00D9017B">
            <w:pPr>
              <w:autoSpaceDE w:val="0"/>
              <w:autoSpaceDN w:val="0"/>
              <w:adjustRightInd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A1512C" w:rsidRPr="00C93A52">
                <w:rPr>
                  <w:rFonts w:ascii="Times New Roman" w:eastAsia="Calibri" w:hAnsi="Times New Roman" w:cs="Times New Roman"/>
                </w:rPr>
                <w:t>Строка 2300 «Прибыль (убыток) до налогообложения</w:t>
              </w:r>
            </w:hyperlink>
            <w:r w:rsidR="00A1512C" w:rsidRPr="00C93A52">
              <w:rPr>
                <w:rFonts w:ascii="Times New Roman" w:eastAsia="Calibri" w:hAnsi="Times New Roman" w:cs="Times New Roman"/>
              </w:rPr>
              <w:t xml:space="preserve">» бухгалтерской отчетности «Отчет о финансовых результатах»  или </w:t>
            </w:r>
            <w:hyperlink r:id="rId8" w:history="1">
              <w:r w:rsidR="00A1512C" w:rsidRPr="00C93A52">
                <w:rPr>
                  <w:rFonts w:ascii="Times New Roman" w:eastAsia="Calibri" w:hAnsi="Times New Roman" w:cs="Times New Roman"/>
                </w:rPr>
                <w:t>строка 2300 «Прибыль (убыток)  до налогообложения</w:t>
              </w:r>
            </w:hyperlink>
            <w:r w:rsidR="00A1512C" w:rsidRPr="00C93A52">
              <w:rPr>
                <w:rFonts w:ascii="Times New Roman" w:eastAsia="Calibri" w:hAnsi="Times New Roman" w:cs="Times New Roman"/>
              </w:rPr>
              <w:t>» бухгалтерской отчетности «Отчет о финансовых результатах» и сумма единого налога за год для предприятий, применяющих специальные режимы налогообложения (УСН, ЕНВД) и отражающих в бухгалтерской отчетности «Отчет о финансовых результатах» сумму единого налога в составе себестоимости продаж или прочих расходов</w:t>
            </w:r>
          </w:p>
        </w:tc>
      </w:tr>
      <w:tr w:rsidR="00C93A52" w:rsidRPr="006140E9" w14:paraId="50987917" w14:textId="77777777" w:rsidTr="00613B34">
        <w:trPr>
          <w:tblCellSpacing w:w="0" w:type="dxa"/>
        </w:trPr>
        <w:tc>
          <w:tcPr>
            <w:tcW w:w="540" w:type="dxa"/>
          </w:tcPr>
          <w:p w14:paraId="0196ED99" w14:textId="77777777" w:rsidR="00C93A52" w:rsidRPr="00C93A52" w:rsidRDefault="00C93A52" w:rsidP="00C93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161" w:type="dxa"/>
          </w:tcPr>
          <w:p w14:paraId="1625BD48" w14:textId="77777777" w:rsidR="00C93A52" w:rsidRPr="00C93A52" w:rsidRDefault="00C93A52" w:rsidP="00C93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40DB3D90" w14:textId="77777777" w:rsidR="00C93A52" w:rsidRPr="00C93A52" w:rsidRDefault="00C93A52" w:rsidP="00C93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35D58A74" w14:textId="77777777" w:rsidR="00C93A52" w:rsidRPr="00C93A52" w:rsidRDefault="00C93A52" w:rsidP="00C93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14:paraId="5C2D4AB9" w14:textId="77777777" w:rsidR="00C93A52" w:rsidRPr="00C93A52" w:rsidRDefault="00C93A52" w:rsidP="00C93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1512C" w:rsidRPr="006140E9" w14:paraId="1BF992B1" w14:textId="77777777" w:rsidTr="00613B34">
        <w:trPr>
          <w:tblCellSpacing w:w="0" w:type="dxa"/>
        </w:trPr>
        <w:tc>
          <w:tcPr>
            <w:tcW w:w="540" w:type="dxa"/>
            <w:hideMark/>
          </w:tcPr>
          <w:p w14:paraId="046A580D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61" w:type="dxa"/>
            <w:hideMark/>
          </w:tcPr>
          <w:p w14:paraId="7EC0A563" w14:textId="77777777" w:rsidR="00A1512C" w:rsidRPr="00C93A52" w:rsidRDefault="00A1512C" w:rsidP="00613B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Сумма уплаченных налогов и иных обязательных платежей, в том числе:</w:t>
            </w:r>
          </w:p>
        </w:tc>
        <w:tc>
          <w:tcPr>
            <w:tcW w:w="1276" w:type="dxa"/>
            <w:hideMark/>
          </w:tcPr>
          <w:p w14:paraId="3F95CFC9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14:paraId="71511F91" w14:textId="77777777" w:rsidR="00A1512C" w:rsidRPr="00C93A52" w:rsidRDefault="00A1512C" w:rsidP="00D901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5034FDCD" w14:textId="77777777" w:rsidR="00A1512C" w:rsidRPr="00C93A52" w:rsidRDefault="00A1512C" w:rsidP="00D9017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строка 2.1 + строка 2.2 + строка 2.3 данного расчёта</w:t>
            </w:r>
          </w:p>
        </w:tc>
      </w:tr>
      <w:tr w:rsidR="00A1512C" w:rsidRPr="006140E9" w14:paraId="6D3B4365" w14:textId="77777777" w:rsidTr="00613B34">
        <w:trPr>
          <w:tblCellSpacing w:w="0" w:type="dxa"/>
        </w:trPr>
        <w:tc>
          <w:tcPr>
            <w:tcW w:w="540" w:type="dxa"/>
            <w:hideMark/>
          </w:tcPr>
          <w:p w14:paraId="507D5562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161" w:type="dxa"/>
            <w:hideMark/>
          </w:tcPr>
          <w:p w14:paraId="73417C92" w14:textId="77777777" w:rsidR="00A1512C" w:rsidRPr="00C93A52" w:rsidRDefault="00A1512C" w:rsidP="00613B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Текущий налог на прибыль </w:t>
            </w:r>
          </w:p>
        </w:tc>
        <w:tc>
          <w:tcPr>
            <w:tcW w:w="1276" w:type="dxa"/>
            <w:hideMark/>
          </w:tcPr>
          <w:p w14:paraId="3254E36D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14:paraId="7DA5A622" w14:textId="77777777" w:rsidR="00A1512C" w:rsidRPr="00C93A52" w:rsidRDefault="00A1512C" w:rsidP="00D901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56E368E0" w14:textId="77777777" w:rsidR="00A1512C" w:rsidRPr="00C93A52" w:rsidRDefault="00A1512C" w:rsidP="00D9017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стр. 2410 бухгалтерской отчётности «Отчёт о финансовых результатах» </w:t>
            </w:r>
          </w:p>
        </w:tc>
      </w:tr>
      <w:tr w:rsidR="00A1512C" w:rsidRPr="006140E9" w14:paraId="468E88B8" w14:textId="77777777" w:rsidTr="00613B34">
        <w:trPr>
          <w:tblCellSpacing w:w="0" w:type="dxa"/>
        </w:trPr>
        <w:tc>
          <w:tcPr>
            <w:tcW w:w="540" w:type="dxa"/>
            <w:hideMark/>
          </w:tcPr>
          <w:p w14:paraId="15957AB9" w14:textId="77777777" w:rsidR="00A1512C" w:rsidRPr="00C93A52" w:rsidRDefault="00A1512C" w:rsidP="00B73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2.</w:t>
            </w:r>
            <w:r w:rsidR="00B731E5" w:rsidRPr="00C93A5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61" w:type="dxa"/>
            <w:hideMark/>
          </w:tcPr>
          <w:p w14:paraId="2291B698" w14:textId="77777777" w:rsidR="00A1512C" w:rsidRPr="00C93A52" w:rsidRDefault="00A1512C" w:rsidP="00613B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Налог, уплачиваемый в связи с применением упрощённой системы налогообложения (минимальный налог), подлежащий уплате за налоговый период</w:t>
            </w:r>
          </w:p>
        </w:tc>
        <w:tc>
          <w:tcPr>
            <w:tcW w:w="1276" w:type="dxa"/>
            <w:hideMark/>
          </w:tcPr>
          <w:p w14:paraId="4B169F37" w14:textId="77777777" w:rsidR="00A1512C" w:rsidRPr="00C93A52" w:rsidRDefault="00A1512C" w:rsidP="00D9017B">
            <w:pPr>
              <w:jc w:val="center"/>
              <w:rPr>
                <w:rFonts w:ascii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14:paraId="3DE6CB16" w14:textId="77777777" w:rsidR="00A1512C" w:rsidRPr="00C93A52" w:rsidRDefault="00A1512C" w:rsidP="00D901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5A09D71E" w14:textId="77777777" w:rsidR="00A1512C" w:rsidRPr="00C93A52" w:rsidRDefault="00A1512C" w:rsidP="00D9017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</w:t>
            </w:r>
            <w:r w:rsidRPr="00C93A52">
              <w:rPr>
                <w:rFonts w:ascii="Times New Roman" w:eastAsia="Calibri" w:hAnsi="Times New Roman" w:cs="Times New Roman"/>
              </w:rPr>
              <w:t>Из налоговой декларации по налогу, уплачиваемому в связи с применением упрощенной системы налогообложения</w:t>
            </w:r>
          </w:p>
        </w:tc>
      </w:tr>
      <w:tr w:rsidR="00A1512C" w:rsidRPr="006140E9" w14:paraId="29A910F4" w14:textId="77777777" w:rsidTr="00613B34">
        <w:trPr>
          <w:tblCellSpacing w:w="0" w:type="dxa"/>
        </w:trPr>
        <w:tc>
          <w:tcPr>
            <w:tcW w:w="540" w:type="dxa"/>
            <w:hideMark/>
          </w:tcPr>
          <w:p w14:paraId="651FC71E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61" w:type="dxa"/>
            <w:hideMark/>
          </w:tcPr>
          <w:p w14:paraId="0F26C6A8" w14:textId="77777777" w:rsidR="00A1512C" w:rsidRPr="00C93A52" w:rsidRDefault="00A1512C" w:rsidP="00613B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Приб</w:t>
            </w:r>
            <w:r w:rsidR="00E20469" w:rsidRPr="00C93A52">
              <w:rPr>
                <w:rFonts w:ascii="Times New Roman" w:eastAsia="Times New Roman" w:hAnsi="Times New Roman" w:cs="Times New Roman"/>
              </w:rPr>
              <w:t>ыль, остающаяся в распоряжении П</w:t>
            </w:r>
            <w:r w:rsidRPr="00C93A52">
              <w:rPr>
                <w:rFonts w:ascii="Times New Roman" w:eastAsia="Times New Roman" w:hAnsi="Times New Roman" w:cs="Times New Roman"/>
              </w:rPr>
              <w:t>редприятия</w:t>
            </w:r>
            <w:r w:rsidR="00E20469" w:rsidRPr="00C93A52">
              <w:rPr>
                <w:rFonts w:ascii="Times New Roman" w:eastAsia="Times New Roman" w:hAnsi="Times New Roman" w:cs="Times New Roman"/>
              </w:rPr>
              <w:t>, Общества</w:t>
            </w:r>
            <w:r w:rsidRPr="00C93A52">
              <w:rPr>
                <w:rFonts w:ascii="Times New Roman" w:eastAsia="Times New Roman" w:hAnsi="Times New Roman" w:cs="Times New Roman"/>
              </w:rPr>
              <w:t xml:space="preserve">   после уплаты  налогов  и иных  обязательных платежей* </w:t>
            </w:r>
          </w:p>
        </w:tc>
        <w:tc>
          <w:tcPr>
            <w:tcW w:w="1276" w:type="dxa"/>
            <w:hideMark/>
          </w:tcPr>
          <w:p w14:paraId="5D9FDF11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14:paraId="593D6651" w14:textId="77777777" w:rsidR="00A1512C" w:rsidRPr="00C93A52" w:rsidRDefault="00A1512C" w:rsidP="00D901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238B14C8" w14:textId="77777777" w:rsidR="00A1512C" w:rsidRPr="00C93A52" w:rsidRDefault="00A1512C" w:rsidP="00D9017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строка 1 - строка 2 данного расчёта</w:t>
            </w:r>
          </w:p>
        </w:tc>
      </w:tr>
      <w:tr w:rsidR="00A1512C" w:rsidRPr="006140E9" w14:paraId="6F98DF37" w14:textId="77777777" w:rsidTr="00613B34">
        <w:trPr>
          <w:tblCellSpacing w:w="0" w:type="dxa"/>
        </w:trPr>
        <w:tc>
          <w:tcPr>
            <w:tcW w:w="540" w:type="dxa"/>
            <w:hideMark/>
          </w:tcPr>
          <w:p w14:paraId="55FC2161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61" w:type="dxa"/>
            <w:hideMark/>
          </w:tcPr>
          <w:p w14:paraId="44995DAE" w14:textId="77777777" w:rsidR="00A1512C" w:rsidRPr="00C93A52" w:rsidRDefault="00A1512C" w:rsidP="00613B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Утверждённый норматив отчислений части прибыли  </w:t>
            </w:r>
          </w:p>
        </w:tc>
        <w:tc>
          <w:tcPr>
            <w:tcW w:w="1276" w:type="dxa"/>
            <w:hideMark/>
          </w:tcPr>
          <w:p w14:paraId="4AABB513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384E8414" w14:textId="77777777" w:rsidR="00A1512C" w:rsidRPr="00C93A52" w:rsidRDefault="00A1512C" w:rsidP="00D901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372DB581" w14:textId="77777777" w:rsidR="00A1512C" w:rsidRPr="00C93A52" w:rsidRDefault="00A1512C" w:rsidP="00D9017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дата и № решения Рубцовского городского Совета депутатов </w:t>
            </w:r>
          </w:p>
        </w:tc>
      </w:tr>
      <w:tr w:rsidR="00A1512C" w:rsidRPr="006140E9" w14:paraId="7102115C" w14:textId="77777777" w:rsidTr="00613B34">
        <w:trPr>
          <w:tblCellSpacing w:w="0" w:type="dxa"/>
        </w:trPr>
        <w:tc>
          <w:tcPr>
            <w:tcW w:w="540" w:type="dxa"/>
            <w:hideMark/>
          </w:tcPr>
          <w:p w14:paraId="56B83A83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61" w:type="dxa"/>
            <w:hideMark/>
          </w:tcPr>
          <w:p w14:paraId="74A9A567" w14:textId="77777777" w:rsidR="00A1512C" w:rsidRPr="00C93A52" w:rsidRDefault="00A1512C" w:rsidP="00613B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Сумма части прибыли, подлежащая перечислению в бюджет города Рубцовска </w:t>
            </w:r>
          </w:p>
        </w:tc>
        <w:tc>
          <w:tcPr>
            <w:tcW w:w="1276" w:type="dxa"/>
            <w:hideMark/>
          </w:tcPr>
          <w:p w14:paraId="2B3B5D40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14:paraId="1F752B68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6D0EEF5F" w14:textId="77777777" w:rsidR="00A1512C" w:rsidRPr="00C93A52" w:rsidRDefault="00A1512C" w:rsidP="00D9017B">
            <w:pPr>
              <w:spacing w:before="100" w:beforeAutospacing="1" w:after="100" w:afterAutospacing="1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C93A52">
              <w:rPr>
                <w:rFonts w:ascii="Times New Roman" w:eastAsia="Times New Roman" w:hAnsi="Times New Roman" w:cs="Times New Roman"/>
              </w:rPr>
              <w:t xml:space="preserve"> (строка 3 х строка 4): 100     </w:t>
            </w:r>
          </w:p>
        </w:tc>
      </w:tr>
    </w:tbl>
    <w:p w14:paraId="38AF8C60" w14:textId="77777777" w:rsidR="00613B34" w:rsidRDefault="00613B34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760EE61" w14:textId="41A905C2" w:rsidR="007A1D03" w:rsidRPr="006140E9" w:rsidRDefault="00DF2446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="006140E9">
        <w:rPr>
          <w:rFonts w:ascii="Times New Roman" w:eastAsia="Times New Roman" w:hAnsi="Times New Roman" w:cs="Times New Roman"/>
          <w:sz w:val="26"/>
          <w:szCs w:val="26"/>
        </w:rPr>
        <w:t xml:space="preserve"> МУП</w:t>
      </w:r>
      <w:r w:rsidR="00E20469">
        <w:rPr>
          <w:rFonts w:ascii="Times New Roman" w:eastAsia="Times New Roman" w:hAnsi="Times New Roman" w:cs="Times New Roman"/>
          <w:sz w:val="26"/>
          <w:szCs w:val="26"/>
        </w:rPr>
        <w:t>, ООО</w:t>
      </w:r>
      <w:r w:rsidR="006140E9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7A1D03" w:rsidRPr="006140E9">
        <w:rPr>
          <w:rFonts w:ascii="Times New Roman" w:eastAsia="Times New Roman" w:hAnsi="Times New Roman" w:cs="Times New Roman"/>
          <w:sz w:val="26"/>
          <w:szCs w:val="26"/>
        </w:rPr>
        <w:t xml:space="preserve"> 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_____________              </w:t>
      </w:r>
      <w:r w:rsidR="006140E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A1D03" w:rsidRPr="006140E9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14:paraId="5CA5F819" w14:textId="77777777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                                           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 xml:space="preserve">(подпись)               </w:t>
      </w:r>
      <w:r w:rsidR="006140E9" w:rsidRPr="006140E9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 xml:space="preserve">                  (Ф.И.О.)</w:t>
      </w:r>
    </w:p>
    <w:p w14:paraId="662BB078" w14:textId="77777777" w:rsidR="007A1D03" w:rsidRPr="006140E9" w:rsidRDefault="006140E9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Главный бухгалтер МУП</w:t>
      </w:r>
      <w:r w:rsidR="00E20469">
        <w:rPr>
          <w:rFonts w:ascii="Times New Roman" w:eastAsia="Times New Roman" w:hAnsi="Times New Roman" w:cs="Times New Roman"/>
          <w:sz w:val="26"/>
          <w:szCs w:val="26"/>
        </w:rPr>
        <w:t>, 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1D03" w:rsidRPr="006140E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_________________  </w:t>
      </w:r>
      <w:r w:rsidR="007A1D03" w:rsidRPr="006140E9">
        <w:rPr>
          <w:rFonts w:ascii="Times New Roman" w:eastAsia="Times New Roman" w:hAnsi="Times New Roman" w:cs="Times New Roman"/>
          <w:sz w:val="26"/>
          <w:szCs w:val="26"/>
        </w:rPr>
        <w:t xml:space="preserve">             ______________________</w:t>
      </w:r>
    </w:p>
    <w:p w14:paraId="351DE02F" w14:textId="77777777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                                                           (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 xml:space="preserve">подпись)                      </w:t>
      </w:r>
      <w:r w:rsidR="006140E9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 xml:space="preserve">           (Ф.И.О.) </w:t>
      </w:r>
    </w:p>
    <w:p w14:paraId="562E36D3" w14:textId="77777777" w:rsidR="007A1D03" w:rsidRPr="006140E9" w:rsidRDefault="00C93A52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«____»</w:t>
      </w:r>
      <w:r w:rsidR="007A1D03" w:rsidRPr="006140E9">
        <w:rPr>
          <w:rFonts w:ascii="Times New Roman" w:eastAsia="Times New Roman" w:hAnsi="Times New Roman" w:cs="Times New Roman"/>
          <w:sz w:val="26"/>
          <w:szCs w:val="26"/>
        </w:rPr>
        <w:t xml:space="preserve"> ______________ 20__ года</w:t>
      </w:r>
    </w:p>
    <w:p w14:paraId="45FA2EFE" w14:textId="77777777" w:rsidR="007A1D03" w:rsidRPr="006140E9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   М.П.</w:t>
      </w:r>
    </w:p>
    <w:p w14:paraId="42CA6938" w14:textId="77777777" w:rsidR="00613B34" w:rsidRDefault="00613B34" w:rsidP="007A1D03">
      <w:pPr>
        <w:pStyle w:val="a5"/>
        <w:rPr>
          <w:rFonts w:ascii="Times New Roman" w:hAnsi="Times New Roman"/>
          <w:sz w:val="26"/>
          <w:szCs w:val="26"/>
        </w:rPr>
      </w:pPr>
    </w:p>
    <w:p w14:paraId="29E9A728" w14:textId="0C4EB6E0" w:rsidR="007A1D03" w:rsidRDefault="007A1D03" w:rsidP="007A1D03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Заполняется администратором дохода</w:t>
      </w:r>
    </w:p>
    <w:p w14:paraId="51BE44BE" w14:textId="77777777" w:rsidR="00613B34" w:rsidRPr="006140E9" w:rsidRDefault="00613B34" w:rsidP="007A1D03">
      <w:pPr>
        <w:pStyle w:val="a5"/>
        <w:rPr>
          <w:rFonts w:ascii="Times New Roman" w:hAnsi="Times New Roman"/>
          <w:sz w:val="26"/>
          <w:szCs w:val="26"/>
        </w:rPr>
      </w:pPr>
    </w:p>
    <w:p w14:paraId="03BE7E0E" w14:textId="77777777" w:rsidR="007A1D03" w:rsidRPr="006140E9" w:rsidRDefault="007A1D03" w:rsidP="007A1D03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Дата представления расчёта «___» _______________ 20__ года</w:t>
      </w:r>
    </w:p>
    <w:p w14:paraId="3DF68E5E" w14:textId="77777777" w:rsidR="007A1D03" w:rsidRPr="006140E9" w:rsidRDefault="007A1D03" w:rsidP="007A1D03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____________________________         _______</w:t>
      </w:r>
      <w:r w:rsidR="006140E9">
        <w:rPr>
          <w:rFonts w:ascii="Times New Roman" w:hAnsi="Times New Roman"/>
          <w:sz w:val="26"/>
          <w:szCs w:val="26"/>
        </w:rPr>
        <w:t>_____________          _</w:t>
      </w:r>
      <w:r w:rsidRPr="006140E9">
        <w:rPr>
          <w:rFonts w:ascii="Times New Roman" w:hAnsi="Times New Roman"/>
          <w:sz w:val="26"/>
          <w:szCs w:val="26"/>
        </w:rPr>
        <w:t>_____________</w:t>
      </w:r>
    </w:p>
    <w:p w14:paraId="36C0773A" w14:textId="329036CE"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3B34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  (</w:t>
      </w:r>
      <w:r w:rsidRPr="00A5103E">
        <w:rPr>
          <w:rFonts w:ascii="Times New Roman" w:eastAsia="Times New Roman" w:hAnsi="Times New Roman" w:cs="Times New Roman"/>
          <w:sz w:val="20"/>
          <w:szCs w:val="20"/>
        </w:rPr>
        <w:t xml:space="preserve">должность)                                                 </w:t>
      </w:r>
      <w:r w:rsidR="00A5103E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A5103E">
        <w:rPr>
          <w:rFonts w:ascii="Times New Roman" w:eastAsia="Times New Roman" w:hAnsi="Times New Roman" w:cs="Times New Roman"/>
          <w:sz w:val="20"/>
          <w:szCs w:val="20"/>
        </w:rPr>
        <w:t xml:space="preserve">      (подпись)                                              (Ф.И.О.)</w:t>
      </w:r>
    </w:p>
    <w:p w14:paraId="10AAC610" w14:textId="77777777" w:rsidR="00E40D8E" w:rsidRDefault="00E40D8E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7D0D10" w14:textId="77777777" w:rsidR="009B6273" w:rsidRDefault="009B6273" w:rsidP="009B6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CA8">
        <w:rPr>
          <w:rFonts w:ascii="Times New Roman" w:eastAsia="Times New Roman" w:hAnsi="Times New Roman" w:cs="Times New Roman"/>
          <w:sz w:val="26"/>
          <w:szCs w:val="26"/>
        </w:rPr>
        <w:t>* При расчёте суммы части прибыли, подлежащей перечислению в бюджет города Рубцовска не учитываются доходы в соответствии со статьей 251 Налогового кодекса РФ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01CA8">
        <w:rPr>
          <w:rFonts w:ascii="Times New Roman" w:hAnsi="Times New Roman" w:cs="Times New Roman"/>
          <w:sz w:val="26"/>
          <w:szCs w:val="26"/>
        </w:rPr>
        <w:t>.</w:t>
      </w:r>
    </w:p>
    <w:p w14:paraId="126AC99A" w14:textId="77777777" w:rsidR="008D65CC" w:rsidRPr="00601CA8" w:rsidRDefault="008D65CC" w:rsidP="009B6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D65CC" w:rsidRPr="00601CA8" w:rsidSect="00354E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8039A"/>
    <w:multiLevelType w:val="hybridMultilevel"/>
    <w:tmpl w:val="A056AFF4"/>
    <w:lvl w:ilvl="0" w:tplc="7660C1C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34AF"/>
    <w:multiLevelType w:val="hybridMultilevel"/>
    <w:tmpl w:val="B116455E"/>
    <w:lvl w:ilvl="0" w:tplc="96EA0882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ABC672C"/>
    <w:multiLevelType w:val="hybridMultilevel"/>
    <w:tmpl w:val="CF7EAEFE"/>
    <w:lvl w:ilvl="0" w:tplc="61D239D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BC46A3"/>
    <w:multiLevelType w:val="hybridMultilevel"/>
    <w:tmpl w:val="38BA8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D66B0A"/>
    <w:multiLevelType w:val="hybridMultilevel"/>
    <w:tmpl w:val="0E3A3D46"/>
    <w:lvl w:ilvl="0" w:tplc="B1023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778279">
    <w:abstractNumId w:val="0"/>
  </w:num>
  <w:num w:numId="2" w16cid:durableId="1455709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1311293">
    <w:abstractNumId w:val="2"/>
  </w:num>
  <w:num w:numId="4" w16cid:durableId="743337309">
    <w:abstractNumId w:val="3"/>
  </w:num>
  <w:num w:numId="5" w16cid:durableId="1292828979">
    <w:abstractNumId w:val="4"/>
  </w:num>
  <w:num w:numId="6" w16cid:durableId="158441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598"/>
    <w:rsid w:val="0000383E"/>
    <w:rsid w:val="00015A0F"/>
    <w:rsid w:val="000447EB"/>
    <w:rsid w:val="00044C61"/>
    <w:rsid w:val="0004695A"/>
    <w:rsid w:val="00061DA4"/>
    <w:rsid w:val="00067A60"/>
    <w:rsid w:val="00074A1F"/>
    <w:rsid w:val="000D07C6"/>
    <w:rsid w:val="000D3E14"/>
    <w:rsid w:val="000E2402"/>
    <w:rsid w:val="000E51CD"/>
    <w:rsid w:val="000F2AFD"/>
    <w:rsid w:val="000F61EC"/>
    <w:rsid w:val="00100113"/>
    <w:rsid w:val="001065CB"/>
    <w:rsid w:val="001164CA"/>
    <w:rsid w:val="00136C59"/>
    <w:rsid w:val="001605A5"/>
    <w:rsid w:val="00191A61"/>
    <w:rsid w:val="00195029"/>
    <w:rsid w:val="001976B1"/>
    <w:rsid w:val="001A5296"/>
    <w:rsid w:val="001B4EAE"/>
    <w:rsid w:val="001C144B"/>
    <w:rsid w:val="001C5CB0"/>
    <w:rsid w:val="001D61F4"/>
    <w:rsid w:val="001E6279"/>
    <w:rsid w:val="00200980"/>
    <w:rsid w:val="0022040D"/>
    <w:rsid w:val="002275D3"/>
    <w:rsid w:val="00234C16"/>
    <w:rsid w:val="00235CB0"/>
    <w:rsid w:val="0023620B"/>
    <w:rsid w:val="00246564"/>
    <w:rsid w:val="0025245D"/>
    <w:rsid w:val="002643FB"/>
    <w:rsid w:val="00282065"/>
    <w:rsid w:val="00290801"/>
    <w:rsid w:val="00291366"/>
    <w:rsid w:val="002965F8"/>
    <w:rsid w:val="002A088A"/>
    <w:rsid w:val="002B29FE"/>
    <w:rsid w:val="002C05FD"/>
    <w:rsid w:val="002E16B5"/>
    <w:rsid w:val="002E22FC"/>
    <w:rsid w:val="002F7BBE"/>
    <w:rsid w:val="003015A3"/>
    <w:rsid w:val="00302DE8"/>
    <w:rsid w:val="00317C12"/>
    <w:rsid w:val="00320BEB"/>
    <w:rsid w:val="00327E67"/>
    <w:rsid w:val="0033619D"/>
    <w:rsid w:val="00341E4F"/>
    <w:rsid w:val="00345B95"/>
    <w:rsid w:val="00354EC1"/>
    <w:rsid w:val="003573AA"/>
    <w:rsid w:val="00360AE9"/>
    <w:rsid w:val="003652B7"/>
    <w:rsid w:val="003712FE"/>
    <w:rsid w:val="00374D32"/>
    <w:rsid w:val="003802BF"/>
    <w:rsid w:val="003805E4"/>
    <w:rsid w:val="00387E76"/>
    <w:rsid w:val="003B296E"/>
    <w:rsid w:val="003D0790"/>
    <w:rsid w:val="003E7BC5"/>
    <w:rsid w:val="003F0590"/>
    <w:rsid w:val="003F47DE"/>
    <w:rsid w:val="00410FA3"/>
    <w:rsid w:val="004123C7"/>
    <w:rsid w:val="004133E6"/>
    <w:rsid w:val="00416049"/>
    <w:rsid w:val="00417A9E"/>
    <w:rsid w:val="00422F0F"/>
    <w:rsid w:val="004279BB"/>
    <w:rsid w:val="00441190"/>
    <w:rsid w:val="00444028"/>
    <w:rsid w:val="00451698"/>
    <w:rsid w:val="00463134"/>
    <w:rsid w:val="00475488"/>
    <w:rsid w:val="004870B0"/>
    <w:rsid w:val="00492C1D"/>
    <w:rsid w:val="004B4E81"/>
    <w:rsid w:val="004C1327"/>
    <w:rsid w:val="004C34B9"/>
    <w:rsid w:val="004C4955"/>
    <w:rsid w:val="004D2134"/>
    <w:rsid w:val="004D45F4"/>
    <w:rsid w:val="004E2A42"/>
    <w:rsid w:val="00517E2D"/>
    <w:rsid w:val="00522EEC"/>
    <w:rsid w:val="00526CED"/>
    <w:rsid w:val="0053096C"/>
    <w:rsid w:val="005317A6"/>
    <w:rsid w:val="00542FC5"/>
    <w:rsid w:val="00547F20"/>
    <w:rsid w:val="00561FD3"/>
    <w:rsid w:val="00595119"/>
    <w:rsid w:val="005952C6"/>
    <w:rsid w:val="005A187A"/>
    <w:rsid w:val="005A7625"/>
    <w:rsid w:val="005B1B35"/>
    <w:rsid w:val="005D0383"/>
    <w:rsid w:val="005D3E26"/>
    <w:rsid w:val="005E17D6"/>
    <w:rsid w:val="005E7780"/>
    <w:rsid w:val="005F315D"/>
    <w:rsid w:val="00601CA8"/>
    <w:rsid w:val="00606331"/>
    <w:rsid w:val="006113A1"/>
    <w:rsid w:val="00613B34"/>
    <w:rsid w:val="006140E9"/>
    <w:rsid w:val="006240AA"/>
    <w:rsid w:val="00632469"/>
    <w:rsid w:val="006369AE"/>
    <w:rsid w:val="00652CE8"/>
    <w:rsid w:val="0065732D"/>
    <w:rsid w:val="00663DF4"/>
    <w:rsid w:val="00683533"/>
    <w:rsid w:val="00692323"/>
    <w:rsid w:val="006A3240"/>
    <w:rsid w:val="006A6C72"/>
    <w:rsid w:val="006D5114"/>
    <w:rsid w:val="006E4A7C"/>
    <w:rsid w:val="007162B3"/>
    <w:rsid w:val="007243D1"/>
    <w:rsid w:val="00732B11"/>
    <w:rsid w:val="00747208"/>
    <w:rsid w:val="00776724"/>
    <w:rsid w:val="00784552"/>
    <w:rsid w:val="007A0E9F"/>
    <w:rsid w:val="007A1D03"/>
    <w:rsid w:val="007B06EB"/>
    <w:rsid w:val="007B15B3"/>
    <w:rsid w:val="007E04E6"/>
    <w:rsid w:val="007E2C50"/>
    <w:rsid w:val="007F3652"/>
    <w:rsid w:val="008261E5"/>
    <w:rsid w:val="00832FF8"/>
    <w:rsid w:val="00852782"/>
    <w:rsid w:val="00854BE2"/>
    <w:rsid w:val="00860598"/>
    <w:rsid w:val="00882627"/>
    <w:rsid w:val="00895C0F"/>
    <w:rsid w:val="008D05DA"/>
    <w:rsid w:val="008D2AC4"/>
    <w:rsid w:val="008D2EA5"/>
    <w:rsid w:val="008D65CC"/>
    <w:rsid w:val="008E4712"/>
    <w:rsid w:val="008F2389"/>
    <w:rsid w:val="008F57B1"/>
    <w:rsid w:val="008F57D0"/>
    <w:rsid w:val="009014DC"/>
    <w:rsid w:val="00906DB1"/>
    <w:rsid w:val="009269AC"/>
    <w:rsid w:val="00927959"/>
    <w:rsid w:val="009359F0"/>
    <w:rsid w:val="009423FD"/>
    <w:rsid w:val="00954B96"/>
    <w:rsid w:val="00956C40"/>
    <w:rsid w:val="00975986"/>
    <w:rsid w:val="0099582B"/>
    <w:rsid w:val="009B6273"/>
    <w:rsid w:val="009D6F98"/>
    <w:rsid w:val="009D7003"/>
    <w:rsid w:val="009F5273"/>
    <w:rsid w:val="00A06352"/>
    <w:rsid w:val="00A1512C"/>
    <w:rsid w:val="00A1632E"/>
    <w:rsid w:val="00A37C8F"/>
    <w:rsid w:val="00A4720E"/>
    <w:rsid w:val="00A5103E"/>
    <w:rsid w:val="00A52A4B"/>
    <w:rsid w:val="00A5360B"/>
    <w:rsid w:val="00A55147"/>
    <w:rsid w:val="00A84CFD"/>
    <w:rsid w:val="00A84D01"/>
    <w:rsid w:val="00A91132"/>
    <w:rsid w:val="00A941DF"/>
    <w:rsid w:val="00A94FD0"/>
    <w:rsid w:val="00A95455"/>
    <w:rsid w:val="00A96247"/>
    <w:rsid w:val="00AA0E56"/>
    <w:rsid w:val="00AA4BD5"/>
    <w:rsid w:val="00AA79D8"/>
    <w:rsid w:val="00AC0AE3"/>
    <w:rsid w:val="00AD651B"/>
    <w:rsid w:val="00AE3292"/>
    <w:rsid w:val="00AF19DC"/>
    <w:rsid w:val="00B13276"/>
    <w:rsid w:val="00B1425B"/>
    <w:rsid w:val="00B27107"/>
    <w:rsid w:val="00B31E4F"/>
    <w:rsid w:val="00B52B14"/>
    <w:rsid w:val="00B5420A"/>
    <w:rsid w:val="00B631D6"/>
    <w:rsid w:val="00B65F62"/>
    <w:rsid w:val="00B731E5"/>
    <w:rsid w:val="00B8573F"/>
    <w:rsid w:val="00B93382"/>
    <w:rsid w:val="00B93420"/>
    <w:rsid w:val="00B96C6F"/>
    <w:rsid w:val="00BB5C2D"/>
    <w:rsid w:val="00BC2A6D"/>
    <w:rsid w:val="00BC35C5"/>
    <w:rsid w:val="00BE4A4A"/>
    <w:rsid w:val="00BE4FAD"/>
    <w:rsid w:val="00BF4F61"/>
    <w:rsid w:val="00C057E9"/>
    <w:rsid w:val="00C1096F"/>
    <w:rsid w:val="00C22936"/>
    <w:rsid w:val="00C25BC1"/>
    <w:rsid w:val="00C26FA5"/>
    <w:rsid w:val="00C53B57"/>
    <w:rsid w:val="00C67409"/>
    <w:rsid w:val="00C72E48"/>
    <w:rsid w:val="00C82053"/>
    <w:rsid w:val="00C93A52"/>
    <w:rsid w:val="00C96A26"/>
    <w:rsid w:val="00CA0697"/>
    <w:rsid w:val="00CD0EFC"/>
    <w:rsid w:val="00CE04FA"/>
    <w:rsid w:val="00CE1077"/>
    <w:rsid w:val="00CF6356"/>
    <w:rsid w:val="00CF7363"/>
    <w:rsid w:val="00D10673"/>
    <w:rsid w:val="00D10E49"/>
    <w:rsid w:val="00D23F06"/>
    <w:rsid w:val="00D31CEE"/>
    <w:rsid w:val="00D32EE1"/>
    <w:rsid w:val="00D33C4B"/>
    <w:rsid w:val="00D448F6"/>
    <w:rsid w:val="00D52EDB"/>
    <w:rsid w:val="00D63EC6"/>
    <w:rsid w:val="00D733AB"/>
    <w:rsid w:val="00D82CCA"/>
    <w:rsid w:val="00D844C6"/>
    <w:rsid w:val="00D862D8"/>
    <w:rsid w:val="00D8747B"/>
    <w:rsid w:val="00D93686"/>
    <w:rsid w:val="00D942AC"/>
    <w:rsid w:val="00DA050C"/>
    <w:rsid w:val="00DA1E01"/>
    <w:rsid w:val="00DA47D8"/>
    <w:rsid w:val="00DC73DA"/>
    <w:rsid w:val="00DD5C4A"/>
    <w:rsid w:val="00DF2446"/>
    <w:rsid w:val="00E14A72"/>
    <w:rsid w:val="00E20469"/>
    <w:rsid w:val="00E257BD"/>
    <w:rsid w:val="00E32E67"/>
    <w:rsid w:val="00E40D8E"/>
    <w:rsid w:val="00E527C0"/>
    <w:rsid w:val="00E70CCD"/>
    <w:rsid w:val="00E7472B"/>
    <w:rsid w:val="00E75351"/>
    <w:rsid w:val="00E8768A"/>
    <w:rsid w:val="00EB448E"/>
    <w:rsid w:val="00ED71AF"/>
    <w:rsid w:val="00EF1A72"/>
    <w:rsid w:val="00F13EAF"/>
    <w:rsid w:val="00F17E41"/>
    <w:rsid w:val="00F20B92"/>
    <w:rsid w:val="00F30A1B"/>
    <w:rsid w:val="00F405DC"/>
    <w:rsid w:val="00F85054"/>
    <w:rsid w:val="00F86DF2"/>
    <w:rsid w:val="00F93D80"/>
    <w:rsid w:val="00FB3A77"/>
    <w:rsid w:val="00FD5C9B"/>
    <w:rsid w:val="00FD7AFA"/>
    <w:rsid w:val="00FE0C1C"/>
    <w:rsid w:val="00FE3879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D8C4"/>
  <w15:docId w15:val="{2D58526E-56D4-46E1-A280-71A75349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409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rsid w:val="00AA0E5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AA0E56"/>
    <w:rPr>
      <w:rFonts w:ascii="Courier New" w:eastAsia="Times New Roman" w:hAnsi="Courier New" w:cs="Times New Roman"/>
      <w:sz w:val="20"/>
      <w:szCs w:val="20"/>
    </w:rPr>
  </w:style>
  <w:style w:type="table" w:styleId="a7">
    <w:name w:val="Table Grid"/>
    <w:basedOn w:val="a1"/>
    <w:rsid w:val="00AE3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0CCD"/>
    <w:pPr>
      <w:ind w:left="720"/>
      <w:contextualSpacing/>
    </w:pPr>
  </w:style>
  <w:style w:type="paragraph" w:customStyle="1" w:styleId="ConsPlusNormal">
    <w:name w:val="ConsPlusNormal"/>
    <w:rsid w:val="007B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date-display-single">
    <w:name w:val="date-display-single"/>
    <w:basedOn w:val="a0"/>
    <w:rsid w:val="00302DE8"/>
  </w:style>
  <w:style w:type="paragraph" w:styleId="a9">
    <w:name w:val="Normal (Web)"/>
    <w:basedOn w:val="a"/>
    <w:uiPriority w:val="99"/>
    <w:semiHidden/>
    <w:unhideWhenUsed/>
    <w:rsid w:val="0030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3EF96B82B8417AE365E3E1BC356749D09A6FCA0802904B2DA6D644ED71E6176BE511C71FF3A87k3g5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703EF96B82B8417AE365E3E1BC356749D09A6FCA0802904B2DA6D644ED71E6176BE511C71FF3A87k3g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CB437-0EB9-458B-8DD2-B3A3D31F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gontareva</dc:creator>
  <cp:lastModifiedBy>Походяева Анастасия Сергеевн</cp:lastModifiedBy>
  <cp:revision>53</cp:revision>
  <cp:lastPrinted>2024-10-02T09:40:00Z</cp:lastPrinted>
  <dcterms:created xsi:type="dcterms:W3CDTF">2024-09-10T08:17:00Z</dcterms:created>
  <dcterms:modified xsi:type="dcterms:W3CDTF">2024-10-16T09:48:00Z</dcterms:modified>
</cp:coreProperties>
</file>