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5E" w:rsidRPr="00986FA7" w:rsidRDefault="00F66D5E" w:rsidP="00986FA7">
      <w:pPr>
        <w:pStyle w:val="NoSpacing"/>
        <w:jc w:val="center"/>
        <w:rPr>
          <w:rFonts w:ascii="Times New Roman" w:hAnsi="Times New Roman"/>
          <w:sz w:val="28"/>
          <w:szCs w:val="28"/>
        </w:rPr>
      </w:pPr>
      <w:r w:rsidRPr="00F8224E">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6.75pt;visibility:visible">
            <v:imagedata r:id="rId5" o:title="" gain="79922f" blacklevel="1966f"/>
          </v:shape>
        </w:pict>
      </w:r>
    </w:p>
    <w:p w:rsidR="00F66D5E" w:rsidRPr="00986FA7" w:rsidRDefault="00F66D5E" w:rsidP="00986FA7">
      <w:pPr>
        <w:pStyle w:val="NoSpacing"/>
        <w:jc w:val="center"/>
        <w:rPr>
          <w:rFonts w:ascii="Times New Roman" w:hAnsi="Times New Roman"/>
          <w:b/>
          <w:spacing w:val="20"/>
          <w:sz w:val="28"/>
          <w:szCs w:val="28"/>
        </w:rPr>
      </w:pPr>
      <w:r w:rsidRPr="00986FA7">
        <w:rPr>
          <w:rFonts w:ascii="Times New Roman" w:hAnsi="Times New Roman"/>
          <w:b/>
          <w:spacing w:val="20"/>
          <w:sz w:val="28"/>
          <w:szCs w:val="28"/>
        </w:rPr>
        <w:t>Администрация города Рубцовска</w:t>
      </w:r>
    </w:p>
    <w:p w:rsidR="00F66D5E" w:rsidRPr="00986FA7" w:rsidRDefault="00F66D5E" w:rsidP="00986FA7">
      <w:pPr>
        <w:pStyle w:val="NoSpacing"/>
        <w:jc w:val="center"/>
        <w:rPr>
          <w:rFonts w:ascii="Times New Roman" w:hAnsi="Times New Roman"/>
          <w:b/>
          <w:spacing w:val="20"/>
          <w:sz w:val="28"/>
          <w:szCs w:val="28"/>
        </w:rPr>
      </w:pPr>
      <w:r w:rsidRPr="00986FA7">
        <w:rPr>
          <w:rFonts w:ascii="Times New Roman" w:hAnsi="Times New Roman"/>
          <w:b/>
          <w:spacing w:val="20"/>
          <w:sz w:val="28"/>
          <w:szCs w:val="28"/>
        </w:rPr>
        <w:t>Алтайского края</w:t>
      </w:r>
    </w:p>
    <w:p w:rsidR="00F66D5E" w:rsidRPr="00986FA7" w:rsidRDefault="00F66D5E" w:rsidP="00986FA7">
      <w:pPr>
        <w:pStyle w:val="NoSpacing"/>
        <w:jc w:val="center"/>
        <w:rPr>
          <w:rFonts w:ascii="Times New Roman" w:hAnsi="Times New Roman"/>
          <w:b/>
          <w:sz w:val="28"/>
          <w:szCs w:val="28"/>
        </w:rPr>
      </w:pPr>
    </w:p>
    <w:p w:rsidR="00F66D5E" w:rsidRPr="00986FA7" w:rsidRDefault="00F66D5E" w:rsidP="00986FA7">
      <w:pPr>
        <w:pStyle w:val="NoSpacing"/>
        <w:jc w:val="center"/>
        <w:rPr>
          <w:rFonts w:ascii="Times New Roman" w:hAnsi="Times New Roman"/>
          <w:b/>
          <w:spacing w:val="20"/>
          <w:w w:val="150"/>
          <w:sz w:val="28"/>
          <w:szCs w:val="28"/>
        </w:rPr>
      </w:pPr>
      <w:r w:rsidRPr="00986FA7">
        <w:rPr>
          <w:rFonts w:ascii="Times New Roman" w:hAnsi="Times New Roman"/>
          <w:b/>
          <w:spacing w:val="20"/>
          <w:w w:val="150"/>
          <w:sz w:val="28"/>
          <w:szCs w:val="28"/>
        </w:rPr>
        <w:t>ПОСТАНОВЛЕНИЕ</w:t>
      </w:r>
    </w:p>
    <w:p w:rsidR="00F66D5E" w:rsidRPr="00986FA7" w:rsidRDefault="00F66D5E" w:rsidP="00986FA7">
      <w:pPr>
        <w:pStyle w:val="NoSpacing"/>
        <w:jc w:val="center"/>
        <w:rPr>
          <w:rFonts w:ascii="Times New Roman" w:hAnsi="Times New Roman"/>
          <w:sz w:val="28"/>
          <w:szCs w:val="28"/>
        </w:rPr>
      </w:pPr>
      <w:r>
        <w:rPr>
          <w:rFonts w:ascii="Times New Roman" w:hAnsi="Times New Roman"/>
          <w:sz w:val="28"/>
          <w:szCs w:val="28"/>
        </w:rPr>
        <w:t>17.04.2017 № 1081</w:t>
      </w:r>
    </w:p>
    <w:p w:rsidR="00F66D5E" w:rsidRPr="00986FA7" w:rsidRDefault="00F66D5E" w:rsidP="00986FA7">
      <w:pPr>
        <w:pStyle w:val="NoSpacing"/>
        <w:jc w:val="both"/>
        <w:rPr>
          <w:rFonts w:ascii="Times New Roman" w:hAnsi="Times New Roman"/>
          <w:sz w:val="28"/>
          <w:szCs w:val="28"/>
        </w:rPr>
      </w:pP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О внесении изменений в постановление Администрации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города Рубцовска Алтайского края  от 14.03.2013 № 1446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«О создании комиссии по признанию невозможным проживания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детей-сирот и детей, оставшихся без попечения родителей,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лиц из числа детей-сирот и детей, оставшихся без попечения </w:t>
      </w:r>
    </w:p>
    <w:p w:rsidR="00F66D5E" w:rsidRPr="00986FA7" w:rsidRDefault="00F66D5E" w:rsidP="00986FA7">
      <w:pPr>
        <w:pStyle w:val="NoSpacing"/>
        <w:jc w:val="both"/>
        <w:rPr>
          <w:rFonts w:ascii="Times New Roman" w:hAnsi="Times New Roman"/>
          <w:sz w:val="28"/>
          <w:szCs w:val="28"/>
        </w:rPr>
      </w:pPr>
      <w:r>
        <w:rPr>
          <w:rFonts w:ascii="Times New Roman" w:hAnsi="Times New Roman"/>
          <w:sz w:val="28"/>
          <w:szCs w:val="28"/>
        </w:rPr>
        <w:t xml:space="preserve">родителей, </w:t>
      </w:r>
      <w:r w:rsidRPr="00986FA7">
        <w:rPr>
          <w:rFonts w:ascii="Times New Roman" w:hAnsi="Times New Roman"/>
          <w:sz w:val="28"/>
          <w:szCs w:val="28"/>
        </w:rPr>
        <w:t xml:space="preserve">являющихся нанимателями, членами семей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нанимателей по договорам социального найма либо </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собственниками, в ранее занимаемых жилых помещениях»</w:t>
      </w:r>
    </w:p>
    <w:p w:rsidR="00F66D5E" w:rsidRPr="00986FA7" w:rsidRDefault="00F66D5E" w:rsidP="00986FA7">
      <w:pPr>
        <w:pStyle w:val="NoSpacing"/>
        <w:jc w:val="both"/>
        <w:rPr>
          <w:rFonts w:ascii="Times New Roman" w:hAnsi="Times New Roman"/>
          <w:sz w:val="28"/>
          <w:szCs w:val="28"/>
        </w:rPr>
      </w:pPr>
      <w:r w:rsidRPr="00986FA7">
        <w:rPr>
          <w:rFonts w:ascii="Times New Roman" w:hAnsi="Times New Roman"/>
          <w:sz w:val="28"/>
          <w:szCs w:val="28"/>
        </w:rPr>
        <w:t xml:space="preserve">(с изменениями, внесенными постановлением от 19.08.2013 № 4220)                  </w:t>
      </w:r>
    </w:p>
    <w:p w:rsidR="00F66D5E" w:rsidRPr="00986FA7" w:rsidRDefault="00F66D5E" w:rsidP="00986FA7">
      <w:pPr>
        <w:pStyle w:val="NoSpacing"/>
        <w:jc w:val="both"/>
        <w:rPr>
          <w:rFonts w:ascii="Times New Roman" w:hAnsi="Times New Roman"/>
          <w:sz w:val="28"/>
          <w:szCs w:val="28"/>
        </w:rPr>
      </w:pPr>
    </w:p>
    <w:p w:rsidR="00F66D5E" w:rsidRPr="00986FA7" w:rsidRDefault="00F66D5E" w:rsidP="00986FA7">
      <w:pPr>
        <w:pStyle w:val="NoSpacing"/>
        <w:ind w:firstLine="708"/>
        <w:jc w:val="both"/>
        <w:rPr>
          <w:rFonts w:ascii="Times New Roman" w:hAnsi="Times New Roman"/>
          <w:sz w:val="28"/>
          <w:szCs w:val="28"/>
        </w:rPr>
      </w:pPr>
      <w:r w:rsidRPr="00986FA7">
        <w:rPr>
          <w:rFonts w:ascii="Times New Roman" w:hAnsi="Times New Roman"/>
          <w:sz w:val="28"/>
          <w:szCs w:val="28"/>
        </w:rPr>
        <w:t>Рассмотрев ходатайство отдела опеки и попечительства Администрации города Рубцовска Алтайского края о внесении изменений в приложение № 2 к постановлению Администрации  го</w:t>
      </w:r>
      <w:r>
        <w:rPr>
          <w:rFonts w:ascii="Times New Roman" w:hAnsi="Times New Roman"/>
          <w:sz w:val="28"/>
          <w:szCs w:val="28"/>
        </w:rPr>
        <w:t xml:space="preserve">рода Рубцовска Алтайского края от 14.03.2013 </w:t>
      </w:r>
      <w:r w:rsidRPr="00986FA7">
        <w:rPr>
          <w:rFonts w:ascii="Times New Roman" w:hAnsi="Times New Roman"/>
          <w:sz w:val="28"/>
          <w:szCs w:val="28"/>
        </w:rPr>
        <w:t>№ 1446  «О создании  комиссии по признанию невозможным проживания детей-сирот  и детей, оставшихся без попечения родителей, лиц из числа  детей-сирот и детей, оставшихся без попечения родителей,  являющихся нанимателями, членами семей нанимателей  по договорам социального найма либо с</w:t>
      </w:r>
      <w:r>
        <w:rPr>
          <w:rFonts w:ascii="Times New Roman" w:hAnsi="Times New Roman"/>
          <w:sz w:val="28"/>
          <w:szCs w:val="28"/>
        </w:rPr>
        <w:t xml:space="preserve">обственниками, </w:t>
      </w:r>
      <w:r w:rsidRPr="00986FA7">
        <w:rPr>
          <w:rFonts w:ascii="Times New Roman" w:hAnsi="Times New Roman"/>
          <w:sz w:val="28"/>
          <w:szCs w:val="28"/>
        </w:rPr>
        <w:t>в ранее занимаемых жилых</w:t>
      </w:r>
      <w:r>
        <w:rPr>
          <w:rFonts w:ascii="Times New Roman" w:hAnsi="Times New Roman"/>
          <w:sz w:val="28"/>
          <w:szCs w:val="28"/>
        </w:rPr>
        <w:t xml:space="preserve"> помещениях»,  руководствуясь </w:t>
      </w:r>
      <w:r w:rsidRPr="00986FA7">
        <w:rPr>
          <w:rFonts w:ascii="Times New Roman" w:hAnsi="Times New Roman"/>
          <w:sz w:val="28"/>
          <w:szCs w:val="28"/>
        </w:rPr>
        <w:t>Федеральным законом от 24.04.2008 № 48-</w:t>
      </w:r>
      <w:r>
        <w:rPr>
          <w:rFonts w:ascii="Times New Roman" w:hAnsi="Times New Roman"/>
          <w:sz w:val="28"/>
          <w:szCs w:val="28"/>
        </w:rPr>
        <w:t xml:space="preserve">ФЗ «Об опеке и попечительстве», Федеральным </w:t>
      </w:r>
      <w:r w:rsidRPr="00986FA7">
        <w:rPr>
          <w:rFonts w:ascii="Times New Roman" w:hAnsi="Times New Roman"/>
          <w:sz w:val="28"/>
          <w:szCs w:val="28"/>
        </w:rPr>
        <w:t>законом от 21.12.1996 № 159-ФЗ «О дополнительных гарантиях по социальной поддержке детей-сирот и детей, оставшихся без попечения родителей, в Алтайском крае», законом Алтайского края от 31.12.2004 № 72-ЗС «О дополнительных гарантиях по социальной поддержке детей-сирот и детей, оставшихся без попечения родителей</w:t>
      </w:r>
      <w:r>
        <w:rPr>
          <w:rFonts w:ascii="Times New Roman" w:hAnsi="Times New Roman"/>
          <w:sz w:val="28"/>
          <w:szCs w:val="28"/>
        </w:rPr>
        <w:t xml:space="preserve"> в Алтайском крае</w:t>
      </w:r>
      <w:r w:rsidRPr="00986FA7">
        <w:rPr>
          <w:rFonts w:ascii="Times New Roman" w:hAnsi="Times New Roman"/>
          <w:sz w:val="28"/>
          <w:szCs w:val="28"/>
        </w:rPr>
        <w:t>», законом Алтайского края от 12.12.2006 № 136-ЗС «О предоставлении жилых помещений государственного жилищного фонда Алтайского края», законом Алтайского края от 25.12.2007 № 149-ЗС «О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детьми-сиротами и детьми, оставшимися без попечения родителей», постановлением Администрации Алтайского края от 26.12.2012 № 726 «Об утверждении Порядка признания невозможным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ст. 21, ст.  61 Устава муниципального образования город Рубцовск Алтайского края, п. 3.6 Положения об Администрации города Рубцовска Алтайского края, принятого решением Рубцовского городского Совета депутатов Алтайского края от 17.02.2012 № 744, ПОСТАНОВЛЯЮ:</w:t>
      </w:r>
    </w:p>
    <w:p w:rsidR="00F66D5E" w:rsidRPr="00986FA7" w:rsidRDefault="00F66D5E" w:rsidP="00986FA7">
      <w:pPr>
        <w:pStyle w:val="NoSpacing"/>
        <w:ind w:firstLine="708"/>
        <w:jc w:val="both"/>
        <w:rPr>
          <w:rFonts w:ascii="Times New Roman" w:hAnsi="Times New Roman"/>
          <w:sz w:val="28"/>
          <w:szCs w:val="28"/>
        </w:rPr>
      </w:pPr>
      <w:r w:rsidRPr="00986FA7">
        <w:rPr>
          <w:rFonts w:ascii="Times New Roman" w:hAnsi="Times New Roman"/>
          <w:sz w:val="28"/>
          <w:szCs w:val="28"/>
        </w:rPr>
        <w:t>1. Внести  изменения  в приложение № 2 к постановлению Администрации  города Рубцовска Алтайского края  от 14.03.2013 № 1446  «О создании  комиссии по признанию невозможным проживания детей-сирот  и детей, оставшихся без попечения родителей, лиц из числа  детей-сирот и детей, оставшихся без попечения родителей,  являющихся нанимателями, членами семей нанимателей  по договорам социального найма либо собственниками,  в ранее занимаемых жилых помещениях» (с изменени</w:t>
      </w:r>
      <w:r>
        <w:rPr>
          <w:rFonts w:ascii="Times New Roman" w:hAnsi="Times New Roman"/>
          <w:sz w:val="28"/>
          <w:szCs w:val="28"/>
        </w:rPr>
        <w:t xml:space="preserve">ями, внесенными постановлением от 19.08.2013 </w:t>
      </w:r>
      <w:r w:rsidRPr="00986FA7">
        <w:rPr>
          <w:rFonts w:ascii="Times New Roman" w:hAnsi="Times New Roman"/>
          <w:sz w:val="28"/>
          <w:szCs w:val="28"/>
        </w:rPr>
        <w:t>№ 4220), изменив слова: «С.П. Черноиванов - заместитель Главы Администрации города Руб</w:t>
      </w:r>
      <w:r>
        <w:rPr>
          <w:rFonts w:ascii="Times New Roman" w:hAnsi="Times New Roman"/>
          <w:sz w:val="28"/>
          <w:szCs w:val="28"/>
        </w:rPr>
        <w:t>цовска» на слова  «А.А. Мищерин</w:t>
      </w:r>
      <w:r w:rsidRPr="00986FA7">
        <w:rPr>
          <w:rFonts w:ascii="Times New Roman" w:hAnsi="Times New Roman"/>
          <w:sz w:val="28"/>
          <w:szCs w:val="28"/>
        </w:rPr>
        <w:t>- и.о. заместителя Главы Администрации города Рубцовска»; слова «В.Н. Хабаров – председатель жилищного комитета Администрации города Рубцовска»  на слова «О.В. Беркута – главный специалист</w:t>
      </w:r>
      <w:r>
        <w:rPr>
          <w:rFonts w:ascii="Times New Roman" w:hAnsi="Times New Roman"/>
          <w:sz w:val="28"/>
          <w:szCs w:val="28"/>
        </w:rPr>
        <w:t xml:space="preserve"> отдела по учету и распределению </w:t>
      </w:r>
      <w:r w:rsidRPr="00986FA7">
        <w:rPr>
          <w:rFonts w:ascii="Times New Roman" w:hAnsi="Times New Roman"/>
          <w:sz w:val="28"/>
          <w:szCs w:val="28"/>
        </w:rPr>
        <w:t>жилых помещений управления Администрации города Рубцовска по жилищно-коммунальному, дорожному хозяйству и благоустройству»; слова «О.И. Гусева – начальник управления Администрации города Рубцовска по ЖКДХ и благоустройству» на слова «Ю.В. Беккер  – и.о. начальника управления Администрации города Рубцовска по жилищно-коммунальному, дорожному хозяйству и благоустройству».</w:t>
      </w:r>
    </w:p>
    <w:p w:rsidR="00F66D5E" w:rsidRPr="00986FA7" w:rsidRDefault="00F66D5E" w:rsidP="00986FA7">
      <w:pPr>
        <w:pStyle w:val="NoSpacing"/>
        <w:ind w:firstLine="708"/>
        <w:jc w:val="both"/>
        <w:rPr>
          <w:rFonts w:ascii="Times New Roman" w:hAnsi="Times New Roman"/>
          <w:sz w:val="28"/>
          <w:szCs w:val="28"/>
        </w:rPr>
      </w:pPr>
      <w:r w:rsidRPr="00986FA7">
        <w:rPr>
          <w:rFonts w:ascii="Times New Roman" w:hAnsi="Times New Roman"/>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сети Интернет.</w:t>
      </w:r>
    </w:p>
    <w:p w:rsidR="00F66D5E" w:rsidRPr="00986FA7" w:rsidRDefault="00F66D5E" w:rsidP="00986FA7">
      <w:pPr>
        <w:pStyle w:val="NoSpacing"/>
        <w:ind w:firstLine="708"/>
        <w:jc w:val="both"/>
        <w:rPr>
          <w:rFonts w:ascii="Times New Roman" w:hAnsi="Times New Roman"/>
          <w:sz w:val="28"/>
          <w:szCs w:val="28"/>
        </w:rPr>
      </w:pPr>
      <w:r w:rsidRPr="00986FA7">
        <w:rPr>
          <w:rFonts w:ascii="Times New Roman" w:hAnsi="Times New Roman"/>
          <w:sz w:val="28"/>
          <w:szCs w:val="28"/>
        </w:rPr>
        <w:t>3. Настоящее постановление вступает в силу после его опубликования в газете «Местное время».</w:t>
      </w:r>
    </w:p>
    <w:p w:rsidR="00F66D5E" w:rsidRPr="00986FA7" w:rsidRDefault="00F66D5E" w:rsidP="00986FA7">
      <w:pPr>
        <w:pStyle w:val="NoSpacing"/>
        <w:ind w:firstLine="708"/>
        <w:jc w:val="both"/>
        <w:rPr>
          <w:rFonts w:ascii="Times New Roman" w:hAnsi="Times New Roman"/>
          <w:sz w:val="28"/>
          <w:szCs w:val="28"/>
        </w:rPr>
      </w:pPr>
      <w:r w:rsidRPr="00986FA7">
        <w:rPr>
          <w:rFonts w:ascii="Times New Roman" w:hAnsi="Times New Roman"/>
          <w:sz w:val="28"/>
          <w:szCs w:val="28"/>
        </w:rPr>
        <w:t xml:space="preserve">4. Контроль за исполнением настоящего постановления возложить на исполняющего обязанности заместителя Главы Администрации города Рубцовска Алтайского края  А.А. Мищерина. </w:t>
      </w:r>
    </w:p>
    <w:p w:rsidR="00F66D5E" w:rsidRPr="00986FA7" w:rsidRDefault="00F66D5E" w:rsidP="00986FA7">
      <w:pPr>
        <w:pStyle w:val="NoSpacing"/>
        <w:jc w:val="both"/>
        <w:rPr>
          <w:rFonts w:ascii="Times New Roman" w:hAnsi="Times New Roman"/>
          <w:sz w:val="28"/>
          <w:szCs w:val="28"/>
        </w:rPr>
      </w:pPr>
    </w:p>
    <w:p w:rsidR="00F66D5E" w:rsidRPr="00986FA7" w:rsidRDefault="00F66D5E" w:rsidP="00986FA7">
      <w:pPr>
        <w:pStyle w:val="NoSpacing"/>
        <w:jc w:val="both"/>
        <w:rPr>
          <w:rFonts w:ascii="Times New Roman" w:hAnsi="Times New Roman"/>
          <w:sz w:val="28"/>
          <w:szCs w:val="28"/>
        </w:rPr>
      </w:pPr>
    </w:p>
    <w:p w:rsidR="00F66D5E" w:rsidRDefault="00F66D5E" w:rsidP="00986FA7">
      <w:pPr>
        <w:pStyle w:val="NoSpacing"/>
        <w:jc w:val="both"/>
        <w:rPr>
          <w:rFonts w:ascii="Times New Roman" w:hAnsi="Times New Roman"/>
          <w:bCs/>
          <w:sz w:val="28"/>
          <w:szCs w:val="28"/>
        </w:rPr>
      </w:pPr>
      <w:r>
        <w:rPr>
          <w:rFonts w:ascii="Times New Roman" w:hAnsi="Times New Roman"/>
          <w:bCs/>
          <w:sz w:val="28"/>
          <w:szCs w:val="28"/>
        </w:rPr>
        <w:t xml:space="preserve">Глава </w:t>
      </w:r>
      <w:r w:rsidRPr="00986FA7">
        <w:rPr>
          <w:rFonts w:ascii="Times New Roman" w:hAnsi="Times New Roman"/>
          <w:bCs/>
          <w:sz w:val="28"/>
          <w:szCs w:val="28"/>
        </w:rPr>
        <w:t xml:space="preserve">Администрации </w:t>
      </w:r>
    </w:p>
    <w:p w:rsidR="00F66D5E" w:rsidRPr="00986FA7" w:rsidRDefault="00F66D5E" w:rsidP="00986FA7">
      <w:pPr>
        <w:pStyle w:val="NoSpacing"/>
        <w:jc w:val="both"/>
        <w:rPr>
          <w:rFonts w:ascii="Times New Roman" w:hAnsi="Times New Roman"/>
          <w:bCs/>
          <w:sz w:val="28"/>
          <w:szCs w:val="28"/>
        </w:rPr>
      </w:pPr>
      <w:r w:rsidRPr="00986FA7">
        <w:rPr>
          <w:rFonts w:ascii="Times New Roman" w:hAnsi="Times New Roman"/>
          <w:bCs/>
          <w:sz w:val="28"/>
          <w:szCs w:val="28"/>
        </w:rPr>
        <w:t xml:space="preserve">города Рубцовска                                                    </w:t>
      </w:r>
      <w:r>
        <w:rPr>
          <w:rFonts w:ascii="Times New Roman" w:hAnsi="Times New Roman"/>
          <w:bCs/>
          <w:sz w:val="28"/>
          <w:szCs w:val="28"/>
        </w:rPr>
        <w:t xml:space="preserve">    </w:t>
      </w:r>
      <w:r w:rsidRPr="00986FA7">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t xml:space="preserve">        Д.З.Фельдман</w:t>
      </w:r>
      <w:r w:rsidRPr="00986FA7">
        <w:rPr>
          <w:rFonts w:ascii="Times New Roman" w:hAnsi="Times New Roman"/>
          <w:bCs/>
          <w:sz w:val="28"/>
          <w:szCs w:val="28"/>
        </w:rPr>
        <w:t xml:space="preserve"> </w:t>
      </w:r>
    </w:p>
    <w:p w:rsidR="00F66D5E" w:rsidRPr="00986FA7" w:rsidRDefault="00F66D5E" w:rsidP="00986FA7">
      <w:pPr>
        <w:pStyle w:val="No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F66D5E" w:rsidRPr="00986FA7" w:rsidRDefault="00F66D5E" w:rsidP="00986FA7">
      <w:pPr>
        <w:pStyle w:val="NoSpacing"/>
        <w:jc w:val="both"/>
        <w:rPr>
          <w:rFonts w:ascii="Times New Roman" w:hAnsi="Times New Roman"/>
          <w:color w:val="000000"/>
          <w:spacing w:val="-9"/>
          <w:sz w:val="28"/>
          <w:szCs w:val="28"/>
        </w:rPr>
      </w:pPr>
    </w:p>
    <w:p w:rsidR="00F66D5E" w:rsidRDefault="00F66D5E" w:rsidP="00986FA7">
      <w:pPr>
        <w:jc w:val="both"/>
        <w:rPr>
          <w:color w:val="000000"/>
          <w:spacing w:val="-9"/>
          <w:sz w:val="28"/>
          <w:szCs w:val="28"/>
        </w:rPr>
      </w:pPr>
    </w:p>
    <w:p w:rsidR="00F66D5E" w:rsidRDefault="00F66D5E" w:rsidP="00986FA7">
      <w:pPr>
        <w:jc w:val="both"/>
        <w:rPr>
          <w:color w:val="000000"/>
          <w:spacing w:val="-9"/>
          <w:sz w:val="28"/>
          <w:szCs w:val="28"/>
        </w:rPr>
      </w:pPr>
    </w:p>
    <w:p w:rsidR="00F66D5E" w:rsidRPr="00986FA7" w:rsidRDefault="00F66D5E" w:rsidP="00986FA7">
      <w:pPr>
        <w:rPr>
          <w:szCs w:val="28"/>
        </w:rPr>
      </w:pPr>
    </w:p>
    <w:sectPr w:rsidR="00F66D5E" w:rsidRPr="00986FA7" w:rsidSect="005346C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F591D"/>
    <w:multiLevelType w:val="hybridMultilevel"/>
    <w:tmpl w:val="E9A61C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F967759"/>
    <w:multiLevelType w:val="hybridMultilevel"/>
    <w:tmpl w:val="401CC7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6E21E2"/>
    <w:multiLevelType w:val="hybridMultilevel"/>
    <w:tmpl w:val="457E49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F007718"/>
    <w:multiLevelType w:val="hybridMultilevel"/>
    <w:tmpl w:val="257EB9A8"/>
    <w:lvl w:ilvl="0" w:tplc="E24659F0">
      <w:start w:val="1"/>
      <w:numFmt w:val="decimal"/>
      <w:lvlText w:val="%1."/>
      <w:lvlJc w:val="left"/>
      <w:pPr>
        <w:ind w:left="1440" w:hanging="360"/>
      </w:pPr>
      <w:rPr>
        <w:rFonts w:ascii="Times New Roman" w:eastAsia="Times New Roman" w:hAnsi="Times New Roman" w:cs="Times New Roman"/>
      </w:rPr>
    </w:lvl>
    <w:lvl w:ilvl="1" w:tplc="04190019">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4AD0"/>
    <w:rsid w:val="001276BC"/>
    <w:rsid w:val="001B6801"/>
    <w:rsid w:val="00255BB2"/>
    <w:rsid w:val="002F15C3"/>
    <w:rsid w:val="00345100"/>
    <w:rsid w:val="003A4AD0"/>
    <w:rsid w:val="003B6AFA"/>
    <w:rsid w:val="004E3DD5"/>
    <w:rsid w:val="005346C4"/>
    <w:rsid w:val="005E1CF4"/>
    <w:rsid w:val="0069228D"/>
    <w:rsid w:val="006B52E7"/>
    <w:rsid w:val="00774A4C"/>
    <w:rsid w:val="00784484"/>
    <w:rsid w:val="008D290F"/>
    <w:rsid w:val="00986FA7"/>
    <w:rsid w:val="009C7D1B"/>
    <w:rsid w:val="00A200BE"/>
    <w:rsid w:val="00AC6E7B"/>
    <w:rsid w:val="00BC79ED"/>
    <w:rsid w:val="00F34C60"/>
    <w:rsid w:val="00F66D5E"/>
    <w:rsid w:val="00F8224E"/>
    <w:rsid w:val="00FA7E8B"/>
    <w:rsid w:val="00FE702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BE"/>
    <w:pPr>
      <w:spacing w:after="200" w:line="276" w:lineRule="auto"/>
    </w:pPr>
  </w:style>
  <w:style w:type="paragraph" w:styleId="Heading1">
    <w:name w:val="heading 1"/>
    <w:basedOn w:val="Normal"/>
    <w:next w:val="Normal"/>
    <w:link w:val="Heading1Char"/>
    <w:uiPriority w:val="99"/>
    <w:qFormat/>
    <w:rsid w:val="001276BC"/>
    <w:pPr>
      <w:keepNext/>
      <w:spacing w:before="240" w:after="60" w:line="240" w:lineRule="auto"/>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76BC"/>
    <w:rPr>
      <w:rFonts w:ascii="Cambria" w:hAnsi="Cambria" w:cs="Times New Roman"/>
      <w:b/>
      <w:bCs/>
      <w:kern w:val="32"/>
      <w:sz w:val="32"/>
      <w:szCs w:val="32"/>
    </w:rPr>
  </w:style>
  <w:style w:type="paragraph" w:styleId="NoSpacing">
    <w:name w:val="No Spacing"/>
    <w:uiPriority w:val="99"/>
    <w:qFormat/>
    <w:rsid w:val="003A4AD0"/>
  </w:style>
  <w:style w:type="paragraph" w:styleId="BodyTextIndent">
    <w:name w:val="Body Text Indent"/>
    <w:basedOn w:val="Normal"/>
    <w:link w:val="BodyTextIndentChar"/>
    <w:uiPriority w:val="99"/>
    <w:rsid w:val="0069228D"/>
    <w:pPr>
      <w:spacing w:after="0" w:line="240" w:lineRule="auto"/>
      <w:ind w:firstLine="540"/>
      <w:jc w:val="both"/>
    </w:pPr>
    <w:rPr>
      <w:rFonts w:ascii="Times New Roman" w:hAnsi="Times New Roman"/>
      <w:sz w:val="28"/>
    </w:rPr>
  </w:style>
  <w:style w:type="character" w:customStyle="1" w:styleId="BodyTextIndentChar">
    <w:name w:val="Body Text Indent Char"/>
    <w:basedOn w:val="DefaultParagraphFont"/>
    <w:link w:val="BodyTextIndent"/>
    <w:uiPriority w:val="99"/>
    <w:locked/>
    <w:rsid w:val="0069228D"/>
    <w:rPr>
      <w:rFonts w:ascii="Times New Roman" w:hAnsi="Times New Roman" w:cs="Times New Roman"/>
      <w:sz w:val="28"/>
    </w:rPr>
  </w:style>
  <w:style w:type="paragraph" w:styleId="BalloonText">
    <w:name w:val="Balloon Text"/>
    <w:basedOn w:val="Normal"/>
    <w:link w:val="BalloonTextChar"/>
    <w:uiPriority w:val="99"/>
    <w:semiHidden/>
    <w:rsid w:val="00692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228D"/>
    <w:rPr>
      <w:rFonts w:ascii="Tahoma" w:hAnsi="Tahoma" w:cs="Tahoma"/>
      <w:sz w:val="16"/>
      <w:szCs w:val="16"/>
    </w:rPr>
  </w:style>
  <w:style w:type="character" w:styleId="Hyperlink">
    <w:name w:val="Hyperlink"/>
    <w:basedOn w:val="DefaultParagraphFont"/>
    <w:uiPriority w:val="99"/>
    <w:semiHidden/>
    <w:rsid w:val="002F15C3"/>
    <w:rPr>
      <w:rFonts w:cs="Times New Roman"/>
      <w:color w:val="0000FF"/>
      <w:u w:val="single"/>
    </w:rPr>
  </w:style>
  <w:style w:type="paragraph" w:customStyle="1" w:styleId="ConsPlusNonformat">
    <w:name w:val="ConsPlusNonformat"/>
    <w:uiPriority w:val="99"/>
    <w:rsid w:val="003B6AFA"/>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73965680">
      <w:marLeft w:val="0"/>
      <w:marRight w:val="0"/>
      <w:marTop w:val="0"/>
      <w:marBottom w:val="0"/>
      <w:divBdr>
        <w:top w:val="none" w:sz="0" w:space="0" w:color="auto"/>
        <w:left w:val="none" w:sz="0" w:space="0" w:color="auto"/>
        <w:bottom w:val="none" w:sz="0" w:space="0" w:color="auto"/>
        <w:right w:val="none" w:sz="0" w:space="0" w:color="auto"/>
      </w:divBdr>
    </w:div>
    <w:div w:id="1373965681">
      <w:marLeft w:val="0"/>
      <w:marRight w:val="0"/>
      <w:marTop w:val="0"/>
      <w:marBottom w:val="0"/>
      <w:divBdr>
        <w:top w:val="none" w:sz="0" w:space="0" w:color="auto"/>
        <w:left w:val="none" w:sz="0" w:space="0" w:color="auto"/>
        <w:bottom w:val="none" w:sz="0" w:space="0" w:color="auto"/>
        <w:right w:val="none" w:sz="0" w:space="0" w:color="auto"/>
      </w:divBdr>
    </w:div>
    <w:div w:id="1373965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2</Pages>
  <Words>660</Words>
  <Characters>3767</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Толмачева</dc:creator>
  <cp:keywords/>
  <dc:description/>
  <cp:lastModifiedBy>ptd</cp:lastModifiedBy>
  <cp:revision>10</cp:revision>
  <cp:lastPrinted>2017-04-04T03:55:00Z</cp:lastPrinted>
  <dcterms:created xsi:type="dcterms:W3CDTF">2017-01-18T03:13:00Z</dcterms:created>
  <dcterms:modified xsi:type="dcterms:W3CDTF">2017-04-17T04:41:00Z</dcterms:modified>
</cp:coreProperties>
</file>