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FD0B" w14:textId="7993AF4A" w:rsidR="00521B45" w:rsidRPr="001D3D8F" w:rsidRDefault="00521B45" w:rsidP="00521B45">
      <w:pPr>
        <w:jc w:val="center"/>
        <w:rPr>
          <w:sz w:val="28"/>
          <w:szCs w:val="28"/>
        </w:rPr>
      </w:pPr>
      <w:r w:rsidRPr="001D3D8F">
        <w:rPr>
          <w:noProof/>
          <w:sz w:val="28"/>
          <w:szCs w:val="28"/>
        </w:rPr>
        <w:drawing>
          <wp:inline distT="0" distB="0" distL="0" distR="0" wp14:anchorId="7A2BDCD6" wp14:editId="659E00DB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F8037" w14:textId="77777777" w:rsidR="00521B45" w:rsidRPr="001D3D8F" w:rsidRDefault="00521B45" w:rsidP="00521B45">
      <w:pPr>
        <w:jc w:val="center"/>
        <w:rPr>
          <w:b/>
          <w:spacing w:val="20"/>
          <w:sz w:val="28"/>
          <w:szCs w:val="28"/>
        </w:rPr>
      </w:pPr>
      <w:r w:rsidRPr="001D3D8F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5F768323" w14:textId="77777777" w:rsidR="00521B45" w:rsidRPr="001D3D8F" w:rsidRDefault="00521B45" w:rsidP="00521B45">
      <w:pPr>
        <w:jc w:val="center"/>
        <w:rPr>
          <w:b/>
          <w:spacing w:val="20"/>
          <w:sz w:val="28"/>
          <w:szCs w:val="28"/>
        </w:rPr>
      </w:pPr>
      <w:r w:rsidRPr="001D3D8F">
        <w:rPr>
          <w:b/>
          <w:spacing w:val="20"/>
          <w:sz w:val="28"/>
          <w:szCs w:val="28"/>
        </w:rPr>
        <w:t>Алтайского края</w:t>
      </w:r>
    </w:p>
    <w:p w14:paraId="6091C8A7" w14:textId="77777777" w:rsidR="00521B45" w:rsidRPr="001D3D8F" w:rsidRDefault="00521B45" w:rsidP="00521B45">
      <w:pPr>
        <w:jc w:val="center"/>
        <w:rPr>
          <w:b/>
          <w:sz w:val="28"/>
          <w:szCs w:val="28"/>
        </w:rPr>
      </w:pPr>
    </w:p>
    <w:p w14:paraId="53CBA0EF" w14:textId="77777777" w:rsidR="00521B45" w:rsidRPr="001D3D8F" w:rsidRDefault="00521B45" w:rsidP="00521B45">
      <w:pPr>
        <w:jc w:val="center"/>
        <w:rPr>
          <w:b/>
          <w:spacing w:val="20"/>
          <w:w w:val="150"/>
          <w:sz w:val="28"/>
          <w:szCs w:val="28"/>
        </w:rPr>
      </w:pPr>
      <w:r w:rsidRPr="001D3D8F">
        <w:rPr>
          <w:b/>
          <w:spacing w:val="20"/>
          <w:w w:val="150"/>
          <w:sz w:val="28"/>
          <w:szCs w:val="28"/>
        </w:rPr>
        <w:t>ПОСТАНОВЛЕНИЕ</w:t>
      </w:r>
    </w:p>
    <w:p w14:paraId="45E9CABD" w14:textId="04B57539" w:rsidR="00521B45" w:rsidRDefault="00427A7D" w:rsidP="00521B45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19.08.2022 </w:t>
      </w:r>
      <w:r w:rsidR="00521B45" w:rsidRPr="001D3D8F">
        <w:rPr>
          <w:sz w:val="28"/>
          <w:szCs w:val="28"/>
        </w:rPr>
        <w:t>№</w:t>
      </w:r>
      <w:r>
        <w:rPr>
          <w:sz w:val="28"/>
          <w:szCs w:val="28"/>
        </w:rPr>
        <w:t xml:space="preserve"> 2657 </w:t>
      </w:r>
    </w:p>
    <w:p w14:paraId="738C551C" w14:textId="2F4DC6AC" w:rsidR="00B81BAB" w:rsidRDefault="00B81BAB"/>
    <w:p w14:paraId="5A3CED9D" w14:textId="77777777" w:rsidR="00521B45" w:rsidRDefault="00521B45"/>
    <w:p w14:paraId="5800EC4A" w14:textId="2550E24F" w:rsidR="00521B45" w:rsidRPr="00581C59" w:rsidRDefault="00521B45" w:rsidP="00427A7D">
      <w:pPr>
        <w:jc w:val="center"/>
        <w:rPr>
          <w:sz w:val="28"/>
          <w:szCs w:val="28"/>
        </w:rPr>
      </w:pPr>
      <w:r w:rsidRPr="00581C59">
        <w:rPr>
          <w:sz w:val="28"/>
          <w:szCs w:val="28"/>
        </w:rPr>
        <w:t xml:space="preserve">О создании </w:t>
      </w:r>
      <w:proofErr w:type="spellStart"/>
      <w:r w:rsidRPr="00581C59">
        <w:rPr>
          <w:sz w:val="28"/>
          <w:szCs w:val="28"/>
        </w:rPr>
        <w:t>учебно</w:t>
      </w:r>
      <w:proofErr w:type="spellEnd"/>
      <w:r w:rsidRPr="00581C59">
        <w:rPr>
          <w:sz w:val="28"/>
          <w:szCs w:val="28"/>
        </w:rPr>
        <w:t xml:space="preserve"> – консультативных</w:t>
      </w:r>
      <w:r w:rsidR="00427A7D">
        <w:rPr>
          <w:sz w:val="28"/>
          <w:szCs w:val="28"/>
        </w:rPr>
        <w:t xml:space="preserve"> </w:t>
      </w:r>
      <w:proofErr w:type="gramStart"/>
      <w:r w:rsidRPr="00581C59">
        <w:rPr>
          <w:sz w:val="28"/>
          <w:szCs w:val="28"/>
        </w:rPr>
        <w:t>пунктов  по</w:t>
      </w:r>
      <w:proofErr w:type="gramEnd"/>
      <w:r w:rsidRPr="00581C59">
        <w:rPr>
          <w:sz w:val="28"/>
          <w:szCs w:val="28"/>
        </w:rPr>
        <w:t xml:space="preserve">   гражданской   обороне  </w:t>
      </w:r>
      <w:r w:rsidR="00427A7D">
        <w:rPr>
          <w:sz w:val="28"/>
          <w:szCs w:val="28"/>
        </w:rPr>
        <w:t xml:space="preserve">        </w:t>
      </w:r>
      <w:r w:rsidRPr="00581C59">
        <w:rPr>
          <w:sz w:val="28"/>
          <w:szCs w:val="28"/>
        </w:rPr>
        <w:t>и</w:t>
      </w:r>
      <w:r w:rsidR="00427A7D">
        <w:rPr>
          <w:sz w:val="28"/>
          <w:szCs w:val="28"/>
        </w:rPr>
        <w:t xml:space="preserve"> ч</w:t>
      </w:r>
      <w:r w:rsidRPr="00581C59">
        <w:rPr>
          <w:sz w:val="28"/>
          <w:szCs w:val="28"/>
        </w:rPr>
        <w:t>резвычайным</w:t>
      </w:r>
      <w:r w:rsidR="00427A7D">
        <w:rPr>
          <w:sz w:val="28"/>
          <w:szCs w:val="28"/>
        </w:rPr>
        <w:t xml:space="preserve"> </w:t>
      </w:r>
      <w:r w:rsidRPr="00581C59">
        <w:rPr>
          <w:sz w:val="28"/>
          <w:szCs w:val="28"/>
        </w:rPr>
        <w:t>ситуациям</w:t>
      </w:r>
      <w:r w:rsidR="00427A7D">
        <w:rPr>
          <w:sz w:val="28"/>
          <w:szCs w:val="28"/>
        </w:rPr>
        <w:t xml:space="preserve"> </w:t>
      </w:r>
      <w:r w:rsidRPr="00581C59">
        <w:rPr>
          <w:sz w:val="28"/>
          <w:szCs w:val="28"/>
        </w:rPr>
        <w:t xml:space="preserve"> на</w:t>
      </w:r>
      <w:r w:rsidR="00427A7D">
        <w:rPr>
          <w:sz w:val="28"/>
          <w:szCs w:val="28"/>
        </w:rPr>
        <w:t xml:space="preserve"> </w:t>
      </w:r>
      <w:r w:rsidRPr="00581C59">
        <w:rPr>
          <w:sz w:val="28"/>
          <w:szCs w:val="28"/>
        </w:rPr>
        <w:t>территории</w:t>
      </w:r>
      <w:r w:rsidR="00427A7D">
        <w:rPr>
          <w:sz w:val="28"/>
          <w:szCs w:val="28"/>
        </w:rPr>
        <w:t xml:space="preserve"> </w:t>
      </w:r>
      <w:r w:rsidRPr="00581C59">
        <w:rPr>
          <w:sz w:val="28"/>
          <w:szCs w:val="28"/>
        </w:rPr>
        <w:t>муниципального</w:t>
      </w:r>
      <w:r w:rsidR="00427A7D">
        <w:rPr>
          <w:sz w:val="28"/>
          <w:szCs w:val="28"/>
        </w:rPr>
        <w:t xml:space="preserve"> </w:t>
      </w:r>
      <w:r w:rsidRPr="00581C59">
        <w:rPr>
          <w:sz w:val="28"/>
          <w:szCs w:val="28"/>
        </w:rPr>
        <w:t>образования</w:t>
      </w:r>
      <w:r w:rsidR="00427A7D">
        <w:rPr>
          <w:sz w:val="28"/>
          <w:szCs w:val="28"/>
        </w:rPr>
        <w:t xml:space="preserve"> </w:t>
      </w:r>
      <w:r w:rsidRPr="00581C59">
        <w:rPr>
          <w:sz w:val="28"/>
          <w:szCs w:val="28"/>
        </w:rPr>
        <w:t>город</w:t>
      </w:r>
      <w:r w:rsidR="00427A7D">
        <w:rPr>
          <w:sz w:val="28"/>
          <w:szCs w:val="28"/>
        </w:rPr>
        <w:t xml:space="preserve"> </w:t>
      </w:r>
      <w:r w:rsidRPr="00581C59">
        <w:rPr>
          <w:sz w:val="28"/>
          <w:szCs w:val="28"/>
        </w:rPr>
        <w:t>Рубцовск</w:t>
      </w:r>
      <w:r w:rsidR="00427A7D">
        <w:rPr>
          <w:sz w:val="28"/>
          <w:szCs w:val="28"/>
        </w:rPr>
        <w:t xml:space="preserve"> </w:t>
      </w:r>
      <w:r w:rsidRPr="00581C59">
        <w:rPr>
          <w:sz w:val="28"/>
          <w:szCs w:val="28"/>
        </w:rPr>
        <w:t>Алтайского края</w:t>
      </w:r>
    </w:p>
    <w:p w14:paraId="055D5916" w14:textId="77777777" w:rsidR="00521B45" w:rsidRPr="00581C59" w:rsidRDefault="00521B45" w:rsidP="00427A7D">
      <w:pPr>
        <w:jc w:val="center"/>
        <w:rPr>
          <w:sz w:val="28"/>
          <w:szCs w:val="28"/>
        </w:rPr>
      </w:pPr>
    </w:p>
    <w:p w14:paraId="31F440A4" w14:textId="0260A995" w:rsidR="00521B45" w:rsidRPr="00581C59" w:rsidRDefault="00521B45">
      <w:pPr>
        <w:rPr>
          <w:sz w:val="28"/>
          <w:szCs w:val="28"/>
        </w:rPr>
      </w:pPr>
    </w:p>
    <w:p w14:paraId="097E7352" w14:textId="046CA271" w:rsidR="00521B45" w:rsidRPr="00581C59" w:rsidRDefault="00521B45" w:rsidP="00521B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В соответствии со </w:t>
      </w:r>
      <w:hyperlink r:id="rId6" w:history="1">
        <w:r w:rsidRPr="00581C59">
          <w:rPr>
            <w:sz w:val="28"/>
            <w:szCs w:val="28"/>
          </w:rPr>
          <w:t>статьями 8</w:t>
        </w:r>
      </w:hyperlink>
      <w:r w:rsidRPr="00581C59">
        <w:rPr>
          <w:sz w:val="28"/>
          <w:szCs w:val="28"/>
        </w:rPr>
        <w:t xml:space="preserve">, 9 Федерального закона от 12.02.1998 </w:t>
      </w:r>
      <w:r w:rsidR="00627FCC">
        <w:rPr>
          <w:sz w:val="28"/>
          <w:szCs w:val="28"/>
        </w:rPr>
        <w:t xml:space="preserve">                  </w:t>
      </w:r>
      <w:r w:rsidRPr="00581C59">
        <w:rPr>
          <w:sz w:val="28"/>
          <w:szCs w:val="28"/>
        </w:rPr>
        <w:t xml:space="preserve">№ 28-ФЗ «О гражданской обороне», </w:t>
      </w:r>
      <w:hyperlink r:id="rId7" w:history="1">
        <w:r w:rsidRPr="00581C59">
          <w:rPr>
            <w:sz w:val="28"/>
            <w:szCs w:val="28"/>
          </w:rPr>
          <w:t xml:space="preserve">статьями </w:t>
        </w:r>
      </w:hyperlink>
      <w:r w:rsidRPr="00581C59">
        <w:rPr>
          <w:sz w:val="28"/>
          <w:szCs w:val="28"/>
        </w:rPr>
        <w:t>11, 14, 20 Федерального закона от 21.12.1994  № 68-ФЗ «О защите населения и территорий от чрезвычайных ситуаций природного и техногенного характера», п</w:t>
      </w:r>
      <w:hyperlink r:id="rId8" w:history="1">
        <w:r w:rsidRPr="00581C59">
          <w:rPr>
            <w:sz w:val="28"/>
            <w:szCs w:val="28"/>
          </w:rPr>
          <w:t>остановлением</w:t>
        </w:r>
      </w:hyperlink>
      <w:r w:rsidRPr="00581C59">
        <w:rPr>
          <w:sz w:val="28"/>
          <w:szCs w:val="28"/>
        </w:rPr>
        <w:t xml:space="preserve">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Правительства Российской Федерации от 02.11.2000 № 841 «Об утверждении Положения о подготовке населения в области гражданской обороны»,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организациях», ПОСТАНОВЛЯЮ:</w:t>
      </w:r>
    </w:p>
    <w:p w14:paraId="531ABA86" w14:textId="653F11CA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1. Создать учебно-консультационные пункты по гражданской обороне и чрезвычайным ситуациям на территории муниципального образования город Рубцовск Алтайского края для подготовки неработающего населения по вопросам гражданской обороны и защиты от чрезвычайных ситуаций природного и техногенного характера, на базе </w:t>
      </w:r>
      <w:r w:rsidRPr="00581C59">
        <w:rPr>
          <w:bCs/>
          <w:sz w:val="28"/>
          <w:szCs w:val="28"/>
        </w:rPr>
        <w:t>территориальных общественных самоуправлений муниципального образования город Рубцовск Алтайского края (далее - ТОС).</w:t>
      </w:r>
    </w:p>
    <w:p w14:paraId="43728730" w14:textId="77777777" w:rsidR="00521B45" w:rsidRPr="00581C59" w:rsidRDefault="00521B45" w:rsidP="00521B45">
      <w:pPr>
        <w:ind w:firstLine="708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2. Утвердить Положение об учебно-консультационных пунктах по гражданской обороне и чрезвычайным ситуациям на территории муниципального образования город Рубцовск Алтайского края (приложение).</w:t>
      </w:r>
    </w:p>
    <w:p w14:paraId="1BB9147B" w14:textId="77777777" w:rsidR="00521B45" w:rsidRPr="00581C59" w:rsidRDefault="00521B45" w:rsidP="00521B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81C59">
        <w:rPr>
          <w:sz w:val="28"/>
          <w:szCs w:val="28"/>
        </w:rPr>
        <w:t xml:space="preserve">3. Возложить </w:t>
      </w:r>
      <w:r w:rsidRPr="00581C59">
        <w:rPr>
          <w:color w:val="000000"/>
          <w:sz w:val="28"/>
          <w:szCs w:val="28"/>
          <w:shd w:val="clear" w:color="auto" w:fill="FFFFFF"/>
        </w:rPr>
        <w:t>ответственность за работу и функционирование </w:t>
      </w:r>
      <w:r w:rsidRPr="00581C59">
        <w:rPr>
          <w:sz w:val="28"/>
          <w:szCs w:val="28"/>
        </w:rPr>
        <w:t xml:space="preserve">учебно-консультационных пунктов по гражданской обороне и чрезвычайным ситуациям (далее - УКП по ГОЧС) </w:t>
      </w:r>
      <w:r w:rsidRPr="00581C59">
        <w:rPr>
          <w:color w:val="000000"/>
          <w:sz w:val="28"/>
          <w:szCs w:val="28"/>
          <w:shd w:val="clear" w:color="auto" w:fill="FFFFFF"/>
        </w:rPr>
        <w:t xml:space="preserve">на: </w:t>
      </w:r>
    </w:p>
    <w:p w14:paraId="26537692" w14:textId="3F9A65EC" w:rsidR="00521B45" w:rsidRPr="00581C59" w:rsidRDefault="00521B45" w:rsidP="00521B45">
      <w:pPr>
        <w:ind w:firstLine="708"/>
        <w:jc w:val="both"/>
        <w:rPr>
          <w:sz w:val="28"/>
          <w:szCs w:val="28"/>
        </w:rPr>
      </w:pPr>
      <w:r w:rsidRPr="00581C59">
        <w:rPr>
          <w:color w:val="000000"/>
          <w:sz w:val="28"/>
          <w:szCs w:val="28"/>
          <w:shd w:val="clear" w:color="auto" w:fill="FFFFFF"/>
        </w:rPr>
        <w:t xml:space="preserve"> председателя ТОС «Центральный» (</w:t>
      </w:r>
      <w:r w:rsidRPr="00581C59">
        <w:rPr>
          <w:sz w:val="28"/>
          <w:szCs w:val="28"/>
        </w:rPr>
        <w:t>В. Я. Степанова);</w:t>
      </w:r>
    </w:p>
    <w:p w14:paraId="6AF8883E" w14:textId="77777777" w:rsidR="00521B45" w:rsidRPr="00581C59" w:rsidRDefault="00521B45" w:rsidP="00521B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81C59">
        <w:rPr>
          <w:color w:val="000000"/>
          <w:sz w:val="28"/>
          <w:szCs w:val="28"/>
          <w:shd w:val="clear" w:color="auto" w:fill="FFFFFF"/>
        </w:rPr>
        <w:lastRenderedPageBreak/>
        <w:t xml:space="preserve"> председателя ТОС «Западный» (И.В. Крючкова);</w:t>
      </w:r>
    </w:p>
    <w:p w14:paraId="5B8F9E1E" w14:textId="77777777" w:rsidR="00521B45" w:rsidRPr="00581C59" w:rsidRDefault="00521B45" w:rsidP="00521B45">
      <w:pPr>
        <w:ind w:firstLine="708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 председателя ТОС «Северный» (Т.А. Матвеева);</w:t>
      </w:r>
    </w:p>
    <w:p w14:paraId="7D28D391" w14:textId="77777777" w:rsidR="00427A7D" w:rsidRDefault="00521B45" w:rsidP="00427A7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81C59">
        <w:rPr>
          <w:sz w:val="28"/>
          <w:szCs w:val="28"/>
        </w:rPr>
        <w:t xml:space="preserve"> председателя ТОС «Южный» (В.И. </w:t>
      </w:r>
      <w:proofErr w:type="spellStart"/>
      <w:r w:rsidRPr="00581C59">
        <w:rPr>
          <w:sz w:val="28"/>
          <w:szCs w:val="28"/>
        </w:rPr>
        <w:t>Шерстобитова</w:t>
      </w:r>
      <w:proofErr w:type="spellEnd"/>
      <w:r w:rsidRPr="00581C59">
        <w:rPr>
          <w:sz w:val="28"/>
          <w:szCs w:val="28"/>
        </w:rPr>
        <w:t>)</w:t>
      </w:r>
      <w:r w:rsidR="00D041BF">
        <w:rPr>
          <w:sz w:val="28"/>
          <w:szCs w:val="28"/>
        </w:rPr>
        <w:t>.</w:t>
      </w:r>
    </w:p>
    <w:p w14:paraId="55BD72FB" w14:textId="3A703187" w:rsidR="00521B45" w:rsidRPr="00427A7D" w:rsidRDefault="00521B45" w:rsidP="00427A7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81C59">
        <w:rPr>
          <w:sz w:val="28"/>
          <w:szCs w:val="28"/>
        </w:rPr>
        <w:t xml:space="preserve">4. Возложить на МКУ «Управление по делам ГОЧС г. </w:t>
      </w:r>
      <w:proofErr w:type="gramStart"/>
      <w:r w:rsidRPr="00581C59">
        <w:rPr>
          <w:sz w:val="28"/>
          <w:szCs w:val="28"/>
        </w:rPr>
        <w:t xml:space="preserve">Рубцовска» </w:t>
      </w:r>
      <w:r w:rsidR="00581C59">
        <w:rPr>
          <w:sz w:val="28"/>
          <w:szCs w:val="28"/>
        </w:rPr>
        <w:t xml:space="preserve">  </w:t>
      </w:r>
      <w:proofErr w:type="gramEnd"/>
      <w:r w:rsidR="00581C59">
        <w:rPr>
          <w:sz w:val="28"/>
          <w:szCs w:val="28"/>
        </w:rPr>
        <w:t xml:space="preserve">                 </w:t>
      </w:r>
      <w:r w:rsidRPr="00581C59">
        <w:rPr>
          <w:sz w:val="28"/>
          <w:szCs w:val="28"/>
        </w:rPr>
        <w:t>(А.В.</w:t>
      </w:r>
      <w:r w:rsidR="00A56878" w:rsidRPr="00581C59">
        <w:rPr>
          <w:sz w:val="28"/>
          <w:szCs w:val="28"/>
        </w:rPr>
        <w:t xml:space="preserve"> </w:t>
      </w:r>
      <w:proofErr w:type="spellStart"/>
      <w:r w:rsidRPr="00581C59">
        <w:rPr>
          <w:sz w:val="28"/>
          <w:szCs w:val="28"/>
        </w:rPr>
        <w:t>Саженин</w:t>
      </w:r>
      <w:proofErr w:type="spellEnd"/>
      <w:r w:rsidRPr="00581C59">
        <w:rPr>
          <w:sz w:val="28"/>
          <w:szCs w:val="28"/>
        </w:rPr>
        <w:t>):</w:t>
      </w:r>
    </w:p>
    <w:p w14:paraId="5FF0E178" w14:textId="77777777" w:rsidR="00521B45" w:rsidRPr="00581C59" w:rsidRDefault="00521B45" w:rsidP="00521B45">
      <w:pPr>
        <w:pStyle w:val="a5"/>
        <w:ind w:left="0"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организацию обучения неработающего населения в УКП по ГОЧС;</w:t>
      </w:r>
    </w:p>
    <w:p w14:paraId="3706B414" w14:textId="77777777" w:rsidR="00521B45" w:rsidRPr="00581C59" w:rsidRDefault="00521B45" w:rsidP="00521B45">
      <w:pPr>
        <w:pStyle w:val="a5"/>
        <w:ind w:left="0"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 разработку программы курсового обучения неработающего населения в УКП по ГОЧС.</w:t>
      </w:r>
    </w:p>
    <w:p w14:paraId="173723EE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5. Финансирование расходов на оснащение УКП по ГОЧС осуществляется в порядке, установленном федеральным законодательством, за счет средств бюджета муниципального образования город Рубцовск Алтайского края.</w:t>
      </w:r>
    </w:p>
    <w:p w14:paraId="396A31EF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6. Опубликовать настоящее постановление в газете «Местное время» и разместить на официальном сайте Администрации города Рубцовска Алтайского края в </w:t>
      </w:r>
      <w:r w:rsidRPr="00581C59">
        <w:rPr>
          <w:bCs/>
          <w:sz w:val="28"/>
          <w:szCs w:val="28"/>
        </w:rPr>
        <w:t xml:space="preserve">информационно-телекоммуникационной сети «Интернет». </w:t>
      </w:r>
    </w:p>
    <w:p w14:paraId="3A0A7AD0" w14:textId="77777777" w:rsidR="00521B45" w:rsidRPr="00581C59" w:rsidRDefault="00521B45" w:rsidP="00521B45">
      <w:pPr>
        <w:pStyle w:val="a3"/>
        <w:tabs>
          <w:tab w:val="left" w:pos="0"/>
        </w:tabs>
        <w:spacing w:after="0"/>
        <w:ind w:right="-1"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7. Настоящее постановление вступает в силу после опубликования в газете «Местное время».</w:t>
      </w:r>
    </w:p>
    <w:p w14:paraId="3F164100" w14:textId="28FA2059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8. Контроль за исполнением данного постановления возложить на заместителя Главы Администрации города Рубцовска - начальника управления по жилищно-коммунальному хозяйству и экологии </w:t>
      </w:r>
      <w:r w:rsidR="00D041BF">
        <w:rPr>
          <w:sz w:val="28"/>
          <w:szCs w:val="28"/>
        </w:rPr>
        <w:t xml:space="preserve">                          </w:t>
      </w:r>
      <w:r w:rsidRPr="00581C59">
        <w:rPr>
          <w:sz w:val="28"/>
          <w:szCs w:val="28"/>
        </w:rPr>
        <w:t xml:space="preserve">О.Г. Обуховича </w:t>
      </w:r>
    </w:p>
    <w:p w14:paraId="53C862C2" w14:textId="77777777" w:rsidR="00521B45" w:rsidRPr="00581C59" w:rsidRDefault="00521B45" w:rsidP="00521B45">
      <w:pPr>
        <w:ind w:firstLine="708"/>
        <w:jc w:val="both"/>
        <w:rPr>
          <w:sz w:val="28"/>
          <w:szCs w:val="28"/>
        </w:rPr>
      </w:pPr>
    </w:p>
    <w:p w14:paraId="09A8BBFD" w14:textId="77777777" w:rsidR="00521B45" w:rsidRPr="00581C59" w:rsidRDefault="00521B45" w:rsidP="00581C59">
      <w:pPr>
        <w:jc w:val="both"/>
        <w:rPr>
          <w:sz w:val="28"/>
          <w:szCs w:val="28"/>
        </w:rPr>
      </w:pPr>
    </w:p>
    <w:p w14:paraId="29408F76" w14:textId="44E2E64D" w:rsidR="00521B45" w:rsidRPr="00581C59" w:rsidRDefault="00521B45" w:rsidP="00521B45">
      <w:pPr>
        <w:jc w:val="both"/>
        <w:rPr>
          <w:sz w:val="28"/>
          <w:szCs w:val="28"/>
        </w:rPr>
      </w:pPr>
      <w:r w:rsidRPr="00581C59">
        <w:rPr>
          <w:sz w:val="28"/>
          <w:szCs w:val="28"/>
        </w:rPr>
        <w:t>Глава города Рубцовска</w:t>
      </w:r>
      <w:r w:rsidRPr="00581C59">
        <w:rPr>
          <w:sz w:val="28"/>
          <w:szCs w:val="28"/>
        </w:rPr>
        <w:tab/>
      </w:r>
      <w:r w:rsidRPr="00581C59">
        <w:rPr>
          <w:sz w:val="28"/>
          <w:szCs w:val="28"/>
        </w:rPr>
        <w:tab/>
      </w:r>
      <w:r w:rsidRPr="00581C59">
        <w:rPr>
          <w:sz w:val="28"/>
          <w:szCs w:val="28"/>
        </w:rPr>
        <w:tab/>
      </w:r>
      <w:r w:rsidRPr="00581C59">
        <w:rPr>
          <w:sz w:val="28"/>
          <w:szCs w:val="28"/>
        </w:rPr>
        <w:tab/>
      </w:r>
      <w:r w:rsidRPr="00581C59">
        <w:rPr>
          <w:sz w:val="28"/>
          <w:szCs w:val="28"/>
        </w:rPr>
        <w:tab/>
      </w:r>
      <w:r w:rsidR="00A56878" w:rsidRPr="00581C59">
        <w:rPr>
          <w:sz w:val="28"/>
          <w:szCs w:val="28"/>
        </w:rPr>
        <w:t xml:space="preserve">                </w:t>
      </w:r>
      <w:r w:rsidRPr="00581C59">
        <w:rPr>
          <w:sz w:val="28"/>
          <w:szCs w:val="28"/>
        </w:rPr>
        <w:t>Д.З. Фельдман</w:t>
      </w:r>
    </w:p>
    <w:p w14:paraId="2CCC5E56" w14:textId="77777777" w:rsidR="00521B45" w:rsidRPr="00581C59" w:rsidRDefault="00521B45" w:rsidP="00521B45">
      <w:pPr>
        <w:ind w:firstLine="708"/>
        <w:jc w:val="both"/>
        <w:rPr>
          <w:sz w:val="28"/>
          <w:szCs w:val="28"/>
        </w:rPr>
      </w:pPr>
    </w:p>
    <w:p w14:paraId="374BD31F" w14:textId="77777777" w:rsidR="00521B45" w:rsidRPr="00581C59" w:rsidRDefault="00521B45" w:rsidP="00521B45">
      <w:pPr>
        <w:ind w:firstLine="708"/>
        <w:jc w:val="both"/>
        <w:rPr>
          <w:sz w:val="28"/>
          <w:szCs w:val="28"/>
        </w:rPr>
      </w:pPr>
    </w:p>
    <w:p w14:paraId="72EF29D8" w14:textId="77777777" w:rsidR="00521B45" w:rsidRPr="00581C59" w:rsidRDefault="00521B45" w:rsidP="00521B45">
      <w:pPr>
        <w:rPr>
          <w:bCs/>
          <w:sz w:val="28"/>
          <w:szCs w:val="28"/>
        </w:rPr>
      </w:pPr>
    </w:p>
    <w:p w14:paraId="5C253EA6" w14:textId="77777777" w:rsidR="00521B45" w:rsidRPr="00581C59" w:rsidRDefault="00521B45" w:rsidP="00521B45">
      <w:pPr>
        <w:rPr>
          <w:sz w:val="28"/>
          <w:szCs w:val="28"/>
        </w:rPr>
      </w:pPr>
    </w:p>
    <w:p w14:paraId="1BE157D3" w14:textId="77777777" w:rsidR="00521B45" w:rsidRPr="00581C59" w:rsidRDefault="00521B45" w:rsidP="00521B45">
      <w:pPr>
        <w:rPr>
          <w:sz w:val="28"/>
          <w:szCs w:val="28"/>
        </w:rPr>
      </w:pPr>
    </w:p>
    <w:p w14:paraId="2EF2F43F" w14:textId="77777777" w:rsidR="00521B45" w:rsidRPr="00581C59" w:rsidRDefault="00521B45" w:rsidP="00521B45">
      <w:pPr>
        <w:rPr>
          <w:sz w:val="28"/>
          <w:szCs w:val="28"/>
        </w:rPr>
      </w:pPr>
    </w:p>
    <w:p w14:paraId="3990F060" w14:textId="77777777" w:rsidR="00521B45" w:rsidRPr="00581C59" w:rsidRDefault="00521B45" w:rsidP="00521B45">
      <w:pPr>
        <w:rPr>
          <w:sz w:val="28"/>
          <w:szCs w:val="28"/>
        </w:rPr>
      </w:pPr>
    </w:p>
    <w:p w14:paraId="08626467" w14:textId="77777777" w:rsidR="00521B45" w:rsidRPr="00581C59" w:rsidRDefault="00521B45" w:rsidP="00521B45">
      <w:pPr>
        <w:rPr>
          <w:sz w:val="28"/>
          <w:szCs w:val="28"/>
        </w:rPr>
      </w:pPr>
    </w:p>
    <w:p w14:paraId="41B26882" w14:textId="77777777" w:rsidR="00521B45" w:rsidRPr="00581C59" w:rsidRDefault="00521B45" w:rsidP="00521B45">
      <w:pPr>
        <w:rPr>
          <w:sz w:val="28"/>
          <w:szCs w:val="28"/>
        </w:rPr>
      </w:pPr>
    </w:p>
    <w:p w14:paraId="746019B1" w14:textId="77777777" w:rsidR="00521B45" w:rsidRPr="00581C59" w:rsidRDefault="00521B45" w:rsidP="00521B45">
      <w:pPr>
        <w:rPr>
          <w:sz w:val="28"/>
          <w:szCs w:val="28"/>
        </w:rPr>
      </w:pPr>
    </w:p>
    <w:p w14:paraId="25C68CAB" w14:textId="77777777" w:rsidR="00521B45" w:rsidRPr="00581C59" w:rsidRDefault="00521B45" w:rsidP="00521B45">
      <w:pPr>
        <w:rPr>
          <w:sz w:val="28"/>
          <w:szCs w:val="28"/>
        </w:rPr>
      </w:pPr>
    </w:p>
    <w:p w14:paraId="4D0F4F37" w14:textId="77777777" w:rsidR="00521B45" w:rsidRPr="00581C59" w:rsidRDefault="00521B45" w:rsidP="00521B45">
      <w:pPr>
        <w:rPr>
          <w:sz w:val="28"/>
          <w:szCs w:val="28"/>
        </w:rPr>
      </w:pPr>
    </w:p>
    <w:p w14:paraId="5F5EDBAD" w14:textId="77777777" w:rsidR="00521B45" w:rsidRPr="00581C59" w:rsidRDefault="00521B45" w:rsidP="00521B45">
      <w:pPr>
        <w:rPr>
          <w:sz w:val="28"/>
          <w:szCs w:val="28"/>
        </w:rPr>
      </w:pPr>
    </w:p>
    <w:p w14:paraId="551E6EDD" w14:textId="77777777" w:rsidR="00521B45" w:rsidRPr="00581C59" w:rsidRDefault="00521B45" w:rsidP="00521B45">
      <w:pPr>
        <w:rPr>
          <w:sz w:val="28"/>
          <w:szCs w:val="28"/>
        </w:rPr>
      </w:pPr>
    </w:p>
    <w:p w14:paraId="2032EE24" w14:textId="77777777" w:rsidR="00A56878" w:rsidRPr="00581C59" w:rsidRDefault="00521B45" w:rsidP="00521B45">
      <w:pPr>
        <w:jc w:val="center"/>
        <w:rPr>
          <w:sz w:val="28"/>
          <w:szCs w:val="28"/>
        </w:rPr>
      </w:pPr>
      <w:r w:rsidRPr="00581C59">
        <w:rPr>
          <w:sz w:val="28"/>
          <w:szCs w:val="28"/>
        </w:rPr>
        <w:t xml:space="preserve">                             </w:t>
      </w:r>
    </w:p>
    <w:p w14:paraId="18B4B8AF" w14:textId="2249657A" w:rsidR="00A56878" w:rsidRDefault="00A56878" w:rsidP="00521B45">
      <w:pPr>
        <w:jc w:val="center"/>
        <w:rPr>
          <w:sz w:val="28"/>
          <w:szCs w:val="28"/>
        </w:rPr>
      </w:pPr>
    </w:p>
    <w:p w14:paraId="74C6C046" w14:textId="07CB3E29" w:rsidR="00427A7D" w:rsidRDefault="00427A7D" w:rsidP="00521B45">
      <w:pPr>
        <w:jc w:val="center"/>
        <w:rPr>
          <w:sz w:val="28"/>
          <w:szCs w:val="28"/>
        </w:rPr>
      </w:pPr>
    </w:p>
    <w:p w14:paraId="1B1C60C5" w14:textId="2AB9300C" w:rsidR="00427A7D" w:rsidRDefault="00427A7D" w:rsidP="00521B45">
      <w:pPr>
        <w:jc w:val="center"/>
        <w:rPr>
          <w:sz w:val="28"/>
          <w:szCs w:val="28"/>
        </w:rPr>
      </w:pPr>
    </w:p>
    <w:p w14:paraId="1D7504F8" w14:textId="77777777" w:rsidR="00427A7D" w:rsidRPr="00581C59" w:rsidRDefault="00427A7D" w:rsidP="00521B45">
      <w:pPr>
        <w:jc w:val="center"/>
        <w:rPr>
          <w:sz w:val="28"/>
          <w:szCs w:val="28"/>
        </w:rPr>
      </w:pPr>
    </w:p>
    <w:p w14:paraId="37CECB5F" w14:textId="405EB405" w:rsidR="00A56878" w:rsidRDefault="00A56878" w:rsidP="00581C59">
      <w:pPr>
        <w:rPr>
          <w:sz w:val="28"/>
          <w:szCs w:val="28"/>
        </w:rPr>
      </w:pPr>
    </w:p>
    <w:p w14:paraId="0C2CF305" w14:textId="77777777" w:rsidR="00427A7D" w:rsidRDefault="00427A7D" w:rsidP="00581C59">
      <w:pPr>
        <w:rPr>
          <w:sz w:val="28"/>
          <w:szCs w:val="28"/>
        </w:rPr>
      </w:pPr>
    </w:p>
    <w:p w14:paraId="5FF3DCD6" w14:textId="77777777" w:rsidR="00581C59" w:rsidRPr="00581C59" w:rsidRDefault="00581C59" w:rsidP="00581C59">
      <w:pPr>
        <w:rPr>
          <w:sz w:val="28"/>
          <w:szCs w:val="28"/>
        </w:rPr>
      </w:pPr>
    </w:p>
    <w:p w14:paraId="0B8FE729" w14:textId="1508146F" w:rsidR="00521B45" w:rsidRPr="00581C59" w:rsidRDefault="00521B45" w:rsidP="00A56878">
      <w:pPr>
        <w:ind w:left="1416" w:firstLine="708"/>
        <w:jc w:val="center"/>
        <w:rPr>
          <w:sz w:val="28"/>
          <w:szCs w:val="28"/>
        </w:rPr>
      </w:pPr>
      <w:r w:rsidRPr="00581C59">
        <w:rPr>
          <w:sz w:val="28"/>
          <w:szCs w:val="28"/>
        </w:rPr>
        <w:lastRenderedPageBreak/>
        <w:t xml:space="preserve">Приложение </w:t>
      </w:r>
    </w:p>
    <w:p w14:paraId="2AA3BF53" w14:textId="77777777" w:rsidR="00521B45" w:rsidRPr="00581C59" w:rsidRDefault="00521B45" w:rsidP="00521B45">
      <w:pPr>
        <w:rPr>
          <w:sz w:val="28"/>
          <w:szCs w:val="28"/>
        </w:rPr>
      </w:pPr>
      <w:r w:rsidRPr="00581C59">
        <w:rPr>
          <w:sz w:val="28"/>
          <w:szCs w:val="28"/>
        </w:rPr>
        <w:t xml:space="preserve">                                                                       к постановлению Администрации </w:t>
      </w:r>
    </w:p>
    <w:p w14:paraId="66EFAC2A" w14:textId="359E5E5F" w:rsidR="00521B45" w:rsidRPr="00581C59" w:rsidRDefault="00521B45" w:rsidP="00521B45">
      <w:pPr>
        <w:rPr>
          <w:sz w:val="28"/>
          <w:szCs w:val="28"/>
        </w:rPr>
      </w:pPr>
      <w:r w:rsidRPr="00581C59">
        <w:rPr>
          <w:sz w:val="28"/>
          <w:szCs w:val="28"/>
        </w:rPr>
        <w:t xml:space="preserve">                                                                       города Рубцовска Алтайского края </w:t>
      </w:r>
    </w:p>
    <w:p w14:paraId="13ACBF5F" w14:textId="79E2BA64" w:rsidR="00521B45" w:rsidRPr="00581C59" w:rsidRDefault="00521B45" w:rsidP="00521B45">
      <w:pPr>
        <w:rPr>
          <w:sz w:val="28"/>
          <w:szCs w:val="28"/>
          <w:u w:val="single"/>
        </w:rPr>
      </w:pPr>
      <w:r w:rsidRPr="00581C59">
        <w:rPr>
          <w:sz w:val="28"/>
          <w:szCs w:val="28"/>
        </w:rPr>
        <w:t xml:space="preserve">                                                                       от </w:t>
      </w:r>
      <w:r w:rsidR="00427A7D">
        <w:rPr>
          <w:sz w:val="28"/>
          <w:szCs w:val="28"/>
        </w:rPr>
        <w:t xml:space="preserve">19.08.2022 </w:t>
      </w:r>
      <w:r w:rsidRPr="00581C59">
        <w:rPr>
          <w:sz w:val="28"/>
          <w:szCs w:val="28"/>
        </w:rPr>
        <w:t>№</w:t>
      </w:r>
      <w:r w:rsidR="00427A7D">
        <w:rPr>
          <w:sz w:val="28"/>
          <w:szCs w:val="28"/>
        </w:rPr>
        <w:t xml:space="preserve"> 2657</w:t>
      </w:r>
    </w:p>
    <w:p w14:paraId="65365981" w14:textId="1C2D45D3" w:rsidR="00521B45" w:rsidRPr="00581C59" w:rsidRDefault="00521B45" w:rsidP="00521B45">
      <w:pPr>
        <w:spacing w:line="360" w:lineRule="auto"/>
        <w:rPr>
          <w:b/>
          <w:spacing w:val="60"/>
          <w:sz w:val="28"/>
          <w:szCs w:val="28"/>
        </w:rPr>
      </w:pPr>
    </w:p>
    <w:p w14:paraId="0FDC6647" w14:textId="77777777" w:rsidR="00A56878" w:rsidRPr="00581C59" w:rsidRDefault="00A56878" w:rsidP="00521B45">
      <w:pPr>
        <w:spacing w:line="360" w:lineRule="auto"/>
        <w:rPr>
          <w:b/>
          <w:spacing w:val="60"/>
          <w:sz w:val="28"/>
          <w:szCs w:val="28"/>
        </w:rPr>
      </w:pPr>
    </w:p>
    <w:p w14:paraId="71149A54" w14:textId="77777777" w:rsidR="00521B45" w:rsidRPr="00581C59" w:rsidRDefault="00521B45" w:rsidP="00521B45">
      <w:pPr>
        <w:widowControl w:val="0"/>
        <w:autoSpaceDE w:val="0"/>
        <w:autoSpaceDN w:val="0"/>
        <w:adjustRightInd w:val="0"/>
        <w:spacing w:line="297" w:lineRule="atLeast"/>
        <w:jc w:val="center"/>
        <w:rPr>
          <w:bCs/>
          <w:sz w:val="28"/>
          <w:szCs w:val="28"/>
          <w:shd w:val="clear" w:color="auto" w:fill="FFFFFF"/>
        </w:rPr>
      </w:pPr>
      <w:r w:rsidRPr="00581C59">
        <w:rPr>
          <w:bCs/>
          <w:sz w:val="28"/>
          <w:szCs w:val="28"/>
          <w:shd w:val="clear" w:color="auto" w:fill="FFFFFF"/>
        </w:rPr>
        <w:t>ПОЛОЖЕНИЕ</w:t>
      </w:r>
    </w:p>
    <w:p w14:paraId="3E717B02" w14:textId="77777777" w:rsidR="00521B45" w:rsidRPr="00581C59" w:rsidRDefault="00521B45" w:rsidP="00521B45">
      <w:pPr>
        <w:jc w:val="center"/>
        <w:rPr>
          <w:sz w:val="28"/>
          <w:szCs w:val="28"/>
        </w:rPr>
      </w:pPr>
      <w:r w:rsidRPr="00581C59">
        <w:rPr>
          <w:sz w:val="28"/>
          <w:szCs w:val="28"/>
        </w:rPr>
        <w:t>об учебно-консультационных пунктах по гражданской обороне и чрезвычайным ситуациям на территории муниципального образования</w:t>
      </w:r>
    </w:p>
    <w:p w14:paraId="2288C42F" w14:textId="492781BD" w:rsidR="00521B45" w:rsidRPr="00581C59" w:rsidRDefault="00521B45" w:rsidP="00521B45">
      <w:pPr>
        <w:jc w:val="center"/>
        <w:rPr>
          <w:color w:val="444444"/>
          <w:sz w:val="28"/>
          <w:szCs w:val="28"/>
        </w:rPr>
      </w:pPr>
      <w:r w:rsidRPr="00581C59">
        <w:rPr>
          <w:sz w:val="28"/>
          <w:szCs w:val="28"/>
        </w:rPr>
        <w:t>город Рубцовск Алтайского края</w:t>
      </w:r>
      <w:r w:rsidR="00A56878" w:rsidRPr="00581C59">
        <w:rPr>
          <w:sz w:val="28"/>
          <w:szCs w:val="28"/>
        </w:rPr>
        <w:t xml:space="preserve"> (далее – Положение)</w:t>
      </w:r>
    </w:p>
    <w:p w14:paraId="73DB0B59" w14:textId="77777777" w:rsidR="00521B45" w:rsidRPr="00581C59" w:rsidRDefault="00521B45" w:rsidP="00521B45">
      <w:pPr>
        <w:widowControl w:val="0"/>
        <w:autoSpaceDE w:val="0"/>
        <w:autoSpaceDN w:val="0"/>
        <w:adjustRightInd w:val="0"/>
        <w:spacing w:line="297" w:lineRule="atLeast"/>
        <w:jc w:val="center"/>
        <w:rPr>
          <w:sz w:val="28"/>
          <w:szCs w:val="28"/>
        </w:rPr>
      </w:pPr>
    </w:p>
    <w:p w14:paraId="354F5217" w14:textId="6E7F6970" w:rsidR="00521B45" w:rsidRPr="00581C59" w:rsidRDefault="00521B45" w:rsidP="00521B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97" w:lineRule="atLeast"/>
        <w:jc w:val="center"/>
        <w:rPr>
          <w:sz w:val="28"/>
          <w:szCs w:val="28"/>
        </w:rPr>
      </w:pPr>
      <w:r w:rsidRPr="00581C59">
        <w:rPr>
          <w:sz w:val="28"/>
          <w:szCs w:val="28"/>
        </w:rPr>
        <w:t>Общие положения</w:t>
      </w:r>
    </w:p>
    <w:p w14:paraId="28FCDBFC" w14:textId="77777777" w:rsidR="00A56878" w:rsidRPr="00581C59" w:rsidRDefault="00A56878" w:rsidP="00A56878">
      <w:pPr>
        <w:widowControl w:val="0"/>
        <w:autoSpaceDE w:val="0"/>
        <w:autoSpaceDN w:val="0"/>
        <w:adjustRightInd w:val="0"/>
        <w:spacing w:line="297" w:lineRule="atLeast"/>
        <w:ind w:left="1069"/>
        <w:rPr>
          <w:sz w:val="28"/>
          <w:szCs w:val="28"/>
        </w:rPr>
      </w:pPr>
    </w:p>
    <w:p w14:paraId="3F0D0077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Настоящее Положение определяет основные цели и задачи, порядок оснащения и функционирования системы учебно-консультационных пунктов по гражданской обороне и чрезвычайным ситуациям (далее - УКП по ГОЧС) в муниципальном образовании город Рубцовск Алтайского края. </w:t>
      </w:r>
    </w:p>
    <w:p w14:paraId="70D7B356" w14:textId="4354E9CC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УКП по ГОЧС предназначен для подготовки населения, не занятого в производстве и сфере обслуживания (неработающее население), по вопросам гражданской обороны и защиты от чрезвычайных ситуаций природного и техногенного характера.</w:t>
      </w:r>
    </w:p>
    <w:p w14:paraId="2B9A099B" w14:textId="77777777" w:rsidR="00A62C98" w:rsidRPr="00581C59" w:rsidRDefault="00A62C98" w:rsidP="00521B45">
      <w:pPr>
        <w:ind w:firstLine="709"/>
        <w:jc w:val="both"/>
        <w:rPr>
          <w:sz w:val="28"/>
          <w:szCs w:val="28"/>
        </w:rPr>
      </w:pPr>
    </w:p>
    <w:p w14:paraId="6BA52097" w14:textId="2785C8B9" w:rsidR="00A56878" w:rsidRPr="00581C59" w:rsidRDefault="00A62C98" w:rsidP="00A62C98">
      <w:pPr>
        <w:pStyle w:val="a6"/>
        <w:tabs>
          <w:tab w:val="left" w:pos="3828"/>
        </w:tabs>
        <w:ind w:left="709"/>
        <w:rPr>
          <w:rFonts w:ascii="Times New Roman" w:hAnsi="Times New Roman"/>
          <w:sz w:val="28"/>
          <w:szCs w:val="28"/>
        </w:rPr>
      </w:pPr>
      <w:r w:rsidRPr="00581C59">
        <w:rPr>
          <w:rFonts w:ascii="Times New Roman" w:hAnsi="Times New Roman"/>
          <w:sz w:val="28"/>
          <w:szCs w:val="28"/>
        </w:rPr>
        <w:t xml:space="preserve">                                            2. </w:t>
      </w:r>
      <w:r w:rsidR="00521B45" w:rsidRPr="00581C59">
        <w:rPr>
          <w:rFonts w:ascii="Times New Roman" w:hAnsi="Times New Roman"/>
          <w:sz w:val="28"/>
          <w:szCs w:val="28"/>
        </w:rPr>
        <w:t>Цели и задачи</w:t>
      </w:r>
    </w:p>
    <w:p w14:paraId="52721894" w14:textId="77777777" w:rsidR="00A62C98" w:rsidRPr="00581C59" w:rsidRDefault="00A62C98" w:rsidP="00A62C98">
      <w:pPr>
        <w:pStyle w:val="a6"/>
        <w:tabs>
          <w:tab w:val="left" w:pos="3828"/>
        </w:tabs>
        <w:ind w:left="709"/>
        <w:rPr>
          <w:rFonts w:ascii="Times New Roman" w:hAnsi="Times New Roman"/>
          <w:sz w:val="28"/>
          <w:szCs w:val="28"/>
        </w:rPr>
      </w:pPr>
    </w:p>
    <w:p w14:paraId="3188DFDA" w14:textId="77777777" w:rsidR="00521B45" w:rsidRPr="00581C59" w:rsidRDefault="00521B45" w:rsidP="00A62C9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81C59">
        <w:rPr>
          <w:rFonts w:ascii="Times New Roman" w:hAnsi="Times New Roman"/>
          <w:sz w:val="28"/>
          <w:szCs w:val="28"/>
        </w:rPr>
        <w:t>2.1. Основными целями работы УКП по ГОЧС являются:</w:t>
      </w:r>
    </w:p>
    <w:p w14:paraId="6B007261" w14:textId="77777777" w:rsidR="00521B45" w:rsidRPr="00581C59" w:rsidRDefault="00521B45" w:rsidP="00521B45">
      <w:pPr>
        <w:ind w:firstLine="709"/>
        <w:jc w:val="both"/>
        <w:rPr>
          <w:sz w:val="28"/>
          <w:szCs w:val="28"/>
          <w:shd w:val="clear" w:color="auto" w:fill="FFFFFF"/>
        </w:rPr>
      </w:pPr>
      <w:r w:rsidRPr="00581C59">
        <w:rPr>
          <w:sz w:val="28"/>
          <w:szCs w:val="28"/>
          <w:shd w:val="clear" w:color="auto" w:fill="FFFFFF"/>
        </w:rPr>
        <w:t>изучение населением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0B30D852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выработка у обучаемых психологической стойкости, уверенности в надежности средств и способов защиты </w:t>
      </w:r>
      <w:r w:rsidRPr="00581C59">
        <w:rPr>
          <w:sz w:val="28"/>
          <w:szCs w:val="28"/>
          <w:shd w:val="clear" w:color="auto" w:fill="FFFFFF"/>
        </w:rPr>
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6BE7769C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воспитание чувства ответственности за личную, семейную и коллективную безопасность.</w:t>
      </w:r>
    </w:p>
    <w:p w14:paraId="29BE410C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2.2. Основными задачами УКП по ГОЧС являются:</w:t>
      </w:r>
    </w:p>
    <w:p w14:paraId="02D2454D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разработка, накопление и доведение до населения учебно-методических материалов, справок, памяток, аудио- и видеоматериалов </w:t>
      </w:r>
      <w:r w:rsidRPr="00581C59">
        <w:rPr>
          <w:rStyle w:val="1"/>
          <w:rFonts w:eastAsia="Calibri"/>
          <w:sz w:val="28"/>
          <w:szCs w:val="28"/>
        </w:rPr>
        <w:t>по гражданской обороне и чрезвычайным ситуациям природного и техногенного характера</w:t>
      </w:r>
      <w:r w:rsidRPr="00581C59">
        <w:rPr>
          <w:sz w:val="28"/>
          <w:szCs w:val="28"/>
        </w:rPr>
        <w:t>;</w:t>
      </w:r>
    </w:p>
    <w:p w14:paraId="57B94994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ознакомление неработающего населения с действующим законодательством в области гражданской обороны, защиты от чрезвычайных ситуаций природного и техногенного характера;</w:t>
      </w:r>
    </w:p>
    <w:p w14:paraId="7A488BDB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lastRenderedPageBreak/>
        <w:t>обучение населения доступным способам и средствам защиты от радиоактивных, отравляющих и аварийно-химических опасных веществ, от воздействия биологически опасных средств, а также приемам оказания самопомощи и взаимопомощи при поражениях и несчастных случаях при угрозе и возникновении чрезвычайных ситуаций природного и техногенного характера;</w:t>
      </w:r>
    </w:p>
    <w:p w14:paraId="4C2A4047" w14:textId="20339592" w:rsidR="00521B45" w:rsidRPr="00581C59" w:rsidRDefault="00521B45" w:rsidP="00A62C98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разъяснение и предоставление в пределах компетенции необходимой информации о радиационной, химической, пожарной, санитарно-эпидемиологической и экологической обстановке, которая может сложиться на территории муниципального образования город Рубцовск Алтайского края;</w:t>
      </w:r>
    </w:p>
    <w:p w14:paraId="0BF0B70B" w14:textId="03053E58" w:rsidR="00521B45" w:rsidRPr="00581C59" w:rsidRDefault="00521B45" w:rsidP="00A62C98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доведение до граждан сведений о контактных телефонах сил, служб и организаций, осуществляющих свою деятельность на территории муниципального образования город Рубцовск Алтайского края и оказывающих помощь или консультации по вопросам предупреждения и ликвидации чрезвычайных ситуаций природного и техногенного характера.</w:t>
      </w:r>
    </w:p>
    <w:p w14:paraId="7B3556C9" w14:textId="77777777" w:rsidR="00A62C98" w:rsidRPr="00581C59" w:rsidRDefault="00A62C98" w:rsidP="00A62C98">
      <w:pPr>
        <w:ind w:firstLine="709"/>
        <w:jc w:val="both"/>
        <w:rPr>
          <w:sz w:val="28"/>
          <w:szCs w:val="28"/>
        </w:rPr>
      </w:pPr>
    </w:p>
    <w:p w14:paraId="2CAACCE8" w14:textId="04F72408" w:rsidR="00521B45" w:rsidRPr="00581C59" w:rsidRDefault="00521B45" w:rsidP="00A62C98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581C59">
        <w:rPr>
          <w:sz w:val="28"/>
          <w:szCs w:val="28"/>
        </w:rPr>
        <w:t>Организация и содержание работы</w:t>
      </w:r>
    </w:p>
    <w:p w14:paraId="4D999F00" w14:textId="77777777" w:rsidR="00A62C98" w:rsidRPr="00581C59" w:rsidRDefault="00A62C98" w:rsidP="00A62C98">
      <w:pPr>
        <w:pStyle w:val="a5"/>
        <w:ind w:left="1069"/>
        <w:rPr>
          <w:sz w:val="28"/>
          <w:szCs w:val="28"/>
        </w:rPr>
      </w:pPr>
    </w:p>
    <w:p w14:paraId="2F83A4B1" w14:textId="4F6F589F" w:rsidR="00521B45" w:rsidRPr="00581C59" w:rsidRDefault="00521B45" w:rsidP="00A62C98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3.1. Общее руководство за подготовкой неработающего населения осуществляет МКУ «Управление по делам ГОЧС г. Рубцовска».</w:t>
      </w:r>
    </w:p>
    <w:p w14:paraId="6851EDEB" w14:textId="7DA7B961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3.2.  Председатель </w:t>
      </w:r>
      <w:r w:rsidRPr="00581C59">
        <w:rPr>
          <w:color w:val="000000"/>
          <w:sz w:val="28"/>
          <w:szCs w:val="28"/>
          <w:shd w:val="clear" w:color="auto" w:fill="FFFFFF"/>
        </w:rPr>
        <w:t>ТОС является руководителем</w:t>
      </w:r>
      <w:r w:rsidRPr="00581C59">
        <w:rPr>
          <w:sz w:val="28"/>
          <w:szCs w:val="28"/>
        </w:rPr>
        <w:t xml:space="preserve"> УКП по ГОЧС. </w:t>
      </w:r>
    </w:p>
    <w:p w14:paraId="2A21457C" w14:textId="77777777" w:rsidR="00521B45" w:rsidRPr="00581C59" w:rsidRDefault="00521B45" w:rsidP="00521B4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81C59">
        <w:rPr>
          <w:sz w:val="28"/>
          <w:szCs w:val="28"/>
        </w:rPr>
        <w:t xml:space="preserve">3.3. </w:t>
      </w:r>
      <w:r w:rsidRPr="00581C59">
        <w:rPr>
          <w:color w:val="000000"/>
          <w:sz w:val="28"/>
          <w:szCs w:val="28"/>
        </w:rPr>
        <w:t>Руководитель УКП</w:t>
      </w:r>
      <w:r w:rsidRPr="00581C59">
        <w:rPr>
          <w:sz w:val="28"/>
          <w:szCs w:val="28"/>
        </w:rPr>
        <w:t xml:space="preserve"> по ГОЧС</w:t>
      </w:r>
      <w:r w:rsidRPr="00581C59">
        <w:rPr>
          <w:bCs/>
          <w:color w:val="000000"/>
          <w:sz w:val="28"/>
          <w:szCs w:val="28"/>
        </w:rPr>
        <w:t xml:space="preserve"> обязан:</w:t>
      </w:r>
    </w:p>
    <w:p w14:paraId="59737C37" w14:textId="77777777" w:rsidR="00521B45" w:rsidRPr="00581C59" w:rsidRDefault="00521B45" w:rsidP="00521B4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81C59">
        <w:rPr>
          <w:color w:val="000000"/>
          <w:sz w:val="28"/>
          <w:szCs w:val="28"/>
        </w:rPr>
        <w:t>поддерживать постоянное взаимодействие по вопросам обучения с МКУ «Управление по делам ГОЧС г. Рубцовска»;</w:t>
      </w:r>
    </w:p>
    <w:p w14:paraId="3E711F79" w14:textId="77777777" w:rsidR="00521B45" w:rsidRPr="00581C59" w:rsidRDefault="00521B45" w:rsidP="00521B4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81C59">
        <w:rPr>
          <w:color w:val="000000"/>
          <w:sz w:val="28"/>
          <w:szCs w:val="28"/>
        </w:rPr>
        <w:t>следить за содержанием помещений, соблюдением правил пожарной безопасности;</w:t>
      </w:r>
    </w:p>
    <w:p w14:paraId="14D14877" w14:textId="77777777" w:rsidR="00521B45" w:rsidRPr="00581C59" w:rsidRDefault="00521B45" w:rsidP="00521B4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81C59">
        <w:rPr>
          <w:color w:val="000000"/>
          <w:sz w:val="28"/>
          <w:szCs w:val="28"/>
        </w:rPr>
        <w:t>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списание.</w:t>
      </w:r>
    </w:p>
    <w:p w14:paraId="3BD5B919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3.4. В качестве преподавателей (инструкторов, консультантов) выступают инструкторы гражданской обороны курсов гражданской </w:t>
      </w:r>
      <w:proofErr w:type="gramStart"/>
      <w:r w:rsidRPr="00581C59">
        <w:rPr>
          <w:sz w:val="28"/>
          <w:szCs w:val="28"/>
        </w:rPr>
        <w:t>обороны  МКУ</w:t>
      </w:r>
      <w:proofErr w:type="gramEnd"/>
      <w:r w:rsidRPr="00581C59">
        <w:rPr>
          <w:sz w:val="28"/>
          <w:szCs w:val="28"/>
        </w:rPr>
        <w:t xml:space="preserve"> «Управление по делам ГОЧС г. Рубцовска».</w:t>
      </w:r>
    </w:p>
    <w:p w14:paraId="112AD2F2" w14:textId="0C3B7814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3.5. Подготовка неработающего населения в УКП по ГОЧС осуществляется в соответствии с программой подготовки неработающего населения в области гражданской обороны и защиты от чрезвычайных ситуаций природного и техногенного характера, утвержденной Главой города Рубцовска.</w:t>
      </w:r>
    </w:p>
    <w:p w14:paraId="32EB3FBE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3.6. Работа УКП по ГОЧС по подготовке неработающего населения, исходя из условий и особенностей деятельности ТОС, строится по направлениям: </w:t>
      </w:r>
    </w:p>
    <w:p w14:paraId="05F92DD9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проведение занятий посредством комплектования учебных групп; </w:t>
      </w:r>
    </w:p>
    <w:p w14:paraId="43609ECC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консультационная деятельность.</w:t>
      </w:r>
    </w:p>
    <w:p w14:paraId="6CB8BE17" w14:textId="607A3CE1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3.7. Основными формами подготовки неработающего населения являются: </w:t>
      </w:r>
    </w:p>
    <w:p w14:paraId="06616B39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проведение лекций, бесед, консультаций; </w:t>
      </w:r>
    </w:p>
    <w:p w14:paraId="625B2EB7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 xml:space="preserve">просмотр учебных фильмов; </w:t>
      </w:r>
    </w:p>
    <w:p w14:paraId="5F1C077B" w14:textId="54C2228D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lastRenderedPageBreak/>
        <w:t xml:space="preserve">изучение памяток, листовок, специальной литературы; </w:t>
      </w:r>
    </w:p>
    <w:p w14:paraId="5157F431" w14:textId="77777777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посещение пропагандистских и агитационных мероприятий, проводимых специалистами и работниками, уполномоченными на решение вопросов в области ГОЧС;</w:t>
      </w:r>
    </w:p>
    <w:p w14:paraId="363FD4F7" w14:textId="572294E1" w:rsidR="00521B45" w:rsidRPr="00581C59" w:rsidRDefault="00521B45" w:rsidP="00521B45">
      <w:pPr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участие в установленном порядке в учениях и тренировках по ГОЧС.</w:t>
      </w:r>
    </w:p>
    <w:p w14:paraId="64B6732C" w14:textId="77777777" w:rsidR="00A62C98" w:rsidRPr="00581C59" w:rsidRDefault="00A62C98" w:rsidP="00521B45">
      <w:pPr>
        <w:ind w:firstLine="709"/>
        <w:jc w:val="both"/>
        <w:rPr>
          <w:sz w:val="28"/>
          <w:szCs w:val="28"/>
        </w:rPr>
      </w:pPr>
    </w:p>
    <w:p w14:paraId="49D9E76A" w14:textId="2CF00552" w:rsidR="00521B45" w:rsidRPr="00581C59" w:rsidRDefault="00521B45" w:rsidP="00A62C98">
      <w:pPr>
        <w:pStyle w:val="a5"/>
        <w:numPr>
          <w:ilvl w:val="0"/>
          <w:numId w:val="2"/>
        </w:numPr>
        <w:shd w:val="clear" w:color="auto" w:fill="FFFFFF"/>
        <w:jc w:val="center"/>
        <w:rPr>
          <w:sz w:val="28"/>
          <w:szCs w:val="28"/>
        </w:rPr>
      </w:pPr>
      <w:r w:rsidRPr="00581C59">
        <w:rPr>
          <w:bCs/>
          <w:color w:val="000000"/>
          <w:sz w:val="28"/>
          <w:szCs w:val="28"/>
        </w:rPr>
        <w:t>Оборудование и оснащение УКП</w:t>
      </w:r>
      <w:r w:rsidRPr="00581C59">
        <w:rPr>
          <w:sz w:val="28"/>
          <w:szCs w:val="28"/>
        </w:rPr>
        <w:t xml:space="preserve"> по ГОЧС</w:t>
      </w:r>
    </w:p>
    <w:p w14:paraId="0FB4FA39" w14:textId="77777777" w:rsidR="00A62C98" w:rsidRPr="00581C59" w:rsidRDefault="00A62C98" w:rsidP="00A62C98">
      <w:pPr>
        <w:pStyle w:val="a5"/>
        <w:shd w:val="clear" w:color="auto" w:fill="FFFFFF"/>
        <w:ind w:left="1069"/>
        <w:rPr>
          <w:color w:val="000000"/>
          <w:sz w:val="28"/>
          <w:szCs w:val="28"/>
        </w:rPr>
      </w:pPr>
    </w:p>
    <w:p w14:paraId="478FA5A0" w14:textId="45089FDB" w:rsidR="00521B45" w:rsidRPr="00581C59" w:rsidRDefault="00521B45" w:rsidP="00A62C9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81C59">
        <w:rPr>
          <w:color w:val="000000"/>
          <w:sz w:val="28"/>
          <w:szCs w:val="28"/>
        </w:rPr>
        <w:t xml:space="preserve">4.1. УКП </w:t>
      </w:r>
      <w:r w:rsidRPr="00581C59">
        <w:rPr>
          <w:sz w:val="28"/>
          <w:szCs w:val="28"/>
        </w:rPr>
        <w:t xml:space="preserve">по ГОЧС </w:t>
      </w:r>
      <w:r w:rsidRPr="00581C59">
        <w:rPr>
          <w:color w:val="000000"/>
          <w:sz w:val="28"/>
          <w:szCs w:val="28"/>
        </w:rPr>
        <w:t xml:space="preserve">оборудуется в специально отведенном помещении </w:t>
      </w:r>
      <w:r w:rsidR="00A62C98" w:rsidRPr="00581C59">
        <w:rPr>
          <w:color w:val="000000"/>
          <w:sz w:val="28"/>
          <w:szCs w:val="28"/>
        </w:rPr>
        <w:t xml:space="preserve">для проведения занятий и консультаций </w:t>
      </w:r>
      <w:r w:rsidRPr="00581C59">
        <w:rPr>
          <w:color w:val="000000"/>
          <w:sz w:val="28"/>
          <w:szCs w:val="28"/>
        </w:rPr>
        <w:t xml:space="preserve">вместимостью 15 - 20 человек в здании ТОС.  </w:t>
      </w:r>
    </w:p>
    <w:p w14:paraId="6CD1B5FA" w14:textId="77777777" w:rsidR="00521B45" w:rsidRPr="00581C59" w:rsidRDefault="00521B45" w:rsidP="00521B4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81C59">
        <w:rPr>
          <w:color w:val="000000"/>
          <w:sz w:val="28"/>
          <w:szCs w:val="28"/>
        </w:rPr>
        <w:t xml:space="preserve">4.2. Учебно-материальная база УКП </w:t>
      </w:r>
      <w:r w:rsidRPr="00581C59">
        <w:rPr>
          <w:sz w:val="28"/>
          <w:szCs w:val="28"/>
        </w:rPr>
        <w:t xml:space="preserve">по ГОЧС </w:t>
      </w:r>
      <w:r w:rsidRPr="00581C59">
        <w:rPr>
          <w:color w:val="000000"/>
          <w:sz w:val="28"/>
          <w:szCs w:val="28"/>
        </w:rPr>
        <w:t>включает стенды, учебные наглядные пособия, учебно-методическую литературу.</w:t>
      </w:r>
    </w:p>
    <w:p w14:paraId="443F2344" w14:textId="77777777" w:rsidR="00521B45" w:rsidRPr="00581C59" w:rsidRDefault="00521B45" w:rsidP="00521B4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81C59">
        <w:rPr>
          <w:color w:val="000000"/>
          <w:sz w:val="28"/>
          <w:szCs w:val="28"/>
        </w:rPr>
        <w:t>Технические средств обучения: телевизор, компьютер (ноутбук), средства статичной проекции.</w:t>
      </w:r>
    </w:p>
    <w:p w14:paraId="4538D3D3" w14:textId="77777777" w:rsidR="00521B45" w:rsidRPr="00581C59" w:rsidRDefault="00521B45" w:rsidP="00521B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1C59">
        <w:rPr>
          <w:color w:val="000000"/>
          <w:sz w:val="28"/>
          <w:szCs w:val="28"/>
          <w:shd w:val="clear" w:color="auto" w:fill="FFFFFF"/>
        </w:rPr>
        <w:t>Оснащение УКП</w:t>
      </w:r>
      <w:r w:rsidRPr="00581C59">
        <w:rPr>
          <w:sz w:val="28"/>
          <w:szCs w:val="28"/>
        </w:rPr>
        <w:t xml:space="preserve"> по ГОЧС</w:t>
      </w:r>
      <w:r w:rsidRPr="00581C59">
        <w:rPr>
          <w:color w:val="000000"/>
          <w:sz w:val="28"/>
          <w:szCs w:val="28"/>
          <w:shd w:val="clear" w:color="auto" w:fill="FFFFFF"/>
        </w:rPr>
        <w:t xml:space="preserve">, содержание стендов должны быть просты в оформлении, доступны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</w:t>
      </w:r>
    </w:p>
    <w:p w14:paraId="3023239D" w14:textId="5996FD3B" w:rsidR="00521B45" w:rsidRPr="00581C59" w:rsidRDefault="00521B45" w:rsidP="00521B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1C59">
        <w:rPr>
          <w:color w:val="000000"/>
          <w:sz w:val="28"/>
          <w:szCs w:val="28"/>
          <w:shd w:val="clear" w:color="auto" w:fill="FFFFFF"/>
        </w:rPr>
        <w:t>4.3. Каждый посетивший УКП</w:t>
      </w:r>
      <w:r w:rsidRPr="00581C59">
        <w:rPr>
          <w:sz w:val="28"/>
          <w:szCs w:val="28"/>
        </w:rPr>
        <w:t xml:space="preserve"> по ГОЧС</w:t>
      </w:r>
      <w:r w:rsidRPr="00581C59">
        <w:rPr>
          <w:color w:val="000000"/>
          <w:sz w:val="28"/>
          <w:szCs w:val="28"/>
          <w:shd w:val="clear" w:color="auto" w:fill="FFFFFF"/>
        </w:rPr>
        <w:t xml:space="preserve"> должен получить информацию о возможных чрезвычайных ситуациях в районе его проживания, местах укрытия и маршрутах следования к ним, об адресах пунктов выдачи средств индивидуальной защиты и порядке эвакуации.</w:t>
      </w:r>
    </w:p>
    <w:p w14:paraId="107D96FB" w14:textId="77777777" w:rsidR="00A62C98" w:rsidRPr="00581C59" w:rsidRDefault="00A62C98" w:rsidP="00521B45">
      <w:pPr>
        <w:ind w:firstLine="709"/>
        <w:jc w:val="both"/>
        <w:rPr>
          <w:sz w:val="28"/>
          <w:szCs w:val="28"/>
        </w:rPr>
      </w:pPr>
    </w:p>
    <w:p w14:paraId="4F1A0F55" w14:textId="756AE325" w:rsidR="00521B45" w:rsidRPr="00581C59" w:rsidRDefault="00521B45" w:rsidP="00A62C98">
      <w:pPr>
        <w:ind w:firstLine="709"/>
        <w:jc w:val="center"/>
        <w:rPr>
          <w:sz w:val="28"/>
          <w:szCs w:val="28"/>
        </w:rPr>
      </w:pPr>
      <w:r w:rsidRPr="00581C59">
        <w:rPr>
          <w:sz w:val="28"/>
          <w:szCs w:val="28"/>
        </w:rPr>
        <w:t>5. Финансирование</w:t>
      </w:r>
    </w:p>
    <w:p w14:paraId="2098F78E" w14:textId="77777777" w:rsidR="00A62C98" w:rsidRPr="00581C59" w:rsidRDefault="00A62C98" w:rsidP="00A62C98">
      <w:pPr>
        <w:ind w:firstLine="709"/>
        <w:jc w:val="center"/>
        <w:rPr>
          <w:sz w:val="28"/>
          <w:szCs w:val="28"/>
        </w:rPr>
      </w:pPr>
    </w:p>
    <w:p w14:paraId="35CB0CCA" w14:textId="77777777" w:rsidR="00521B45" w:rsidRPr="00581C59" w:rsidRDefault="00521B45" w:rsidP="00A62C98">
      <w:pPr>
        <w:spacing w:after="240"/>
        <w:ind w:firstLine="709"/>
        <w:jc w:val="both"/>
        <w:rPr>
          <w:sz w:val="28"/>
          <w:szCs w:val="28"/>
        </w:rPr>
      </w:pPr>
      <w:r w:rsidRPr="00581C59">
        <w:rPr>
          <w:sz w:val="28"/>
          <w:szCs w:val="28"/>
        </w:rPr>
        <w:t>Финансирование подготовки неработающего населения в области гражданской обороны и защиты от чрезвычайных ситуаций осуществляется в порядке, установленном федеральным законодательством, за счет средств бюджета муниципального образования город Рубцовск Алтайского края.</w:t>
      </w:r>
    </w:p>
    <w:p w14:paraId="49B68437" w14:textId="77777777" w:rsidR="00521B45" w:rsidRPr="00581C59" w:rsidRDefault="00521B45" w:rsidP="00521B45">
      <w:pPr>
        <w:widowControl w:val="0"/>
        <w:rPr>
          <w:sz w:val="28"/>
          <w:szCs w:val="28"/>
        </w:rPr>
      </w:pPr>
    </w:p>
    <w:p w14:paraId="51566230" w14:textId="77777777" w:rsidR="00521B45" w:rsidRPr="00581C59" w:rsidRDefault="00521B45">
      <w:pPr>
        <w:rPr>
          <w:sz w:val="28"/>
          <w:szCs w:val="28"/>
        </w:rPr>
      </w:pPr>
    </w:p>
    <w:sectPr w:rsidR="00521B45" w:rsidRPr="00581C59" w:rsidSect="00A568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485D"/>
    <w:multiLevelType w:val="hybridMultilevel"/>
    <w:tmpl w:val="41E4456C"/>
    <w:lvl w:ilvl="0" w:tplc="0C62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8628D0"/>
    <w:multiLevelType w:val="hybridMultilevel"/>
    <w:tmpl w:val="4E0A5304"/>
    <w:lvl w:ilvl="0" w:tplc="D38C57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4564913">
    <w:abstractNumId w:val="0"/>
  </w:num>
  <w:num w:numId="2" w16cid:durableId="53257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CA"/>
    <w:rsid w:val="00427A7D"/>
    <w:rsid w:val="00521B45"/>
    <w:rsid w:val="00581C59"/>
    <w:rsid w:val="00627FCC"/>
    <w:rsid w:val="00A56878"/>
    <w:rsid w:val="00A62C98"/>
    <w:rsid w:val="00A938CA"/>
    <w:rsid w:val="00B77D54"/>
    <w:rsid w:val="00B81BAB"/>
    <w:rsid w:val="00D0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3CBB"/>
  <w15:chartTrackingRefBased/>
  <w15:docId w15:val="{076769D2-6D27-4E57-A88C-AEE56357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1B45"/>
    <w:pPr>
      <w:spacing w:after="120"/>
    </w:pPr>
  </w:style>
  <w:style w:type="character" w:customStyle="1" w:styleId="a4">
    <w:name w:val="Основной текст Знак"/>
    <w:basedOn w:val="a0"/>
    <w:link w:val="a3"/>
    <w:rsid w:val="0052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521B4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521B4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">
    <w:name w:val="Основной текст1"/>
    <w:qFormat/>
    <w:rsid w:val="00521B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35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955.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8160.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4</cp:revision>
  <cp:lastPrinted>2022-07-18T09:47:00Z</cp:lastPrinted>
  <dcterms:created xsi:type="dcterms:W3CDTF">2022-08-19T02:49:00Z</dcterms:created>
  <dcterms:modified xsi:type="dcterms:W3CDTF">2022-08-19T03:05:00Z</dcterms:modified>
</cp:coreProperties>
</file>