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28" w:rsidRPr="00CE6C23" w:rsidRDefault="000B0128" w:rsidP="008A4FC6">
      <w:pPr>
        <w:jc w:val="center"/>
        <w:rPr>
          <w:b/>
          <w:spacing w:val="20"/>
          <w:sz w:val="32"/>
          <w:szCs w:val="32"/>
        </w:rPr>
      </w:pPr>
      <w:r w:rsidRPr="007F0E8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0B0128" w:rsidRPr="00CE6C23" w:rsidRDefault="000B0128" w:rsidP="008A4FC6">
      <w:pPr>
        <w:jc w:val="center"/>
        <w:rPr>
          <w:b/>
          <w:spacing w:val="20"/>
          <w:sz w:val="32"/>
          <w:szCs w:val="32"/>
        </w:rPr>
      </w:pPr>
      <w:r w:rsidRPr="00CE6C2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B0128" w:rsidRPr="00CE6C23" w:rsidRDefault="000B0128" w:rsidP="008A4FC6">
      <w:pPr>
        <w:jc w:val="center"/>
        <w:rPr>
          <w:b/>
          <w:spacing w:val="20"/>
          <w:sz w:val="32"/>
          <w:szCs w:val="32"/>
        </w:rPr>
      </w:pPr>
      <w:r w:rsidRPr="00CE6C23">
        <w:rPr>
          <w:b/>
          <w:spacing w:val="20"/>
          <w:sz w:val="32"/>
          <w:szCs w:val="32"/>
        </w:rPr>
        <w:t>Алтайского края</w:t>
      </w:r>
    </w:p>
    <w:p w:rsidR="000B0128" w:rsidRPr="00CE6C23" w:rsidRDefault="000B0128" w:rsidP="008A4FC6">
      <w:pPr>
        <w:jc w:val="center"/>
        <w:rPr>
          <w:spacing w:val="20"/>
          <w:sz w:val="28"/>
          <w:szCs w:val="28"/>
        </w:rPr>
      </w:pPr>
    </w:p>
    <w:p w:rsidR="000B0128" w:rsidRPr="00CE6C23" w:rsidRDefault="000B0128" w:rsidP="008A4FC6">
      <w:pPr>
        <w:jc w:val="center"/>
        <w:rPr>
          <w:b/>
          <w:spacing w:val="20"/>
          <w:w w:val="150"/>
          <w:sz w:val="28"/>
          <w:szCs w:val="28"/>
        </w:rPr>
      </w:pPr>
      <w:r w:rsidRPr="00CE6C23">
        <w:rPr>
          <w:b/>
          <w:spacing w:val="20"/>
          <w:w w:val="150"/>
          <w:sz w:val="28"/>
          <w:szCs w:val="28"/>
        </w:rPr>
        <w:t>ПОСТАНОВЛЕНИЕ</w:t>
      </w:r>
    </w:p>
    <w:p w:rsidR="000B0128" w:rsidRPr="001D753A" w:rsidRDefault="000B0128" w:rsidP="008A4FC6">
      <w:pPr>
        <w:jc w:val="center"/>
        <w:rPr>
          <w:sz w:val="28"/>
          <w:szCs w:val="28"/>
        </w:rPr>
      </w:pPr>
    </w:p>
    <w:p w:rsidR="000B0128" w:rsidRPr="001D753A" w:rsidRDefault="000B0128" w:rsidP="008A4FC6">
      <w:pPr>
        <w:jc w:val="center"/>
        <w:rPr>
          <w:sz w:val="28"/>
          <w:szCs w:val="28"/>
        </w:rPr>
      </w:pPr>
      <w:r w:rsidRPr="001D753A">
        <w:rPr>
          <w:sz w:val="28"/>
          <w:szCs w:val="28"/>
        </w:rPr>
        <w:t>22.06.2017 № 1958</w:t>
      </w:r>
    </w:p>
    <w:p w:rsidR="000B0128" w:rsidRDefault="000B0128" w:rsidP="008A4FC6">
      <w:pPr>
        <w:pStyle w:val="Style5"/>
        <w:widowControl/>
        <w:spacing w:line="240" w:lineRule="auto"/>
        <w:jc w:val="both"/>
        <w:rPr>
          <w:rStyle w:val="FontStyle16"/>
          <w:sz w:val="27"/>
          <w:szCs w:val="27"/>
        </w:rPr>
      </w:pPr>
    </w:p>
    <w:p w:rsidR="000B0128" w:rsidRPr="00CE6C23" w:rsidRDefault="000B0128" w:rsidP="008A4FC6">
      <w:pPr>
        <w:pStyle w:val="Style5"/>
        <w:widowControl/>
        <w:spacing w:line="240" w:lineRule="auto"/>
        <w:jc w:val="both"/>
        <w:rPr>
          <w:rStyle w:val="FontStyle16"/>
          <w:sz w:val="27"/>
          <w:szCs w:val="27"/>
        </w:rPr>
      </w:pPr>
    </w:p>
    <w:tbl>
      <w:tblPr>
        <w:tblW w:w="0" w:type="auto"/>
        <w:tblLook w:val="00A0"/>
      </w:tblPr>
      <w:tblGrid>
        <w:gridCol w:w="5353"/>
        <w:gridCol w:w="1027"/>
        <w:gridCol w:w="3191"/>
      </w:tblGrid>
      <w:tr w:rsidR="000B0128" w:rsidRPr="00CE6C23" w:rsidTr="00C2599B">
        <w:tc>
          <w:tcPr>
            <w:tcW w:w="5353" w:type="dxa"/>
          </w:tcPr>
          <w:p w:rsidR="000B0128" w:rsidRPr="00C2599B" w:rsidRDefault="000B0128" w:rsidP="00C2599B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C2599B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города Рубцовска</w:t>
            </w:r>
          </w:p>
          <w:p w:rsidR="000B0128" w:rsidRPr="00C2599B" w:rsidRDefault="000B0128" w:rsidP="00C2599B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C2599B">
              <w:rPr>
                <w:rFonts w:ascii="Times New Roman" w:hAnsi="Times New Roman"/>
                <w:sz w:val="28"/>
                <w:szCs w:val="28"/>
              </w:rPr>
              <w:t>Алтайского края от 04.09.2015 № 4019 «О создании межведомственной комиссии по обследованию мест массового пребывания людей» (с изменениями, внесенными</w:t>
            </w:r>
          </w:p>
          <w:p w:rsidR="000B0128" w:rsidRPr="00C2599B" w:rsidRDefault="000B0128" w:rsidP="00C2599B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C2599B">
              <w:rPr>
                <w:rFonts w:ascii="Times New Roman" w:hAnsi="Times New Roman"/>
                <w:sz w:val="28"/>
                <w:szCs w:val="28"/>
              </w:rPr>
              <w:t>постановлениями Администрации города Рубцовска Алтайского края от 09.11.2015 № 4886, от 02.08.2016 № 3396)</w:t>
            </w:r>
          </w:p>
        </w:tc>
        <w:tc>
          <w:tcPr>
            <w:tcW w:w="1027" w:type="dxa"/>
          </w:tcPr>
          <w:p w:rsidR="000B0128" w:rsidRPr="00C2599B" w:rsidRDefault="000B0128" w:rsidP="00C2599B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B0128" w:rsidRPr="00C2599B" w:rsidRDefault="000B0128" w:rsidP="00C2599B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0128" w:rsidRPr="00CE6C23" w:rsidRDefault="000B0128" w:rsidP="00E25CC9">
      <w:pPr>
        <w:jc w:val="center"/>
        <w:rPr>
          <w:sz w:val="28"/>
          <w:szCs w:val="28"/>
        </w:rPr>
      </w:pPr>
    </w:p>
    <w:p w:rsidR="000B0128" w:rsidRPr="00CE6C23" w:rsidRDefault="000B0128" w:rsidP="00B10E6F">
      <w:pPr>
        <w:ind w:firstLine="851"/>
        <w:jc w:val="both"/>
        <w:rPr>
          <w:caps/>
          <w:spacing w:val="20"/>
          <w:sz w:val="28"/>
          <w:szCs w:val="28"/>
        </w:rPr>
      </w:pPr>
      <w:r w:rsidRPr="00CE6C23">
        <w:rPr>
          <w:rStyle w:val="FontStyle16"/>
          <w:i w:val="0"/>
          <w:sz w:val="28"/>
          <w:szCs w:val="28"/>
        </w:rPr>
        <w:t xml:space="preserve">Во исполнение постановления Правительства Российской Федерации </w:t>
      </w:r>
      <w:r w:rsidRPr="00CE6C23">
        <w:rPr>
          <w:rStyle w:val="FontStyle17"/>
          <w:sz w:val="28"/>
          <w:szCs w:val="28"/>
        </w:rPr>
        <w:t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</w:t>
      </w:r>
      <w:r w:rsidRPr="00CE6C23">
        <w:rPr>
          <w:rStyle w:val="FontStyle17"/>
          <w:sz w:val="28"/>
          <w:szCs w:val="28"/>
        </w:rPr>
        <w:t>й</w:t>
      </w:r>
      <w:r w:rsidRPr="00CE6C23">
        <w:rPr>
          <w:rStyle w:val="FontStyle17"/>
          <w:sz w:val="28"/>
          <w:szCs w:val="28"/>
        </w:rPr>
        <w:t>ской Федерации, и форм паспортов безопасности таких ме</w:t>
      </w:r>
      <w:r>
        <w:rPr>
          <w:rStyle w:val="FontStyle17"/>
          <w:sz w:val="28"/>
          <w:szCs w:val="28"/>
        </w:rPr>
        <w:t>с</w:t>
      </w:r>
      <w:r w:rsidRPr="00CE6C23">
        <w:rPr>
          <w:rStyle w:val="FontStyle17"/>
          <w:sz w:val="28"/>
          <w:szCs w:val="28"/>
        </w:rPr>
        <w:t>т и объектов (те</w:t>
      </w:r>
      <w:r w:rsidRPr="00CE6C23">
        <w:rPr>
          <w:rStyle w:val="FontStyle17"/>
          <w:sz w:val="28"/>
          <w:szCs w:val="28"/>
        </w:rPr>
        <w:t>р</w:t>
      </w:r>
      <w:r w:rsidRPr="00CE6C23">
        <w:rPr>
          <w:rStyle w:val="FontStyle17"/>
          <w:sz w:val="28"/>
          <w:szCs w:val="28"/>
        </w:rPr>
        <w:t xml:space="preserve">риторий)» (в редакции постановления Правительства Российской Федерации от 14.10.2016 № 1040), </w:t>
      </w:r>
      <w:r w:rsidRPr="00CE6C23">
        <w:rPr>
          <w:sz w:val="28"/>
          <w:szCs w:val="28"/>
        </w:rPr>
        <w:t>в соответствии с планом работы муниципальной а</w:t>
      </w:r>
      <w:r w:rsidRPr="00CE6C23">
        <w:rPr>
          <w:sz w:val="28"/>
          <w:szCs w:val="28"/>
        </w:rPr>
        <w:t>н</w:t>
      </w:r>
      <w:r w:rsidRPr="00CE6C23">
        <w:rPr>
          <w:sz w:val="28"/>
          <w:szCs w:val="28"/>
        </w:rPr>
        <w:t>титеррористической комиссии города Рубцовска на 2017 год, в целях катег</w:t>
      </w:r>
      <w:r w:rsidRPr="00CE6C23">
        <w:rPr>
          <w:sz w:val="28"/>
          <w:szCs w:val="28"/>
        </w:rPr>
        <w:t>о</w:t>
      </w:r>
      <w:r w:rsidRPr="00CE6C23">
        <w:rPr>
          <w:sz w:val="28"/>
          <w:szCs w:val="28"/>
        </w:rPr>
        <w:t>рирования и паспортизации мест массового пребывания людей на террит</w:t>
      </w:r>
      <w:r w:rsidRPr="00CE6C23">
        <w:rPr>
          <w:sz w:val="28"/>
          <w:szCs w:val="28"/>
        </w:rPr>
        <w:t>о</w:t>
      </w:r>
      <w:r w:rsidRPr="00CE6C23">
        <w:rPr>
          <w:sz w:val="28"/>
          <w:szCs w:val="28"/>
        </w:rPr>
        <w:t xml:space="preserve">рии города Рубцовска, </w:t>
      </w:r>
      <w:r w:rsidRPr="00CE6C23">
        <w:rPr>
          <w:caps/>
          <w:spacing w:val="20"/>
          <w:sz w:val="28"/>
          <w:szCs w:val="28"/>
        </w:rPr>
        <w:t xml:space="preserve">постановляю: </w:t>
      </w:r>
    </w:p>
    <w:p w:rsidR="000B0128" w:rsidRPr="00CE6C23" w:rsidRDefault="000B0128" w:rsidP="008D518B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Внести в постановление Администрации города Рубцовска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тайского края </w:t>
      </w:r>
      <w:r w:rsidRPr="00CE6C23">
        <w:rPr>
          <w:sz w:val="28"/>
          <w:szCs w:val="28"/>
        </w:rPr>
        <w:t>от 04.09.2015 № 4019 «О создании межведомственной коми</w:t>
      </w:r>
      <w:r w:rsidRPr="00CE6C23">
        <w:rPr>
          <w:sz w:val="28"/>
          <w:szCs w:val="28"/>
        </w:rPr>
        <w:t>с</w:t>
      </w:r>
      <w:r w:rsidRPr="00CE6C23">
        <w:rPr>
          <w:sz w:val="28"/>
          <w:szCs w:val="28"/>
        </w:rPr>
        <w:t xml:space="preserve">сии по обследованию мест массового пребывания людей» (с изменениями, внесенными постановлениями 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CE6C23">
        <w:rPr>
          <w:sz w:val="28"/>
          <w:szCs w:val="28"/>
        </w:rPr>
        <w:t>от 09.11.2015 № 4886, от 02.08.2016 № 3396) следующие изменения:</w:t>
      </w:r>
    </w:p>
    <w:p w:rsidR="000B0128" w:rsidRPr="00CE6C23" w:rsidRDefault="000B0128" w:rsidP="005E4AAC">
      <w:pPr>
        <w:pStyle w:val="ListParagraph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Во втором абзаце подпункта 2.1 </w:t>
      </w:r>
      <w:r>
        <w:rPr>
          <w:sz w:val="28"/>
          <w:szCs w:val="28"/>
        </w:rPr>
        <w:t xml:space="preserve">постановления </w:t>
      </w:r>
      <w:r w:rsidRPr="00CE6C23">
        <w:rPr>
          <w:sz w:val="28"/>
          <w:szCs w:val="28"/>
        </w:rPr>
        <w:t>исключить слова «</w:t>
      </w:r>
      <w:r>
        <w:rPr>
          <w:sz w:val="28"/>
          <w:szCs w:val="28"/>
        </w:rPr>
        <w:t xml:space="preserve">, </w:t>
      </w:r>
      <w:r w:rsidRPr="00CE6C23">
        <w:rPr>
          <w:sz w:val="28"/>
          <w:szCs w:val="28"/>
        </w:rPr>
        <w:t>в соответствии с предложенной формой (приложение № 3)» (приложение № 2)»</w:t>
      </w:r>
      <w:r>
        <w:rPr>
          <w:sz w:val="28"/>
          <w:szCs w:val="28"/>
        </w:rPr>
        <w:t>;</w:t>
      </w:r>
    </w:p>
    <w:p w:rsidR="000B0128" w:rsidRPr="00CE6C23" w:rsidRDefault="000B0128" w:rsidP="005E4AAC">
      <w:pPr>
        <w:pStyle w:val="ListParagraph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В приложении № 1 к постановлению слова «Вуккерт К.А. - з</w:t>
      </w:r>
      <w:r w:rsidRPr="00CE6C23">
        <w:rPr>
          <w:sz w:val="28"/>
          <w:szCs w:val="28"/>
        </w:rPr>
        <w:t>а</w:t>
      </w:r>
      <w:r w:rsidRPr="00CE6C23">
        <w:rPr>
          <w:sz w:val="28"/>
          <w:szCs w:val="28"/>
        </w:rPr>
        <w:t>меститель Главы Администрации города Рубцовска</w:t>
      </w:r>
      <w:r>
        <w:rPr>
          <w:sz w:val="28"/>
          <w:szCs w:val="28"/>
        </w:rPr>
        <w:t>.</w:t>
      </w:r>
      <w:r w:rsidRPr="00CE6C23">
        <w:rPr>
          <w:sz w:val="28"/>
          <w:szCs w:val="28"/>
        </w:rPr>
        <w:t>» заменить на слова «Сергиевский М.Ю. – начальник МКУ «Управление по делам ГОЧС г. Ру</w:t>
      </w:r>
      <w:r w:rsidRPr="00CE6C23">
        <w:rPr>
          <w:sz w:val="28"/>
          <w:szCs w:val="28"/>
        </w:rPr>
        <w:t>б</w:t>
      </w:r>
      <w:r w:rsidRPr="00CE6C23">
        <w:rPr>
          <w:sz w:val="28"/>
          <w:szCs w:val="28"/>
        </w:rPr>
        <w:t>цовска</w:t>
      </w:r>
      <w:r>
        <w:rPr>
          <w:sz w:val="28"/>
          <w:szCs w:val="28"/>
        </w:rPr>
        <w:t>.</w:t>
      </w:r>
      <w:r w:rsidRPr="00CE6C23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CE6C2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E6C23">
        <w:rPr>
          <w:sz w:val="28"/>
          <w:szCs w:val="28"/>
        </w:rPr>
        <w:t>лова «Кравцов А.П. – главный специалист ПЦО ОВО по г. Ру</w:t>
      </w:r>
      <w:r w:rsidRPr="00CE6C23">
        <w:rPr>
          <w:sz w:val="28"/>
          <w:szCs w:val="28"/>
        </w:rPr>
        <w:t>б</w:t>
      </w:r>
      <w:r w:rsidRPr="00CE6C23">
        <w:rPr>
          <w:sz w:val="28"/>
          <w:szCs w:val="28"/>
        </w:rPr>
        <w:t>цовску – филиал ФГКУ УВО ГУ МВД России по Алтайскому краю</w:t>
      </w:r>
      <w:r>
        <w:rPr>
          <w:sz w:val="28"/>
          <w:szCs w:val="28"/>
        </w:rPr>
        <w:t xml:space="preserve"> (по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гласованию);</w:t>
      </w:r>
      <w:r w:rsidRPr="00CE6C23">
        <w:rPr>
          <w:sz w:val="28"/>
          <w:szCs w:val="28"/>
        </w:rPr>
        <w:t>» заменить на слова «Кравцов А.П. - главный специалист ПЦО ОВО по г. Рубцовску – филиал ФГКУ УВО ВНГ России по Алтайскому краю</w:t>
      </w:r>
      <w:r>
        <w:rPr>
          <w:sz w:val="28"/>
          <w:szCs w:val="28"/>
        </w:rPr>
        <w:t xml:space="preserve"> (по согласованию);</w:t>
      </w:r>
      <w:r w:rsidRPr="00CE6C2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0128" w:rsidRPr="00CE6C23" w:rsidRDefault="000B0128" w:rsidP="005E4AAC">
      <w:pPr>
        <w:pStyle w:val="ListParagraph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В приложении № 2 к постановлению разделы «1. Образовател</w:t>
      </w:r>
      <w:r w:rsidRPr="00CE6C23">
        <w:rPr>
          <w:sz w:val="28"/>
          <w:szCs w:val="28"/>
        </w:rPr>
        <w:t>ь</w:t>
      </w:r>
      <w:r w:rsidRPr="00CE6C23">
        <w:rPr>
          <w:sz w:val="28"/>
          <w:szCs w:val="28"/>
        </w:rPr>
        <w:t>ные учреждения» и «2. Культурно-массовые объекты и спортивные сооруж</w:t>
      </w:r>
      <w:r w:rsidRPr="00CE6C23">
        <w:rPr>
          <w:sz w:val="28"/>
          <w:szCs w:val="28"/>
        </w:rPr>
        <w:t>е</w:t>
      </w:r>
      <w:r w:rsidRPr="00CE6C23">
        <w:rPr>
          <w:sz w:val="28"/>
          <w:szCs w:val="28"/>
        </w:rPr>
        <w:t xml:space="preserve">ния» изложить в </w:t>
      </w:r>
      <w:r>
        <w:rPr>
          <w:sz w:val="28"/>
          <w:szCs w:val="28"/>
        </w:rPr>
        <w:t>нов</w:t>
      </w:r>
      <w:r w:rsidRPr="00CE6C23">
        <w:rPr>
          <w:sz w:val="28"/>
          <w:szCs w:val="28"/>
        </w:rPr>
        <w:t>ой редакции (приложение).</w:t>
      </w:r>
    </w:p>
    <w:p w:rsidR="000B0128" w:rsidRPr="00CE6C23" w:rsidRDefault="000B0128" w:rsidP="008D518B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Разместить настоящее постановление на официальном сайте А</w:t>
      </w:r>
      <w:r w:rsidRPr="00CE6C23">
        <w:rPr>
          <w:sz w:val="28"/>
          <w:szCs w:val="28"/>
        </w:rPr>
        <w:t>д</w:t>
      </w:r>
      <w:r w:rsidRPr="00CE6C23">
        <w:rPr>
          <w:sz w:val="28"/>
          <w:szCs w:val="28"/>
        </w:rPr>
        <w:t>министрации города Рубцовска Алтайского края в сети Интернет.</w:t>
      </w:r>
    </w:p>
    <w:p w:rsidR="000B0128" w:rsidRPr="00CE6C23" w:rsidRDefault="000B0128" w:rsidP="008D518B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B0128" w:rsidRPr="00CE6C23" w:rsidRDefault="000B0128" w:rsidP="00E24C7F">
      <w:pPr>
        <w:ind w:firstLine="851"/>
        <w:jc w:val="both"/>
        <w:rPr>
          <w:sz w:val="28"/>
          <w:szCs w:val="28"/>
        </w:rPr>
      </w:pPr>
    </w:p>
    <w:p w:rsidR="000B0128" w:rsidRPr="00CE6C23" w:rsidRDefault="000B0128" w:rsidP="00E24C7F">
      <w:pPr>
        <w:ind w:firstLine="851"/>
        <w:jc w:val="both"/>
        <w:rPr>
          <w:sz w:val="28"/>
          <w:szCs w:val="28"/>
        </w:rPr>
      </w:pPr>
    </w:p>
    <w:p w:rsidR="000B0128" w:rsidRPr="00CE6C23" w:rsidRDefault="000B0128" w:rsidP="00E24C7F">
      <w:pPr>
        <w:ind w:firstLine="851"/>
        <w:jc w:val="both"/>
        <w:rPr>
          <w:sz w:val="28"/>
          <w:szCs w:val="28"/>
        </w:rPr>
      </w:pPr>
    </w:p>
    <w:p w:rsidR="000B0128" w:rsidRPr="00CE6C23" w:rsidRDefault="000B0128" w:rsidP="00E24C7F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>Глава Администрации</w:t>
      </w:r>
    </w:p>
    <w:p w:rsidR="000B0128" w:rsidRPr="00CE6C23" w:rsidRDefault="000B0128" w:rsidP="00E24C7F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>города Рубцовска                                                                    Д.З. Фельдман</w:t>
      </w:r>
    </w:p>
    <w:p w:rsidR="000B0128" w:rsidRPr="00CE6C23" w:rsidRDefault="000B0128" w:rsidP="00E24C7F">
      <w:pPr>
        <w:jc w:val="both"/>
        <w:rPr>
          <w:sz w:val="28"/>
          <w:szCs w:val="28"/>
        </w:rPr>
        <w:sectPr w:rsidR="000B0128" w:rsidRPr="00CE6C23" w:rsidSect="008A4F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0128" w:rsidRPr="00CE6C23" w:rsidRDefault="000B0128" w:rsidP="00A0736B">
      <w:pPr>
        <w:ind w:left="5529"/>
        <w:jc w:val="both"/>
      </w:pPr>
      <w:r w:rsidRPr="00CE6C23">
        <w:t>Приложение</w:t>
      </w:r>
    </w:p>
    <w:p w:rsidR="000B0128" w:rsidRPr="00CE6C23" w:rsidRDefault="000B0128" w:rsidP="00A0736B">
      <w:pPr>
        <w:ind w:left="5529"/>
        <w:jc w:val="both"/>
      </w:pPr>
      <w:r w:rsidRPr="00CE6C23">
        <w:t>к постановлению Администрации</w:t>
      </w:r>
    </w:p>
    <w:p w:rsidR="000B0128" w:rsidRPr="00CE6C23" w:rsidRDefault="000B0128" w:rsidP="00A0736B">
      <w:pPr>
        <w:ind w:left="5529"/>
        <w:jc w:val="both"/>
      </w:pPr>
      <w:r w:rsidRPr="00CE6C23">
        <w:t>города Рубцовска Алтайского края</w:t>
      </w:r>
    </w:p>
    <w:p w:rsidR="000B0128" w:rsidRPr="00CE6C23" w:rsidRDefault="000B0128" w:rsidP="00A0736B">
      <w:pPr>
        <w:ind w:left="5529"/>
        <w:jc w:val="both"/>
      </w:pPr>
      <w:r w:rsidRPr="00CE6C23">
        <w:t xml:space="preserve">от </w:t>
      </w:r>
      <w:r>
        <w:t>22.06.2017</w:t>
      </w:r>
      <w:r w:rsidRPr="00CE6C23">
        <w:t xml:space="preserve"> № </w:t>
      </w:r>
      <w:r>
        <w:t>1958</w:t>
      </w:r>
    </w:p>
    <w:p w:rsidR="000B0128" w:rsidRPr="00CE6C23" w:rsidRDefault="000B0128" w:rsidP="00A0736B">
      <w:pPr>
        <w:ind w:left="8647"/>
        <w:jc w:val="both"/>
      </w:pPr>
    </w:p>
    <w:p w:rsidR="000B0128" w:rsidRPr="00CE6C23" w:rsidRDefault="000B0128" w:rsidP="00E25CC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E6C23">
        <w:rPr>
          <w:sz w:val="28"/>
          <w:szCs w:val="28"/>
        </w:rPr>
        <w:t xml:space="preserve">1. Образовательные учреждения </w:t>
      </w:r>
    </w:p>
    <w:p w:rsidR="000B0128" w:rsidRPr="00CE6C23" w:rsidRDefault="000B0128" w:rsidP="00E25CC9">
      <w:pPr>
        <w:jc w:val="center"/>
      </w:pP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«Средняя общеобразовательная школа № 1» (ул. Светлова, 90)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«Кадетская средняя общеобразовательная школа № 2» (ул. Комсомольская, 21)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«Гимназия № 3» (ул. Громова, 29)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«Лицей «Эрудит» (ул. Осипенко, 182в)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</w:t>
      </w:r>
      <w:r>
        <w:rPr>
          <w:rStyle w:val="FontStyle15"/>
          <w:sz w:val="28"/>
          <w:szCs w:val="28"/>
        </w:rPr>
        <w:t>Лицей</w:t>
      </w:r>
      <w:r w:rsidRPr="00CE6C23">
        <w:rPr>
          <w:rStyle w:val="FontStyle15"/>
          <w:sz w:val="28"/>
          <w:szCs w:val="28"/>
        </w:rPr>
        <w:t xml:space="preserve"> №</w:t>
      </w:r>
      <w:r>
        <w:rPr>
          <w:rStyle w:val="FontStyle15"/>
          <w:sz w:val="28"/>
          <w:szCs w:val="28"/>
        </w:rPr>
        <w:t xml:space="preserve"> 6»</w:t>
      </w:r>
      <w:r w:rsidRPr="00CE6C23">
        <w:rPr>
          <w:rStyle w:val="FontStyle15"/>
          <w:sz w:val="28"/>
          <w:szCs w:val="28"/>
        </w:rPr>
        <w:t xml:space="preserve"> (пр. Ленина, 48)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</w:t>
      </w:r>
      <w:r>
        <w:rPr>
          <w:rStyle w:val="FontStyle15"/>
          <w:sz w:val="28"/>
          <w:szCs w:val="28"/>
        </w:rPr>
        <w:t>Лицей</w:t>
      </w:r>
      <w:r w:rsidRPr="00CE6C23">
        <w:rPr>
          <w:rStyle w:val="FontStyle15"/>
          <w:sz w:val="28"/>
          <w:szCs w:val="28"/>
        </w:rPr>
        <w:t xml:space="preserve"> № 7» (ул. Дзержинского, 20)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«Гимназия № 8» (пер. Гражданский, 52)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</w:t>
      </w:r>
      <w:r>
        <w:rPr>
          <w:rStyle w:val="FontStyle15"/>
          <w:sz w:val="28"/>
          <w:szCs w:val="28"/>
        </w:rPr>
        <w:t>Лицей</w:t>
      </w:r>
      <w:r w:rsidRPr="00CE6C23">
        <w:rPr>
          <w:rStyle w:val="FontStyle15"/>
          <w:sz w:val="28"/>
          <w:szCs w:val="28"/>
        </w:rPr>
        <w:t>» (ул. Комсомольская, 99)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«Средняя общеобразовательная школа № 10 «Кадетский ко</w:t>
      </w:r>
      <w:r w:rsidRPr="00CE6C23">
        <w:rPr>
          <w:rStyle w:val="FontStyle15"/>
          <w:sz w:val="28"/>
          <w:szCs w:val="28"/>
        </w:rPr>
        <w:t>р</w:t>
      </w:r>
      <w:r w:rsidRPr="00CE6C23">
        <w:rPr>
          <w:rStyle w:val="FontStyle15"/>
          <w:sz w:val="28"/>
          <w:szCs w:val="28"/>
        </w:rPr>
        <w:t>пус юных спасателей» (ул. Рихарда Зорге, 121)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</w:t>
      </w:r>
      <w:r>
        <w:rPr>
          <w:rStyle w:val="FontStyle15"/>
          <w:sz w:val="28"/>
          <w:szCs w:val="28"/>
        </w:rPr>
        <w:t>Гимназия</w:t>
      </w:r>
      <w:r w:rsidRPr="00CE6C23">
        <w:rPr>
          <w:rStyle w:val="FontStyle15"/>
          <w:sz w:val="28"/>
          <w:szCs w:val="28"/>
        </w:rPr>
        <w:t xml:space="preserve"> № 11» (ул. Алтайская</w:t>
      </w:r>
      <w:r>
        <w:rPr>
          <w:rStyle w:val="FontStyle15"/>
          <w:sz w:val="28"/>
          <w:szCs w:val="28"/>
        </w:rPr>
        <w:t xml:space="preserve">, </w:t>
      </w:r>
      <w:r w:rsidRPr="00CE6C23">
        <w:rPr>
          <w:rStyle w:val="FontStyle15"/>
          <w:sz w:val="28"/>
          <w:szCs w:val="28"/>
        </w:rPr>
        <w:t>179)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«Средняя общеобразовательная школа № 13» (ул. Пролета</w:t>
      </w:r>
      <w:r w:rsidRPr="00CE6C23">
        <w:rPr>
          <w:rStyle w:val="FontStyle15"/>
          <w:sz w:val="28"/>
          <w:szCs w:val="28"/>
        </w:rPr>
        <w:t>р</w:t>
      </w:r>
      <w:r w:rsidRPr="00CE6C23">
        <w:rPr>
          <w:rStyle w:val="FontStyle15"/>
          <w:sz w:val="28"/>
          <w:szCs w:val="28"/>
        </w:rPr>
        <w:t>ская, 412а)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«Основная общеобразовательная школа № 15» (ул. Пролета</w:t>
      </w:r>
      <w:r w:rsidRPr="00CE6C23">
        <w:rPr>
          <w:rStyle w:val="FontStyle15"/>
          <w:sz w:val="28"/>
          <w:szCs w:val="28"/>
        </w:rPr>
        <w:t>р</w:t>
      </w:r>
      <w:r w:rsidRPr="00CE6C23">
        <w:rPr>
          <w:rStyle w:val="FontStyle15"/>
          <w:sz w:val="28"/>
          <w:szCs w:val="28"/>
        </w:rPr>
        <w:t>ская, 284а)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«Начальная общеобразовательная школа № 16» (ул. Красная, 99)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«Средняя общеобразовательная школа № 18» (пер. Станцио</w:t>
      </w:r>
      <w:r w:rsidRPr="00CE6C23">
        <w:rPr>
          <w:rStyle w:val="FontStyle15"/>
          <w:sz w:val="28"/>
          <w:szCs w:val="28"/>
        </w:rPr>
        <w:t>н</w:t>
      </w:r>
      <w:r w:rsidRPr="00CE6C23">
        <w:rPr>
          <w:rStyle w:val="FontStyle15"/>
          <w:sz w:val="28"/>
          <w:szCs w:val="28"/>
        </w:rPr>
        <w:t>ный, 42в)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«Средняя общеобразовательная школа № 19» (ул. Комсомол</w:t>
      </w:r>
      <w:r w:rsidRPr="00CE6C23">
        <w:rPr>
          <w:rStyle w:val="FontStyle15"/>
          <w:sz w:val="28"/>
          <w:szCs w:val="28"/>
        </w:rPr>
        <w:t>ь</w:t>
      </w:r>
      <w:r w:rsidRPr="00CE6C23">
        <w:rPr>
          <w:rStyle w:val="FontStyle15"/>
          <w:sz w:val="28"/>
          <w:szCs w:val="28"/>
        </w:rPr>
        <w:t>ская, 204)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«Средняя общеобразовательная школа № 23» (ул. Брусилова, 41)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«Средняя общеобразовательная школа № 24» (ул. Октябрьская, 68)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«Основная общеобразовательная школа № 26 им. А.С. Пушк</w:t>
      </w:r>
      <w:r w:rsidRPr="00CE6C23">
        <w:rPr>
          <w:rStyle w:val="FontStyle15"/>
          <w:sz w:val="28"/>
          <w:szCs w:val="28"/>
        </w:rPr>
        <w:t>и</w:t>
      </w:r>
      <w:r w:rsidRPr="00CE6C23">
        <w:rPr>
          <w:rStyle w:val="FontStyle15"/>
          <w:sz w:val="28"/>
          <w:szCs w:val="28"/>
        </w:rPr>
        <w:t>на» (пр. Ленина, 136)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«Открытая (сменная) общеобразовательная школа № 1» (пр. Ленина, 4)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«Гимназия «Планета Детства», корпус № 1 (пер. Делегатский, 1)</w:t>
      </w:r>
    </w:p>
    <w:p w:rsidR="000B0128" w:rsidRPr="00CE6C23" w:rsidRDefault="000B0128" w:rsidP="00E86A01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«Гимназия «Планета Детства», корпус № 2 (пр. Рубцовский, 15)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«Гимназия «Планета Детства», корпус № 3 (пр. Ленина, 187)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 «Гимназия «Планета Детства», корпус № 4 (ул. Сельмашская, 38в)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МАДОУ «ЦРР - детский сад № 1 «Жар - птица» (пр. Ленина, 271)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2 «Лучик» (ул. Октябрьская, 17)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«ЦРР - детский сад № 6 «Сказка» города Рубцовска, корпус № 1 (ул. Краснознаменская, 100)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«ЦРР - детский сад № 6 «Сказка» города Рубцовска, корпус № 2 (ул. Громова, 3а)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7 «Ярославна», корпус № 1 (пр. Рубцовский, 55)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7 «Ярославна», корпус № 2 (ул. Пролета</w:t>
      </w:r>
      <w:r w:rsidRPr="00CE6C23">
        <w:rPr>
          <w:rStyle w:val="FontStyle15"/>
          <w:sz w:val="28"/>
          <w:szCs w:val="28"/>
        </w:rPr>
        <w:t>р</w:t>
      </w:r>
      <w:r w:rsidRPr="00CE6C23">
        <w:rPr>
          <w:rStyle w:val="FontStyle15"/>
          <w:sz w:val="28"/>
          <w:szCs w:val="28"/>
        </w:rPr>
        <w:t>ская, 284г)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8 «Крепыш» (ул. Тихвинская, 36)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 xml:space="preserve">МБДОУ «Детский сад № 10 «Гнёздышко» (ул. Красная, </w:t>
      </w:r>
      <w:r w:rsidRPr="00CE6C23">
        <w:rPr>
          <w:rStyle w:val="FontStyle14"/>
          <w:b w:val="0"/>
          <w:sz w:val="28"/>
          <w:szCs w:val="28"/>
        </w:rPr>
        <w:t>60</w:t>
      </w:r>
      <w:r w:rsidRPr="00CE6C23">
        <w:rPr>
          <w:rStyle w:val="FontStyle15"/>
          <w:sz w:val="28"/>
          <w:szCs w:val="28"/>
        </w:rPr>
        <w:t>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«Деккий сад № 12 «Журавлик» (ул. Дзержинского, 9)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14 «Василек» (пр. Ленина, 29)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16 «Родничок» (ул. Комсомольская, 201)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19 «Рябинка», корпус № 1 (ул. Комсомол</w:t>
      </w:r>
      <w:r w:rsidRPr="00CE6C23">
        <w:rPr>
          <w:rStyle w:val="FontStyle15"/>
          <w:sz w:val="28"/>
          <w:szCs w:val="28"/>
        </w:rPr>
        <w:t>ь</w:t>
      </w:r>
      <w:r w:rsidRPr="00CE6C23">
        <w:rPr>
          <w:rStyle w:val="FontStyle15"/>
          <w:sz w:val="28"/>
          <w:szCs w:val="28"/>
        </w:rPr>
        <w:t>ская, 65)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19 «Рябинка», корпус № 2 (ул. Киевская, 3)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23 «Малышок», корпус № 1 (ул. Спортивная, 25а)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23 «Малышок», корпус № 2 (ул. Мечникова, 51)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24 «Солнышко» (ул. Путевая, 15)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30 «Незабудка» (пр. Ленина, 9а)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31 «Ромашка» (пр. Рубцовский, 18)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МАДОУ «Детский сад № 32 «Счастливое детство» (ул. Громова, 23)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35 «Щелкунчик» (ул. Бийская, 19)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36 «Колокольчик» (пр. Ленина, 37)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37 «Веснянка» (ул. Громова, 23)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38 «Росинка» (ул. Степана Разина, 198)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41 «Золотая рыбка» (ул. Красная, 89)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45 «Солнышко» (пр. Ленина, 175а)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присмотра и оздоровления № 46 «Светлячок» (ул. Октябрьская, 19)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47 «Ёлочка» (ул. Октябрьская, 21)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48 «Ручеёк», корпус № 1 (ул. Северная, 18)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 xml:space="preserve">МБДОУ «Детский сад № 48 «Ручеек», корпус </w:t>
      </w:r>
      <w:r w:rsidRPr="00CE6C23">
        <w:rPr>
          <w:rStyle w:val="FontStyle16"/>
          <w:i w:val="0"/>
          <w:sz w:val="28"/>
          <w:szCs w:val="28"/>
        </w:rPr>
        <w:t>№ 2 (</w:t>
      </w:r>
      <w:r w:rsidRPr="00CE6C23">
        <w:rPr>
          <w:rStyle w:val="FontStyle15"/>
          <w:sz w:val="28"/>
          <w:szCs w:val="28"/>
        </w:rPr>
        <w:t>ул. Октябрьская, 31</w:t>
      </w:r>
      <w:r w:rsidRPr="00CE6C23">
        <w:rPr>
          <w:rStyle w:val="FontStyle16"/>
          <w:i w:val="0"/>
          <w:sz w:val="28"/>
          <w:szCs w:val="28"/>
        </w:rPr>
        <w:t>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49 «Улыбка» (пер. Алейский, 33)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50 «Росточек» (ул. Мира, 4)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«ЦРР - детский сад № 53 «Топтыжка» (ул. Алтайская, 33)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54 «Золотой ключик» (пер. Гражданский, 32)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55 «Истоки» (ул. Светлова, 84)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«ЦРР-детский сад № 56 «Ромашка» (пер. Гражданский, 14а)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МНДОУ «Детский сад № 57 «Алёнушка» (ул. Северная, 27)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МБДОУ «Детский сад № 74 «Пчёлка» (ул. Рихарда Зорге, 55а)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МБОУДОД «Станция детского и юношеского туризма и экскурсий» (ул. Тракторная, 72)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МБОУДОД «Центр внешкольной работы «Малая Академия» (ул. Комсомольская, 120)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МБОУДОД «Детско - юношеский центр» (ул. Советская, 8)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МБОУДОД «Дом детства и юношества» (ул. Одесская, 6)</w:t>
      </w:r>
    </w:p>
    <w:p w:rsidR="000B0128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МБОУДОД «Центр развития творчества детей и юношества» (пер. Алейский, 25).</w:t>
      </w:r>
    </w:p>
    <w:p w:rsidR="000B0128" w:rsidRPr="00CE6C23" w:rsidRDefault="000B0128" w:rsidP="00BD3B7C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</w:t>
      </w:r>
      <w:r>
        <w:rPr>
          <w:rStyle w:val="FontStyle15"/>
          <w:sz w:val="28"/>
          <w:szCs w:val="28"/>
        </w:rPr>
        <w:t xml:space="preserve"> </w:t>
      </w:r>
      <w:r w:rsidRPr="00CE6C23">
        <w:rPr>
          <w:rStyle w:val="FontStyle15"/>
          <w:sz w:val="28"/>
          <w:szCs w:val="28"/>
        </w:rPr>
        <w:t>ДО «ДЮСШ «ЦСП «Юбилейный» (пр. Ленина, 203)</w:t>
      </w:r>
    </w:p>
    <w:p w:rsidR="000B0128" w:rsidRPr="00CE6C23" w:rsidRDefault="000B0128" w:rsidP="00BD3B7C">
      <w:pPr>
        <w:ind w:firstLine="851"/>
        <w:jc w:val="both"/>
        <w:rPr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</w:t>
      </w:r>
      <w:r>
        <w:rPr>
          <w:rStyle w:val="FontStyle15"/>
          <w:sz w:val="28"/>
          <w:szCs w:val="28"/>
        </w:rPr>
        <w:t xml:space="preserve"> </w:t>
      </w:r>
      <w:r w:rsidRPr="00CE6C23">
        <w:rPr>
          <w:rStyle w:val="FontStyle15"/>
          <w:sz w:val="28"/>
          <w:szCs w:val="28"/>
        </w:rPr>
        <w:t xml:space="preserve">ДО «ДЮСШ </w:t>
      </w:r>
      <w:r>
        <w:rPr>
          <w:rStyle w:val="FontStyle15"/>
          <w:sz w:val="28"/>
          <w:szCs w:val="28"/>
        </w:rPr>
        <w:t>-</w:t>
      </w:r>
      <w:r w:rsidRPr="00CE6C23">
        <w:rPr>
          <w:rStyle w:val="FontStyle15"/>
          <w:sz w:val="28"/>
          <w:szCs w:val="28"/>
        </w:rPr>
        <w:t xml:space="preserve"> 1» (</w:t>
      </w:r>
      <w:r w:rsidRPr="00CE6C23">
        <w:rPr>
          <w:rStyle w:val="FontStyle48"/>
          <w:sz w:val="28"/>
          <w:szCs w:val="28"/>
        </w:rPr>
        <w:t>пр. Ленина, 171а</w:t>
      </w:r>
      <w:r w:rsidRPr="00CE6C23">
        <w:rPr>
          <w:rStyle w:val="FontStyle15"/>
          <w:sz w:val="28"/>
          <w:szCs w:val="28"/>
        </w:rPr>
        <w:t>)</w:t>
      </w:r>
    </w:p>
    <w:p w:rsidR="000B0128" w:rsidRPr="00CE6C23" w:rsidRDefault="000B0128" w:rsidP="00BD3B7C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</w:t>
      </w:r>
      <w:r>
        <w:rPr>
          <w:rStyle w:val="FontStyle15"/>
          <w:sz w:val="28"/>
          <w:szCs w:val="28"/>
        </w:rPr>
        <w:t xml:space="preserve"> </w:t>
      </w:r>
      <w:r w:rsidRPr="00CE6C23">
        <w:rPr>
          <w:rStyle w:val="FontStyle15"/>
          <w:sz w:val="28"/>
          <w:szCs w:val="28"/>
        </w:rPr>
        <w:t>ДО «ДЮСШ № 2» (ул. Громова, 17а)</w:t>
      </w:r>
    </w:p>
    <w:p w:rsidR="000B0128" w:rsidRPr="00CE6C23" w:rsidRDefault="000B0128" w:rsidP="00BD3B7C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 xml:space="preserve">МБУДО «ДМШ № </w:t>
      </w:r>
      <w:smartTag w:uri="urn:schemas-microsoft-com:office:smarttags" w:element="metricconverter">
        <w:smartTagPr>
          <w:attr w:name="ProductID" w:val="1 г"/>
        </w:smartTagPr>
        <w:r w:rsidRPr="00CE6C23">
          <w:rPr>
            <w:rStyle w:val="FontStyle15"/>
            <w:sz w:val="28"/>
            <w:szCs w:val="28"/>
          </w:rPr>
          <w:t>1 г</w:t>
        </w:r>
      </w:smartTag>
      <w:r w:rsidRPr="00CE6C23">
        <w:rPr>
          <w:rStyle w:val="FontStyle15"/>
          <w:sz w:val="28"/>
          <w:szCs w:val="28"/>
        </w:rPr>
        <w:t>. Рубцовска» (ул. Дзержинского, 15)</w:t>
      </w:r>
    </w:p>
    <w:p w:rsidR="000B0128" w:rsidRPr="00CE6C23" w:rsidRDefault="000B0128" w:rsidP="00BD3B7C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 xml:space="preserve">МБУДО «ДМШ № </w:t>
      </w:r>
      <w:smartTag w:uri="urn:schemas-microsoft-com:office:smarttags" w:element="metricconverter">
        <w:smartTagPr>
          <w:attr w:name="ProductID" w:val="2 г"/>
        </w:smartTagPr>
        <w:r w:rsidRPr="00CE6C23">
          <w:rPr>
            <w:rStyle w:val="FontStyle15"/>
            <w:sz w:val="28"/>
            <w:szCs w:val="28"/>
          </w:rPr>
          <w:t>2 г</w:t>
        </w:r>
      </w:smartTag>
      <w:r w:rsidRPr="00CE6C23">
        <w:rPr>
          <w:rStyle w:val="FontStyle15"/>
          <w:sz w:val="28"/>
          <w:szCs w:val="28"/>
        </w:rPr>
        <w:t>. Рубцовска» (пр. Рубцовский, 46)</w:t>
      </w:r>
    </w:p>
    <w:p w:rsidR="000B0128" w:rsidRPr="00CE6C23" w:rsidRDefault="000B0128" w:rsidP="00BD3B7C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 xml:space="preserve">МБУДО «ДМШ № </w:t>
      </w:r>
      <w:smartTag w:uri="urn:schemas-microsoft-com:office:smarttags" w:element="metricconverter">
        <w:smartTagPr>
          <w:attr w:name="ProductID" w:val="3 г"/>
        </w:smartTagPr>
        <w:r w:rsidRPr="00CE6C23">
          <w:rPr>
            <w:rStyle w:val="FontStyle15"/>
            <w:sz w:val="28"/>
            <w:szCs w:val="28"/>
          </w:rPr>
          <w:t>3 г</w:t>
        </w:r>
      </w:smartTag>
      <w:r w:rsidRPr="00CE6C23">
        <w:rPr>
          <w:rStyle w:val="FontStyle15"/>
          <w:sz w:val="28"/>
          <w:szCs w:val="28"/>
        </w:rPr>
        <w:t>. Рубцовска» (ул. С. Разина, 200)</w:t>
      </w:r>
    </w:p>
    <w:p w:rsidR="000B0128" w:rsidRPr="00CE6C23" w:rsidRDefault="000B0128" w:rsidP="00BD3B7C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МБУДО «ДХШ г. Рубцовска» (ул. Комсомольская, 139)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sz w:val="28"/>
          <w:szCs w:val="28"/>
        </w:rPr>
        <w:t xml:space="preserve">2. Культурно-массовые объекты и спортивные сооружения 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Комплекс многофункциональный спортивный МБУ «С</w:t>
      </w:r>
      <w:r>
        <w:rPr>
          <w:rStyle w:val="FontStyle15"/>
          <w:sz w:val="28"/>
          <w:szCs w:val="28"/>
        </w:rPr>
        <w:t>/</w:t>
      </w:r>
      <w:r w:rsidRPr="00CE6C23">
        <w:rPr>
          <w:rStyle w:val="FontStyle15"/>
          <w:sz w:val="28"/>
          <w:szCs w:val="28"/>
        </w:rPr>
        <w:t>к «Торпедо» (ул. Калинина, 21)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Центральная городская библиотека (пр. Ленина, 137а)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 «ГД</w:t>
      </w:r>
      <w:r>
        <w:rPr>
          <w:rStyle w:val="FontStyle15"/>
          <w:sz w:val="28"/>
          <w:szCs w:val="28"/>
        </w:rPr>
        <w:t>К</w:t>
      </w:r>
      <w:r w:rsidRPr="00CE6C23">
        <w:rPr>
          <w:rStyle w:val="FontStyle15"/>
          <w:sz w:val="28"/>
          <w:szCs w:val="28"/>
        </w:rPr>
        <w:t>» (пр. Ленина, 7)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МБУК «Рубцовский драматический театр» (ул. Карла Маркса, 141)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 «Д</w:t>
      </w:r>
      <w:r>
        <w:rPr>
          <w:rStyle w:val="FontStyle15"/>
          <w:sz w:val="28"/>
          <w:szCs w:val="28"/>
        </w:rPr>
        <w:t>К</w:t>
      </w:r>
      <w:r w:rsidRPr="00CE6C23">
        <w:rPr>
          <w:rStyle w:val="FontStyle15"/>
          <w:sz w:val="28"/>
          <w:szCs w:val="28"/>
        </w:rPr>
        <w:t xml:space="preserve"> «Алтайсельмаш» (пр. Ленина, 190)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 «КЦ «Театр им. А.К. Брахмана» (ул. Комсомольская, 134)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МБУК «Краеведческий музей» г. Рубцовска (пр. Ленина, 137а)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МБУК «Картинная галерея им. В.В. Тихонова» (ул. Калинина, 15)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МБУ «Д</w:t>
      </w:r>
      <w:r>
        <w:rPr>
          <w:rStyle w:val="FontStyle15"/>
          <w:sz w:val="28"/>
          <w:szCs w:val="28"/>
        </w:rPr>
        <w:t>Ю</w:t>
      </w:r>
      <w:r w:rsidRPr="00CE6C23">
        <w:rPr>
          <w:rStyle w:val="FontStyle15"/>
          <w:sz w:val="28"/>
          <w:szCs w:val="28"/>
        </w:rPr>
        <w:t>Д</w:t>
      </w:r>
      <w:r>
        <w:rPr>
          <w:rStyle w:val="FontStyle15"/>
          <w:sz w:val="28"/>
          <w:szCs w:val="28"/>
        </w:rPr>
        <w:t>К</w:t>
      </w:r>
      <w:r w:rsidRPr="00CE6C23">
        <w:rPr>
          <w:rStyle w:val="FontStyle15"/>
          <w:sz w:val="28"/>
          <w:szCs w:val="28"/>
        </w:rPr>
        <w:t xml:space="preserve"> «Черёмушки» (ул. Алтайская, 177)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Кинотеатр «Жемчужина» (пр. Ленина, 56)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Стадион МБУДО «ДЮСШ «Спарта» (ул. Светлова, 96а)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Стадион МБУ «С</w:t>
      </w:r>
      <w:r>
        <w:rPr>
          <w:rStyle w:val="FontStyle15"/>
          <w:sz w:val="28"/>
          <w:szCs w:val="28"/>
        </w:rPr>
        <w:t>/</w:t>
      </w:r>
      <w:r w:rsidRPr="00CE6C23">
        <w:rPr>
          <w:rStyle w:val="FontStyle15"/>
          <w:sz w:val="28"/>
          <w:szCs w:val="28"/>
        </w:rPr>
        <w:t>к «Торпедо» (ул. Калинина, 21)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rStyle w:val="FontStyle15"/>
          <w:sz w:val="28"/>
          <w:szCs w:val="28"/>
        </w:rPr>
        <w:t>Комплекс спортивный МБУ</w:t>
      </w:r>
      <w:r>
        <w:rPr>
          <w:rStyle w:val="FontStyle15"/>
          <w:sz w:val="28"/>
          <w:szCs w:val="28"/>
        </w:rPr>
        <w:t xml:space="preserve"> </w:t>
      </w:r>
      <w:r w:rsidRPr="00CE6C23">
        <w:rPr>
          <w:rStyle w:val="FontStyle15"/>
          <w:sz w:val="28"/>
          <w:szCs w:val="28"/>
        </w:rPr>
        <w:t>ДО «ДЮСШ «Рубцовск» (ул. Калинина, 21)</w:t>
      </w:r>
    </w:p>
    <w:p w:rsidR="000B0128" w:rsidRPr="00CE6C23" w:rsidRDefault="000B0128" w:rsidP="00A0736B">
      <w:pPr>
        <w:ind w:firstLine="851"/>
        <w:jc w:val="both"/>
        <w:rPr>
          <w:rStyle w:val="FontStyle15"/>
          <w:sz w:val="28"/>
          <w:szCs w:val="28"/>
        </w:rPr>
      </w:pPr>
      <w:r w:rsidRPr="00CE6C23">
        <w:rPr>
          <w:sz w:val="28"/>
          <w:szCs w:val="28"/>
        </w:rPr>
        <w:t>Площадь Ленина (</w:t>
      </w:r>
      <w:r w:rsidRPr="00CE6C23">
        <w:rPr>
          <w:rStyle w:val="FontStyle15"/>
          <w:sz w:val="28"/>
          <w:szCs w:val="28"/>
        </w:rPr>
        <w:t>пр. Ленина, 7</w:t>
      </w:r>
      <w:r w:rsidRPr="00CE6C23">
        <w:rPr>
          <w:sz w:val="28"/>
          <w:szCs w:val="28"/>
        </w:rPr>
        <w:t>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Парк имени С.М. Кирова</w:t>
      </w:r>
      <w:r>
        <w:rPr>
          <w:sz w:val="28"/>
          <w:szCs w:val="28"/>
        </w:rPr>
        <w:t xml:space="preserve"> МБУК «КДО «Прометей» (пер. Гражда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ский, 17)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Детский парк</w:t>
      </w:r>
      <w:r>
        <w:rPr>
          <w:sz w:val="28"/>
          <w:szCs w:val="28"/>
        </w:rPr>
        <w:t xml:space="preserve"> МБУК «КДО «Прометей» (ул. Комсомольская, 99а)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Детский лагерь «Им. Г.С. Титова» МБУ «Лето» (</w:t>
      </w:r>
      <w:r w:rsidRPr="00CE6C23">
        <w:rPr>
          <w:rStyle w:val="FontStyle48"/>
          <w:sz w:val="28"/>
          <w:szCs w:val="28"/>
        </w:rPr>
        <w:t>Егорьевский район</w:t>
      </w:r>
      <w:r w:rsidRPr="00CE6C23">
        <w:rPr>
          <w:sz w:val="28"/>
          <w:szCs w:val="28"/>
        </w:rPr>
        <w:t>)</w:t>
      </w: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Детский лагерь «Салют» МБУ «Лето» (</w:t>
      </w:r>
      <w:r w:rsidRPr="00CE6C23">
        <w:rPr>
          <w:rStyle w:val="FontStyle48"/>
          <w:sz w:val="28"/>
          <w:szCs w:val="28"/>
        </w:rPr>
        <w:t>Егорьевский район</w:t>
      </w:r>
      <w:r w:rsidRPr="00CE6C23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0B0128" w:rsidRDefault="000B0128" w:rsidP="00A0736B">
      <w:pPr>
        <w:ind w:firstLine="851"/>
        <w:jc w:val="both"/>
        <w:rPr>
          <w:sz w:val="28"/>
          <w:szCs w:val="28"/>
        </w:rPr>
      </w:pPr>
    </w:p>
    <w:p w:rsidR="000B0128" w:rsidRDefault="000B0128" w:rsidP="00A0736B">
      <w:pPr>
        <w:ind w:firstLine="851"/>
        <w:jc w:val="both"/>
        <w:rPr>
          <w:sz w:val="28"/>
          <w:szCs w:val="28"/>
        </w:rPr>
      </w:pPr>
    </w:p>
    <w:p w:rsidR="000B0128" w:rsidRPr="00CE6C23" w:rsidRDefault="000B0128" w:rsidP="00A0736B">
      <w:pPr>
        <w:ind w:firstLine="851"/>
        <w:jc w:val="both"/>
        <w:rPr>
          <w:sz w:val="28"/>
          <w:szCs w:val="28"/>
        </w:rPr>
      </w:pPr>
    </w:p>
    <w:p w:rsidR="000B0128" w:rsidRPr="00CE6C23" w:rsidRDefault="000B0128" w:rsidP="00CE6AD3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>Начальник отдела по организации</w:t>
      </w:r>
    </w:p>
    <w:p w:rsidR="000B0128" w:rsidRDefault="000B0128" w:rsidP="00CE6AD3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>управления и работе с обращениями                                         Т.Д. Платонцева</w:t>
      </w:r>
    </w:p>
    <w:sectPr w:rsidR="000B0128" w:rsidSect="00A0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CC9"/>
    <w:rsid w:val="000B0128"/>
    <w:rsid w:val="000B6126"/>
    <w:rsid w:val="000E0BCD"/>
    <w:rsid w:val="001514DB"/>
    <w:rsid w:val="001D753A"/>
    <w:rsid w:val="00223294"/>
    <w:rsid w:val="002A6F45"/>
    <w:rsid w:val="002C7AD4"/>
    <w:rsid w:val="00342B8F"/>
    <w:rsid w:val="003B2397"/>
    <w:rsid w:val="003D02C6"/>
    <w:rsid w:val="005857BC"/>
    <w:rsid w:val="005E4AAC"/>
    <w:rsid w:val="007434E2"/>
    <w:rsid w:val="007512D4"/>
    <w:rsid w:val="007F0E84"/>
    <w:rsid w:val="008A4FC6"/>
    <w:rsid w:val="008D518B"/>
    <w:rsid w:val="008E4ADC"/>
    <w:rsid w:val="0092672C"/>
    <w:rsid w:val="00A0736B"/>
    <w:rsid w:val="00B10E6F"/>
    <w:rsid w:val="00BD2691"/>
    <w:rsid w:val="00BD3B7C"/>
    <w:rsid w:val="00BF0ED6"/>
    <w:rsid w:val="00C125DB"/>
    <w:rsid w:val="00C2599B"/>
    <w:rsid w:val="00C75B3A"/>
    <w:rsid w:val="00C97849"/>
    <w:rsid w:val="00CE6AD3"/>
    <w:rsid w:val="00CE6C23"/>
    <w:rsid w:val="00D22731"/>
    <w:rsid w:val="00E21EDE"/>
    <w:rsid w:val="00E24C7F"/>
    <w:rsid w:val="00E25CC9"/>
    <w:rsid w:val="00E26C40"/>
    <w:rsid w:val="00E53C2B"/>
    <w:rsid w:val="00E74328"/>
    <w:rsid w:val="00E86A01"/>
    <w:rsid w:val="00E9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E25CC9"/>
    <w:pPr>
      <w:widowControl w:val="0"/>
      <w:autoSpaceDE w:val="0"/>
      <w:autoSpaceDN w:val="0"/>
      <w:adjustRightInd w:val="0"/>
      <w:spacing w:line="226" w:lineRule="exact"/>
      <w:ind w:firstLine="461"/>
      <w:jc w:val="both"/>
    </w:pPr>
  </w:style>
  <w:style w:type="character" w:customStyle="1" w:styleId="FontStyle14">
    <w:name w:val="Font Style14"/>
    <w:basedOn w:val="DefaultParagraphFont"/>
    <w:uiPriority w:val="99"/>
    <w:rsid w:val="00E25C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E25CC9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Normal"/>
    <w:uiPriority w:val="99"/>
    <w:rsid w:val="00E25CC9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13">
    <w:name w:val="Font Style13"/>
    <w:basedOn w:val="DefaultParagraphFont"/>
    <w:uiPriority w:val="99"/>
    <w:rsid w:val="00E25C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E25CC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8">
    <w:name w:val="Font Style48"/>
    <w:basedOn w:val="DefaultParagraphFont"/>
    <w:uiPriority w:val="99"/>
    <w:rsid w:val="00E25CC9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Normal"/>
    <w:uiPriority w:val="99"/>
    <w:rsid w:val="00E25CC9"/>
    <w:pPr>
      <w:widowControl w:val="0"/>
      <w:autoSpaceDE w:val="0"/>
      <w:autoSpaceDN w:val="0"/>
      <w:adjustRightInd w:val="0"/>
      <w:spacing w:line="883" w:lineRule="exact"/>
      <w:ind w:firstLine="398"/>
    </w:pPr>
    <w:rPr>
      <w:rFonts w:ascii="Georgia" w:hAnsi="Georgia"/>
    </w:rPr>
  </w:style>
  <w:style w:type="character" w:customStyle="1" w:styleId="FontStyle46">
    <w:name w:val="Font Style46"/>
    <w:basedOn w:val="DefaultParagraphFont"/>
    <w:uiPriority w:val="99"/>
    <w:rsid w:val="00E25CC9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Normal"/>
    <w:uiPriority w:val="99"/>
    <w:rsid w:val="00E25CC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eorgia" w:hAnsi="Georgia"/>
    </w:rPr>
  </w:style>
  <w:style w:type="paragraph" w:customStyle="1" w:styleId="Style24">
    <w:name w:val="Style24"/>
    <w:basedOn w:val="Normal"/>
    <w:uiPriority w:val="99"/>
    <w:rsid w:val="00E25CC9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Normal"/>
    <w:uiPriority w:val="99"/>
    <w:rsid w:val="00E25CC9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rFonts w:ascii="Georgia" w:hAnsi="Georgia"/>
    </w:rPr>
  </w:style>
  <w:style w:type="character" w:styleId="PageNumber">
    <w:name w:val="page number"/>
    <w:basedOn w:val="DefaultParagraphFont"/>
    <w:uiPriority w:val="99"/>
    <w:rsid w:val="00E25CC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25CC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5C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25C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5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CC9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E25CC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5C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E25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8A4FC6"/>
    <w:pPr>
      <w:widowControl w:val="0"/>
      <w:autoSpaceDE w:val="0"/>
      <w:autoSpaceDN w:val="0"/>
      <w:adjustRightInd w:val="0"/>
      <w:spacing w:line="276" w:lineRule="exact"/>
    </w:pPr>
    <w:rPr>
      <w:rFonts w:ascii="Verdana" w:hAnsi="Verdana"/>
    </w:rPr>
  </w:style>
  <w:style w:type="paragraph" w:customStyle="1" w:styleId="Style5">
    <w:name w:val="Style5"/>
    <w:basedOn w:val="Normal"/>
    <w:uiPriority w:val="99"/>
    <w:rsid w:val="008A4FC6"/>
    <w:pPr>
      <w:widowControl w:val="0"/>
      <w:autoSpaceDE w:val="0"/>
      <w:autoSpaceDN w:val="0"/>
      <w:adjustRightInd w:val="0"/>
      <w:spacing w:line="322" w:lineRule="exact"/>
    </w:pPr>
    <w:rPr>
      <w:rFonts w:ascii="Verdana" w:hAnsi="Verdana"/>
    </w:rPr>
  </w:style>
  <w:style w:type="character" w:customStyle="1" w:styleId="FontStyle19">
    <w:name w:val="Font Style19"/>
    <w:basedOn w:val="DefaultParagraphFont"/>
    <w:uiPriority w:val="99"/>
    <w:rsid w:val="008A4FC6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99"/>
    <w:rsid w:val="008A4FC6"/>
    <w:pPr>
      <w:widowControl w:val="0"/>
      <w:autoSpaceDE w:val="0"/>
      <w:autoSpaceDN w:val="0"/>
      <w:adjustRightInd w:val="0"/>
    </w:pPr>
    <w:rPr>
      <w:rFonts w:ascii="Times New Roman"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DefaultParagraphFont"/>
    <w:uiPriority w:val="99"/>
    <w:rsid w:val="00B10E6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D5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398</TotalTime>
  <Pages>5</Pages>
  <Words>1211</Words>
  <Characters>6908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9</cp:revision>
  <cp:lastPrinted>2017-06-14T03:12:00Z</cp:lastPrinted>
  <dcterms:created xsi:type="dcterms:W3CDTF">2017-05-29T03:08:00Z</dcterms:created>
  <dcterms:modified xsi:type="dcterms:W3CDTF">2017-07-07T06:28:00Z</dcterms:modified>
</cp:coreProperties>
</file>