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A82" w:rsidRDefault="00C54F42" w:rsidP="00A303AC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5.55pt;height:66.65pt;visibility:visible">
            <v:imagedata r:id="rId4" o:title="" gain="79922f" blacklevel="1966f"/>
          </v:shape>
        </w:pict>
      </w:r>
    </w:p>
    <w:p w:rsidR="00E13A82" w:rsidRPr="00AC35BE" w:rsidRDefault="00E13A82" w:rsidP="00A303AC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E13A82" w:rsidRPr="00AC35BE" w:rsidRDefault="00E13A82" w:rsidP="00A303AC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:rsidR="00E13A82" w:rsidRDefault="00E13A82" w:rsidP="00A303AC">
      <w:pPr>
        <w:jc w:val="center"/>
        <w:rPr>
          <w:rFonts w:ascii="Verdana" w:hAnsi="Verdana"/>
          <w:b/>
          <w:sz w:val="28"/>
          <w:szCs w:val="28"/>
        </w:rPr>
      </w:pPr>
    </w:p>
    <w:p w:rsidR="00E13A82" w:rsidRPr="00396B03" w:rsidRDefault="00E13A82" w:rsidP="00A303AC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:rsidR="00E13A82" w:rsidRDefault="00E13A82" w:rsidP="00A303AC">
      <w:pPr>
        <w:spacing w:before="240"/>
        <w:jc w:val="center"/>
      </w:pPr>
      <w:r>
        <w:t>23.12.2016 № 5283</w:t>
      </w:r>
    </w:p>
    <w:p w:rsidR="00E13A82" w:rsidRDefault="00E13A82" w:rsidP="00A303AC">
      <w:pPr>
        <w:jc w:val="center"/>
      </w:pPr>
    </w:p>
    <w:p w:rsidR="00E13A82" w:rsidRDefault="00E13A82" w:rsidP="00A303AC"/>
    <w:p w:rsidR="00E13A82" w:rsidRDefault="00E13A82" w:rsidP="00A303AC">
      <w:pPr>
        <w:rPr>
          <w:sz w:val="28"/>
          <w:szCs w:val="28"/>
        </w:rPr>
      </w:pPr>
      <w:r>
        <w:rPr>
          <w:sz w:val="28"/>
          <w:szCs w:val="28"/>
        </w:rPr>
        <w:t>Об утверждении муниципальной программы</w:t>
      </w:r>
    </w:p>
    <w:p w:rsidR="00E13A82" w:rsidRDefault="00E13A82" w:rsidP="00A303AC">
      <w:pPr>
        <w:jc w:val="both"/>
        <w:rPr>
          <w:color w:val="000000"/>
          <w:sz w:val="28"/>
          <w:szCs w:val="28"/>
        </w:rPr>
      </w:pPr>
      <w:r w:rsidRPr="0009494D">
        <w:rPr>
          <w:sz w:val="28"/>
          <w:szCs w:val="28"/>
        </w:rPr>
        <w:t>«</w:t>
      </w:r>
      <w:r w:rsidRPr="0009494D">
        <w:rPr>
          <w:color w:val="000000"/>
          <w:sz w:val="28"/>
          <w:szCs w:val="28"/>
        </w:rPr>
        <w:t xml:space="preserve">Капитальный ремонт </w:t>
      </w:r>
      <w:proofErr w:type="gramStart"/>
      <w:r w:rsidRPr="0009494D">
        <w:rPr>
          <w:color w:val="000000"/>
          <w:sz w:val="28"/>
          <w:szCs w:val="28"/>
        </w:rPr>
        <w:t>общеобразовательных</w:t>
      </w:r>
      <w:proofErr w:type="gramEnd"/>
      <w:r w:rsidRPr="0009494D">
        <w:rPr>
          <w:color w:val="000000"/>
          <w:sz w:val="28"/>
          <w:szCs w:val="28"/>
        </w:rPr>
        <w:t xml:space="preserve"> </w:t>
      </w:r>
    </w:p>
    <w:p w:rsidR="00E13A82" w:rsidRDefault="00E13A82" w:rsidP="00A303A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учреждений города Рубцовска»</w:t>
      </w:r>
    </w:p>
    <w:p w:rsidR="00E13A82" w:rsidRDefault="00E13A82" w:rsidP="00A303A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2017-2025 годы</w:t>
      </w:r>
    </w:p>
    <w:p w:rsidR="00E13A82" w:rsidRDefault="00E13A82" w:rsidP="00A303AC">
      <w:pPr>
        <w:ind w:firstLine="708"/>
        <w:jc w:val="both"/>
        <w:rPr>
          <w:rStyle w:val="fontstyle01"/>
          <w:sz w:val="28"/>
          <w:szCs w:val="28"/>
        </w:rPr>
      </w:pPr>
    </w:p>
    <w:p w:rsidR="00E13A82" w:rsidRDefault="00E13A82" w:rsidP="00A303AC">
      <w:pPr>
        <w:ind w:firstLine="708"/>
        <w:jc w:val="both"/>
        <w:rPr>
          <w:rStyle w:val="fontstyle01"/>
          <w:sz w:val="28"/>
          <w:szCs w:val="28"/>
        </w:rPr>
      </w:pPr>
    </w:p>
    <w:p w:rsidR="00E13A82" w:rsidRPr="002C3BB2" w:rsidRDefault="00E13A82" w:rsidP="00A303AC">
      <w:pPr>
        <w:ind w:firstLine="708"/>
        <w:jc w:val="both"/>
        <w:rPr>
          <w:bCs/>
          <w:sz w:val="28"/>
          <w:szCs w:val="28"/>
        </w:rPr>
      </w:pPr>
      <w:r w:rsidRPr="002C3BB2">
        <w:rPr>
          <w:rStyle w:val="fontstyle01"/>
          <w:rFonts w:ascii="Times New Roman" w:hAnsi="Times New Roman"/>
          <w:sz w:val="28"/>
          <w:szCs w:val="28"/>
        </w:rPr>
        <w:t xml:space="preserve">Во исполнение поручения Губернатора Алтайского края А.Б. Карлина, данного на оперативном совещании 26.09.2016 </w:t>
      </w:r>
      <w:proofErr w:type="spellStart"/>
      <w:r w:rsidRPr="002C3BB2">
        <w:rPr>
          <w:rStyle w:val="fontstyle01"/>
          <w:rFonts w:ascii="Times New Roman" w:hAnsi="Times New Roman"/>
          <w:sz w:val="28"/>
          <w:szCs w:val="28"/>
        </w:rPr>
        <w:t>Рег</w:t>
      </w:r>
      <w:proofErr w:type="spellEnd"/>
      <w:r w:rsidRPr="002C3BB2">
        <w:rPr>
          <w:rStyle w:val="fontstyle01"/>
          <w:rFonts w:ascii="Times New Roman" w:hAnsi="Times New Roman"/>
          <w:sz w:val="28"/>
          <w:szCs w:val="28"/>
        </w:rPr>
        <w:t>. № Пор-33 пункт 8</w:t>
      </w:r>
      <w:r w:rsidRPr="002C3BB2">
        <w:rPr>
          <w:sz w:val="28"/>
          <w:szCs w:val="28"/>
        </w:rPr>
        <w:t>,</w:t>
      </w:r>
      <w:r w:rsidRPr="002C3BB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руководствуясь распоряжением Администрации города Рубцовска Алтайского края от 29.09.2016 № 722л, </w:t>
      </w:r>
      <w:r w:rsidRPr="002C3BB2">
        <w:rPr>
          <w:bCs/>
          <w:sz w:val="28"/>
          <w:szCs w:val="28"/>
        </w:rPr>
        <w:t xml:space="preserve">ПОСТАНОВЛЯЮ: </w:t>
      </w:r>
    </w:p>
    <w:p w:rsidR="00E13A82" w:rsidRPr="002C3BB2" w:rsidRDefault="00E13A82" w:rsidP="00A303AC">
      <w:pPr>
        <w:ind w:firstLine="709"/>
        <w:jc w:val="both"/>
        <w:rPr>
          <w:color w:val="000000"/>
          <w:sz w:val="28"/>
          <w:szCs w:val="28"/>
        </w:rPr>
      </w:pPr>
      <w:r w:rsidRPr="002C3BB2">
        <w:rPr>
          <w:bCs/>
          <w:sz w:val="28"/>
          <w:szCs w:val="28"/>
        </w:rPr>
        <w:t xml:space="preserve">1. Утвердить муниципальную программу </w:t>
      </w:r>
      <w:r w:rsidRPr="002C3BB2">
        <w:rPr>
          <w:sz w:val="28"/>
          <w:szCs w:val="28"/>
        </w:rPr>
        <w:t>«</w:t>
      </w:r>
      <w:r w:rsidRPr="002C3BB2">
        <w:rPr>
          <w:color w:val="000000"/>
          <w:sz w:val="28"/>
          <w:szCs w:val="28"/>
        </w:rPr>
        <w:t>Капитальный ремонт общеобразовательных учреждений города Рубцовска» на 2017-2025 годы (прилагается).</w:t>
      </w:r>
    </w:p>
    <w:p w:rsidR="00E13A82" w:rsidRPr="002C3BB2" w:rsidRDefault="00E13A82" w:rsidP="00A303AC">
      <w:pPr>
        <w:ind w:firstLine="709"/>
        <w:jc w:val="both"/>
        <w:rPr>
          <w:sz w:val="28"/>
          <w:szCs w:val="28"/>
        </w:rPr>
      </w:pPr>
      <w:r w:rsidRPr="002C3BB2">
        <w:rPr>
          <w:sz w:val="28"/>
          <w:szCs w:val="28"/>
        </w:rPr>
        <w:t xml:space="preserve">2. </w:t>
      </w:r>
      <w:proofErr w:type="gramStart"/>
      <w:r w:rsidRPr="002C3BB2">
        <w:rPr>
          <w:sz w:val="28"/>
          <w:szCs w:val="28"/>
        </w:rPr>
        <w:t>Разместить</w:t>
      </w:r>
      <w:proofErr w:type="gramEnd"/>
      <w:r w:rsidRPr="002C3BB2">
        <w:rPr>
          <w:sz w:val="28"/>
          <w:szCs w:val="28"/>
        </w:rPr>
        <w:t xml:space="preserve"> настоящее постановление на официальном сайте Администрации города Рубцовска Алтайского края в сети Интернет.</w:t>
      </w:r>
    </w:p>
    <w:p w:rsidR="00E13A82" w:rsidRPr="002C3BB2" w:rsidRDefault="00E13A82" w:rsidP="00A30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3BB2">
        <w:rPr>
          <w:sz w:val="28"/>
          <w:szCs w:val="28"/>
        </w:rPr>
        <w:t xml:space="preserve">3. Контроль за исполнением настоящего постановления возложить на исполняющего обязанности </w:t>
      </w:r>
      <w:proofErr w:type="gramStart"/>
      <w:r w:rsidRPr="002C3BB2">
        <w:rPr>
          <w:sz w:val="28"/>
          <w:szCs w:val="28"/>
        </w:rPr>
        <w:t>заместителя Главы Администрации города Рубцовска</w:t>
      </w:r>
      <w:proofErr w:type="gramEnd"/>
      <w:r w:rsidRPr="002C3BB2">
        <w:rPr>
          <w:sz w:val="28"/>
          <w:szCs w:val="28"/>
        </w:rPr>
        <w:t xml:space="preserve"> А.А. </w:t>
      </w:r>
      <w:proofErr w:type="spellStart"/>
      <w:r w:rsidRPr="002C3BB2">
        <w:rPr>
          <w:sz w:val="28"/>
          <w:szCs w:val="28"/>
        </w:rPr>
        <w:t>Мищерина</w:t>
      </w:r>
      <w:proofErr w:type="spellEnd"/>
      <w:r w:rsidRPr="002C3BB2">
        <w:rPr>
          <w:sz w:val="28"/>
          <w:szCs w:val="28"/>
        </w:rPr>
        <w:t>.</w:t>
      </w:r>
    </w:p>
    <w:p w:rsidR="00E13A82" w:rsidRDefault="00E13A82" w:rsidP="00A303AC">
      <w:pPr>
        <w:ind w:firstLine="709"/>
        <w:jc w:val="both"/>
        <w:rPr>
          <w:color w:val="000000"/>
          <w:sz w:val="28"/>
          <w:szCs w:val="28"/>
        </w:rPr>
      </w:pPr>
    </w:p>
    <w:p w:rsidR="00E13A82" w:rsidRDefault="00E13A82" w:rsidP="00A303AC">
      <w:pPr>
        <w:jc w:val="both"/>
        <w:rPr>
          <w:bCs/>
          <w:sz w:val="28"/>
          <w:szCs w:val="28"/>
        </w:rPr>
      </w:pPr>
    </w:p>
    <w:p w:rsidR="00E13A82" w:rsidRDefault="00E13A82" w:rsidP="00A303AC">
      <w:pPr>
        <w:jc w:val="both"/>
        <w:rPr>
          <w:bCs/>
          <w:sz w:val="28"/>
          <w:szCs w:val="28"/>
        </w:rPr>
      </w:pPr>
    </w:p>
    <w:p w:rsidR="00E13A82" w:rsidRDefault="00E13A82" w:rsidP="00A303A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Первый заместитель Главы</w:t>
      </w:r>
    </w:p>
    <w:p w:rsidR="00E13A82" w:rsidRDefault="00E13A82" w:rsidP="00A303A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Администрации города Рубцовска                                                Д.З. Фельдман </w:t>
      </w:r>
    </w:p>
    <w:p w:rsidR="00E13A82" w:rsidRDefault="00E13A82" w:rsidP="00A303AC">
      <w:pPr>
        <w:jc w:val="both"/>
      </w:pPr>
    </w:p>
    <w:p w:rsidR="00E13A82" w:rsidRDefault="00E13A82" w:rsidP="00A303AC">
      <w:pPr>
        <w:jc w:val="both"/>
      </w:pPr>
    </w:p>
    <w:p w:rsidR="00E13A82" w:rsidRDefault="00E13A82" w:rsidP="00A303AC">
      <w:pPr>
        <w:jc w:val="both"/>
      </w:pPr>
    </w:p>
    <w:p w:rsidR="00E13A82" w:rsidRDefault="00E13A82"/>
    <w:p w:rsidR="00E13A82" w:rsidRDefault="00E13A82"/>
    <w:p w:rsidR="00E13A82" w:rsidRDefault="00E13A82"/>
    <w:p w:rsidR="00E13A82" w:rsidRDefault="00E13A82"/>
    <w:p w:rsidR="00E13A82" w:rsidRDefault="00E13A82"/>
    <w:p w:rsidR="00E13A82" w:rsidRDefault="00E13A82"/>
    <w:p w:rsidR="00E13A82" w:rsidRDefault="00E13A82"/>
    <w:p w:rsidR="00E13A82" w:rsidRDefault="00E13A82"/>
    <w:p w:rsidR="00E13A82" w:rsidRPr="002C3BB2" w:rsidRDefault="00E13A82" w:rsidP="002C3BB2">
      <w:pPr>
        <w:pStyle w:val="1"/>
        <w:widowControl w:val="0"/>
        <w:tabs>
          <w:tab w:val="left" w:pos="142"/>
          <w:tab w:val="left" w:pos="1276"/>
        </w:tabs>
        <w:ind w:left="5245"/>
        <w:contextualSpacing w:val="0"/>
        <w:rPr>
          <w:szCs w:val="26"/>
        </w:rPr>
      </w:pPr>
      <w:r w:rsidRPr="002C3BB2">
        <w:rPr>
          <w:szCs w:val="26"/>
        </w:rPr>
        <w:lastRenderedPageBreak/>
        <w:t xml:space="preserve">Приложение </w:t>
      </w:r>
      <w:proofErr w:type="gramStart"/>
      <w:r w:rsidRPr="002C3BB2">
        <w:rPr>
          <w:szCs w:val="26"/>
        </w:rPr>
        <w:t>к</w:t>
      </w:r>
      <w:proofErr w:type="gramEnd"/>
      <w:r w:rsidRPr="002C3BB2">
        <w:rPr>
          <w:szCs w:val="26"/>
        </w:rPr>
        <w:t xml:space="preserve"> </w:t>
      </w:r>
    </w:p>
    <w:p w:rsidR="00E13A82" w:rsidRPr="002C3BB2" w:rsidRDefault="00E13A82" w:rsidP="002C3BB2">
      <w:pPr>
        <w:pStyle w:val="1"/>
        <w:widowControl w:val="0"/>
        <w:tabs>
          <w:tab w:val="left" w:pos="142"/>
          <w:tab w:val="left" w:pos="1276"/>
        </w:tabs>
        <w:ind w:left="5245"/>
        <w:contextualSpacing w:val="0"/>
        <w:rPr>
          <w:szCs w:val="26"/>
        </w:rPr>
      </w:pPr>
      <w:r w:rsidRPr="002C3BB2">
        <w:rPr>
          <w:szCs w:val="26"/>
        </w:rPr>
        <w:t>постановлению Администрации</w:t>
      </w:r>
    </w:p>
    <w:p w:rsidR="00E13A82" w:rsidRPr="002C3BB2" w:rsidRDefault="00E13A82" w:rsidP="002C3BB2">
      <w:pPr>
        <w:pStyle w:val="1"/>
        <w:widowControl w:val="0"/>
        <w:tabs>
          <w:tab w:val="left" w:pos="142"/>
          <w:tab w:val="left" w:pos="1276"/>
        </w:tabs>
        <w:ind w:left="5245"/>
        <w:contextualSpacing w:val="0"/>
        <w:rPr>
          <w:szCs w:val="26"/>
        </w:rPr>
      </w:pPr>
      <w:r w:rsidRPr="002C3BB2">
        <w:rPr>
          <w:szCs w:val="26"/>
        </w:rPr>
        <w:t>города Рубцовска Алтайского края</w:t>
      </w:r>
    </w:p>
    <w:p w:rsidR="00E13A82" w:rsidRPr="002C3BB2" w:rsidRDefault="00E13A82" w:rsidP="002C3BB2">
      <w:pPr>
        <w:pStyle w:val="1"/>
        <w:widowControl w:val="0"/>
        <w:tabs>
          <w:tab w:val="left" w:pos="142"/>
          <w:tab w:val="left" w:pos="1276"/>
        </w:tabs>
        <w:ind w:left="5245"/>
        <w:contextualSpacing w:val="0"/>
        <w:rPr>
          <w:szCs w:val="26"/>
        </w:rPr>
      </w:pPr>
      <w:r w:rsidRPr="002C3BB2">
        <w:rPr>
          <w:szCs w:val="26"/>
        </w:rPr>
        <w:t>от</w:t>
      </w:r>
      <w:r>
        <w:rPr>
          <w:szCs w:val="26"/>
        </w:rPr>
        <w:t xml:space="preserve"> 23.12.2016 № 5283</w:t>
      </w:r>
    </w:p>
    <w:p w:rsidR="00E13A82" w:rsidRPr="002C3BB2" w:rsidRDefault="00E13A82" w:rsidP="002C3BB2">
      <w:pPr>
        <w:pStyle w:val="1"/>
        <w:widowControl w:val="0"/>
        <w:tabs>
          <w:tab w:val="left" w:pos="142"/>
          <w:tab w:val="left" w:pos="1276"/>
        </w:tabs>
        <w:ind w:left="5529"/>
        <w:rPr>
          <w:szCs w:val="26"/>
        </w:rPr>
      </w:pPr>
    </w:p>
    <w:p w:rsidR="00E13A82" w:rsidRPr="00984614" w:rsidRDefault="00E13A82" w:rsidP="002C3BB2">
      <w:pPr>
        <w:pStyle w:val="1"/>
        <w:widowControl w:val="0"/>
        <w:tabs>
          <w:tab w:val="left" w:pos="142"/>
          <w:tab w:val="left" w:pos="1276"/>
        </w:tabs>
        <w:ind w:left="0"/>
        <w:jc w:val="center"/>
        <w:rPr>
          <w:b/>
          <w:sz w:val="24"/>
          <w:szCs w:val="24"/>
        </w:rPr>
      </w:pPr>
    </w:p>
    <w:p w:rsidR="00E13A82" w:rsidRPr="00984614" w:rsidRDefault="00E13A82" w:rsidP="002C3B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3A82" w:rsidRPr="002C3BB2" w:rsidRDefault="00E13A82" w:rsidP="002C3BB2">
      <w:pPr>
        <w:jc w:val="center"/>
        <w:rPr>
          <w:bCs/>
        </w:rPr>
      </w:pPr>
      <w:r w:rsidRPr="002C3BB2">
        <w:rPr>
          <w:bCs/>
        </w:rPr>
        <w:t>Паспорт</w:t>
      </w:r>
    </w:p>
    <w:p w:rsidR="00E13A82" w:rsidRPr="002C3BB2" w:rsidRDefault="00E13A82" w:rsidP="002C3B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C3BB2">
        <w:rPr>
          <w:rFonts w:ascii="Times New Roman" w:hAnsi="Times New Roman" w:cs="Times New Roman"/>
          <w:bCs/>
          <w:sz w:val="24"/>
          <w:szCs w:val="24"/>
        </w:rPr>
        <w:t xml:space="preserve">муниципальной программы </w:t>
      </w:r>
      <w:r w:rsidRPr="002C3BB2">
        <w:rPr>
          <w:rFonts w:ascii="Times New Roman" w:hAnsi="Times New Roman" w:cs="Times New Roman"/>
          <w:sz w:val="24"/>
          <w:szCs w:val="24"/>
        </w:rPr>
        <w:t>«</w:t>
      </w:r>
      <w:r w:rsidRPr="002C3BB2">
        <w:rPr>
          <w:rFonts w:ascii="Times New Roman" w:hAnsi="Times New Roman" w:cs="Times New Roman"/>
          <w:color w:val="000000"/>
          <w:sz w:val="24"/>
          <w:szCs w:val="24"/>
        </w:rPr>
        <w:t>Капитальный ремонт общеобразовательных учреждений города Рубцовск</w:t>
      </w:r>
      <w:r w:rsidR="004268C0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2C3BB2">
        <w:rPr>
          <w:rFonts w:ascii="Times New Roman" w:hAnsi="Times New Roman" w:cs="Times New Roman"/>
          <w:color w:val="000000"/>
          <w:sz w:val="24"/>
          <w:szCs w:val="24"/>
        </w:rPr>
        <w:t xml:space="preserve">» на 2017-2025 годы </w:t>
      </w:r>
      <w:r w:rsidRPr="002C3BB2">
        <w:rPr>
          <w:rFonts w:ascii="Times New Roman" w:hAnsi="Times New Roman" w:cs="Times New Roman"/>
          <w:sz w:val="24"/>
          <w:szCs w:val="24"/>
        </w:rPr>
        <w:t xml:space="preserve">(далее по тексту – программа) </w:t>
      </w:r>
    </w:p>
    <w:p w:rsidR="00E13A82" w:rsidRPr="00984614" w:rsidRDefault="00E13A82" w:rsidP="002C3BB2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E13A82" w:rsidRPr="00984614" w:rsidRDefault="00E13A82" w:rsidP="002C3BB2">
      <w:pPr>
        <w:jc w:val="center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4"/>
        <w:gridCol w:w="5953"/>
      </w:tblGrid>
      <w:tr w:rsidR="00E13A82" w:rsidRPr="00984614" w:rsidTr="009B4E8D">
        <w:tc>
          <w:tcPr>
            <w:tcW w:w="3794" w:type="dxa"/>
            <w:vAlign w:val="center"/>
          </w:tcPr>
          <w:p w:rsidR="00E13A82" w:rsidRPr="00984614" w:rsidRDefault="00E13A82" w:rsidP="009B4E8D">
            <w:pPr>
              <w:widowControl w:val="0"/>
              <w:spacing w:line="276" w:lineRule="auto"/>
            </w:pPr>
            <w:r w:rsidRPr="00984614">
              <w:t>Ответственный исполнитель программы</w:t>
            </w:r>
          </w:p>
        </w:tc>
        <w:tc>
          <w:tcPr>
            <w:tcW w:w="5953" w:type="dxa"/>
            <w:vAlign w:val="center"/>
          </w:tcPr>
          <w:p w:rsidR="00E13A82" w:rsidRPr="00984614" w:rsidRDefault="00E13A82" w:rsidP="009B4E8D">
            <w:pPr>
              <w:widowControl w:val="0"/>
              <w:spacing w:line="276" w:lineRule="auto"/>
              <w:jc w:val="both"/>
              <w:outlineLvl w:val="4"/>
            </w:pPr>
            <w:r w:rsidRPr="00984614">
              <w:t>Муниципальное казенное учреждение «Управление образования» города Рубцовска</w:t>
            </w:r>
          </w:p>
        </w:tc>
      </w:tr>
      <w:tr w:rsidR="00E13A82" w:rsidRPr="00984614" w:rsidTr="009B4E8D">
        <w:tc>
          <w:tcPr>
            <w:tcW w:w="3794" w:type="dxa"/>
            <w:vAlign w:val="center"/>
          </w:tcPr>
          <w:p w:rsidR="00E13A82" w:rsidRPr="00984614" w:rsidRDefault="00E13A82" w:rsidP="009B4E8D">
            <w:pPr>
              <w:widowControl w:val="0"/>
              <w:spacing w:line="276" w:lineRule="auto"/>
              <w:outlineLvl w:val="4"/>
            </w:pPr>
            <w:r w:rsidRPr="00984614">
              <w:t>Соисполнители программы</w:t>
            </w:r>
          </w:p>
        </w:tc>
        <w:tc>
          <w:tcPr>
            <w:tcW w:w="5953" w:type="dxa"/>
            <w:vAlign w:val="center"/>
          </w:tcPr>
          <w:p w:rsidR="00E13A82" w:rsidRPr="00984614" w:rsidRDefault="00E13A82" w:rsidP="009B4E8D">
            <w:pPr>
              <w:widowControl w:val="0"/>
              <w:spacing w:line="276" w:lineRule="auto"/>
              <w:outlineLvl w:val="4"/>
            </w:pPr>
            <w:r w:rsidRPr="00984614">
              <w:t>нет</w:t>
            </w:r>
          </w:p>
        </w:tc>
      </w:tr>
      <w:tr w:rsidR="00E13A82" w:rsidRPr="00984614" w:rsidTr="009B4E8D">
        <w:tc>
          <w:tcPr>
            <w:tcW w:w="3794" w:type="dxa"/>
            <w:vAlign w:val="center"/>
          </w:tcPr>
          <w:p w:rsidR="00E13A82" w:rsidRPr="00984614" w:rsidRDefault="00E13A82" w:rsidP="009B4E8D">
            <w:pPr>
              <w:widowControl w:val="0"/>
              <w:spacing w:line="276" w:lineRule="auto"/>
              <w:outlineLvl w:val="4"/>
            </w:pPr>
            <w:r w:rsidRPr="00984614">
              <w:t>Участники программы</w:t>
            </w:r>
          </w:p>
        </w:tc>
        <w:tc>
          <w:tcPr>
            <w:tcW w:w="5953" w:type="dxa"/>
            <w:vAlign w:val="center"/>
          </w:tcPr>
          <w:p w:rsidR="00E13A82" w:rsidRPr="00984614" w:rsidRDefault="00E13A82" w:rsidP="009B4E8D">
            <w:pPr>
              <w:widowControl w:val="0"/>
              <w:spacing w:line="276" w:lineRule="auto"/>
              <w:jc w:val="both"/>
              <w:outlineLvl w:val="4"/>
            </w:pPr>
            <w:r w:rsidRPr="00984614">
              <w:t xml:space="preserve">Муниципальные бюджетные общеобразовательные учреждения, подведомственные муниципальному казенному учреждению «Управление образования» города Рубцовска </w:t>
            </w:r>
          </w:p>
        </w:tc>
      </w:tr>
      <w:tr w:rsidR="00E13A82" w:rsidRPr="00984614" w:rsidTr="009B4E8D">
        <w:trPr>
          <w:trHeight w:val="1565"/>
        </w:trPr>
        <w:tc>
          <w:tcPr>
            <w:tcW w:w="3794" w:type="dxa"/>
            <w:vAlign w:val="center"/>
          </w:tcPr>
          <w:p w:rsidR="00E13A82" w:rsidRPr="00984614" w:rsidRDefault="00E13A82" w:rsidP="009B4E8D">
            <w:pPr>
              <w:widowControl w:val="0"/>
              <w:spacing w:line="276" w:lineRule="auto"/>
              <w:outlineLvl w:val="4"/>
            </w:pPr>
            <w:r w:rsidRPr="00984614">
              <w:t xml:space="preserve">Цель программы </w:t>
            </w:r>
          </w:p>
        </w:tc>
        <w:tc>
          <w:tcPr>
            <w:tcW w:w="5953" w:type="dxa"/>
            <w:vAlign w:val="center"/>
          </w:tcPr>
          <w:p w:rsidR="00E13A82" w:rsidRPr="00984614" w:rsidRDefault="00E13A82" w:rsidP="009B4E8D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6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Улучшение материально-технического состояния муниципальных бюджетных общеобразовательных учреждений города в соответствии с нормативными требованиями безопасности, санитарными и противопожарными нормативами</w:t>
            </w:r>
          </w:p>
        </w:tc>
      </w:tr>
      <w:tr w:rsidR="00E13A82" w:rsidRPr="00984614" w:rsidTr="009B4E8D">
        <w:tc>
          <w:tcPr>
            <w:tcW w:w="3794" w:type="dxa"/>
            <w:vAlign w:val="center"/>
          </w:tcPr>
          <w:p w:rsidR="00E13A82" w:rsidRPr="00984614" w:rsidRDefault="00E13A82" w:rsidP="009B4E8D">
            <w:pPr>
              <w:widowControl w:val="0"/>
              <w:spacing w:line="276" w:lineRule="auto"/>
              <w:outlineLvl w:val="4"/>
            </w:pPr>
            <w:r w:rsidRPr="00984614">
              <w:t>Задачи программы</w:t>
            </w:r>
          </w:p>
        </w:tc>
        <w:tc>
          <w:tcPr>
            <w:tcW w:w="5953" w:type="dxa"/>
          </w:tcPr>
          <w:p w:rsidR="00E13A82" w:rsidRPr="002C3BB2" w:rsidRDefault="00E13A82" w:rsidP="009B4E8D">
            <w:pPr>
              <w:spacing w:line="276" w:lineRule="auto"/>
              <w:jc w:val="both"/>
              <w:rPr>
                <w:color w:val="000000"/>
              </w:rPr>
            </w:pPr>
            <w:r w:rsidRPr="002C3BB2">
              <w:t>Задача 1 -</w:t>
            </w:r>
            <w:r w:rsidRPr="002C3BB2">
              <w:rPr>
                <w:color w:val="000000"/>
              </w:rPr>
              <w:t xml:space="preserve"> проведение капитального ремонта муниципальных бюджетных общеобразовательных учреждений, находящихся в неудовлетворительном техническом состоянии;</w:t>
            </w:r>
          </w:p>
          <w:p w:rsidR="00E13A82" w:rsidRPr="00984614" w:rsidRDefault="00E13A82" w:rsidP="009B4E8D">
            <w:pPr>
              <w:spacing w:line="276" w:lineRule="auto"/>
              <w:jc w:val="both"/>
              <w:rPr>
                <w:color w:val="000000"/>
              </w:rPr>
            </w:pPr>
            <w:r w:rsidRPr="002C3BB2">
              <w:t>Задача 2 –</w:t>
            </w:r>
            <w:r w:rsidRPr="002C3BB2">
              <w:rPr>
                <w:color w:val="000000"/>
              </w:rPr>
              <w:t xml:space="preserve"> создание</w:t>
            </w:r>
            <w:r w:rsidRPr="00984614">
              <w:rPr>
                <w:color w:val="000000"/>
              </w:rPr>
              <w:t xml:space="preserve"> безопасных, благоприятных условий для организации образовательного процесса в муниципальных бюджетных общеобр</w:t>
            </w:r>
            <w:r>
              <w:rPr>
                <w:color w:val="000000"/>
              </w:rPr>
              <w:t>азовательных учреждениях города</w:t>
            </w:r>
            <w:r w:rsidRPr="00984614">
              <w:rPr>
                <w:color w:val="000000"/>
              </w:rPr>
              <w:t xml:space="preserve"> </w:t>
            </w:r>
          </w:p>
        </w:tc>
      </w:tr>
      <w:tr w:rsidR="00E13A82" w:rsidRPr="00984614" w:rsidTr="009B4E8D">
        <w:tc>
          <w:tcPr>
            <w:tcW w:w="3794" w:type="dxa"/>
            <w:vAlign w:val="center"/>
          </w:tcPr>
          <w:p w:rsidR="00E13A82" w:rsidRPr="00984614" w:rsidRDefault="00E13A82" w:rsidP="009B4E8D">
            <w:pPr>
              <w:widowControl w:val="0"/>
              <w:spacing w:line="276" w:lineRule="auto"/>
              <w:outlineLvl w:val="4"/>
            </w:pPr>
            <w:r w:rsidRPr="00984614">
              <w:t>Программно-целевые инструменты</w:t>
            </w:r>
          </w:p>
        </w:tc>
        <w:tc>
          <w:tcPr>
            <w:tcW w:w="5953" w:type="dxa"/>
          </w:tcPr>
          <w:p w:rsidR="00E13A82" w:rsidRPr="00984614" w:rsidRDefault="00E13A82" w:rsidP="009B4E8D">
            <w:pPr>
              <w:ind w:firstLine="3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1. </w:t>
            </w:r>
            <w:r w:rsidRPr="00984614">
              <w:rPr>
                <w:color w:val="000000"/>
              </w:rPr>
              <w:t>Федеральный Закон от 29.12.2012 № 273-ФЗ «Об образовании в Российской Федерации»;</w:t>
            </w:r>
          </w:p>
          <w:p w:rsidR="00E13A82" w:rsidRPr="00984614" w:rsidRDefault="00E13A82" w:rsidP="004268C0">
            <w:pPr>
              <w:ind w:firstLine="34"/>
              <w:jc w:val="both"/>
            </w:pPr>
            <w:r w:rsidRPr="00984614">
              <w:rPr>
                <w:color w:val="000000"/>
              </w:rPr>
              <w:t xml:space="preserve">2. Постановление Главного государственного санитарного врача Российской Федерации от 29.12.2010 № 189 «Об утверждении СанПиН 2.4.2.2821-10 </w:t>
            </w:r>
            <w:r w:rsidR="004268C0">
              <w:rPr>
                <w:color w:val="000000"/>
              </w:rPr>
              <w:t>«</w:t>
            </w:r>
            <w:r w:rsidRPr="00984614">
              <w:rPr>
                <w:color w:val="000000"/>
              </w:rPr>
              <w:t xml:space="preserve">Санитарно </w:t>
            </w:r>
            <w:r>
              <w:rPr>
                <w:color w:val="000000"/>
              </w:rPr>
              <w:t xml:space="preserve">- </w:t>
            </w:r>
            <w:r w:rsidRPr="00984614">
              <w:rPr>
                <w:color w:val="000000"/>
              </w:rPr>
              <w:t>эпидемиологические требования к условиям и организации обучения в общеобразовательных учреждениях»</w:t>
            </w:r>
          </w:p>
        </w:tc>
      </w:tr>
      <w:tr w:rsidR="00E13A82" w:rsidRPr="00984614" w:rsidTr="009B4E8D">
        <w:tc>
          <w:tcPr>
            <w:tcW w:w="3794" w:type="dxa"/>
          </w:tcPr>
          <w:p w:rsidR="00E13A82" w:rsidRPr="00984614" w:rsidRDefault="00E13A82" w:rsidP="009B4E8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614"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5953" w:type="dxa"/>
          </w:tcPr>
          <w:p w:rsidR="00E13A82" w:rsidRPr="00984614" w:rsidRDefault="00E13A82" w:rsidP="009B4E8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614">
              <w:rPr>
                <w:rFonts w:ascii="Times New Roman" w:hAnsi="Times New Roman" w:cs="Times New Roman"/>
                <w:sz w:val="24"/>
                <w:szCs w:val="24"/>
              </w:rPr>
              <w:t>2017 – 2025 годы</w:t>
            </w:r>
          </w:p>
          <w:p w:rsidR="00E13A82" w:rsidRPr="00984614" w:rsidRDefault="00E13A82" w:rsidP="009B4E8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61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ограмма реализуется в один этап</w:t>
            </w:r>
          </w:p>
        </w:tc>
      </w:tr>
      <w:tr w:rsidR="00E13A82" w:rsidRPr="00984614" w:rsidTr="009B4E8D">
        <w:tc>
          <w:tcPr>
            <w:tcW w:w="3794" w:type="dxa"/>
            <w:vAlign w:val="center"/>
          </w:tcPr>
          <w:p w:rsidR="00E13A82" w:rsidRPr="00984614" w:rsidRDefault="00E13A82" w:rsidP="009B4E8D">
            <w:pPr>
              <w:widowControl w:val="0"/>
              <w:spacing w:line="276" w:lineRule="auto"/>
            </w:pPr>
            <w:r w:rsidRPr="00984614">
              <w:t>Объёмы финансирования программы</w:t>
            </w:r>
          </w:p>
        </w:tc>
        <w:tc>
          <w:tcPr>
            <w:tcW w:w="5953" w:type="dxa"/>
            <w:vAlign w:val="center"/>
          </w:tcPr>
          <w:p w:rsidR="00E13A82" w:rsidRPr="00984614" w:rsidRDefault="00E13A82" w:rsidP="009B4E8D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984614">
              <w:t>Общий объем финансирования программы из бюджета города составляет 135000,0 тыс. рублей, в том числе</w:t>
            </w:r>
          </w:p>
          <w:p w:rsidR="00E13A82" w:rsidRPr="00984614" w:rsidRDefault="00E13A82" w:rsidP="009B4E8D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984614">
              <w:t>по годам:</w:t>
            </w:r>
          </w:p>
          <w:p w:rsidR="00E13A82" w:rsidRPr="00984614" w:rsidRDefault="00E13A82" w:rsidP="009B4E8D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</w:pPr>
            <w:r w:rsidRPr="00984614">
              <w:t>2017 год – 4000,0 тыс. рублей;</w:t>
            </w:r>
          </w:p>
          <w:p w:rsidR="00E13A82" w:rsidRPr="00984614" w:rsidRDefault="00E13A82" w:rsidP="009B4E8D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</w:pPr>
            <w:r w:rsidRPr="00984614">
              <w:t>2018 год – 20500,0 тыс. рублей;</w:t>
            </w:r>
          </w:p>
          <w:p w:rsidR="00E13A82" w:rsidRPr="00984614" w:rsidRDefault="00E13A82" w:rsidP="009B4E8D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</w:pPr>
            <w:r w:rsidRPr="00984614">
              <w:lastRenderedPageBreak/>
              <w:t>2019 год – 39500,0 тыс. рублей;</w:t>
            </w:r>
          </w:p>
          <w:p w:rsidR="00E13A82" w:rsidRPr="00984614" w:rsidRDefault="00E13A82" w:rsidP="009B4E8D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</w:pPr>
            <w:r w:rsidRPr="00984614">
              <w:t>2020 год – 12000,0 тыс. рублей;</w:t>
            </w:r>
          </w:p>
          <w:p w:rsidR="00E13A82" w:rsidRPr="00984614" w:rsidRDefault="00E13A82" w:rsidP="009B4E8D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</w:pPr>
            <w:r w:rsidRPr="00984614">
              <w:t>2021 год – 12000,0 тыс. рублей;</w:t>
            </w:r>
          </w:p>
          <w:p w:rsidR="00E13A82" w:rsidRPr="00984614" w:rsidRDefault="00E13A82" w:rsidP="009B4E8D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</w:pPr>
            <w:r w:rsidRPr="00984614">
              <w:t>2022 год – 13000,0 тыс. рублей;</w:t>
            </w:r>
          </w:p>
          <w:p w:rsidR="00E13A82" w:rsidRPr="00984614" w:rsidRDefault="00E13A82" w:rsidP="009B4E8D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</w:pPr>
            <w:r w:rsidRPr="00984614">
              <w:t>2023 год – 15000,0 тыс. рублей;</w:t>
            </w:r>
          </w:p>
          <w:p w:rsidR="00E13A82" w:rsidRPr="00984614" w:rsidRDefault="00E13A82" w:rsidP="009B4E8D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</w:pPr>
            <w:r w:rsidRPr="00984614">
              <w:t>2024 год – 12000,0 тыс. рублей;</w:t>
            </w:r>
          </w:p>
          <w:p w:rsidR="00E13A82" w:rsidRPr="00984614" w:rsidRDefault="00E13A82" w:rsidP="009B4E8D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</w:pPr>
            <w:r w:rsidRPr="00984614">
              <w:t>2025 год – 7000,0 тыс. рублей.</w:t>
            </w:r>
          </w:p>
          <w:p w:rsidR="00E13A82" w:rsidRPr="00984614" w:rsidRDefault="00E13A82" w:rsidP="009B4E8D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984614">
              <w:t xml:space="preserve">Сумма подлежит ежегодному уточнению в соответствии с </w:t>
            </w:r>
            <w:r>
              <w:t>р</w:t>
            </w:r>
            <w:r w:rsidRPr="00984614">
              <w:t xml:space="preserve">ешением Рубцовского городского Совета депутатов Алтайского края о бюджете муниципального образования город Рубцовск Алтайского края на соответствующий год </w:t>
            </w:r>
          </w:p>
        </w:tc>
      </w:tr>
      <w:tr w:rsidR="00E13A82" w:rsidRPr="00984614" w:rsidTr="009B4E8D">
        <w:tc>
          <w:tcPr>
            <w:tcW w:w="3794" w:type="dxa"/>
            <w:vAlign w:val="center"/>
          </w:tcPr>
          <w:p w:rsidR="00E13A82" w:rsidRPr="00984614" w:rsidRDefault="00E13A82" w:rsidP="009B4E8D">
            <w:pPr>
              <w:widowControl w:val="0"/>
              <w:spacing w:line="276" w:lineRule="auto"/>
            </w:pPr>
            <w:r w:rsidRPr="00984614">
              <w:lastRenderedPageBreak/>
              <w:t>Целевые индикаторы</w:t>
            </w:r>
          </w:p>
        </w:tc>
        <w:tc>
          <w:tcPr>
            <w:tcW w:w="5953" w:type="dxa"/>
            <w:vAlign w:val="center"/>
          </w:tcPr>
          <w:p w:rsidR="00E13A82" w:rsidRPr="00984614" w:rsidRDefault="00E13A82" w:rsidP="009B4E8D">
            <w:pPr>
              <w:ind w:left="34"/>
              <w:jc w:val="both"/>
              <w:rPr>
                <w:lang w:eastAsia="en-US"/>
              </w:rPr>
            </w:pPr>
            <w:r w:rsidRPr="00984614">
              <w:rPr>
                <w:rStyle w:val="a7"/>
                <w:sz w:val="24"/>
              </w:rPr>
              <w:t>-</w:t>
            </w:r>
            <w:r w:rsidR="004268C0">
              <w:rPr>
                <w:rStyle w:val="a7"/>
                <w:sz w:val="24"/>
              </w:rPr>
              <w:t xml:space="preserve"> д</w:t>
            </w:r>
            <w:r w:rsidRPr="00984614">
              <w:rPr>
                <w:rStyle w:val="a7"/>
                <w:sz w:val="24"/>
              </w:rPr>
              <w:t>оля обучающихся</w:t>
            </w:r>
            <w:r w:rsidRPr="00984614">
              <w:rPr>
                <w:rStyle w:val="a7"/>
                <w:color w:val="FF0000"/>
                <w:sz w:val="24"/>
              </w:rPr>
              <w:t xml:space="preserve"> </w:t>
            </w:r>
            <w:r w:rsidRPr="00984614">
              <w:rPr>
                <w:lang w:eastAsia="en-US"/>
              </w:rPr>
              <w:t>общеобразовательных учреждений в современных и безопасных условиях;</w:t>
            </w:r>
          </w:p>
          <w:p w:rsidR="00E13A82" w:rsidRPr="00984614" w:rsidRDefault="00E13A82" w:rsidP="009B4E8D">
            <w:pPr>
              <w:ind w:left="34"/>
              <w:jc w:val="both"/>
            </w:pPr>
            <w:r w:rsidRPr="00984614">
              <w:rPr>
                <w:lang w:eastAsia="en-US"/>
              </w:rPr>
              <w:t>-</w:t>
            </w:r>
            <w:r>
              <w:t xml:space="preserve"> к</w:t>
            </w:r>
            <w:r w:rsidRPr="00984614">
              <w:t>оличество учреждений, в которых проведены ремонтные работы с начала реализации программы</w:t>
            </w:r>
          </w:p>
        </w:tc>
      </w:tr>
      <w:tr w:rsidR="00E13A82" w:rsidRPr="00984614" w:rsidTr="009B4E8D">
        <w:tc>
          <w:tcPr>
            <w:tcW w:w="3794" w:type="dxa"/>
            <w:vAlign w:val="center"/>
          </w:tcPr>
          <w:p w:rsidR="00E13A82" w:rsidRPr="00984614" w:rsidRDefault="00E13A82" w:rsidP="009B4E8D">
            <w:pPr>
              <w:widowControl w:val="0"/>
              <w:spacing w:line="276" w:lineRule="auto"/>
            </w:pPr>
            <w:r w:rsidRPr="00984614">
              <w:t>Ожидаемые результаты реализации программы</w:t>
            </w:r>
          </w:p>
        </w:tc>
        <w:tc>
          <w:tcPr>
            <w:tcW w:w="5953" w:type="dxa"/>
            <w:vAlign w:val="center"/>
          </w:tcPr>
          <w:p w:rsidR="00E13A82" w:rsidRPr="00984614" w:rsidRDefault="00E13A82" w:rsidP="009B4E8D">
            <w:pPr>
              <w:shd w:val="clear" w:color="auto" w:fill="FFFFFF"/>
              <w:spacing w:line="276" w:lineRule="auto"/>
              <w:jc w:val="both"/>
              <w:rPr>
                <w:color w:val="000000"/>
              </w:rPr>
            </w:pPr>
            <w:r w:rsidRPr="00984614">
              <w:rPr>
                <w:color w:val="000000"/>
              </w:rPr>
              <w:t>Реализация программы позволит к 2025 году осуществить ряд первоочередных мер по обеспечению безопасности и укреплению материально технической базы общеобразовательных учреждений, повышени</w:t>
            </w:r>
            <w:r>
              <w:rPr>
                <w:color w:val="000000"/>
              </w:rPr>
              <w:t>я</w:t>
            </w:r>
            <w:r w:rsidRPr="00984614">
              <w:rPr>
                <w:color w:val="000000"/>
              </w:rPr>
              <w:t xml:space="preserve"> кач</w:t>
            </w:r>
            <w:r>
              <w:rPr>
                <w:color w:val="000000"/>
              </w:rPr>
              <w:t>ества образовательного процесса:</w:t>
            </w:r>
          </w:p>
          <w:p w:rsidR="00E13A82" w:rsidRPr="00984614" w:rsidRDefault="00E13A82" w:rsidP="009B4E8D">
            <w:pPr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  <w:r w:rsidRPr="00984614">
              <w:rPr>
                <w:rStyle w:val="a7"/>
                <w:sz w:val="24"/>
              </w:rPr>
              <w:t>-увеличение доли обучающихся</w:t>
            </w:r>
            <w:r w:rsidRPr="00984614">
              <w:rPr>
                <w:rStyle w:val="a7"/>
                <w:color w:val="FF0000"/>
                <w:sz w:val="24"/>
              </w:rPr>
              <w:t xml:space="preserve"> </w:t>
            </w:r>
            <w:r w:rsidRPr="00984614">
              <w:rPr>
                <w:lang w:eastAsia="en-US"/>
              </w:rPr>
              <w:t xml:space="preserve"> общеобразовательных учреждений в современных и безопасных условиях до 85%;</w:t>
            </w:r>
          </w:p>
          <w:p w:rsidR="00E13A82" w:rsidRPr="00984614" w:rsidRDefault="00E13A82" w:rsidP="009B4E8D">
            <w:pPr>
              <w:pStyle w:val="Style57"/>
              <w:widowControl w:val="0"/>
              <w:spacing w:line="240" w:lineRule="auto"/>
              <w:ind w:left="43"/>
              <w:jc w:val="both"/>
              <w:rPr>
                <w:sz w:val="24"/>
                <w:szCs w:val="24"/>
              </w:rPr>
            </w:pPr>
            <w:r w:rsidRPr="00984614">
              <w:rPr>
                <w:sz w:val="24"/>
                <w:szCs w:val="24"/>
                <w:lang w:eastAsia="en-US"/>
              </w:rPr>
              <w:t>-</w:t>
            </w:r>
            <w:r w:rsidRPr="00984614">
              <w:rPr>
                <w:rStyle w:val="CharStyle14"/>
                <w:sz w:val="24"/>
                <w:szCs w:val="24"/>
              </w:rPr>
              <w:t xml:space="preserve"> завершение мероприятий капитального характера в зданиях общеобразовательных организаций, требующих капитального ремонта</w:t>
            </w:r>
          </w:p>
        </w:tc>
      </w:tr>
    </w:tbl>
    <w:p w:rsidR="00E13A82" w:rsidRPr="00984614" w:rsidRDefault="00E13A82" w:rsidP="002C3BB2">
      <w:pPr>
        <w:widowControl w:val="0"/>
        <w:autoSpaceDE w:val="0"/>
        <w:autoSpaceDN w:val="0"/>
        <w:adjustRightInd w:val="0"/>
        <w:jc w:val="center"/>
        <w:outlineLvl w:val="0"/>
        <w:rPr>
          <w:caps/>
        </w:rPr>
      </w:pPr>
    </w:p>
    <w:p w:rsidR="00E13A82" w:rsidRPr="00984614" w:rsidRDefault="00E13A82" w:rsidP="002C3BB2">
      <w:pPr>
        <w:widowControl w:val="0"/>
        <w:autoSpaceDE w:val="0"/>
        <w:autoSpaceDN w:val="0"/>
        <w:adjustRightInd w:val="0"/>
        <w:jc w:val="center"/>
        <w:outlineLvl w:val="0"/>
        <w:rPr>
          <w:caps/>
        </w:rPr>
      </w:pPr>
    </w:p>
    <w:p w:rsidR="00E13A82" w:rsidRPr="00F60B17" w:rsidRDefault="00E13A82" w:rsidP="002C3BB2">
      <w:pPr>
        <w:widowControl w:val="0"/>
        <w:autoSpaceDE w:val="0"/>
        <w:autoSpaceDN w:val="0"/>
        <w:adjustRightInd w:val="0"/>
        <w:jc w:val="center"/>
        <w:outlineLvl w:val="0"/>
      </w:pPr>
      <w:r w:rsidRPr="00F60B17">
        <w:rPr>
          <w:caps/>
        </w:rPr>
        <w:t>Раздел</w:t>
      </w:r>
      <w:r w:rsidRPr="00F60B17">
        <w:t xml:space="preserve"> 1. ОБЩАЯ ХАРАКТЕРИСТИКА СФЕРЫ РЕАЛИЗАЦИИ ПРОГРАММЫ</w:t>
      </w:r>
    </w:p>
    <w:p w:rsidR="00E13A82" w:rsidRPr="00984614" w:rsidRDefault="00E13A82" w:rsidP="002C3BB2">
      <w:pPr>
        <w:widowControl w:val="0"/>
        <w:autoSpaceDE w:val="0"/>
        <w:autoSpaceDN w:val="0"/>
        <w:adjustRightInd w:val="0"/>
      </w:pPr>
    </w:p>
    <w:p w:rsidR="00E13A82" w:rsidRPr="00984614" w:rsidRDefault="00E13A82" w:rsidP="002C3BB2">
      <w:pPr>
        <w:tabs>
          <w:tab w:val="left" w:pos="2790"/>
        </w:tabs>
        <w:ind w:firstLine="709"/>
        <w:jc w:val="both"/>
      </w:pPr>
      <w:r w:rsidRPr="00984614">
        <w:t>Образование – одна из основных отраслей, призванных обеспечить высокое качество жизни населения. Ключевые позиции стратегической и бюджетной политики развития образования базируются на общей стратегии развития  государства, на проводимой в Алтайском крае бюджетной политике. В настоящее время в городе Рубцовске обеспечено стабильное функционирование учреждений образования, созданы предпосылки для дальнейшего развития системы образования.</w:t>
      </w:r>
    </w:p>
    <w:p w:rsidR="00E13A82" w:rsidRPr="00984614" w:rsidRDefault="00E13A82" w:rsidP="002C3BB2">
      <w:pPr>
        <w:ind w:firstLine="709"/>
        <w:jc w:val="both"/>
      </w:pPr>
      <w:r w:rsidRPr="00984614">
        <w:rPr>
          <w:color w:val="000000"/>
        </w:rPr>
        <w:t>Необходимость разработки данной программы вызвана условиями, в которых находятся муниципальные бюджетные общеобразовательные учреждения муниципального образования город Рубцовск Алтайского края (далее - «ОУ») в части материально-технического состояния</w:t>
      </w:r>
      <w:r w:rsidR="004268C0">
        <w:rPr>
          <w:color w:val="000000"/>
        </w:rPr>
        <w:t xml:space="preserve">. </w:t>
      </w:r>
      <w:r w:rsidRPr="00984614">
        <w:t>Физический износ зданий из-за длительной эксплуатации составляет 90%</w:t>
      </w:r>
      <w:r w:rsidR="004268C0">
        <w:t>:</w:t>
      </w:r>
    </w:p>
    <w:p w:rsidR="00E13A82" w:rsidRPr="00984614" w:rsidRDefault="00E13A82" w:rsidP="002C3BB2">
      <w:pPr>
        <w:ind w:firstLine="709"/>
        <w:jc w:val="both"/>
        <w:rPr>
          <w:color w:val="000000"/>
        </w:rPr>
      </w:pPr>
      <w:r w:rsidRPr="00984614">
        <w:rPr>
          <w:color w:val="000000"/>
        </w:rPr>
        <w:t>-</w:t>
      </w:r>
      <w:r>
        <w:rPr>
          <w:color w:val="000000"/>
        </w:rPr>
        <w:t xml:space="preserve"> </w:t>
      </w:r>
      <w:r w:rsidRPr="00984614">
        <w:rPr>
          <w:color w:val="000000"/>
        </w:rPr>
        <w:t>до 10 лет эксплуатации – нет зданий; от 25 до 50 лет – 7; свыше 50 лет – 15 зданий.</w:t>
      </w:r>
    </w:p>
    <w:p w:rsidR="00E13A82" w:rsidRPr="00984614" w:rsidRDefault="00E13A82" w:rsidP="002C3BB2">
      <w:pPr>
        <w:ind w:firstLine="709"/>
        <w:jc w:val="both"/>
        <w:rPr>
          <w:color w:val="000000"/>
        </w:rPr>
      </w:pPr>
      <w:r w:rsidRPr="00984614">
        <w:rPr>
          <w:color w:val="000000"/>
        </w:rPr>
        <w:t>Темпы износа зданий существенно опережают темпы их реконструкции.</w:t>
      </w:r>
    </w:p>
    <w:p w:rsidR="00E13A82" w:rsidRPr="00984614" w:rsidRDefault="00E13A82" w:rsidP="002C3BB2">
      <w:pPr>
        <w:ind w:firstLine="709"/>
        <w:jc w:val="both"/>
        <w:rPr>
          <w:color w:val="000000"/>
        </w:rPr>
      </w:pPr>
      <w:r w:rsidRPr="00984614">
        <w:rPr>
          <w:color w:val="000000"/>
        </w:rPr>
        <w:t>Анализ состояния показывает, что 70% зданий ОУ 60-80 годов постройки и наличие вышеперечисленных факторов требует для улучшения материально-технического состояния зданий и обеспечени</w:t>
      </w:r>
      <w:r>
        <w:rPr>
          <w:color w:val="000000"/>
        </w:rPr>
        <w:t>я</w:t>
      </w:r>
      <w:r w:rsidRPr="00984614">
        <w:rPr>
          <w:color w:val="000000"/>
        </w:rPr>
        <w:t xml:space="preserve"> безопасности образовательного процесса, увеличение финансирования, как на капитальные ремонты, так и на текущие.</w:t>
      </w:r>
    </w:p>
    <w:p w:rsidR="00E13A82" w:rsidRPr="00984614" w:rsidRDefault="00E13A82" w:rsidP="002C3BB2">
      <w:pPr>
        <w:ind w:firstLine="709"/>
        <w:jc w:val="both"/>
        <w:rPr>
          <w:rStyle w:val="fontstyle01"/>
        </w:rPr>
      </w:pPr>
      <w:r w:rsidRPr="00984614">
        <w:rPr>
          <w:color w:val="000000"/>
        </w:rPr>
        <w:lastRenderedPageBreak/>
        <w:t>В настоящее время материально-техническое обеспечение ОУ характеризуется высокой степенью изношенности инженерных сетей и коммуникаций, кровли, фундаментов, наружных стен, межэтажных перекрытий, недостаточным финансированием мероприятий, направленных на повышение безопасности ОУ.</w:t>
      </w:r>
    </w:p>
    <w:p w:rsidR="00E13A82" w:rsidRPr="00040AAA" w:rsidRDefault="00E13A82" w:rsidP="002C3BB2">
      <w:pPr>
        <w:ind w:firstLine="709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040AAA">
        <w:rPr>
          <w:rStyle w:val="fontstyle01"/>
          <w:rFonts w:ascii="Times New Roman" w:hAnsi="Times New Roman"/>
          <w:sz w:val="24"/>
          <w:szCs w:val="24"/>
        </w:rPr>
        <w:t>Техническое состояние котельных и котельного оборудования ОУ устарело и не соответствует современным требованиям. В зимний период температура воздуха в помещениях отдельных ОУ не соответствует нормативным требованиям Санитарных правил и норм.</w:t>
      </w:r>
    </w:p>
    <w:p w:rsidR="00E13A82" w:rsidRPr="00040AAA" w:rsidRDefault="00E13A82" w:rsidP="002C3BB2">
      <w:pPr>
        <w:ind w:firstLine="709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040AAA">
        <w:rPr>
          <w:rStyle w:val="fontstyle01"/>
          <w:rFonts w:ascii="Times New Roman" w:hAnsi="Times New Roman"/>
          <w:sz w:val="24"/>
          <w:szCs w:val="24"/>
        </w:rPr>
        <w:t>Проблемы по улучшению материально-технического состояния и базы ОУ требуют значительных финансовых затрат и явля</w:t>
      </w:r>
      <w:r>
        <w:rPr>
          <w:rStyle w:val="fontstyle01"/>
          <w:rFonts w:ascii="Times New Roman" w:hAnsi="Times New Roman"/>
          <w:sz w:val="24"/>
          <w:szCs w:val="24"/>
        </w:rPr>
        <w:t>ю</w:t>
      </w:r>
      <w:r w:rsidRPr="00040AAA">
        <w:rPr>
          <w:rStyle w:val="fontstyle01"/>
          <w:rFonts w:ascii="Times New Roman" w:hAnsi="Times New Roman"/>
          <w:sz w:val="24"/>
          <w:szCs w:val="24"/>
        </w:rPr>
        <w:t>тся приоритетным</w:t>
      </w:r>
      <w:r>
        <w:rPr>
          <w:rStyle w:val="fontstyle01"/>
          <w:rFonts w:ascii="Times New Roman" w:hAnsi="Times New Roman"/>
          <w:sz w:val="24"/>
          <w:szCs w:val="24"/>
        </w:rPr>
        <w:t>и</w:t>
      </w:r>
      <w:r w:rsidRPr="00040AAA">
        <w:rPr>
          <w:rStyle w:val="fontstyle01"/>
          <w:rFonts w:ascii="Times New Roman" w:hAnsi="Times New Roman"/>
          <w:sz w:val="24"/>
          <w:szCs w:val="24"/>
        </w:rPr>
        <w:t xml:space="preserve"> при распределении бюджетных средств.</w:t>
      </w:r>
    </w:p>
    <w:p w:rsidR="00E13A82" w:rsidRPr="00984614" w:rsidRDefault="00E13A82" w:rsidP="002C3BB2">
      <w:pPr>
        <w:ind w:firstLine="709"/>
        <w:jc w:val="both"/>
        <w:rPr>
          <w:rStyle w:val="fontstyle01"/>
        </w:rPr>
      </w:pPr>
    </w:p>
    <w:p w:rsidR="00E13A82" w:rsidRPr="00F60B17" w:rsidRDefault="00E13A82" w:rsidP="002C3BB2">
      <w:pPr>
        <w:spacing w:line="260" w:lineRule="exact"/>
        <w:jc w:val="center"/>
      </w:pPr>
      <w:r w:rsidRPr="00F60B17">
        <w:t>РАЗДЕЛ 2. ПРИОРИТЕТНЫЕ НАПРАВЛЕНИЯ РЕАЛИЗАЦИИ ПРОГРАММЫ, ЦЕЛЬ И ЗАДАЧИ, ОПИСАНИЕ ОСНОВНЫХ ОЖИДАЕМЫХ КОНЕЧНЫХ РЕЗУЛЬТАТОВ ПРОГРАММЫ, СРОКОВ И ЭТАПОВ ЕЁ РЕАЛИЗАЦИИ.</w:t>
      </w:r>
    </w:p>
    <w:p w:rsidR="00E13A82" w:rsidRPr="00984614" w:rsidRDefault="00E13A82" w:rsidP="002C3BB2">
      <w:pPr>
        <w:spacing w:line="260" w:lineRule="exact"/>
        <w:jc w:val="center"/>
      </w:pPr>
    </w:p>
    <w:p w:rsidR="00E13A82" w:rsidRPr="00984614" w:rsidRDefault="00E13A82" w:rsidP="002C3BB2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84614">
        <w:rPr>
          <w:rFonts w:ascii="Times New Roman" w:hAnsi="Times New Roman" w:cs="Times New Roman"/>
          <w:sz w:val="24"/>
          <w:szCs w:val="24"/>
        </w:rPr>
        <w:t xml:space="preserve">Развитию образования в городе Рубцовске отводится особое место. Высокое качество непрерывного образования является залогом качества человеческого капитала, производительности трудовых ресурсов, инновационного характера производственной деятельности. Через обеспечение равного доступа к образованию, высокий уровень передаваемых знаний, создание возможностей самореализации, воспитание высокой культуры, интеллектуальное развитие личности система образования осуществляет значимый вклад в качество жизни. </w:t>
      </w:r>
    </w:p>
    <w:p w:rsidR="00E13A82" w:rsidRPr="00984614" w:rsidRDefault="00E13A82" w:rsidP="002C3BB2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84614">
        <w:rPr>
          <w:rFonts w:ascii="Times New Roman" w:hAnsi="Times New Roman" w:cs="Times New Roman"/>
          <w:sz w:val="24"/>
          <w:szCs w:val="24"/>
        </w:rPr>
        <w:t>Приоритеты муниципальной политики в сфере образования на период до 2025 года сформированы с учетом целей и задач, представленных в следующих стратегических документах:</w:t>
      </w:r>
    </w:p>
    <w:p w:rsidR="00E13A82" w:rsidRPr="00984614" w:rsidRDefault="00E13A82" w:rsidP="002C3BB2">
      <w:pPr>
        <w:ind w:firstLine="709"/>
        <w:jc w:val="both"/>
        <w:rPr>
          <w:color w:val="000000"/>
        </w:rPr>
      </w:pPr>
      <w:r w:rsidRPr="00984614">
        <w:rPr>
          <w:color w:val="000000"/>
        </w:rPr>
        <w:t xml:space="preserve">1. Федеральный Закон от 29.12.2012 № 273-ФЗ «Об образовании в Российской Федерации». </w:t>
      </w:r>
    </w:p>
    <w:p w:rsidR="00E13A82" w:rsidRPr="00984614" w:rsidRDefault="00E13A82" w:rsidP="002C3BB2">
      <w:pPr>
        <w:ind w:firstLine="709"/>
        <w:jc w:val="both"/>
        <w:rPr>
          <w:color w:val="000000"/>
        </w:rPr>
      </w:pPr>
      <w:r w:rsidRPr="00984614">
        <w:rPr>
          <w:color w:val="000000"/>
        </w:rPr>
        <w:t>2. Федеральный Закон от 22.07.2008 № 123-ФЗ «Технический регламент о требованиях пожарной безопасности».</w:t>
      </w:r>
    </w:p>
    <w:p w:rsidR="00E13A82" w:rsidRPr="00984614" w:rsidRDefault="00E13A82" w:rsidP="002C3BB2">
      <w:pPr>
        <w:ind w:firstLine="709"/>
        <w:jc w:val="both"/>
        <w:rPr>
          <w:color w:val="000000"/>
        </w:rPr>
      </w:pPr>
      <w:r w:rsidRPr="00984614">
        <w:rPr>
          <w:color w:val="000000"/>
        </w:rPr>
        <w:t xml:space="preserve">3. Федеральный Закон от 05.04.2013 </w:t>
      </w:r>
      <w:r w:rsidRPr="00984614">
        <w:rPr>
          <w:iCs/>
          <w:color w:val="000000"/>
        </w:rPr>
        <w:t>№</w:t>
      </w:r>
      <w:r w:rsidRPr="00984614">
        <w:rPr>
          <w:i/>
          <w:iCs/>
          <w:color w:val="000000"/>
        </w:rPr>
        <w:t xml:space="preserve"> </w:t>
      </w:r>
      <w:r w:rsidRPr="00984614">
        <w:rPr>
          <w:color w:val="000000"/>
        </w:rPr>
        <w:t>44-ФЗ «О контрактной системе в сфере закупок товаров, работ, услуг для обеспечения государственных и муниципальных нужд»;</w:t>
      </w:r>
    </w:p>
    <w:p w:rsidR="00E13A82" w:rsidRPr="00984614" w:rsidRDefault="00E13A82" w:rsidP="002C3BB2">
      <w:pPr>
        <w:ind w:firstLine="709"/>
        <w:jc w:val="both"/>
        <w:rPr>
          <w:color w:val="000000"/>
        </w:rPr>
      </w:pPr>
      <w:r w:rsidRPr="00984614">
        <w:rPr>
          <w:color w:val="000000"/>
        </w:rPr>
        <w:t>4. Постановление Главного государственного санитарного врача Российской Федерации от 29.12.2010 № 189 «Об утверждении СанПиН 2.4.2.2821-10 «Санитарно эпидемиологические требования к условиям и организации обучения в общеобразовательных учреждениях».</w:t>
      </w:r>
    </w:p>
    <w:p w:rsidR="00E13A82" w:rsidRPr="00984614" w:rsidRDefault="00E13A82" w:rsidP="002C3BB2">
      <w:pPr>
        <w:ind w:firstLine="709"/>
        <w:jc w:val="both"/>
        <w:rPr>
          <w:color w:val="000000"/>
        </w:rPr>
      </w:pPr>
      <w:r w:rsidRPr="00984614">
        <w:rPr>
          <w:color w:val="000000"/>
        </w:rPr>
        <w:t>5. Постановление Правительства Российской Федерации от 25.04.2015 № 390 «О противопожарном режиме».</w:t>
      </w:r>
    </w:p>
    <w:p w:rsidR="00E13A82" w:rsidRPr="00984614" w:rsidRDefault="00E13A82" w:rsidP="002C3BB2">
      <w:pPr>
        <w:ind w:firstLine="709"/>
        <w:jc w:val="both"/>
      </w:pPr>
      <w:r w:rsidRPr="00984614">
        <w:t xml:space="preserve">Действия по реализации данных приоритетов закрепляются в  муниципальной  программе, которая направлена на реализацию одной цели: </w:t>
      </w:r>
    </w:p>
    <w:p w:rsidR="00E13A82" w:rsidRPr="00984614" w:rsidRDefault="00E13A82" w:rsidP="002C3BB2">
      <w:pPr>
        <w:ind w:firstLine="709"/>
        <w:jc w:val="both"/>
        <w:rPr>
          <w:color w:val="000000"/>
        </w:rPr>
      </w:pPr>
      <w:r w:rsidRPr="00984614">
        <w:rPr>
          <w:color w:val="000000"/>
        </w:rPr>
        <w:t>-улучшение материально-технического состояния муниципальных бюджетных общеобразовательных учреждений  города в соответствии с нормативными требованиями безопасности, санитарными и противопожарными нормативами</w:t>
      </w:r>
    </w:p>
    <w:p w:rsidR="00E13A82" w:rsidRPr="00984614" w:rsidRDefault="00E13A82" w:rsidP="002C3BB2">
      <w:pPr>
        <w:ind w:firstLine="709"/>
        <w:jc w:val="both"/>
        <w:rPr>
          <w:color w:val="000000"/>
        </w:rPr>
      </w:pPr>
      <w:r w:rsidRPr="00984614">
        <w:rPr>
          <w:color w:val="000000"/>
        </w:rPr>
        <w:t>Достижение поставленной цели программы будет осуществляться путем решения следующих основных задач:</w:t>
      </w:r>
    </w:p>
    <w:p w:rsidR="00E13A82" w:rsidRPr="00F60B17" w:rsidRDefault="00E13A82" w:rsidP="002C3BB2">
      <w:pPr>
        <w:ind w:firstLine="709"/>
        <w:jc w:val="both"/>
        <w:rPr>
          <w:rStyle w:val="fontstyle01"/>
        </w:rPr>
      </w:pPr>
      <w:r w:rsidRPr="00F60B17">
        <w:t>Задача 1 –</w:t>
      </w:r>
      <w:r w:rsidRPr="00F60B17">
        <w:rPr>
          <w:color w:val="000000"/>
        </w:rPr>
        <w:t xml:space="preserve"> проведение капитального ремонта муниципальных бюджетных общеобразовательных учреждений, находящихся в неудовлетворительном техническом состоянии и требующих первоочередного вмешательства за счет средств бюджета города;</w:t>
      </w:r>
    </w:p>
    <w:p w:rsidR="00E13A82" w:rsidRPr="00F60B17" w:rsidRDefault="00E13A82" w:rsidP="002C3BB2">
      <w:pPr>
        <w:ind w:firstLine="709"/>
        <w:jc w:val="both"/>
        <w:rPr>
          <w:rStyle w:val="fontstyle01"/>
        </w:rPr>
      </w:pPr>
      <w:r w:rsidRPr="00F60B17">
        <w:t>Задача 2 –</w:t>
      </w:r>
      <w:r w:rsidRPr="00F60B17">
        <w:rPr>
          <w:rStyle w:val="fontstyle01"/>
        </w:rPr>
        <w:t xml:space="preserve"> создание безопасных, благоприятных условий для организации образовательного процесса </w:t>
      </w:r>
      <w:r w:rsidRPr="00F60B17">
        <w:rPr>
          <w:color w:val="000000"/>
        </w:rPr>
        <w:t>в муниципальных бюджетных общеобразовательных учреждениях</w:t>
      </w:r>
      <w:r w:rsidRPr="00F60B17">
        <w:rPr>
          <w:rStyle w:val="fontstyle01"/>
        </w:rPr>
        <w:t>.</w:t>
      </w:r>
    </w:p>
    <w:p w:rsidR="00E13A82" w:rsidRPr="00984614" w:rsidRDefault="00E13A82" w:rsidP="002C3BB2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60B17">
        <w:rPr>
          <w:rFonts w:ascii="Times New Roman" w:hAnsi="Times New Roman" w:cs="Times New Roman"/>
          <w:sz w:val="24"/>
          <w:szCs w:val="24"/>
        </w:rPr>
        <w:t xml:space="preserve">Для достижения целей и решения задач программы определены целевые </w:t>
      </w:r>
      <w:r w:rsidRPr="00F60B17">
        <w:rPr>
          <w:rFonts w:ascii="Times New Roman" w:hAnsi="Times New Roman" w:cs="Times New Roman"/>
          <w:sz w:val="24"/>
          <w:szCs w:val="24"/>
        </w:rPr>
        <w:lastRenderedPageBreak/>
        <w:t>показатели (индикаторы), которые</w:t>
      </w:r>
      <w:r w:rsidRPr="00984614">
        <w:rPr>
          <w:rFonts w:ascii="Times New Roman" w:hAnsi="Times New Roman" w:cs="Times New Roman"/>
          <w:sz w:val="24"/>
          <w:szCs w:val="24"/>
        </w:rPr>
        <w:t xml:space="preserve"> носят открытый характер и предусматривают возможности корректировки. </w:t>
      </w:r>
    </w:p>
    <w:p w:rsidR="00E13A82" w:rsidRPr="00984614" w:rsidRDefault="00E13A82" w:rsidP="002C3BB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614">
        <w:rPr>
          <w:rFonts w:ascii="Times New Roman" w:hAnsi="Times New Roman" w:cs="Times New Roman"/>
          <w:sz w:val="24"/>
          <w:szCs w:val="24"/>
        </w:rPr>
        <w:t>Информация о количественных характеристиках  индикаторах (показат</w:t>
      </w:r>
      <w:r>
        <w:rPr>
          <w:rFonts w:ascii="Times New Roman" w:hAnsi="Times New Roman" w:cs="Times New Roman"/>
          <w:sz w:val="24"/>
          <w:szCs w:val="24"/>
        </w:rPr>
        <w:t xml:space="preserve">елей) программы представлена в </w:t>
      </w:r>
      <w:r w:rsidR="004268C0">
        <w:rPr>
          <w:rFonts w:ascii="Times New Roman" w:hAnsi="Times New Roman" w:cs="Times New Roman"/>
          <w:sz w:val="24"/>
          <w:szCs w:val="24"/>
        </w:rPr>
        <w:t>Т</w:t>
      </w:r>
      <w:r w:rsidRPr="00984614">
        <w:rPr>
          <w:rFonts w:ascii="Times New Roman" w:hAnsi="Times New Roman" w:cs="Times New Roman"/>
          <w:sz w:val="24"/>
          <w:szCs w:val="24"/>
        </w:rPr>
        <w:t>аблице №1 приложения к муниципальной программе «</w:t>
      </w:r>
      <w:r w:rsidRPr="00984614">
        <w:rPr>
          <w:rFonts w:ascii="Times New Roman" w:hAnsi="Times New Roman" w:cs="Times New Roman"/>
          <w:color w:val="000000"/>
          <w:sz w:val="24"/>
          <w:szCs w:val="24"/>
        </w:rPr>
        <w:t>Капитальный ремонт общеобразовательных учреждений города Рубцовска» на 2017-2025 годы</w:t>
      </w:r>
      <w:r w:rsidRPr="00984614">
        <w:rPr>
          <w:rFonts w:ascii="Times New Roman" w:hAnsi="Times New Roman" w:cs="Times New Roman"/>
          <w:b/>
          <w:sz w:val="24"/>
          <w:szCs w:val="24"/>
        </w:rPr>
        <w:t>.</w:t>
      </w:r>
    </w:p>
    <w:p w:rsidR="00E13A82" w:rsidRPr="00984614" w:rsidRDefault="00E13A82" w:rsidP="002C3BB2">
      <w:pPr>
        <w:ind w:firstLine="709"/>
      </w:pPr>
      <w:r w:rsidRPr="00984614">
        <w:t>Программа реализуется с 2017 по 2025 годы и в один этап.</w:t>
      </w:r>
    </w:p>
    <w:p w:rsidR="00E13A82" w:rsidRPr="00984614" w:rsidRDefault="00E13A82" w:rsidP="002C3BB2">
      <w:pPr>
        <w:ind w:firstLine="709"/>
      </w:pPr>
      <w:r w:rsidRPr="00984614">
        <w:t xml:space="preserve">Конечными результатами реализации программы </w:t>
      </w:r>
      <w:r w:rsidRPr="00984614">
        <w:rPr>
          <w:color w:val="000000"/>
          <w:shd w:val="clear" w:color="auto" w:fill="FFFFFF"/>
        </w:rPr>
        <w:t>обеспечение выполнения целей, задач и показателей муниципальной программы в целом, а именно:</w:t>
      </w:r>
    </w:p>
    <w:p w:rsidR="00E13A82" w:rsidRPr="00984614" w:rsidRDefault="00E13A82" w:rsidP="002C3BB2">
      <w:pPr>
        <w:pStyle w:val="HTML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84614">
        <w:rPr>
          <w:rStyle w:val="a7"/>
          <w:rFonts w:cs="Times New Roman"/>
          <w:sz w:val="24"/>
          <w:szCs w:val="24"/>
        </w:rPr>
        <w:t xml:space="preserve">- </w:t>
      </w:r>
      <w:r w:rsidRPr="00984614">
        <w:rPr>
          <w:rFonts w:ascii="Times New Roman" w:hAnsi="Times New Roman" w:cs="Times New Roman"/>
          <w:sz w:val="24"/>
          <w:szCs w:val="24"/>
        </w:rPr>
        <w:t>увеличение к 2025 году</w:t>
      </w:r>
      <w:r w:rsidRPr="00984614">
        <w:rPr>
          <w:rStyle w:val="a7"/>
          <w:rFonts w:cs="Times New Roman"/>
          <w:sz w:val="24"/>
          <w:szCs w:val="24"/>
        </w:rPr>
        <w:t xml:space="preserve"> </w:t>
      </w:r>
      <w:r w:rsidRPr="004268C0">
        <w:rPr>
          <w:rStyle w:val="a7"/>
          <w:rFonts w:ascii="Times New Roman" w:hAnsi="Times New Roman" w:cs="Times New Roman"/>
          <w:sz w:val="24"/>
          <w:szCs w:val="24"/>
        </w:rPr>
        <w:t>доли обучающихся</w:t>
      </w:r>
      <w:r w:rsidRPr="00984614">
        <w:rPr>
          <w:rFonts w:ascii="Times New Roman" w:hAnsi="Times New Roman" w:cs="Times New Roman"/>
          <w:sz w:val="24"/>
          <w:szCs w:val="24"/>
          <w:lang w:eastAsia="en-US"/>
        </w:rPr>
        <w:t xml:space="preserve"> общеобразовате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льных учреждений в современных </w:t>
      </w:r>
      <w:r w:rsidRPr="00984614">
        <w:rPr>
          <w:rFonts w:ascii="Times New Roman" w:hAnsi="Times New Roman" w:cs="Times New Roman"/>
          <w:sz w:val="24"/>
          <w:szCs w:val="24"/>
          <w:lang w:eastAsia="en-US"/>
        </w:rPr>
        <w:t xml:space="preserve"> условиях до 85%.;</w:t>
      </w:r>
    </w:p>
    <w:p w:rsidR="00E13A82" w:rsidRPr="00984614" w:rsidRDefault="00E13A82" w:rsidP="002C3BB2">
      <w:pPr>
        <w:pStyle w:val="Style57"/>
        <w:widowControl w:val="0"/>
        <w:spacing w:line="240" w:lineRule="auto"/>
        <w:ind w:left="43" w:firstLine="567"/>
        <w:jc w:val="both"/>
        <w:rPr>
          <w:sz w:val="24"/>
          <w:szCs w:val="24"/>
        </w:rPr>
      </w:pPr>
      <w:r w:rsidRPr="00984614">
        <w:rPr>
          <w:rStyle w:val="CharStyle14"/>
          <w:sz w:val="24"/>
          <w:szCs w:val="24"/>
        </w:rPr>
        <w:t>- завершение к 2025 году мероприятий капитального характера в зданиях общеобразовательных организаций, требующих капитального ремонта.</w:t>
      </w:r>
    </w:p>
    <w:p w:rsidR="00E13A82" w:rsidRPr="00984614" w:rsidRDefault="00E13A82" w:rsidP="002C3BB2">
      <w:pPr>
        <w:jc w:val="center"/>
        <w:rPr>
          <w:b/>
        </w:rPr>
      </w:pPr>
    </w:p>
    <w:p w:rsidR="00E13A82" w:rsidRPr="00F60B17" w:rsidRDefault="00E13A82" w:rsidP="002C3BB2">
      <w:pPr>
        <w:jc w:val="center"/>
      </w:pPr>
      <w:r w:rsidRPr="00F60B17">
        <w:t>РАЗДЕЛ 3. ОБОБЩЁННАЯ ХАРАКТЕРИСТИКА МЕРОПРИЯТИЙ ПРОГРАММЫ</w:t>
      </w:r>
    </w:p>
    <w:p w:rsidR="00E13A82" w:rsidRPr="00F60B17" w:rsidRDefault="00E13A82" w:rsidP="002C3BB2">
      <w:pPr>
        <w:ind w:firstLine="709"/>
        <w:jc w:val="both"/>
      </w:pPr>
    </w:p>
    <w:p w:rsidR="00E13A82" w:rsidRPr="00F60B17" w:rsidRDefault="00E13A82" w:rsidP="002C3BB2">
      <w:pPr>
        <w:ind w:firstLine="709"/>
        <w:jc w:val="both"/>
      </w:pPr>
      <w:r w:rsidRPr="00F60B17">
        <w:t xml:space="preserve">В рамках программы предусматривается реализация мероприятий по капитальному и текущему ремонту общеобразовательных учреждений города Рубцовска. </w:t>
      </w:r>
    </w:p>
    <w:p w:rsidR="00E13A82" w:rsidRPr="00F60B17" w:rsidRDefault="00E13A82" w:rsidP="002C3BB2">
      <w:pPr>
        <w:ind w:firstLine="709"/>
      </w:pPr>
      <w:r w:rsidRPr="00F60B17">
        <w:t>Перечень програм</w:t>
      </w:r>
      <w:r w:rsidR="004268C0">
        <w:t>мных мероприятий представлен в Т</w:t>
      </w:r>
      <w:r w:rsidRPr="00F60B17">
        <w:t>аблице № 2.</w:t>
      </w:r>
    </w:p>
    <w:p w:rsidR="00E13A82" w:rsidRPr="00F60B17" w:rsidRDefault="00E13A82" w:rsidP="002C3BB2">
      <w:pPr>
        <w:spacing w:line="260" w:lineRule="exact"/>
      </w:pPr>
    </w:p>
    <w:p w:rsidR="00E13A82" w:rsidRPr="00F60B17" w:rsidRDefault="00E13A82" w:rsidP="002C3BB2">
      <w:pPr>
        <w:jc w:val="center"/>
        <w:rPr>
          <w:caps/>
        </w:rPr>
      </w:pPr>
      <w:r w:rsidRPr="00F60B17">
        <w:rPr>
          <w:caps/>
        </w:rPr>
        <w:t>Раздел</w:t>
      </w:r>
      <w:r w:rsidRPr="00F60B17">
        <w:t xml:space="preserve"> 4. ОБЩИЙ ОБЪЁМ ФИНАНСОВЫХ РЕСУРСОВ, НЕОБХОДИМЫХ ДЛЯ РЕАЛИЗАЦИИ ПРОГРАММЫ</w:t>
      </w:r>
    </w:p>
    <w:p w:rsidR="00E13A82" w:rsidRPr="00F60B17" w:rsidRDefault="00E13A82" w:rsidP="002C3BB2">
      <w:pPr>
        <w:widowControl w:val="0"/>
        <w:autoSpaceDE w:val="0"/>
        <w:autoSpaceDN w:val="0"/>
        <w:adjustRightInd w:val="0"/>
        <w:jc w:val="center"/>
        <w:outlineLvl w:val="0"/>
        <w:rPr>
          <w:caps/>
        </w:rPr>
      </w:pPr>
    </w:p>
    <w:p w:rsidR="00E13A82" w:rsidRPr="00984614" w:rsidRDefault="00E13A82" w:rsidP="002C3BB2">
      <w:pPr>
        <w:autoSpaceDE w:val="0"/>
        <w:autoSpaceDN w:val="0"/>
        <w:adjustRightInd w:val="0"/>
        <w:ind w:firstLine="709"/>
        <w:jc w:val="both"/>
      </w:pPr>
      <w:r w:rsidRPr="00984614">
        <w:t>Финансирование программы осуществляется за счет средств бюджета города в соответствии с решением Рубцовского городского Совета  депутатов о бюджете муниципального образования город Рубцовск Алтайского края на соответствующий финансовый год.</w:t>
      </w:r>
    </w:p>
    <w:p w:rsidR="00E13A82" w:rsidRPr="00984614" w:rsidRDefault="00E13A82" w:rsidP="002C3BB2">
      <w:pPr>
        <w:autoSpaceDE w:val="0"/>
        <w:autoSpaceDN w:val="0"/>
        <w:adjustRightInd w:val="0"/>
        <w:ind w:firstLine="709"/>
        <w:jc w:val="both"/>
      </w:pPr>
      <w:r w:rsidRPr="00984614">
        <w:t>Общий объем финансирования программы из бюджета города составляет 135000,0 тыс. рублей, в том числе по годам:</w:t>
      </w:r>
    </w:p>
    <w:p w:rsidR="00E13A82" w:rsidRPr="00984614" w:rsidRDefault="00E13A82" w:rsidP="002C3BB2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984614">
        <w:t>2017 год – 4000,0 тыс. рублей;</w:t>
      </w:r>
    </w:p>
    <w:p w:rsidR="00E13A82" w:rsidRPr="00984614" w:rsidRDefault="00E13A82" w:rsidP="002C3BB2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984614">
        <w:t>2018 год – 20500,0 тыс. рублей;</w:t>
      </w:r>
    </w:p>
    <w:p w:rsidR="00E13A82" w:rsidRPr="00984614" w:rsidRDefault="00E13A82" w:rsidP="002C3BB2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984614">
        <w:t>2019 год – 39500,0 тыс. рублей;</w:t>
      </w:r>
    </w:p>
    <w:p w:rsidR="00E13A82" w:rsidRPr="00984614" w:rsidRDefault="00E13A82" w:rsidP="002C3BB2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984614">
        <w:t>2020 год – 12000,0 тыс. рублей;</w:t>
      </w:r>
    </w:p>
    <w:p w:rsidR="00E13A82" w:rsidRPr="00984614" w:rsidRDefault="00E13A82" w:rsidP="002C3BB2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984614">
        <w:t>2021 год – 12000,0 тыс. рублей;</w:t>
      </w:r>
    </w:p>
    <w:p w:rsidR="00E13A82" w:rsidRPr="00984614" w:rsidRDefault="00E13A82" w:rsidP="002C3BB2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984614">
        <w:t>2022 год – 13000,0 тыс. рублей;</w:t>
      </w:r>
    </w:p>
    <w:p w:rsidR="00E13A82" w:rsidRPr="00984614" w:rsidRDefault="00E13A82" w:rsidP="002C3BB2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984614">
        <w:t>2023 год – 15000,0 тыс. рублей;</w:t>
      </w:r>
    </w:p>
    <w:p w:rsidR="00E13A82" w:rsidRPr="00984614" w:rsidRDefault="00E13A82" w:rsidP="002C3BB2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984614">
        <w:t>2024 год – 12000,0 тыс. рублей;</w:t>
      </w:r>
    </w:p>
    <w:p w:rsidR="00E13A82" w:rsidRPr="00984614" w:rsidRDefault="00E13A82" w:rsidP="002C3BB2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984614">
        <w:t>2025 год – 7000,0 тыс. рублей.</w:t>
      </w:r>
    </w:p>
    <w:p w:rsidR="00E13A82" w:rsidRPr="00984614" w:rsidRDefault="00E13A82" w:rsidP="002C3BB2">
      <w:pPr>
        <w:autoSpaceDE w:val="0"/>
        <w:autoSpaceDN w:val="0"/>
        <w:adjustRightInd w:val="0"/>
        <w:ind w:firstLine="709"/>
        <w:jc w:val="both"/>
      </w:pPr>
      <w:r w:rsidRPr="00984614">
        <w:t>Сумма подлежит ежегодн</w:t>
      </w:r>
      <w:r>
        <w:t>ому уточнению в соответствии с р</w:t>
      </w:r>
      <w:r w:rsidRPr="00984614">
        <w:t>ешением Рубцовского городского Совета депутатов Алтайского края о бюджете муниципального образования город Рубцовск Алтайского края на соответствующий год.</w:t>
      </w:r>
    </w:p>
    <w:p w:rsidR="00E13A82" w:rsidRPr="00984614" w:rsidRDefault="00E13A82" w:rsidP="002C3BB2">
      <w:pPr>
        <w:autoSpaceDE w:val="0"/>
        <w:autoSpaceDN w:val="0"/>
        <w:adjustRightInd w:val="0"/>
        <w:ind w:firstLine="709"/>
        <w:jc w:val="both"/>
      </w:pPr>
      <w:r w:rsidRPr="00984614">
        <w:t>В случае экономии средств бюджета города при реализации одного из мероприятий программы допускается перераспределение данных средств на осуществление иных программных мероприятий в рамках объемов финансирования, утвержденных в бюджете города на соответствующий год.</w:t>
      </w:r>
    </w:p>
    <w:p w:rsidR="00E13A82" w:rsidRPr="00984614" w:rsidRDefault="00E13A82" w:rsidP="002C3BB2">
      <w:pPr>
        <w:autoSpaceDE w:val="0"/>
        <w:autoSpaceDN w:val="0"/>
        <w:adjustRightInd w:val="0"/>
        <w:ind w:firstLine="709"/>
        <w:jc w:val="both"/>
        <w:rPr>
          <w:caps/>
        </w:rPr>
      </w:pPr>
      <w:r w:rsidRPr="00984614">
        <w:t>Сводные финансовые затраты по направл</w:t>
      </w:r>
      <w:r>
        <w:t xml:space="preserve">ениям программы представлены в </w:t>
      </w:r>
      <w:r w:rsidR="004268C0">
        <w:t>Т</w:t>
      </w:r>
      <w:r w:rsidRPr="00984614">
        <w:t>аблице № 3.</w:t>
      </w:r>
    </w:p>
    <w:p w:rsidR="00E13A82" w:rsidRPr="00984614" w:rsidRDefault="00E13A82" w:rsidP="002C3BB2">
      <w:pPr>
        <w:widowControl w:val="0"/>
        <w:autoSpaceDE w:val="0"/>
        <w:autoSpaceDN w:val="0"/>
        <w:adjustRightInd w:val="0"/>
        <w:jc w:val="center"/>
        <w:outlineLvl w:val="0"/>
        <w:rPr>
          <w:caps/>
        </w:rPr>
      </w:pPr>
    </w:p>
    <w:p w:rsidR="00E13A82" w:rsidRPr="00F60B17" w:rsidRDefault="00E13A82" w:rsidP="002C3BB2">
      <w:pPr>
        <w:widowControl w:val="0"/>
        <w:autoSpaceDE w:val="0"/>
        <w:autoSpaceDN w:val="0"/>
        <w:adjustRightInd w:val="0"/>
        <w:jc w:val="center"/>
        <w:outlineLvl w:val="0"/>
        <w:rPr>
          <w:caps/>
        </w:rPr>
      </w:pPr>
      <w:r w:rsidRPr="00F60B17">
        <w:rPr>
          <w:caps/>
        </w:rPr>
        <w:t>Раздел</w:t>
      </w:r>
      <w:r w:rsidRPr="00F60B17">
        <w:t xml:space="preserve"> 5. </w:t>
      </w:r>
      <w:r w:rsidRPr="00F60B17">
        <w:rPr>
          <w:caps/>
        </w:rPr>
        <w:t>Анализ рисков реализации  программы и описание мер управления рисками реализации программы</w:t>
      </w:r>
    </w:p>
    <w:p w:rsidR="00E13A82" w:rsidRPr="00984614" w:rsidRDefault="00E13A82" w:rsidP="002C3BB2">
      <w:pPr>
        <w:widowControl w:val="0"/>
        <w:autoSpaceDE w:val="0"/>
        <w:autoSpaceDN w:val="0"/>
        <w:adjustRightInd w:val="0"/>
        <w:jc w:val="center"/>
        <w:outlineLvl w:val="0"/>
      </w:pPr>
    </w:p>
    <w:p w:rsidR="00E13A82" w:rsidRPr="00984614" w:rsidRDefault="00E13A82" w:rsidP="002C3BB2">
      <w:pPr>
        <w:ind w:firstLine="567"/>
        <w:jc w:val="both"/>
      </w:pPr>
      <w:r w:rsidRPr="00984614">
        <w:lastRenderedPageBreak/>
        <w:t xml:space="preserve">При реализации </w:t>
      </w:r>
      <w:r w:rsidRPr="00984614">
        <w:rPr>
          <w:rStyle w:val="a7"/>
          <w:sz w:val="24"/>
        </w:rPr>
        <w:t>настоящей</w:t>
      </w:r>
      <w:r w:rsidRPr="00984614">
        <w:t xml:space="preserve"> программы </w:t>
      </w:r>
      <w:r w:rsidRPr="00984614">
        <w:rPr>
          <w:rStyle w:val="a7"/>
          <w:sz w:val="24"/>
        </w:rPr>
        <w:t>для достижения поставленных ею целей</w:t>
      </w:r>
      <w:r w:rsidRPr="00984614">
        <w:t xml:space="preserve"> необходимо учитывать следующие </w:t>
      </w:r>
      <w:r w:rsidRPr="00984614">
        <w:rPr>
          <w:rStyle w:val="a7"/>
          <w:sz w:val="24"/>
        </w:rPr>
        <w:t>возможные</w:t>
      </w:r>
      <w:r w:rsidRPr="00984614">
        <w:t xml:space="preserve"> риски:</w:t>
      </w:r>
    </w:p>
    <w:p w:rsidR="00E13A82" w:rsidRPr="004268C0" w:rsidRDefault="00E13A82" w:rsidP="002C3BB2">
      <w:pPr>
        <w:pStyle w:val="a8"/>
        <w:shd w:val="clear" w:color="auto" w:fill="auto"/>
        <w:spacing w:before="0" w:after="0" w:line="240" w:lineRule="auto"/>
        <w:ind w:right="20" w:firstLine="567"/>
        <w:jc w:val="both"/>
        <w:rPr>
          <w:rFonts w:ascii="Times New Roman" w:hAnsi="Times New Roman"/>
          <w:sz w:val="24"/>
          <w:szCs w:val="24"/>
        </w:rPr>
      </w:pPr>
      <w:r w:rsidRPr="004268C0">
        <w:rPr>
          <w:rFonts w:ascii="Times New Roman" w:hAnsi="Times New Roman"/>
          <w:i/>
          <w:sz w:val="24"/>
          <w:szCs w:val="24"/>
        </w:rPr>
        <w:t>финансовые</w:t>
      </w:r>
      <w:r w:rsidRPr="004268C0">
        <w:rPr>
          <w:rFonts w:ascii="Times New Roman" w:hAnsi="Times New Roman"/>
          <w:sz w:val="24"/>
          <w:szCs w:val="24"/>
        </w:rPr>
        <w:t xml:space="preserve">, связанные с возникновением бюджетного дефицита и недостаточным </w:t>
      </w:r>
      <w:r w:rsidRPr="004268C0">
        <w:rPr>
          <w:rStyle w:val="a7"/>
          <w:rFonts w:ascii="Times New Roman" w:hAnsi="Times New Roman"/>
          <w:color w:val="000000"/>
          <w:sz w:val="24"/>
          <w:szCs w:val="24"/>
        </w:rPr>
        <w:t xml:space="preserve">вследствие этого уровнем </w:t>
      </w:r>
      <w:r w:rsidRPr="004268C0">
        <w:rPr>
          <w:rFonts w:ascii="Times New Roman" w:hAnsi="Times New Roman"/>
          <w:sz w:val="24"/>
          <w:szCs w:val="24"/>
        </w:rPr>
        <w:t>финансирования мероприятий программы.</w:t>
      </w:r>
      <w:r w:rsidRPr="004268C0">
        <w:rPr>
          <w:rStyle w:val="a7"/>
          <w:rFonts w:ascii="Times New Roman" w:hAnsi="Times New Roman"/>
          <w:color w:val="000000"/>
          <w:sz w:val="24"/>
          <w:szCs w:val="24"/>
        </w:rPr>
        <w:t xml:space="preserve"> Реализация данных рисков может повлечь срыв программных мероприятий, что существенно сократит создание безопасных, благоприятных условий для организации образовательного процесса;</w:t>
      </w:r>
    </w:p>
    <w:p w:rsidR="00E13A82" w:rsidRPr="00984614" w:rsidRDefault="00E13A82" w:rsidP="002C3BB2">
      <w:pPr>
        <w:ind w:firstLine="567"/>
        <w:jc w:val="both"/>
      </w:pPr>
      <w:r w:rsidRPr="00984614">
        <w:rPr>
          <w:i/>
        </w:rPr>
        <w:t>макроэкономические</w:t>
      </w:r>
      <w:r w:rsidRPr="00984614">
        <w:t>, связанные с возможным ухудшением положения в экономике, высокой инфляцией, что может вызвать необоснованный рост стоимости товаров и услуг ремонтных работ, снизить их доступность.</w:t>
      </w:r>
    </w:p>
    <w:p w:rsidR="00E13A82" w:rsidRPr="00984614" w:rsidRDefault="00E13A82" w:rsidP="002C3BB2">
      <w:pPr>
        <w:ind w:firstLine="709"/>
        <w:jc w:val="both"/>
      </w:pPr>
      <w:r w:rsidRPr="00984614">
        <w:t>Механизм минимизации рисков:</w:t>
      </w:r>
    </w:p>
    <w:p w:rsidR="00E13A82" w:rsidRPr="00F60B17" w:rsidRDefault="00E13A82" w:rsidP="002C3BB2">
      <w:pPr>
        <w:ind w:firstLine="709"/>
        <w:jc w:val="both"/>
      </w:pPr>
      <w:r w:rsidRPr="00984614">
        <w:t xml:space="preserve">- оперативное реагирование на изменение законодательства, своевременная </w:t>
      </w:r>
      <w:r w:rsidRPr="00F60B17">
        <w:t xml:space="preserve">корректировка распределения средств; </w:t>
      </w:r>
    </w:p>
    <w:p w:rsidR="00E13A82" w:rsidRPr="00984614" w:rsidRDefault="00E13A82" w:rsidP="002C3BB2">
      <w:pPr>
        <w:ind w:firstLine="709"/>
        <w:jc w:val="both"/>
      </w:pPr>
      <w:proofErr w:type="gramStart"/>
      <w:r w:rsidRPr="00F60B17">
        <w:t xml:space="preserve">- при размещении муниципальных закупок согласно </w:t>
      </w:r>
      <w:hyperlink r:id="rId5" w:history="1">
        <w:r w:rsidRPr="00F60B17">
          <w:rPr>
            <w:rStyle w:val="a6"/>
            <w:color w:val="auto"/>
          </w:rPr>
          <w:t>Федеральному закону от 05.04.2013 № 44-ФЗ «О контрактной системе в сфере закупок товаров, работ, услуг для обеспечения государственных и муниципальных нужд»</w:t>
        </w:r>
      </w:hyperlink>
      <w:r w:rsidRPr="00F60B17">
        <w:t xml:space="preserve"> часть муниципальных</w:t>
      </w:r>
      <w:r w:rsidRPr="00984614">
        <w:t xml:space="preserve"> контрактов может быть не заключена в связи с отсутствием претендентов, а также заключение муниципальных контрактов с организациями, которые окажутся неспособными исполнить обязательства по контрактам.</w:t>
      </w:r>
      <w:proofErr w:type="gramEnd"/>
      <w:r w:rsidRPr="00984614">
        <w:t xml:space="preserve"> Проведение повторных процедур приведет к изменению сроков исполнения программных мероприятий;</w:t>
      </w:r>
    </w:p>
    <w:p w:rsidR="00E13A82" w:rsidRPr="00984614" w:rsidRDefault="00E13A82" w:rsidP="002C3BB2">
      <w:pPr>
        <w:ind w:firstLine="709"/>
        <w:jc w:val="both"/>
      </w:pPr>
      <w:r w:rsidRPr="00984614">
        <w:t>- своевременное и качественное составление технической документации, своевременное проведение размещения закупок.</w:t>
      </w:r>
    </w:p>
    <w:p w:rsidR="00E13A82" w:rsidRPr="00984614" w:rsidRDefault="00E13A82" w:rsidP="002C3BB2">
      <w:pPr>
        <w:ind w:firstLine="709"/>
        <w:jc w:val="both"/>
      </w:pPr>
      <w:r w:rsidRPr="00984614">
        <w:t>Планирование мероприятий программы и объемов финансирования приведет к минимуму финансовых, организационных и иных рисков.</w:t>
      </w:r>
    </w:p>
    <w:p w:rsidR="00E13A82" w:rsidRPr="00984614" w:rsidRDefault="00E13A82" w:rsidP="002C3BB2">
      <w:pPr>
        <w:jc w:val="center"/>
      </w:pPr>
    </w:p>
    <w:p w:rsidR="00E13A82" w:rsidRPr="00F60B17" w:rsidRDefault="00E13A82" w:rsidP="002C3BB2">
      <w:pPr>
        <w:jc w:val="center"/>
      </w:pPr>
      <w:r w:rsidRPr="00F60B17">
        <w:rPr>
          <w:caps/>
        </w:rPr>
        <w:t>Раздел</w:t>
      </w:r>
      <w:r w:rsidRPr="00F60B17">
        <w:t xml:space="preserve"> 6.МЕХАНИЗМ РЕАЛИЗАЦИИ ПРОГРАММЫ</w:t>
      </w:r>
    </w:p>
    <w:p w:rsidR="00E13A82" w:rsidRPr="00F60B17" w:rsidRDefault="00E13A82" w:rsidP="002C3BB2">
      <w:pPr>
        <w:jc w:val="both"/>
      </w:pPr>
    </w:p>
    <w:p w:rsidR="00E13A82" w:rsidRPr="00F60B17" w:rsidRDefault="00E13A82" w:rsidP="002C3BB2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0B17">
        <w:rPr>
          <w:rFonts w:ascii="Times New Roman" w:hAnsi="Times New Roman"/>
          <w:sz w:val="24"/>
          <w:szCs w:val="24"/>
        </w:rPr>
        <w:t>Ответственным исполнителем программы является МКУ «Управление образования» города Рубцовска, который обеспечивает:</w:t>
      </w:r>
    </w:p>
    <w:p w:rsidR="00E13A82" w:rsidRPr="00F60B17" w:rsidRDefault="00E13A82" w:rsidP="002C3BB2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0B17">
        <w:rPr>
          <w:rFonts w:ascii="Times New Roman" w:hAnsi="Times New Roman"/>
          <w:sz w:val="24"/>
          <w:szCs w:val="24"/>
        </w:rPr>
        <w:t>- координацию действий участников программы;</w:t>
      </w:r>
    </w:p>
    <w:p w:rsidR="00E13A82" w:rsidRPr="00F60B17" w:rsidRDefault="00E13A82" w:rsidP="002C3BB2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0B17">
        <w:rPr>
          <w:rFonts w:ascii="Times New Roman" w:hAnsi="Times New Roman"/>
          <w:sz w:val="24"/>
          <w:szCs w:val="24"/>
        </w:rPr>
        <w:t>- достижение утвержденных значений целевых индикаторов;</w:t>
      </w:r>
    </w:p>
    <w:p w:rsidR="00E13A82" w:rsidRPr="00F60B17" w:rsidRDefault="00E13A82" w:rsidP="002C3BB2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0B17">
        <w:rPr>
          <w:rFonts w:ascii="Times New Roman" w:hAnsi="Times New Roman"/>
          <w:sz w:val="24"/>
          <w:szCs w:val="24"/>
        </w:rPr>
        <w:t>- внесение изменений в программу в установленном порядке с учетом предложений участников программы;</w:t>
      </w:r>
    </w:p>
    <w:p w:rsidR="00E13A82" w:rsidRPr="00F60B17" w:rsidRDefault="00E13A82" w:rsidP="002C3BB2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0B17">
        <w:rPr>
          <w:rFonts w:ascii="Times New Roman" w:hAnsi="Times New Roman"/>
          <w:sz w:val="24"/>
          <w:szCs w:val="24"/>
        </w:rPr>
        <w:t>- обеспечивают целевое использование выделенных бюджетных средств.</w:t>
      </w:r>
    </w:p>
    <w:p w:rsidR="00E13A82" w:rsidRPr="00F60B17" w:rsidRDefault="00E13A82" w:rsidP="002C3BB2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0B17">
        <w:rPr>
          <w:rFonts w:ascii="Times New Roman" w:hAnsi="Times New Roman"/>
          <w:sz w:val="24"/>
          <w:szCs w:val="24"/>
        </w:rPr>
        <w:t>Предоставление отчётности осуществляется в соответствии с Порядком разработки, реализации и оценки эффективности муниципальных программ, утвержденным постановлением Администрации города Рубцовска Алтайского края от 1</w:t>
      </w:r>
      <w:r w:rsidR="004268C0">
        <w:rPr>
          <w:rFonts w:ascii="Times New Roman" w:hAnsi="Times New Roman"/>
          <w:sz w:val="24"/>
          <w:szCs w:val="24"/>
        </w:rPr>
        <w:t>4</w:t>
      </w:r>
      <w:r w:rsidRPr="00F60B17">
        <w:rPr>
          <w:rFonts w:ascii="Times New Roman" w:hAnsi="Times New Roman"/>
          <w:sz w:val="24"/>
          <w:szCs w:val="24"/>
        </w:rPr>
        <w:t>.</w:t>
      </w:r>
      <w:r w:rsidR="004268C0">
        <w:rPr>
          <w:rFonts w:ascii="Times New Roman" w:hAnsi="Times New Roman"/>
          <w:sz w:val="24"/>
          <w:szCs w:val="24"/>
        </w:rPr>
        <w:t>1</w:t>
      </w:r>
      <w:r w:rsidRPr="00F60B17">
        <w:rPr>
          <w:rFonts w:ascii="Times New Roman" w:hAnsi="Times New Roman"/>
          <w:sz w:val="24"/>
          <w:szCs w:val="24"/>
        </w:rPr>
        <w:t>0.201</w:t>
      </w:r>
      <w:r w:rsidR="004268C0">
        <w:rPr>
          <w:rFonts w:ascii="Times New Roman" w:hAnsi="Times New Roman"/>
          <w:sz w:val="24"/>
          <w:szCs w:val="24"/>
        </w:rPr>
        <w:t>6</w:t>
      </w:r>
      <w:r w:rsidRPr="00F60B17">
        <w:rPr>
          <w:rFonts w:ascii="Times New Roman" w:hAnsi="Times New Roman"/>
          <w:sz w:val="24"/>
          <w:szCs w:val="24"/>
        </w:rPr>
        <w:t xml:space="preserve"> №</w:t>
      </w:r>
      <w:r w:rsidR="004268C0">
        <w:rPr>
          <w:rFonts w:ascii="Times New Roman" w:hAnsi="Times New Roman"/>
          <w:sz w:val="24"/>
          <w:szCs w:val="24"/>
        </w:rPr>
        <w:t>4337</w:t>
      </w:r>
      <w:r w:rsidRPr="00F60B17">
        <w:rPr>
          <w:rFonts w:ascii="Times New Roman" w:hAnsi="Times New Roman"/>
          <w:sz w:val="24"/>
          <w:szCs w:val="24"/>
        </w:rPr>
        <w:t xml:space="preserve"> «Об утверждении Порядка разработки, реализации и оценки эффективности муниципальных программ муниципального образования город Рубцовск Алтайского края».</w:t>
      </w:r>
    </w:p>
    <w:p w:rsidR="00E13A82" w:rsidRPr="00F60B17" w:rsidRDefault="00E13A82" w:rsidP="002C3BB2">
      <w:pPr>
        <w:widowControl w:val="0"/>
        <w:autoSpaceDE w:val="0"/>
        <w:autoSpaceDN w:val="0"/>
        <w:adjustRightInd w:val="0"/>
        <w:jc w:val="both"/>
        <w:outlineLvl w:val="0"/>
        <w:rPr>
          <w:caps/>
        </w:rPr>
      </w:pPr>
    </w:p>
    <w:p w:rsidR="00E13A82" w:rsidRPr="00F60B17" w:rsidRDefault="00E13A82" w:rsidP="002C3BB2">
      <w:pPr>
        <w:widowControl w:val="0"/>
        <w:autoSpaceDE w:val="0"/>
        <w:autoSpaceDN w:val="0"/>
        <w:adjustRightInd w:val="0"/>
        <w:jc w:val="center"/>
        <w:outlineLvl w:val="0"/>
      </w:pPr>
      <w:r w:rsidRPr="00F60B17">
        <w:rPr>
          <w:caps/>
        </w:rPr>
        <w:t>Раздел</w:t>
      </w:r>
      <w:r w:rsidRPr="00F60B17">
        <w:t xml:space="preserve"> 7. МЕТОДИКА ОЦЕНКИ ЭФФЕКТИВНОСТИ ПРОГРАММЫ</w:t>
      </w:r>
    </w:p>
    <w:p w:rsidR="00E13A82" w:rsidRPr="00984614" w:rsidRDefault="00E13A82" w:rsidP="002C3BB2">
      <w:pPr>
        <w:autoSpaceDE w:val="0"/>
        <w:autoSpaceDN w:val="0"/>
        <w:adjustRightInd w:val="0"/>
        <w:ind w:firstLine="709"/>
        <w:jc w:val="both"/>
      </w:pPr>
    </w:p>
    <w:p w:rsidR="00E13A82" w:rsidRPr="00984614" w:rsidRDefault="00E13A82" w:rsidP="002C3BB2">
      <w:pPr>
        <w:autoSpaceDE w:val="0"/>
        <w:autoSpaceDN w:val="0"/>
        <w:adjustRightInd w:val="0"/>
        <w:ind w:firstLine="709"/>
        <w:jc w:val="both"/>
      </w:pPr>
      <w:r w:rsidRPr="00984614">
        <w:t xml:space="preserve">Оценка эффективности программы осуществляется согласно Приложению 2 к </w:t>
      </w:r>
      <w:r w:rsidR="004268C0">
        <w:t xml:space="preserve">утвержденному </w:t>
      </w:r>
      <w:r w:rsidRPr="00984614">
        <w:t>Порядку разработки, реализации и оценки эффективности муниципальных программ</w:t>
      </w:r>
      <w:r w:rsidR="004268C0">
        <w:t>.</w:t>
      </w:r>
    </w:p>
    <w:p w:rsidR="00E13A82" w:rsidRPr="00984614" w:rsidRDefault="00E13A82" w:rsidP="002C3BB2">
      <w:pPr>
        <w:autoSpaceDE w:val="0"/>
        <w:autoSpaceDN w:val="0"/>
        <w:adjustRightInd w:val="0"/>
        <w:ind w:firstLine="709"/>
        <w:jc w:val="both"/>
      </w:pPr>
      <w:r w:rsidRPr="00984614">
        <w:t xml:space="preserve">Эффективность и результативность программы учитывает, во-первых, степень достижения целевых индикаторов программы, во-вторых, степень соответствия запланированному уровню затрат и эффективности использования средств бюджета города и, в-третьих, степень реализации мероприятий и достижения ожидаемых непосредственных результатов их реализации. </w:t>
      </w:r>
    </w:p>
    <w:p w:rsidR="00E13A82" w:rsidRPr="00984614" w:rsidRDefault="00E13A82" w:rsidP="002C3BB2">
      <w:pPr>
        <w:ind w:firstLine="708"/>
      </w:pPr>
      <w:r w:rsidRPr="00984614">
        <w:lastRenderedPageBreak/>
        <w:t>Оценка эффективности программы осуществляется в соответствии с утвержденной Методикой оценки эффективности муниципальных программ.</w:t>
      </w:r>
    </w:p>
    <w:p w:rsidR="00E13A82" w:rsidRPr="00984614" w:rsidRDefault="00E13A82" w:rsidP="00DC1806">
      <w:pPr>
        <w:pStyle w:val="ConsPlusNormal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84614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4614">
        <w:rPr>
          <w:rFonts w:ascii="Times New Roman" w:hAnsi="Times New Roman" w:cs="Times New Roman"/>
          <w:sz w:val="24"/>
          <w:szCs w:val="24"/>
        </w:rPr>
        <w:t>Доля обучающихся общеобразовательных учреждений в современных и безопасных условиях (</w:t>
      </w:r>
      <w:proofErr w:type="spellStart"/>
      <w:r w:rsidRPr="00984614">
        <w:rPr>
          <w:rFonts w:ascii="Times New Roman" w:hAnsi="Times New Roman" w:cs="Times New Roman"/>
          <w:sz w:val="24"/>
          <w:szCs w:val="24"/>
        </w:rPr>
        <w:t>Уоб</w:t>
      </w:r>
      <w:proofErr w:type="spellEnd"/>
      <w:r w:rsidRPr="00984614">
        <w:rPr>
          <w:rFonts w:ascii="Times New Roman" w:hAnsi="Times New Roman" w:cs="Times New Roman"/>
          <w:sz w:val="24"/>
          <w:szCs w:val="24"/>
        </w:rPr>
        <w:t xml:space="preserve">). Единица измерения – проценты. Расчет показателя: </w:t>
      </w:r>
    </w:p>
    <w:p w:rsidR="00E13A82" w:rsidRPr="00984614" w:rsidRDefault="00E13A82" w:rsidP="002C3BB2">
      <w:pPr>
        <w:autoSpaceDE w:val="0"/>
        <w:autoSpaceDN w:val="0"/>
        <w:adjustRightInd w:val="0"/>
        <w:jc w:val="both"/>
      </w:pPr>
      <w:r w:rsidRPr="00984614">
        <w:t xml:space="preserve"> рассчитывается по формуле:</w:t>
      </w:r>
    </w:p>
    <w:p w:rsidR="00E13A82" w:rsidRPr="00984614" w:rsidRDefault="00E13A82" w:rsidP="002C3BB2">
      <w:pPr>
        <w:autoSpaceDE w:val="0"/>
        <w:autoSpaceDN w:val="0"/>
        <w:adjustRightInd w:val="0"/>
      </w:pPr>
      <w:r w:rsidRPr="00984614">
        <w:t xml:space="preserve">                                                                           </w:t>
      </w:r>
      <w:proofErr w:type="spellStart"/>
      <w:r w:rsidRPr="00984614">
        <w:t>Чсбу</w:t>
      </w:r>
      <w:proofErr w:type="spellEnd"/>
      <w:r w:rsidRPr="00984614">
        <w:t xml:space="preserve"> </w:t>
      </w:r>
    </w:p>
    <w:p w:rsidR="00E13A82" w:rsidRPr="00984614" w:rsidRDefault="00E13A82" w:rsidP="002C3BB2">
      <w:pPr>
        <w:autoSpaceDE w:val="0"/>
        <w:autoSpaceDN w:val="0"/>
        <w:adjustRightInd w:val="0"/>
        <w:jc w:val="center"/>
      </w:pPr>
      <w:proofErr w:type="spellStart"/>
      <w:r w:rsidRPr="00984614">
        <w:t>Доб</w:t>
      </w:r>
      <w:proofErr w:type="spellEnd"/>
      <w:r w:rsidRPr="00984614">
        <w:t xml:space="preserve">  = --------- </w:t>
      </w:r>
      <w:proofErr w:type="spellStart"/>
      <w:r w:rsidRPr="00984614">
        <w:t>х</w:t>
      </w:r>
      <w:proofErr w:type="spellEnd"/>
      <w:r w:rsidRPr="00984614">
        <w:t xml:space="preserve"> 100%,</w:t>
      </w:r>
    </w:p>
    <w:p w:rsidR="00E13A82" w:rsidRPr="00984614" w:rsidRDefault="00E13A82" w:rsidP="002C3BB2">
      <w:pPr>
        <w:autoSpaceDE w:val="0"/>
        <w:autoSpaceDN w:val="0"/>
        <w:adjustRightInd w:val="0"/>
        <w:jc w:val="center"/>
      </w:pPr>
      <w:proofErr w:type="spellStart"/>
      <w:r w:rsidRPr="00984614">
        <w:t>Чв</w:t>
      </w:r>
      <w:proofErr w:type="spellEnd"/>
      <w:r w:rsidRPr="00984614">
        <w:t xml:space="preserve"> </w:t>
      </w:r>
    </w:p>
    <w:p w:rsidR="00E13A82" w:rsidRPr="00984614" w:rsidRDefault="00E13A82" w:rsidP="002C3BB2">
      <w:pPr>
        <w:autoSpaceDE w:val="0"/>
        <w:autoSpaceDN w:val="0"/>
        <w:adjustRightInd w:val="0"/>
      </w:pPr>
      <w:r w:rsidRPr="00984614">
        <w:t>где:</w:t>
      </w:r>
    </w:p>
    <w:p w:rsidR="00E13A82" w:rsidRPr="00984614" w:rsidRDefault="00E13A82" w:rsidP="002C3BB2">
      <w:pPr>
        <w:autoSpaceDE w:val="0"/>
        <w:autoSpaceDN w:val="0"/>
        <w:adjustRightInd w:val="0"/>
        <w:jc w:val="both"/>
      </w:pPr>
      <w:proofErr w:type="spellStart"/>
      <w:r w:rsidRPr="00984614">
        <w:t>Чсбу</w:t>
      </w:r>
      <w:proofErr w:type="spellEnd"/>
      <w:r w:rsidRPr="00984614">
        <w:t xml:space="preserve"> - численность обучающихся общеобразовательных учреждений, занимающихся в современных и безопасных  условиях (мониторинг МКУ «Управление образования» г</w:t>
      </w:r>
      <w:proofErr w:type="gramStart"/>
      <w:r w:rsidRPr="00984614">
        <w:t>.Р</w:t>
      </w:r>
      <w:proofErr w:type="gramEnd"/>
      <w:r w:rsidRPr="00984614">
        <w:t>убцовска);</w:t>
      </w:r>
    </w:p>
    <w:p w:rsidR="00E13A82" w:rsidRPr="00984614" w:rsidRDefault="00E13A82" w:rsidP="002C3BB2">
      <w:pPr>
        <w:autoSpaceDE w:val="0"/>
        <w:autoSpaceDN w:val="0"/>
        <w:adjustRightInd w:val="0"/>
        <w:jc w:val="both"/>
      </w:pPr>
      <w:proofErr w:type="spellStart"/>
      <w:r w:rsidRPr="00984614">
        <w:t>Чв</w:t>
      </w:r>
      <w:proofErr w:type="spellEnd"/>
      <w:r w:rsidRPr="00984614">
        <w:t xml:space="preserve"> - численность </w:t>
      </w:r>
      <w:proofErr w:type="gramStart"/>
      <w:r w:rsidRPr="00984614">
        <w:t>обучающихся</w:t>
      </w:r>
      <w:proofErr w:type="gramEnd"/>
      <w:r w:rsidRPr="00984614">
        <w:t xml:space="preserve"> по образовательным программам начального общего, основного общего, среднего общего образования (всего) (форма № ОО-1).</w:t>
      </w:r>
    </w:p>
    <w:p w:rsidR="00E13A82" w:rsidRPr="00984614" w:rsidRDefault="00E13A82" w:rsidP="002C3BB2"/>
    <w:p w:rsidR="00E13A82" w:rsidRPr="00984614" w:rsidRDefault="00E13A82" w:rsidP="002C3BB2">
      <w:pPr>
        <w:autoSpaceDE w:val="0"/>
        <w:autoSpaceDN w:val="0"/>
        <w:adjustRightInd w:val="0"/>
        <w:ind w:firstLine="709"/>
        <w:jc w:val="both"/>
      </w:pPr>
    </w:p>
    <w:p w:rsidR="00E13A82" w:rsidRPr="00984614" w:rsidRDefault="00E13A82" w:rsidP="002C3BB2"/>
    <w:p w:rsidR="00E13A82" w:rsidRDefault="00E13A82" w:rsidP="009C59BA">
      <w:pPr>
        <w:rPr>
          <w:sz w:val="28"/>
          <w:szCs w:val="28"/>
        </w:rPr>
      </w:pPr>
      <w:r>
        <w:rPr>
          <w:sz w:val="28"/>
          <w:szCs w:val="28"/>
        </w:rPr>
        <w:t>Начальник отдела по организации</w:t>
      </w:r>
    </w:p>
    <w:p w:rsidR="00E13A82" w:rsidRPr="00950B24" w:rsidRDefault="00E13A82" w:rsidP="009C59BA">
      <w:pPr>
        <w:rPr>
          <w:sz w:val="28"/>
          <w:szCs w:val="28"/>
        </w:rPr>
      </w:pPr>
      <w:r>
        <w:rPr>
          <w:sz w:val="28"/>
          <w:szCs w:val="28"/>
        </w:rPr>
        <w:t xml:space="preserve">управления и работе с обращениями                                           </w:t>
      </w:r>
      <w:proofErr w:type="spellStart"/>
      <w:r>
        <w:rPr>
          <w:sz w:val="28"/>
          <w:szCs w:val="28"/>
        </w:rPr>
        <w:t>Т.Д.Платонцева</w:t>
      </w:r>
      <w:proofErr w:type="spellEnd"/>
    </w:p>
    <w:p w:rsidR="00E13A82" w:rsidRPr="00984614" w:rsidRDefault="00E13A82" w:rsidP="002C3BB2">
      <w:pPr>
        <w:jc w:val="right"/>
      </w:pPr>
    </w:p>
    <w:p w:rsidR="00E13A82" w:rsidRPr="00984614" w:rsidRDefault="00E13A82" w:rsidP="002C3BB2">
      <w:pPr>
        <w:jc w:val="right"/>
      </w:pPr>
    </w:p>
    <w:p w:rsidR="00E13A82" w:rsidRPr="00984614" w:rsidRDefault="00E13A82" w:rsidP="002C3BB2">
      <w:pPr>
        <w:jc w:val="right"/>
      </w:pPr>
    </w:p>
    <w:p w:rsidR="00E13A82" w:rsidRPr="00984614" w:rsidRDefault="00E13A82" w:rsidP="002C3BB2">
      <w:pPr>
        <w:jc w:val="right"/>
        <w:sectPr w:rsidR="00E13A82" w:rsidRPr="00984614" w:rsidSect="008141E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13A82" w:rsidRPr="00984614" w:rsidRDefault="00E13A82" w:rsidP="002C3BB2">
      <w:pPr>
        <w:jc w:val="right"/>
      </w:pPr>
      <w:r w:rsidRPr="00984614">
        <w:lastRenderedPageBreak/>
        <w:t xml:space="preserve">Таблица </w:t>
      </w:r>
      <w:r>
        <w:t>№</w:t>
      </w:r>
      <w:r w:rsidRPr="00984614">
        <w:t>1</w:t>
      </w:r>
    </w:p>
    <w:p w:rsidR="00E13A82" w:rsidRPr="00984614" w:rsidRDefault="00E13A82" w:rsidP="002C3BB2">
      <w:pPr>
        <w:jc w:val="right"/>
      </w:pPr>
    </w:p>
    <w:p w:rsidR="00E13A82" w:rsidRPr="00984614" w:rsidRDefault="00E13A82" w:rsidP="002C3BB2">
      <w:pPr>
        <w:jc w:val="center"/>
        <w:rPr>
          <w:b/>
        </w:rPr>
      </w:pPr>
    </w:p>
    <w:p w:rsidR="00E13A82" w:rsidRPr="00F60B17" w:rsidRDefault="00E13A82" w:rsidP="002C3BB2">
      <w:pPr>
        <w:jc w:val="center"/>
      </w:pPr>
      <w:r w:rsidRPr="00F60B17">
        <w:t>Сведения об индикаторах муниципальной программы и их значениях</w:t>
      </w:r>
    </w:p>
    <w:p w:rsidR="00E13A82" w:rsidRPr="00984614" w:rsidRDefault="00E13A82" w:rsidP="002C3BB2">
      <w:pPr>
        <w:jc w:val="center"/>
        <w:rPr>
          <w:b/>
        </w:rPr>
      </w:pPr>
    </w:p>
    <w:tbl>
      <w:tblPr>
        <w:tblW w:w="1600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4674"/>
        <w:gridCol w:w="855"/>
        <w:gridCol w:w="1417"/>
        <w:gridCol w:w="993"/>
        <w:gridCol w:w="1134"/>
        <w:gridCol w:w="1134"/>
        <w:gridCol w:w="992"/>
        <w:gridCol w:w="850"/>
        <w:gridCol w:w="993"/>
        <w:gridCol w:w="708"/>
        <w:gridCol w:w="851"/>
        <w:gridCol w:w="841"/>
      </w:tblGrid>
      <w:tr w:rsidR="00E13A82" w:rsidRPr="00984614" w:rsidTr="004268C0">
        <w:trPr>
          <w:trHeight w:val="250"/>
        </w:trPr>
        <w:tc>
          <w:tcPr>
            <w:tcW w:w="567" w:type="dxa"/>
            <w:vMerge w:val="restart"/>
          </w:tcPr>
          <w:p w:rsidR="00E13A82" w:rsidRPr="00984614" w:rsidRDefault="00E13A82" w:rsidP="009B4E8D">
            <w:pPr>
              <w:jc w:val="center"/>
            </w:pPr>
            <w:r w:rsidRPr="00984614">
              <w:t xml:space="preserve">№ </w:t>
            </w:r>
            <w:proofErr w:type="spellStart"/>
            <w:proofErr w:type="gramStart"/>
            <w:r w:rsidRPr="00984614">
              <w:t>п</w:t>
            </w:r>
            <w:proofErr w:type="spellEnd"/>
            <w:proofErr w:type="gramEnd"/>
            <w:r w:rsidRPr="00984614">
              <w:t>/</w:t>
            </w:r>
            <w:proofErr w:type="spellStart"/>
            <w:r w:rsidRPr="00984614">
              <w:t>п</w:t>
            </w:r>
            <w:proofErr w:type="spellEnd"/>
          </w:p>
        </w:tc>
        <w:tc>
          <w:tcPr>
            <w:tcW w:w="4674" w:type="dxa"/>
            <w:vMerge w:val="restart"/>
          </w:tcPr>
          <w:p w:rsidR="00E13A82" w:rsidRPr="00984614" w:rsidRDefault="00E13A82" w:rsidP="009B4E8D">
            <w:pPr>
              <w:jc w:val="center"/>
            </w:pPr>
            <w:r w:rsidRPr="00984614">
              <w:t>Наименование индикатора</w:t>
            </w:r>
          </w:p>
          <w:p w:rsidR="00E13A82" w:rsidRPr="00984614" w:rsidRDefault="00E13A82" w:rsidP="009B4E8D">
            <w:pPr>
              <w:jc w:val="center"/>
            </w:pPr>
            <w:r w:rsidRPr="00984614">
              <w:t xml:space="preserve"> (показателя)</w:t>
            </w:r>
          </w:p>
        </w:tc>
        <w:tc>
          <w:tcPr>
            <w:tcW w:w="855" w:type="dxa"/>
            <w:vMerge w:val="restart"/>
          </w:tcPr>
          <w:p w:rsidR="00E13A82" w:rsidRPr="00984614" w:rsidRDefault="00E13A82" w:rsidP="009B4E8D">
            <w:pPr>
              <w:jc w:val="center"/>
            </w:pPr>
            <w:r w:rsidRPr="00984614">
              <w:t xml:space="preserve">Ед. </w:t>
            </w:r>
            <w:proofErr w:type="spellStart"/>
            <w:r w:rsidRPr="00984614">
              <w:t>изм</w:t>
            </w:r>
            <w:proofErr w:type="spellEnd"/>
            <w:r w:rsidRPr="00984614">
              <w:t>.</w:t>
            </w:r>
          </w:p>
        </w:tc>
        <w:tc>
          <w:tcPr>
            <w:tcW w:w="1417" w:type="dxa"/>
            <w:vMerge w:val="restart"/>
          </w:tcPr>
          <w:p w:rsidR="00E13A82" w:rsidRPr="00984614" w:rsidRDefault="00E13A82" w:rsidP="009B4E8D">
            <w:pPr>
              <w:jc w:val="center"/>
            </w:pPr>
            <w:r w:rsidRPr="00984614">
              <w:t>Базовый</w:t>
            </w:r>
          </w:p>
          <w:p w:rsidR="00E13A82" w:rsidRPr="00984614" w:rsidRDefault="00E13A82" w:rsidP="009B4E8D">
            <w:pPr>
              <w:jc w:val="center"/>
            </w:pPr>
            <w:r w:rsidRPr="00984614">
              <w:t>индикатор</w:t>
            </w:r>
          </w:p>
        </w:tc>
        <w:tc>
          <w:tcPr>
            <w:tcW w:w="8496" w:type="dxa"/>
            <w:gridSpan w:val="9"/>
            <w:tcBorders>
              <w:right w:val="nil"/>
            </w:tcBorders>
          </w:tcPr>
          <w:p w:rsidR="00E13A82" w:rsidRPr="00984614" w:rsidRDefault="00E13A82" w:rsidP="009B4E8D">
            <w:pPr>
              <w:jc w:val="center"/>
            </w:pPr>
            <w:r w:rsidRPr="00984614">
              <w:t>Значение по годам</w:t>
            </w:r>
          </w:p>
        </w:tc>
      </w:tr>
      <w:tr w:rsidR="00E13A82" w:rsidRPr="00984614" w:rsidTr="004268C0">
        <w:trPr>
          <w:trHeight w:val="352"/>
        </w:trPr>
        <w:tc>
          <w:tcPr>
            <w:tcW w:w="567" w:type="dxa"/>
            <w:vMerge/>
          </w:tcPr>
          <w:p w:rsidR="00E13A82" w:rsidRPr="00984614" w:rsidRDefault="00E13A82" w:rsidP="009B4E8D">
            <w:pPr>
              <w:jc w:val="center"/>
            </w:pPr>
          </w:p>
        </w:tc>
        <w:tc>
          <w:tcPr>
            <w:tcW w:w="4674" w:type="dxa"/>
            <w:vMerge/>
          </w:tcPr>
          <w:p w:rsidR="00E13A82" w:rsidRPr="00984614" w:rsidRDefault="00E13A82" w:rsidP="009B4E8D">
            <w:pPr>
              <w:jc w:val="center"/>
            </w:pPr>
          </w:p>
        </w:tc>
        <w:tc>
          <w:tcPr>
            <w:tcW w:w="855" w:type="dxa"/>
            <w:vMerge/>
          </w:tcPr>
          <w:p w:rsidR="00E13A82" w:rsidRPr="00984614" w:rsidRDefault="00E13A82" w:rsidP="009B4E8D">
            <w:pPr>
              <w:jc w:val="center"/>
            </w:pPr>
          </w:p>
        </w:tc>
        <w:tc>
          <w:tcPr>
            <w:tcW w:w="1417" w:type="dxa"/>
            <w:vMerge/>
          </w:tcPr>
          <w:p w:rsidR="00E13A82" w:rsidRPr="00984614" w:rsidRDefault="00E13A82" w:rsidP="009B4E8D">
            <w:pPr>
              <w:jc w:val="center"/>
            </w:pPr>
          </w:p>
        </w:tc>
        <w:tc>
          <w:tcPr>
            <w:tcW w:w="8496" w:type="dxa"/>
            <w:gridSpan w:val="9"/>
          </w:tcPr>
          <w:p w:rsidR="00E13A82" w:rsidRPr="00984614" w:rsidRDefault="00E13A82" w:rsidP="009B4E8D">
            <w:pPr>
              <w:jc w:val="center"/>
            </w:pPr>
            <w:r w:rsidRPr="00984614">
              <w:t>Годы реализации муниципальной программы</w:t>
            </w:r>
          </w:p>
        </w:tc>
      </w:tr>
      <w:tr w:rsidR="00E13A82" w:rsidRPr="00984614" w:rsidTr="004268C0">
        <w:trPr>
          <w:trHeight w:val="143"/>
        </w:trPr>
        <w:tc>
          <w:tcPr>
            <w:tcW w:w="567" w:type="dxa"/>
            <w:vMerge/>
          </w:tcPr>
          <w:p w:rsidR="00E13A82" w:rsidRPr="00984614" w:rsidRDefault="00E13A82" w:rsidP="009B4E8D">
            <w:pPr>
              <w:jc w:val="center"/>
            </w:pPr>
          </w:p>
        </w:tc>
        <w:tc>
          <w:tcPr>
            <w:tcW w:w="4674" w:type="dxa"/>
            <w:vMerge/>
          </w:tcPr>
          <w:p w:rsidR="00E13A82" w:rsidRPr="00984614" w:rsidRDefault="00E13A82" w:rsidP="009B4E8D">
            <w:pPr>
              <w:jc w:val="center"/>
            </w:pPr>
          </w:p>
        </w:tc>
        <w:tc>
          <w:tcPr>
            <w:tcW w:w="855" w:type="dxa"/>
            <w:vMerge/>
          </w:tcPr>
          <w:p w:rsidR="00E13A82" w:rsidRPr="00984614" w:rsidRDefault="00E13A82" w:rsidP="009B4E8D">
            <w:pPr>
              <w:jc w:val="center"/>
            </w:pPr>
          </w:p>
        </w:tc>
        <w:tc>
          <w:tcPr>
            <w:tcW w:w="1417" w:type="dxa"/>
          </w:tcPr>
          <w:p w:rsidR="00E13A82" w:rsidRPr="00984614" w:rsidRDefault="004268C0" w:rsidP="009B4E8D">
            <w:pPr>
              <w:jc w:val="center"/>
            </w:pPr>
            <w:r>
              <w:t>2016</w:t>
            </w:r>
          </w:p>
        </w:tc>
        <w:tc>
          <w:tcPr>
            <w:tcW w:w="993" w:type="dxa"/>
          </w:tcPr>
          <w:p w:rsidR="00E13A82" w:rsidRPr="00984614" w:rsidRDefault="00E13A82" w:rsidP="009B4E8D">
            <w:pPr>
              <w:jc w:val="center"/>
            </w:pPr>
            <w:r w:rsidRPr="00984614">
              <w:t>2017</w:t>
            </w:r>
          </w:p>
        </w:tc>
        <w:tc>
          <w:tcPr>
            <w:tcW w:w="1134" w:type="dxa"/>
          </w:tcPr>
          <w:p w:rsidR="00E13A82" w:rsidRPr="00984614" w:rsidRDefault="00E13A82" w:rsidP="009B4E8D">
            <w:pPr>
              <w:jc w:val="center"/>
            </w:pPr>
            <w:r w:rsidRPr="00984614">
              <w:t>2018</w:t>
            </w:r>
          </w:p>
        </w:tc>
        <w:tc>
          <w:tcPr>
            <w:tcW w:w="1134" w:type="dxa"/>
          </w:tcPr>
          <w:p w:rsidR="00E13A82" w:rsidRPr="00984614" w:rsidRDefault="00E13A82" w:rsidP="009B4E8D">
            <w:pPr>
              <w:jc w:val="center"/>
            </w:pPr>
            <w:r w:rsidRPr="00984614">
              <w:t>2019</w:t>
            </w:r>
          </w:p>
        </w:tc>
        <w:tc>
          <w:tcPr>
            <w:tcW w:w="992" w:type="dxa"/>
          </w:tcPr>
          <w:p w:rsidR="00E13A82" w:rsidRPr="00984614" w:rsidRDefault="00E13A82" w:rsidP="009B4E8D">
            <w:pPr>
              <w:jc w:val="center"/>
            </w:pPr>
            <w:r w:rsidRPr="00984614">
              <w:t>2020</w:t>
            </w:r>
          </w:p>
        </w:tc>
        <w:tc>
          <w:tcPr>
            <w:tcW w:w="850" w:type="dxa"/>
          </w:tcPr>
          <w:p w:rsidR="00E13A82" w:rsidRPr="00984614" w:rsidRDefault="00E13A82" w:rsidP="009B4E8D">
            <w:pPr>
              <w:jc w:val="center"/>
            </w:pPr>
            <w:r w:rsidRPr="00984614">
              <w:t>2021</w:t>
            </w:r>
          </w:p>
        </w:tc>
        <w:tc>
          <w:tcPr>
            <w:tcW w:w="993" w:type="dxa"/>
          </w:tcPr>
          <w:p w:rsidR="00E13A82" w:rsidRPr="00984614" w:rsidRDefault="00E13A82" w:rsidP="009B4E8D">
            <w:pPr>
              <w:jc w:val="center"/>
            </w:pPr>
            <w:r w:rsidRPr="00984614">
              <w:t>2022</w:t>
            </w:r>
          </w:p>
        </w:tc>
        <w:tc>
          <w:tcPr>
            <w:tcW w:w="708" w:type="dxa"/>
          </w:tcPr>
          <w:p w:rsidR="00E13A82" w:rsidRPr="00984614" w:rsidRDefault="00E13A82" w:rsidP="009B4E8D">
            <w:pPr>
              <w:jc w:val="center"/>
            </w:pPr>
            <w:r w:rsidRPr="00984614">
              <w:t>2023</w:t>
            </w:r>
          </w:p>
        </w:tc>
        <w:tc>
          <w:tcPr>
            <w:tcW w:w="851" w:type="dxa"/>
          </w:tcPr>
          <w:p w:rsidR="00E13A82" w:rsidRPr="00984614" w:rsidRDefault="00E13A82" w:rsidP="009B4E8D">
            <w:pPr>
              <w:jc w:val="center"/>
            </w:pPr>
            <w:r w:rsidRPr="00984614">
              <w:t>2024</w:t>
            </w:r>
          </w:p>
        </w:tc>
        <w:tc>
          <w:tcPr>
            <w:tcW w:w="841" w:type="dxa"/>
          </w:tcPr>
          <w:p w:rsidR="00E13A82" w:rsidRPr="00984614" w:rsidRDefault="00E13A82" w:rsidP="009B4E8D">
            <w:pPr>
              <w:jc w:val="center"/>
            </w:pPr>
            <w:r w:rsidRPr="00984614">
              <w:t>2025</w:t>
            </w:r>
          </w:p>
        </w:tc>
      </w:tr>
      <w:tr w:rsidR="00E13A82" w:rsidRPr="00984614" w:rsidTr="004268C0">
        <w:trPr>
          <w:trHeight w:val="250"/>
        </w:trPr>
        <w:tc>
          <w:tcPr>
            <w:tcW w:w="567" w:type="dxa"/>
          </w:tcPr>
          <w:p w:rsidR="00E13A82" w:rsidRPr="00984614" w:rsidRDefault="00E13A82" w:rsidP="009B4E8D">
            <w:pPr>
              <w:jc w:val="center"/>
            </w:pPr>
            <w:r w:rsidRPr="00984614">
              <w:t>1</w:t>
            </w:r>
          </w:p>
        </w:tc>
        <w:tc>
          <w:tcPr>
            <w:tcW w:w="4674" w:type="dxa"/>
            <w:vAlign w:val="center"/>
          </w:tcPr>
          <w:p w:rsidR="00E13A82" w:rsidRPr="00984614" w:rsidRDefault="00E13A82" w:rsidP="009B4E8D">
            <w:pPr>
              <w:jc w:val="center"/>
            </w:pPr>
            <w:r w:rsidRPr="00984614">
              <w:t>2</w:t>
            </w:r>
          </w:p>
        </w:tc>
        <w:tc>
          <w:tcPr>
            <w:tcW w:w="855" w:type="dxa"/>
            <w:vAlign w:val="center"/>
          </w:tcPr>
          <w:p w:rsidR="00E13A82" w:rsidRPr="00984614" w:rsidRDefault="00E13A82" w:rsidP="009B4E8D">
            <w:pPr>
              <w:jc w:val="center"/>
            </w:pPr>
            <w:r w:rsidRPr="00984614">
              <w:t>3</w:t>
            </w:r>
          </w:p>
        </w:tc>
        <w:tc>
          <w:tcPr>
            <w:tcW w:w="1417" w:type="dxa"/>
          </w:tcPr>
          <w:p w:rsidR="00E13A82" w:rsidRPr="00984614" w:rsidRDefault="00E13A82" w:rsidP="009B4E8D">
            <w:pPr>
              <w:jc w:val="center"/>
            </w:pPr>
            <w:r w:rsidRPr="00984614">
              <w:t>4</w:t>
            </w:r>
          </w:p>
        </w:tc>
        <w:tc>
          <w:tcPr>
            <w:tcW w:w="993" w:type="dxa"/>
            <w:vAlign w:val="center"/>
          </w:tcPr>
          <w:p w:rsidR="00E13A82" w:rsidRPr="00984614" w:rsidRDefault="00E13A82" w:rsidP="009B4E8D">
            <w:pPr>
              <w:jc w:val="center"/>
            </w:pPr>
            <w:r w:rsidRPr="00984614">
              <w:t>5</w:t>
            </w:r>
          </w:p>
        </w:tc>
        <w:tc>
          <w:tcPr>
            <w:tcW w:w="1134" w:type="dxa"/>
            <w:vAlign w:val="center"/>
          </w:tcPr>
          <w:p w:rsidR="00E13A82" w:rsidRPr="00984614" w:rsidRDefault="00E13A82" w:rsidP="009B4E8D">
            <w:pPr>
              <w:jc w:val="center"/>
            </w:pPr>
            <w:r w:rsidRPr="00984614">
              <w:t>6</w:t>
            </w:r>
          </w:p>
        </w:tc>
        <w:tc>
          <w:tcPr>
            <w:tcW w:w="1134" w:type="dxa"/>
            <w:vAlign w:val="center"/>
          </w:tcPr>
          <w:p w:rsidR="00E13A82" w:rsidRPr="00984614" w:rsidRDefault="00E13A82" w:rsidP="009B4E8D">
            <w:pPr>
              <w:jc w:val="center"/>
            </w:pPr>
            <w:r w:rsidRPr="00984614">
              <w:t>7</w:t>
            </w:r>
          </w:p>
        </w:tc>
        <w:tc>
          <w:tcPr>
            <w:tcW w:w="992" w:type="dxa"/>
            <w:vAlign w:val="center"/>
          </w:tcPr>
          <w:p w:rsidR="00E13A82" w:rsidRPr="00984614" w:rsidRDefault="00E13A82" w:rsidP="009B4E8D">
            <w:pPr>
              <w:jc w:val="center"/>
            </w:pPr>
            <w:r w:rsidRPr="00984614">
              <w:t>8</w:t>
            </w:r>
          </w:p>
        </w:tc>
        <w:tc>
          <w:tcPr>
            <w:tcW w:w="850" w:type="dxa"/>
            <w:vAlign w:val="center"/>
          </w:tcPr>
          <w:p w:rsidR="00E13A82" w:rsidRPr="00984614" w:rsidRDefault="00E13A82" w:rsidP="009B4E8D">
            <w:pPr>
              <w:jc w:val="center"/>
            </w:pPr>
            <w:r w:rsidRPr="00984614">
              <w:t>9</w:t>
            </w:r>
          </w:p>
        </w:tc>
        <w:tc>
          <w:tcPr>
            <w:tcW w:w="993" w:type="dxa"/>
            <w:vAlign w:val="center"/>
          </w:tcPr>
          <w:p w:rsidR="00E13A82" w:rsidRPr="00984614" w:rsidRDefault="00E13A82" w:rsidP="009B4E8D">
            <w:pPr>
              <w:jc w:val="center"/>
            </w:pPr>
            <w:r w:rsidRPr="00984614">
              <w:t>10</w:t>
            </w:r>
          </w:p>
        </w:tc>
        <w:tc>
          <w:tcPr>
            <w:tcW w:w="708" w:type="dxa"/>
            <w:vAlign w:val="center"/>
          </w:tcPr>
          <w:p w:rsidR="00E13A82" w:rsidRPr="00984614" w:rsidRDefault="00E13A82" w:rsidP="009B4E8D">
            <w:pPr>
              <w:jc w:val="center"/>
            </w:pPr>
            <w:r w:rsidRPr="00984614">
              <w:t>11</w:t>
            </w:r>
          </w:p>
        </w:tc>
        <w:tc>
          <w:tcPr>
            <w:tcW w:w="851" w:type="dxa"/>
            <w:vAlign w:val="center"/>
          </w:tcPr>
          <w:p w:rsidR="00E13A82" w:rsidRPr="00984614" w:rsidRDefault="00E13A82" w:rsidP="009B4E8D">
            <w:pPr>
              <w:jc w:val="center"/>
            </w:pPr>
            <w:r w:rsidRPr="00984614">
              <w:t>12</w:t>
            </w:r>
          </w:p>
        </w:tc>
        <w:tc>
          <w:tcPr>
            <w:tcW w:w="841" w:type="dxa"/>
            <w:vAlign w:val="center"/>
          </w:tcPr>
          <w:p w:rsidR="00E13A82" w:rsidRPr="00984614" w:rsidRDefault="00E13A82" w:rsidP="009B4E8D">
            <w:pPr>
              <w:jc w:val="center"/>
            </w:pPr>
            <w:r w:rsidRPr="00984614">
              <w:t>12</w:t>
            </w:r>
          </w:p>
        </w:tc>
      </w:tr>
      <w:tr w:rsidR="00E13A82" w:rsidRPr="00984614" w:rsidTr="00F60B17">
        <w:trPr>
          <w:trHeight w:val="341"/>
        </w:trPr>
        <w:tc>
          <w:tcPr>
            <w:tcW w:w="567" w:type="dxa"/>
          </w:tcPr>
          <w:p w:rsidR="00E13A82" w:rsidRPr="00984614" w:rsidRDefault="00E13A82" w:rsidP="009B4E8D">
            <w:pPr>
              <w:jc w:val="center"/>
            </w:pPr>
          </w:p>
        </w:tc>
        <w:tc>
          <w:tcPr>
            <w:tcW w:w="15442" w:type="dxa"/>
            <w:gridSpan w:val="12"/>
          </w:tcPr>
          <w:p w:rsidR="00E13A82" w:rsidRPr="00984614" w:rsidRDefault="00E13A82" w:rsidP="009B4E8D">
            <w:pPr>
              <w:jc w:val="center"/>
            </w:pPr>
            <w:r w:rsidRPr="00984614">
              <w:t>«</w:t>
            </w:r>
            <w:r w:rsidRPr="00984614">
              <w:rPr>
                <w:color w:val="000000"/>
              </w:rPr>
              <w:t>Капитальный ремонт общеобразовательных учреждений города Рубцовска» края на 2017-2025 годы</w:t>
            </w:r>
          </w:p>
        </w:tc>
      </w:tr>
      <w:tr w:rsidR="00E13A82" w:rsidRPr="00984614" w:rsidTr="004268C0">
        <w:trPr>
          <w:trHeight w:val="751"/>
        </w:trPr>
        <w:tc>
          <w:tcPr>
            <w:tcW w:w="567" w:type="dxa"/>
          </w:tcPr>
          <w:p w:rsidR="00E13A82" w:rsidRPr="00984614" w:rsidRDefault="00E13A82" w:rsidP="009B4E8D">
            <w:pPr>
              <w:jc w:val="center"/>
            </w:pPr>
            <w:r w:rsidRPr="00984614">
              <w:t>1.</w:t>
            </w:r>
          </w:p>
        </w:tc>
        <w:tc>
          <w:tcPr>
            <w:tcW w:w="4674" w:type="dxa"/>
          </w:tcPr>
          <w:p w:rsidR="00E13A82" w:rsidRPr="00984614" w:rsidRDefault="00E13A82" w:rsidP="009B4E8D">
            <w:pPr>
              <w:jc w:val="both"/>
            </w:pPr>
            <w:r w:rsidRPr="00984614">
              <w:rPr>
                <w:rStyle w:val="a7"/>
                <w:sz w:val="24"/>
              </w:rPr>
              <w:t>Доля обучающихся</w:t>
            </w:r>
            <w:r w:rsidRPr="00984614">
              <w:rPr>
                <w:lang w:eastAsia="en-US"/>
              </w:rPr>
              <w:t xml:space="preserve"> общеобразовательных учреждений в современных и безопасных  условиях</w:t>
            </w:r>
          </w:p>
        </w:tc>
        <w:tc>
          <w:tcPr>
            <w:tcW w:w="855" w:type="dxa"/>
          </w:tcPr>
          <w:p w:rsidR="00E13A82" w:rsidRPr="00984614" w:rsidRDefault="00E13A82" w:rsidP="009B4E8D">
            <w:pPr>
              <w:jc w:val="center"/>
            </w:pPr>
            <w:r w:rsidRPr="00984614">
              <w:t>%</w:t>
            </w:r>
          </w:p>
        </w:tc>
        <w:tc>
          <w:tcPr>
            <w:tcW w:w="1417" w:type="dxa"/>
          </w:tcPr>
          <w:p w:rsidR="00E13A82" w:rsidRPr="00984614" w:rsidRDefault="00E13A82" w:rsidP="009B4E8D">
            <w:pPr>
              <w:jc w:val="center"/>
            </w:pPr>
          </w:p>
          <w:p w:rsidR="00E13A82" w:rsidRPr="00984614" w:rsidRDefault="00E13A82" w:rsidP="009B4E8D">
            <w:pPr>
              <w:jc w:val="center"/>
            </w:pPr>
            <w:r w:rsidRPr="00984614">
              <w:t>75</w:t>
            </w:r>
          </w:p>
        </w:tc>
        <w:tc>
          <w:tcPr>
            <w:tcW w:w="993" w:type="dxa"/>
            <w:vAlign w:val="center"/>
          </w:tcPr>
          <w:p w:rsidR="00E13A82" w:rsidRPr="00984614" w:rsidRDefault="00E13A82" w:rsidP="009B4E8D">
            <w:pPr>
              <w:jc w:val="center"/>
            </w:pPr>
            <w:r w:rsidRPr="00984614">
              <w:t>76</w:t>
            </w:r>
          </w:p>
        </w:tc>
        <w:tc>
          <w:tcPr>
            <w:tcW w:w="1134" w:type="dxa"/>
            <w:vAlign w:val="center"/>
          </w:tcPr>
          <w:p w:rsidR="00E13A82" w:rsidRPr="00984614" w:rsidRDefault="00E13A82" w:rsidP="009B4E8D">
            <w:pPr>
              <w:jc w:val="center"/>
            </w:pPr>
            <w:r w:rsidRPr="00984614">
              <w:t>77,5</w:t>
            </w:r>
          </w:p>
        </w:tc>
        <w:tc>
          <w:tcPr>
            <w:tcW w:w="1134" w:type="dxa"/>
            <w:vAlign w:val="center"/>
          </w:tcPr>
          <w:p w:rsidR="00E13A82" w:rsidRPr="00984614" w:rsidRDefault="00E13A82" w:rsidP="009B4E8D">
            <w:pPr>
              <w:jc w:val="center"/>
            </w:pPr>
            <w:r w:rsidRPr="00984614">
              <w:t>79,5</w:t>
            </w:r>
          </w:p>
        </w:tc>
        <w:tc>
          <w:tcPr>
            <w:tcW w:w="992" w:type="dxa"/>
            <w:vAlign w:val="center"/>
          </w:tcPr>
          <w:p w:rsidR="00E13A82" w:rsidRPr="00984614" w:rsidRDefault="00E13A82" w:rsidP="009B4E8D">
            <w:pPr>
              <w:jc w:val="center"/>
            </w:pPr>
            <w:r w:rsidRPr="00984614">
              <w:t>80</w:t>
            </w:r>
          </w:p>
        </w:tc>
        <w:tc>
          <w:tcPr>
            <w:tcW w:w="850" w:type="dxa"/>
            <w:vAlign w:val="center"/>
          </w:tcPr>
          <w:p w:rsidR="00E13A82" w:rsidRPr="00984614" w:rsidRDefault="00E13A82" w:rsidP="009B4E8D">
            <w:pPr>
              <w:jc w:val="center"/>
            </w:pPr>
            <w:r w:rsidRPr="00984614">
              <w:t>81</w:t>
            </w:r>
          </w:p>
        </w:tc>
        <w:tc>
          <w:tcPr>
            <w:tcW w:w="993" w:type="dxa"/>
            <w:vAlign w:val="center"/>
          </w:tcPr>
          <w:p w:rsidR="00E13A82" w:rsidRPr="00984614" w:rsidRDefault="00E13A82" w:rsidP="009B4E8D">
            <w:pPr>
              <w:jc w:val="center"/>
            </w:pPr>
            <w:r w:rsidRPr="00984614">
              <w:t>82</w:t>
            </w:r>
          </w:p>
        </w:tc>
        <w:tc>
          <w:tcPr>
            <w:tcW w:w="708" w:type="dxa"/>
            <w:vAlign w:val="center"/>
          </w:tcPr>
          <w:p w:rsidR="00E13A82" w:rsidRPr="00984614" w:rsidRDefault="00E13A82" w:rsidP="009B4E8D">
            <w:pPr>
              <w:jc w:val="center"/>
            </w:pPr>
            <w:r w:rsidRPr="00984614">
              <w:t>83</w:t>
            </w:r>
          </w:p>
        </w:tc>
        <w:tc>
          <w:tcPr>
            <w:tcW w:w="851" w:type="dxa"/>
            <w:vAlign w:val="center"/>
          </w:tcPr>
          <w:p w:rsidR="00E13A82" w:rsidRPr="00984614" w:rsidRDefault="00E13A82" w:rsidP="009B4E8D">
            <w:pPr>
              <w:jc w:val="center"/>
            </w:pPr>
            <w:r w:rsidRPr="00984614">
              <w:t>84</w:t>
            </w:r>
          </w:p>
        </w:tc>
        <w:tc>
          <w:tcPr>
            <w:tcW w:w="841" w:type="dxa"/>
            <w:vAlign w:val="center"/>
          </w:tcPr>
          <w:p w:rsidR="00E13A82" w:rsidRPr="00984614" w:rsidRDefault="00E13A82" w:rsidP="009B4E8D">
            <w:r w:rsidRPr="00984614">
              <w:t>85</w:t>
            </w:r>
          </w:p>
        </w:tc>
      </w:tr>
      <w:tr w:rsidR="00E13A82" w:rsidRPr="00984614" w:rsidTr="004268C0">
        <w:trPr>
          <w:trHeight w:val="751"/>
        </w:trPr>
        <w:tc>
          <w:tcPr>
            <w:tcW w:w="567" w:type="dxa"/>
          </w:tcPr>
          <w:p w:rsidR="00E13A82" w:rsidRPr="00984614" w:rsidRDefault="00E13A82" w:rsidP="009B4E8D">
            <w:pPr>
              <w:jc w:val="center"/>
            </w:pPr>
            <w:r w:rsidRPr="00984614">
              <w:t>2.</w:t>
            </w:r>
          </w:p>
        </w:tc>
        <w:tc>
          <w:tcPr>
            <w:tcW w:w="4674" w:type="dxa"/>
          </w:tcPr>
          <w:p w:rsidR="00E13A82" w:rsidRPr="00984614" w:rsidRDefault="00E13A82" w:rsidP="009B4E8D">
            <w:pPr>
              <w:jc w:val="both"/>
              <w:rPr>
                <w:rStyle w:val="a7"/>
                <w:sz w:val="24"/>
              </w:rPr>
            </w:pPr>
            <w:r w:rsidRPr="00984614">
              <w:t>Количество учреждений</w:t>
            </w:r>
            <w:r>
              <w:t>, в которых проведены ремонтные</w:t>
            </w:r>
            <w:r w:rsidRPr="00984614">
              <w:t xml:space="preserve"> работы с начала реализации программы</w:t>
            </w:r>
          </w:p>
        </w:tc>
        <w:tc>
          <w:tcPr>
            <w:tcW w:w="855" w:type="dxa"/>
          </w:tcPr>
          <w:p w:rsidR="00E13A82" w:rsidRPr="00984614" w:rsidRDefault="00E13A82" w:rsidP="009B4E8D">
            <w:pPr>
              <w:jc w:val="center"/>
            </w:pPr>
            <w:r w:rsidRPr="00984614">
              <w:t>Ед.</w:t>
            </w:r>
          </w:p>
        </w:tc>
        <w:tc>
          <w:tcPr>
            <w:tcW w:w="1417" w:type="dxa"/>
          </w:tcPr>
          <w:p w:rsidR="00E13A82" w:rsidRPr="00984614" w:rsidRDefault="00E13A82" w:rsidP="009B4E8D">
            <w:pPr>
              <w:jc w:val="center"/>
            </w:pPr>
          </w:p>
          <w:p w:rsidR="00E13A82" w:rsidRPr="00984614" w:rsidRDefault="00E13A82" w:rsidP="009B4E8D">
            <w:pPr>
              <w:jc w:val="center"/>
            </w:pPr>
            <w:r w:rsidRPr="00984614">
              <w:t>1</w:t>
            </w:r>
          </w:p>
        </w:tc>
        <w:tc>
          <w:tcPr>
            <w:tcW w:w="993" w:type="dxa"/>
            <w:vAlign w:val="center"/>
          </w:tcPr>
          <w:p w:rsidR="00E13A82" w:rsidRPr="00984614" w:rsidRDefault="00E13A82" w:rsidP="009B4E8D">
            <w:pPr>
              <w:jc w:val="center"/>
            </w:pPr>
            <w:r w:rsidRPr="00984614">
              <w:t>2</w:t>
            </w:r>
          </w:p>
        </w:tc>
        <w:tc>
          <w:tcPr>
            <w:tcW w:w="1134" w:type="dxa"/>
            <w:vAlign w:val="center"/>
          </w:tcPr>
          <w:p w:rsidR="00E13A82" w:rsidRPr="00984614" w:rsidRDefault="00E13A82" w:rsidP="009B4E8D">
            <w:pPr>
              <w:jc w:val="center"/>
            </w:pPr>
            <w:r w:rsidRPr="00984614">
              <w:t>5</w:t>
            </w:r>
          </w:p>
        </w:tc>
        <w:tc>
          <w:tcPr>
            <w:tcW w:w="1134" w:type="dxa"/>
            <w:vAlign w:val="center"/>
          </w:tcPr>
          <w:p w:rsidR="00E13A82" w:rsidRPr="00984614" w:rsidRDefault="00E13A82" w:rsidP="009B4E8D">
            <w:pPr>
              <w:jc w:val="center"/>
            </w:pPr>
            <w:r w:rsidRPr="00984614">
              <w:t>5</w:t>
            </w:r>
          </w:p>
        </w:tc>
        <w:tc>
          <w:tcPr>
            <w:tcW w:w="992" w:type="dxa"/>
            <w:vAlign w:val="center"/>
          </w:tcPr>
          <w:p w:rsidR="00E13A82" w:rsidRPr="00984614" w:rsidRDefault="00E13A82" w:rsidP="009B4E8D">
            <w:pPr>
              <w:jc w:val="center"/>
            </w:pPr>
            <w:r w:rsidRPr="00984614">
              <w:t>2</w:t>
            </w:r>
          </w:p>
        </w:tc>
        <w:tc>
          <w:tcPr>
            <w:tcW w:w="850" w:type="dxa"/>
            <w:vAlign w:val="center"/>
          </w:tcPr>
          <w:p w:rsidR="00E13A82" w:rsidRPr="00984614" w:rsidRDefault="00E13A82" w:rsidP="009B4E8D">
            <w:pPr>
              <w:jc w:val="center"/>
            </w:pPr>
            <w:r w:rsidRPr="00984614">
              <w:t>2</w:t>
            </w:r>
          </w:p>
        </w:tc>
        <w:tc>
          <w:tcPr>
            <w:tcW w:w="993" w:type="dxa"/>
            <w:vAlign w:val="center"/>
          </w:tcPr>
          <w:p w:rsidR="00E13A82" w:rsidRPr="00984614" w:rsidRDefault="00E13A82" w:rsidP="009B4E8D">
            <w:pPr>
              <w:jc w:val="center"/>
            </w:pPr>
            <w:r w:rsidRPr="00984614">
              <w:t>2</w:t>
            </w:r>
          </w:p>
        </w:tc>
        <w:tc>
          <w:tcPr>
            <w:tcW w:w="708" w:type="dxa"/>
            <w:vAlign w:val="center"/>
          </w:tcPr>
          <w:p w:rsidR="00E13A82" w:rsidRPr="00984614" w:rsidRDefault="00E13A82" w:rsidP="009B4E8D">
            <w:pPr>
              <w:jc w:val="center"/>
            </w:pPr>
            <w:r w:rsidRPr="00984614">
              <w:t>2</w:t>
            </w:r>
          </w:p>
        </w:tc>
        <w:tc>
          <w:tcPr>
            <w:tcW w:w="851" w:type="dxa"/>
            <w:vAlign w:val="center"/>
          </w:tcPr>
          <w:p w:rsidR="00E13A82" w:rsidRPr="00984614" w:rsidRDefault="00E13A82" w:rsidP="009B4E8D">
            <w:pPr>
              <w:jc w:val="center"/>
            </w:pPr>
            <w:r w:rsidRPr="00984614">
              <w:t>2</w:t>
            </w:r>
          </w:p>
        </w:tc>
        <w:tc>
          <w:tcPr>
            <w:tcW w:w="841" w:type="dxa"/>
            <w:vAlign w:val="center"/>
          </w:tcPr>
          <w:p w:rsidR="00E13A82" w:rsidRPr="00984614" w:rsidRDefault="00E13A82" w:rsidP="009B4E8D">
            <w:r w:rsidRPr="00984614">
              <w:t>1</w:t>
            </w:r>
          </w:p>
        </w:tc>
      </w:tr>
    </w:tbl>
    <w:p w:rsidR="00E13A82" w:rsidRPr="00984614" w:rsidRDefault="00E13A82" w:rsidP="002C3BB2"/>
    <w:p w:rsidR="00E13A82" w:rsidRPr="00984614" w:rsidRDefault="00E13A82" w:rsidP="002C3BB2"/>
    <w:p w:rsidR="00E13A82" w:rsidRPr="00984614" w:rsidRDefault="00E13A82" w:rsidP="002C3BB2"/>
    <w:p w:rsidR="00E13A82" w:rsidRPr="00984614" w:rsidRDefault="00E13A82" w:rsidP="002C3BB2"/>
    <w:p w:rsidR="00E13A82" w:rsidRPr="00984614" w:rsidRDefault="00E13A82" w:rsidP="002C3BB2"/>
    <w:p w:rsidR="00E13A82" w:rsidRPr="00984614" w:rsidRDefault="00E13A82" w:rsidP="002C3BB2">
      <w:pPr>
        <w:jc w:val="center"/>
      </w:pPr>
    </w:p>
    <w:p w:rsidR="00E13A82" w:rsidRPr="00984614" w:rsidRDefault="00E13A82" w:rsidP="002C3BB2">
      <w:pPr>
        <w:jc w:val="center"/>
      </w:pPr>
    </w:p>
    <w:p w:rsidR="00E13A82" w:rsidRPr="00984614" w:rsidRDefault="00E13A82" w:rsidP="002C3BB2">
      <w:pPr>
        <w:jc w:val="center"/>
      </w:pPr>
    </w:p>
    <w:p w:rsidR="00E13A82" w:rsidRPr="00984614" w:rsidRDefault="00E13A82" w:rsidP="002C3BB2">
      <w:pPr>
        <w:jc w:val="center"/>
      </w:pPr>
    </w:p>
    <w:p w:rsidR="00E13A82" w:rsidRPr="00984614" w:rsidRDefault="00E13A82" w:rsidP="002C3BB2">
      <w:pPr>
        <w:jc w:val="center"/>
      </w:pPr>
    </w:p>
    <w:p w:rsidR="00E13A82" w:rsidRPr="00984614" w:rsidRDefault="00E13A82" w:rsidP="002C3BB2">
      <w:pPr>
        <w:jc w:val="center"/>
      </w:pPr>
    </w:p>
    <w:p w:rsidR="00E13A82" w:rsidRPr="00984614" w:rsidRDefault="00E13A82" w:rsidP="002C3BB2">
      <w:pPr>
        <w:jc w:val="center"/>
      </w:pPr>
    </w:p>
    <w:p w:rsidR="00E13A82" w:rsidRDefault="00E13A82" w:rsidP="002C3BB2">
      <w:pPr>
        <w:jc w:val="center"/>
      </w:pPr>
    </w:p>
    <w:p w:rsidR="00E13A82" w:rsidRDefault="00E13A82" w:rsidP="002C3BB2">
      <w:pPr>
        <w:jc w:val="center"/>
      </w:pPr>
    </w:p>
    <w:p w:rsidR="00E13A82" w:rsidRPr="00984614" w:rsidRDefault="00E13A82" w:rsidP="002C3BB2">
      <w:pPr>
        <w:jc w:val="center"/>
      </w:pPr>
    </w:p>
    <w:p w:rsidR="00E13A82" w:rsidRPr="00984614" w:rsidRDefault="00E13A82" w:rsidP="002C3BB2">
      <w:pPr>
        <w:jc w:val="center"/>
      </w:pPr>
    </w:p>
    <w:p w:rsidR="004268C0" w:rsidRDefault="00E13A82" w:rsidP="002C3BB2">
      <w:pPr>
        <w:jc w:val="center"/>
      </w:pPr>
      <w:r w:rsidRPr="00984614">
        <w:t xml:space="preserve">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</w:t>
      </w:r>
    </w:p>
    <w:p w:rsidR="00E13A82" w:rsidRPr="00984614" w:rsidRDefault="00E13A82" w:rsidP="004268C0">
      <w:pPr>
        <w:jc w:val="right"/>
      </w:pPr>
      <w:r w:rsidRPr="00984614">
        <w:lastRenderedPageBreak/>
        <w:t>Таблица № 2</w:t>
      </w:r>
    </w:p>
    <w:p w:rsidR="00E13A82" w:rsidRPr="00984614" w:rsidRDefault="00E13A82" w:rsidP="002C3BB2">
      <w:pPr>
        <w:jc w:val="center"/>
        <w:rPr>
          <w:bCs/>
        </w:rPr>
      </w:pPr>
    </w:p>
    <w:p w:rsidR="00E13A82" w:rsidRPr="00984614" w:rsidRDefault="004268C0" w:rsidP="002C3BB2">
      <w:pPr>
        <w:jc w:val="center"/>
        <w:rPr>
          <w:bCs/>
        </w:rPr>
      </w:pPr>
      <w:r>
        <w:rPr>
          <w:bCs/>
        </w:rPr>
        <w:t xml:space="preserve">ПЕРЕЧЕНЬ </w:t>
      </w:r>
      <w:r w:rsidR="00E13A82" w:rsidRPr="00984614">
        <w:rPr>
          <w:bCs/>
        </w:rPr>
        <w:t>МЕРОПРИЯТИЙ</w:t>
      </w:r>
    </w:p>
    <w:p w:rsidR="00E13A82" w:rsidRPr="00984614" w:rsidRDefault="00E13A82" w:rsidP="002C3BB2">
      <w:pPr>
        <w:jc w:val="center"/>
      </w:pPr>
      <w:r w:rsidRPr="00984614">
        <w:rPr>
          <w:bCs/>
        </w:rPr>
        <w:t>программы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660"/>
        <w:gridCol w:w="1417"/>
        <w:gridCol w:w="2127"/>
        <w:gridCol w:w="1036"/>
        <w:gridCol w:w="748"/>
        <w:gridCol w:w="748"/>
        <w:gridCol w:w="748"/>
        <w:gridCol w:w="748"/>
        <w:gridCol w:w="748"/>
        <w:gridCol w:w="748"/>
        <w:gridCol w:w="748"/>
        <w:gridCol w:w="748"/>
        <w:gridCol w:w="836"/>
        <w:gridCol w:w="1293"/>
      </w:tblGrid>
      <w:tr w:rsidR="00E13A82" w:rsidRPr="008573CC" w:rsidTr="009B4E8D">
        <w:tc>
          <w:tcPr>
            <w:tcW w:w="2660" w:type="dxa"/>
            <w:vMerge w:val="restart"/>
            <w:vAlign w:val="center"/>
          </w:tcPr>
          <w:p w:rsidR="00E13A82" w:rsidRPr="00617672" w:rsidRDefault="00E13A82" w:rsidP="009B4E8D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lang w:eastAsia="en-US"/>
              </w:rPr>
            </w:pPr>
            <w:r w:rsidRPr="00617672">
              <w:rPr>
                <w:rFonts w:ascii="Times New Roman" w:hAnsi="Times New Roman" w:cs="Times New Roman"/>
                <w:lang w:eastAsia="en-US"/>
              </w:rPr>
              <w:t>Цель, задача, мероприятие</w:t>
            </w:r>
          </w:p>
        </w:tc>
        <w:tc>
          <w:tcPr>
            <w:tcW w:w="1417" w:type="dxa"/>
            <w:vMerge w:val="restart"/>
            <w:vAlign w:val="center"/>
          </w:tcPr>
          <w:p w:rsidR="00E13A82" w:rsidRPr="00617672" w:rsidRDefault="00E13A82" w:rsidP="009B4E8D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lang w:eastAsia="en-US"/>
              </w:rPr>
            </w:pPr>
            <w:r w:rsidRPr="00617672">
              <w:rPr>
                <w:rFonts w:ascii="Times New Roman" w:hAnsi="Times New Roman" w:cs="Times New Roman"/>
                <w:lang w:eastAsia="en-US"/>
              </w:rPr>
              <w:t>Ожидаемый</w:t>
            </w:r>
          </w:p>
          <w:p w:rsidR="00E13A82" w:rsidRPr="00617672" w:rsidRDefault="00E13A82" w:rsidP="009B4E8D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lang w:eastAsia="en-US"/>
              </w:rPr>
            </w:pPr>
            <w:r w:rsidRPr="00617672">
              <w:rPr>
                <w:rFonts w:ascii="Times New Roman" w:hAnsi="Times New Roman" w:cs="Times New Roman"/>
                <w:lang w:eastAsia="en-US"/>
              </w:rPr>
              <w:t>результат</w:t>
            </w:r>
          </w:p>
        </w:tc>
        <w:tc>
          <w:tcPr>
            <w:tcW w:w="2127" w:type="dxa"/>
            <w:vMerge w:val="restart"/>
            <w:vAlign w:val="center"/>
          </w:tcPr>
          <w:p w:rsidR="00E13A82" w:rsidRPr="00617672" w:rsidRDefault="00E13A82" w:rsidP="009B4E8D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lang w:eastAsia="en-US"/>
              </w:rPr>
            </w:pPr>
            <w:r w:rsidRPr="00617672">
              <w:rPr>
                <w:rFonts w:ascii="Times New Roman" w:hAnsi="Times New Roman" w:cs="Times New Roman"/>
                <w:lang w:eastAsia="en-US"/>
              </w:rPr>
              <w:t>Исполнители программы</w:t>
            </w:r>
          </w:p>
        </w:tc>
        <w:tc>
          <w:tcPr>
            <w:tcW w:w="7856" w:type="dxa"/>
            <w:gridSpan w:val="10"/>
          </w:tcPr>
          <w:p w:rsidR="00E13A82" w:rsidRPr="00617672" w:rsidRDefault="00E13A82" w:rsidP="009B4E8D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Сумма расходов, тыс. рублей</w:t>
            </w:r>
          </w:p>
        </w:tc>
        <w:tc>
          <w:tcPr>
            <w:tcW w:w="1293" w:type="dxa"/>
            <w:vMerge w:val="restart"/>
          </w:tcPr>
          <w:p w:rsidR="00E13A82" w:rsidRPr="00617672" w:rsidRDefault="00E13A82" w:rsidP="009B4E8D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 xml:space="preserve">Источники </w:t>
            </w:r>
            <w:proofErr w:type="spellStart"/>
            <w:r w:rsidRPr="00617672">
              <w:rPr>
                <w:sz w:val="20"/>
                <w:szCs w:val="20"/>
                <w:lang w:eastAsia="en-US"/>
              </w:rPr>
              <w:t>финан</w:t>
            </w:r>
            <w:proofErr w:type="spellEnd"/>
            <w:r w:rsidRPr="00617672">
              <w:rPr>
                <w:sz w:val="20"/>
                <w:szCs w:val="20"/>
                <w:lang w:eastAsia="en-US"/>
              </w:rPr>
              <w:t>-</w:t>
            </w:r>
          </w:p>
          <w:p w:rsidR="00E13A82" w:rsidRPr="00617672" w:rsidRDefault="00E13A82" w:rsidP="009B4E8D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617672">
              <w:rPr>
                <w:sz w:val="20"/>
                <w:szCs w:val="20"/>
                <w:lang w:eastAsia="en-US"/>
              </w:rPr>
              <w:t>сирования</w:t>
            </w:r>
            <w:proofErr w:type="spellEnd"/>
          </w:p>
        </w:tc>
      </w:tr>
      <w:tr w:rsidR="00E13A82" w:rsidRPr="008573CC" w:rsidTr="009B4E8D">
        <w:trPr>
          <w:trHeight w:val="597"/>
        </w:trPr>
        <w:tc>
          <w:tcPr>
            <w:tcW w:w="2660" w:type="dxa"/>
            <w:vMerge/>
            <w:vAlign w:val="center"/>
          </w:tcPr>
          <w:p w:rsidR="00E13A82" w:rsidRPr="00617672" w:rsidRDefault="00E13A82" w:rsidP="009B4E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E13A82" w:rsidRPr="00617672" w:rsidRDefault="00E13A82" w:rsidP="009B4E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vMerge/>
            <w:vAlign w:val="center"/>
          </w:tcPr>
          <w:p w:rsidR="00E13A82" w:rsidRPr="00617672" w:rsidRDefault="00E13A82" w:rsidP="009B4E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36" w:type="dxa"/>
          </w:tcPr>
          <w:p w:rsidR="00E13A82" w:rsidRPr="00617672" w:rsidRDefault="00E13A82" w:rsidP="009B4E8D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2017 г.</w:t>
            </w:r>
          </w:p>
        </w:tc>
        <w:tc>
          <w:tcPr>
            <w:tcW w:w="748" w:type="dxa"/>
          </w:tcPr>
          <w:p w:rsidR="00E13A82" w:rsidRPr="00617672" w:rsidRDefault="00E13A82" w:rsidP="009B4E8D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2018 г.</w:t>
            </w:r>
          </w:p>
        </w:tc>
        <w:tc>
          <w:tcPr>
            <w:tcW w:w="748" w:type="dxa"/>
          </w:tcPr>
          <w:p w:rsidR="00E13A82" w:rsidRPr="00617672" w:rsidRDefault="00E13A82" w:rsidP="009B4E8D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2019 г.</w:t>
            </w:r>
          </w:p>
        </w:tc>
        <w:tc>
          <w:tcPr>
            <w:tcW w:w="748" w:type="dxa"/>
          </w:tcPr>
          <w:p w:rsidR="00E13A82" w:rsidRPr="00617672" w:rsidRDefault="00E13A82" w:rsidP="009B4E8D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2020 г.</w:t>
            </w:r>
          </w:p>
        </w:tc>
        <w:tc>
          <w:tcPr>
            <w:tcW w:w="748" w:type="dxa"/>
          </w:tcPr>
          <w:p w:rsidR="00E13A82" w:rsidRPr="00617672" w:rsidRDefault="00E13A82" w:rsidP="009B4E8D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2021 г.</w:t>
            </w:r>
          </w:p>
        </w:tc>
        <w:tc>
          <w:tcPr>
            <w:tcW w:w="748" w:type="dxa"/>
          </w:tcPr>
          <w:p w:rsidR="00E13A82" w:rsidRPr="00617672" w:rsidRDefault="00E13A82" w:rsidP="009B4E8D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2022 г.</w:t>
            </w:r>
          </w:p>
        </w:tc>
        <w:tc>
          <w:tcPr>
            <w:tcW w:w="748" w:type="dxa"/>
          </w:tcPr>
          <w:p w:rsidR="00E13A82" w:rsidRPr="00617672" w:rsidRDefault="00E13A82" w:rsidP="009B4E8D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2023 г.</w:t>
            </w:r>
          </w:p>
        </w:tc>
        <w:tc>
          <w:tcPr>
            <w:tcW w:w="748" w:type="dxa"/>
          </w:tcPr>
          <w:p w:rsidR="00E13A82" w:rsidRPr="00617672" w:rsidRDefault="00E13A82" w:rsidP="009B4E8D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2024 г.</w:t>
            </w:r>
          </w:p>
        </w:tc>
        <w:tc>
          <w:tcPr>
            <w:tcW w:w="748" w:type="dxa"/>
          </w:tcPr>
          <w:p w:rsidR="00E13A82" w:rsidRPr="00617672" w:rsidRDefault="00E13A82" w:rsidP="009B4E8D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2025 г.</w:t>
            </w:r>
          </w:p>
        </w:tc>
        <w:tc>
          <w:tcPr>
            <w:tcW w:w="836" w:type="dxa"/>
          </w:tcPr>
          <w:p w:rsidR="00E13A82" w:rsidRPr="00617672" w:rsidRDefault="00E13A82" w:rsidP="009B4E8D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293" w:type="dxa"/>
            <w:vMerge/>
            <w:vAlign w:val="center"/>
          </w:tcPr>
          <w:p w:rsidR="00E13A82" w:rsidRPr="00617672" w:rsidRDefault="00E13A82" w:rsidP="009B4E8D">
            <w:pPr>
              <w:rPr>
                <w:sz w:val="20"/>
                <w:szCs w:val="20"/>
                <w:lang w:eastAsia="en-US"/>
              </w:rPr>
            </w:pPr>
          </w:p>
        </w:tc>
      </w:tr>
      <w:tr w:rsidR="00E13A82" w:rsidRPr="008573CC" w:rsidTr="009B4E8D">
        <w:tc>
          <w:tcPr>
            <w:tcW w:w="2660" w:type="dxa"/>
          </w:tcPr>
          <w:p w:rsidR="00E13A82" w:rsidRPr="00617672" w:rsidRDefault="00E13A82" w:rsidP="009B4E8D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</w:tcPr>
          <w:p w:rsidR="00E13A82" w:rsidRPr="00617672" w:rsidRDefault="00E13A82" w:rsidP="009B4E8D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27" w:type="dxa"/>
          </w:tcPr>
          <w:p w:rsidR="00E13A82" w:rsidRPr="00617672" w:rsidRDefault="00E13A82" w:rsidP="009B4E8D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36" w:type="dxa"/>
          </w:tcPr>
          <w:p w:rsidR="00E13A82" w:rsidRPr="00617672" w:rsidRDefault="00E13A82" w:rsidP="009B4E8D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48" w:type="dxa"/>
          </w:tcPr>
          <w:p w:rsidR="00E13A82" w:rsidRPr="00617672" w:rsidRDefault="00E13A82" w:rsidP="009B4E8D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48" w:type="dxa"/>
          </w:tcPr>
          <w:p w:rsidR="00E13A82" w:rsidRPr="00617672" w:rsidRDefault="00E13A82" w:rsidP="009B4E8D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48" w:type="dxa"/>
          </w:tcPr>
          <w:p w:rsidR="00E13A82" w:rsidRPr="00617672" w:rsidRDefault="00E13A82" w:rsidP="009B4E8D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48" w:type="dxa"/>
          </w:tcPr>
          <w:p w:rsidR="00E13A82" w:rsidRPr="00617672" w:rsidRDefault="00E13A82" w:rsidP="009B4E8D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48" w:type="dxa"/>
          </w:tcPr>
          <w:p w:rsidR="00E13A82" w:rsidRPr="00617672" w:rsidRDefault="00E13A82" w:rsidP="009B4E8D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48" w:type="dxa"/>
          </w:tcPr>
          <w:p w:rsidR="00E13A82" w:rsidRPr="00617672" w:rsidRDefault="00E13A82" w:rsidP="009B4E8D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48" w:type="dxa"/>
          </w:tcPr>
          <w:p w:rsidR="00E13A82" w:rsidRPr="00617672" w:rsidRDefault="00E13A82" w:rsidP="009B4E8D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48" w:type="dxa"/>
          </w:tcPr>
          <w:p w:rsidR="00E13A82" w:rsidRPr="00617672" w:rsidRDefault="00E13A82" w:rsidP="009B4E8D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36" w:type="dxa"/>
          </w:tcPr>
          <w:p w:rsidR="00E13A82" w:rsidRPr="00617672" w:rsidRDefault="00E13A82" w:rsidP="009B4E8D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293" w:type="dxa"/>
          </w:tcPr>
          <w:p w:rsidR="00E13A82" w:rsidRPr="00617672" w:rsidRDefault="00E13A82" w:rsidP="009B4E8D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14</w:t>
            </w:r>
          </w:p>
        </w:tc>
      </w:tr>
      <w:tr w:rsidR="00E13A82" w:rsidRPr="008573CC" w:rsidTr="009B4E8D">
        <w:tc>
          <w:tcPr>
            <w:tcW w:w="15353" w:type="dxa"/>
            <w:gridSpan w:val="14"/>
          </w:tcPr>
          <w:p w:rsidR="00E13A82" w:rsidRPr="00617672" w:rsidRDefault="00E13A82" w:rsidP="004268C0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Муниципальная программа «Капитальный ремонт общеобразовательных учреждений города Рубцовска» на 2017-2025 годы</w:t>
            </w:r>
          </w:p>
        </w:tc>
      </w:tr>
      <w:tr w:rsidR="00E13A82" w:rsidRPr="008573CC" w:rsidTr="009B4E8D">
        <w:tc>
          <w:tcPr>
            <w:tcW w:w="2660" w:type="dxa"/>
            <w:vAlign w:val="bottom"/>
          </w:tcPr>
          <w:p w:rsidR="00E13A82" w:rsidRPr="00617672" w:rsidRDefault="00E13A82" w:rsidP="009B4E8D">
            <w:pPr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Цель</w:t>
            </w:r>
            <w:r w:rsidR="004268C0">
              <w:rPr>
                <w:sz w:val="20"/>
                <w:szCs w:val="20"/>
                <w:lang w:eastAsia="en-US"/>
              </w:rPr>
              <w:t>.</w:t>
            </w:r>
            <w:r w:rsidRPr="00617672">
              <w:rPr>
                <w:sz w:val="20"/>
                <w:szCs w:val="20"/>
              </w:rPr>
              <w:t xml:space="preserve">  </w:t>
            </w:r>
            <w:r w:rsidRPr="00617672">
              <w:rPr>
                <w:color w:val="000000"/>
                <w:sz w:val="20"/>
                <w:szCs w:val="20"/>
              </w:rPr>
              <w:t>Улучшение материально-технического состояния муниципальных бюджетных общеобразовательных учреждений  города в соответствии с нормативными требованиями безопасности, санитарными и противопожарными нормативами</w:t>
            </w:r>
          </w:p>
        </w:tc>
        <w:tc>
          <w:tcPr>
            <w:tcW w:w="1417" w:type="dxa"/>
          </w:tcPr>
          <w:p w:rsidR="00E13A82" w:rsidRPr="00617672" w:rsidRDefault="00E13A82" w:rsidP="009B4E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</w:tcPr>
          <w:p w:rsidR="00E13A82" w:rsidRPr="00617672" w:rsidRDefault="00E13A82" w:rsidP="009B4E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36" w:type="dxa"/>
            <w:vAlign w:val="bottom"/>
          </w:tcPr>
          <w:p w:rsidR="00E13A82" w:rsidRPr="00617672" w:rsidRDefault="00E13A82" w:rsidP="009B4E8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17672">
              <w:rPr>
                <w:b/>
                <w:bCs/>
                <w:sz w:val="20"/>
                <w:szCs w:val="20"/>
                <w:lang w:eastAsia="en-US"/>
              </w:rPr>
              <w:t>4000,0</w:t>
            </w:r>
          </w:p>
        </w:tc>
        <w:tc>
          <w:tcPr>
            <w:tcW w:w="748" w:type="dxa"/>
            <w:vAlign w:val="bottom"/>
          </w:tcPr>
          <w:p w:rsidR="00E13A82" w:rsidRPr="00617672" w:rsidRDefault="00E13A82" w:rsidP="009B4E8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17672">
              <w:rPr>
                <w:b/>
                <w:bCs/>
                <w:sz w:val="20"/>
                <w:szCs w:val="20"/>
                <w:lang w:eastAsia="en-US"/>
              </w:rPr>
              <w:t>20500</w:t>
            </w:r>
          </w:p>
        </w:tc>
        <w:tc>
          <w:tcPr>
            <w:tcW w:w="748" w:type="dxa"/>
            <w:vAlign w:val="bottom"/>
          </w:tcPr>
          <w:p w:rsidR="00E13A82" w:rsidRPr="00617672" w:rsidRDefault="00E13A82" w:rsidP="009B4E8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17672">
              <w:rPr>
                <w:b/>
                <w:bCs/>
                <w:sz w:val="20"/>
                <w:szCs w:val="20"/>
                <w:lang w:eastAsia="en-US"/>
              </w:rPr>
              <w:t>39500</w:t>
            </w:r>
          </w:p>
        </w:tc>
        <w:tc>
          <w:tcPr>
            <w:tcW w:w="748" w:type="dxa"/>
            <w:vAlign w:val="bottom"/>
          </w:tcPr>
          <w:p w:rsidR="00E13A82" w:rsidRPr="00617672" w:rsidRDefault="00E13A82" w:rsidP="009B4E8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17672">
              <w:rPr>
                <w:b/>
                <w:bCs/>
                <w:sz w:val="20"/>
                <w:szCs w:val="20"/>
                <w:lang w:eastAsia="en-US"/>
              </w:rPr>
              <w:t>12000</w:t>
            </w:r>
          </w:p>
        </w:tc>
        <w:tc>
          <w:tcPr>
            <w:tcW w:w="748" w:type="dxa"/>
            <w:vAlign w:val="bottom"/>
          </w:tcPr>
          <w:p w:rsidR="00E13A82" w:rsidRPr="00617672" w:rsidRDefault="00E13A82" w:rsidP="009B4E8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17672">
              <w:rPr>
                <w:b/>
                <w:bCs/>
                <w:sz w:val="20"/>
                <w:szCs w:val="20"/>
                <w:lang w:eastAsia="en-US"/>
              </w:rPr>
              <w:t>12000</w:t>
            </w:r>
          </w:p>
        </w:tc>
        <w:tc>
          <w:tcPr>
            <w:tcW w:w="748" w:type="dxa"/>
            <w:vAlign w:val="bottom"/>
          </w:tcPr>
          <w:p w:rsidR="00E13A82" w:rsidRPr="00617672" w:rsidRDefault="00E13A82" w:rsidP="009B4E8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17672">
              <w:rPr>
                <w:b/>
                <w:bCs/>
                <w:sz w:val="20"/>
                <w:szCs w:val="20"/>
                <w:lang w:eastAsia="en-US"/>
              </w:rPr>
              <w:t>13000</w:t>
            </w:r>
          </w:p>
        </w:tc>
        <w:tc>
          <w:tcPr>
            <w:tcW w:w="748" w:type="dxa"/>
            <w:vAlign w:val="bottom"/>
          </w:tcPr>
          <w:p w:rsidR="00E13A82" w:rsidRPr="00617672" w:rsidRDefault="00E13A82" w:rsidP="009B4E8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17672">
              <w:rPr>
                <w:b/>
                <w:bCs/>
                <w:sz w:val="20"/>
                <w:szCs w:val="20"/>
                <w:lang w:eastAsia="en-US"/>
              </w:rPr>
              <w:t>15000</w:t>
            </w:r>
          </w:p>
        </w:tc>
        <w:tc>
          <w:tcPr>
            <w:tcW w:w="748" w:type="dxa"/>
            <w:vAlign w:val="bottom"/>
          </w:tcPr>
          <w:p w:rsidR="00E13A82" w:rsidRPr="00617672" w:rsidRDefault="00E13A82" w:rsidP="009B4E8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17672">
              <w:rPr>
                <w:b/>
                <w:bCs/>
                <w:sz w:val="20"/>
                <w:szCs w:val="20"/>
                <w:lang w:eastAsia="en-US"/>
              </w:rPr>
              <w:t>12000</w:t>
            </w:r>
          </w:p>
        </w:tc>
        <w:tc>
          <w:tcPr>
            <w:tcW w:w="748" w:type="dxa"/>
            <w:vAlign w:val="bottom"/>
          </w:tcPr>
          <w:p w:rsidR="00E13A82" w:rsidRPr="00617672" w:rsidRDefault="00E13A82" w:rsidP="009B4E8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17672">
              <w:rPr>
                <w:b/>
                <w:bCs/>
                <w:sz w:val="20"/>
                <w:szCs w:val="20"/>
                <w:lang w:eastAsia="en-US"/>
              </w:rPr>
              <w:t>7000</w:t>
            </w:r>
          </w:p>
        </w:tc>
        <w:tc>
          <w:tcPr>
            <w:tcW w:w="836" w:type="dxa"/>
            <w:vAlign w:val="bottom"/>
          </w:tcPr>
          <w:p w:rsidR="00E13A82" w:rsidRPr="00617672" w:rsidRDefault="00E13A82" w:rsidP="009B4E8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17672">
              <w:rPr>
                <w:b/>
                <w:bCs/>
                <w:sz w:val="20"/>
                <w:szCs w:val="20"/>
                <w:lang w:eastAsia="en-US"/>
              </w:rPr>
              <w:t>135000</w:t>
            </w:r>
          </w:p>
        </w:tc>
        <w:tc>
          <w:tcPr>
            <w:tcW w:w="1293" w:type="dxa"/>
            <w:vAlign w:val="bottom"/>
          </w:tcPr>
          <w:p w:rsidR="00E13A82" w:rsidRPr="00617672" w:rsidRDefault="00E13A82" w:rsidP="009B4E8D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Бюджет города</w:t>
            </w:r>
          </w:p>
        </w:tc>
      </w:tr>
      <w:tr w:rsidR="00E13A82" w:rsidRPr="008573CC" w:rsidTr="009B4E8D">
        <w:tc>
          <w:tcPr>
            <w:tcW w:w="2660" w:type="dxa"/>
          </w:tcPr>
          <w:p w:rsidR="00E13A82" w:rsidRPr="00617672" w:rsidRDefault="00E13A82" w:rsidP="009B4E8D">
            <w:pPr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 xml:space="preserve">Задача 1.  </w:t>
            </w:r>
            <w:r w:rsidRPr="00617672">
              <w:rPr>
                <w:sz w:val="20"/>
                <w:szCs w:val="20"/>
              </w:rPr>
              <w:t>Проведение капитального ремонта муниципальных бюджетных общеобразовательных учреждений, находящихся в неудовлетворительном техническом состоянии и требующих первоочередного вмешательства за счет средств бюджета города</w:t>
            </w:r>
          </w:p>
        </w:tc>
        <w:tc>
          <w:tcPr>
            <w:tcW w:w="1417" w:type="dxa"/>
          </w:tcPr>
          <w:p w:rsidR="00E13A82" w:rsidRPr="00617672" w:rsidRDefault="00E13A82" w:rsidP="009B4E8D">
            <w:pPr>
              <w:jc w:val="both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 xml:space="preserve">Создание условий для образовательного процесса, </w:t>
            </w:r>
            <w:proofErr w:type="gramStart"/>
            <w:r w:rsidRPr="00617672">
              <w:rPr>
                <w:sz w:val="20"/>
                <w:szCs w:val="20"/>
                <w:lang w:eastAsia="en-US"/>
              </w:rPr>
              <w:t>соответствующие</w:t>
            </w:r>
            <w:proofErr w:type="gramEnd"/>
            <w:r w:rsidRPr="00617672">
              <w:rPr>
                <w:sz w:val="20"/>
                <w:szCs w:val="20"/>
                <w:lang w:eastAsia="en-US"/>
              </w:rPr>
              <w:t xml:space="preserve"> современным требованиям</w:t>
            </w:r>
          </w:p>
        </w:tc>
        <w:tc>
          <w:tcPr>
            <w:tcW w:w="2127" w:type="dxa"/>
          </w:tcPr>
          <w:p w:rsidR="00E13A82" w:rsidRPr="00617672" w:rsidRDefault="00E13A82" w:rsidP="009B4E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36" w:type="dxa"/>
            <w:vAlign w:val="center"/>
          </w:tcPr>
          <w:p w:rsidR="00E13A82" w:rsidRPr="00617672" w:rsidRDefault="00E13A82" w:rsidP="009B4E8D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4000</w:t>
            </w:r>
          </w:p>
        </w:tc>
        <w:tc>
          <w:tcPr>
            <w:tcW w:w="748" w:type="dxa"/>
            <w:vAlign w:val="center"/>
          </w:tcPr>
          <w:p w:rsidR="00E13A82" w:rsidRPr="00617672" w:rsidRDefault="00E13A82" w:rsidP="009B4E8D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15000</w:t>
            </w:r>
          </w:p>
        </w:tc>
        <w:tc>
          <w:tcPr>
            <w:tcW w:w="748" w:type="dxa"/>
            <w:vAlign w:val="center"/>
          </w:tcPr>
          <w:p w:rsidR="00E13A82" w:rsidRPr="00617672" w:rsidRDefault="00E13A82" w:rsidP="009B4E8D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33500</w:t>
            </w:r>
          </w:p>
        </w:tc>
        <w:tc>
          <w:tcPr>
            <w:tcW w:w="748" w:type="dxa"/>
            <w:vAlign w:val="center"/>
          </w:tcPr>
          <w:p w:rsidR="00E13A82" w:rsidRPr="00617672" w:rsidRDefault="00E13A82" w:rsidP="009B4E8D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12000</w:t>
            </w:r>
          </w:p>
        </w:tc>
        <w:tc>
          <w:tcPr>
            <w:tcW w:w="748" w:type="dxa"/>
            <w:vAlign w:val="center"/>
          </w:tcPr>
          <w:p w:rsidR="00E13A82" w:rsidRPr="00617672" w:rsidRDefault="00E13A82" w:rsidP="009B4E8D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12000</w:t>
            </w:r>
          </w:p>
        </w:tc>
        <w:tc>
          <w:tcPr>
            <w:tcW w:w="748" w:type="dxa"/>
            <w:vAlign w:val="center"/>
          </w:tcPr>
          <w:p w:rsidR="00E13A82" w:rsidRPr="00617672" w:rsidRDefault="00E13A82" w:rsidP="009B4E8D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13000</w:t>
            </w:r>
          </w:p>
        </w:tc>
        <w:tc>
          <w:tcPr>
            <w:tcW w:w="748" w:type="dxa"/>
            <w:vAlign w:val="center"/>
          </w:tcPr>
          <w:p w:rsidR="00E13A82" w:rsidRPr="00617672" w:rsidRDefault="00E13A82" w:rsidP="009B4E8D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15000</w:t>
            </w:r>
          </w:p>
        </w:tc>
        <w:tc>
          <w:tcPr>
            <w:tcW w:w="748" w:type="dxa"/>
            <w:vAlign w:val="center"/>
          </w:tcPr>
          <w:p w:rsidR="00E13A82" w:rsidRPr="00617672" w:rsidRDefault="00E13A82" w:rsidP="009B4E8D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12000</w:t>
            </w:r>
          </w:p>
        </w:tc>
        <w:tc>
          <w:tcPr>
            <w:tcW w:w="748" w:type="dxa"/>
            <w:vAlign w:val="center"/>
          </w:tcPr>
          <w:p w:rsidR="00E13A82" w:rsidRPr="00617672" w:rsidRDefault="00E13A82" w:rsidP="009B4E8D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7000</w:t>
            </w:r>
          </w:p>
        </w:tc>
        <w:tc>
          <w:tcPr>
            <w:tcW w:w="836" w:type="dxa"/>
            <w:vAlign w:val="center"/>
          </w:tcPr>
          <w:p w:rsidR="00E13A82" w:rsidRPr="00617672" w:rsidRDefault="00E13A82" w:rsidP="009B4E8D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123500</w:t>
            </w:r>
          </w:p>
        </w:tc>
        <w:tc>
          <w:tcPr>
            <w:tcW w:w="1293" w:type="dxa"/>
          </w:tcPr>
          <w:p w:rsidR="00E13A82" w:rsidRPr="00617672" w:rsidRDefault="00E13A82" w:rsidP="009B4E8D">
            <w:pPr>
              <w:rPr>
                <w:sz w:val="20"/>
                <w:szCs w:val="20"/>
                <w:lang w:eastAsia="en-US"/>
              </w:rPr>
            </w:pPr>
          </w:p>
        </w:tc>
      </w:tr>
      <w:tr w:rsidR="00E13A82" w:rsidRPr="008573CC" w:rsidTr="009B4E8D">
        <w:tc>
          <w:tcPr>
            <w:tcW w:w="2660" w:type="dxa"/>
          </w:tcPr>
          <w:p w:rsidR="00E13A82" w:rsidRPr="00617672" w:rsidRDefault="00E13A82" w:rsidP="009B4E8D">
            <w:pPr>
              <w:jc w:val="both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 xml:space="preserve">Мероприятие 1.1. Ремонт систем отопления и водоснабжения в зданиях </w:t>
            </w:r>
          </w:p>
        </w:tc>
        <w:tc>
          <w:tcPr>
            <w:tcW w:w="1417" w:type="dxa"/>
          </w:tcPr>
          <w:p w:rsidR="00E13A82" w:rsidRPr="00617672" w:rsidRDefault="00E13A82" w:rsidP="009B4E8D">
            <w:pPr>
              <w:jc w:val="both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 xml:space="preserve">Приведение зданий общеобразовательных учреждений в соответствии </w:t>
            </w:r>
            <w:r w:rsidRPr="00617672">
              <w:rPr>
                <w:sz w:val="20"/>
                <w:szCs w:val="20"/>
                <w:lang w:eastAsia="en-US"/>
              </w:rPr>
              <w:lastRenderedPageBreak/>
              <w:t>с санитарными, техническими и противопожарными нормами</w:t>
            </w:r>
          </w:p>
        </w:tc>
        <w:tc>
          <w:tcPr>
            <w:tcW w:w="2127" w:type="dxa"/>
          </w:tcPr>
          <w:p w:rsidR="00E13A82" w:rsidRPr="00617672" w:rsidRDefault="00E13A82" w:rsidP="009B4E8D">
            <w:pPr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lastRenderedPageBreak/>
              <w:t xml:space="preserve"> </w:t>
            </w:r>
            <w:proofErr w:type="gramStart"/>
            <w:r w:rsidRPr="00617672">
              <w:rPr>
                <w:sz w:val="20"/>
                <w:szCs w:val="20"/>
                <w:lang w:eastAsia="en-US"/>
              </w:rPr>
              <w:t xml:space="preserve">МБОУ «Средняя общеобразовательная школа № 1», МБОУ «Кадетская средняя общеобразовательная школа № 2», МБОУ </w:t>
            </w:r>
            <w:r w:rsidRPr="00617672">
              <w:rPr>
                <w:sz w:val="20"/>
                <w:szCs w:val="20"/>
                <w:lang w:eastAsia="en-US"/>
              </w:rPr>
              <w:lastRenderedPageBreak/>
              <w:t>«Гимназия № 3», МБОУ «Лицей № 7», МБОУ «Гимназия № 8», МБОУ «Гимназия № 11», МБОУ «Средняя общеобразовательная школа № 13», МБОУ «Основная общеобразовательная школа № 15», МБОУ «Начальная общеобразовательная школа № 16», МБОУ «Средняя общеобразовательная школа № 18», МБОУ «Средняя общеобразовательная школа № 19», МБОУ «Средняя общеобразовательная школа № 23», МБОУ «Основная общеобразовательная школа № 26 им. Пушкина</w:t>
            </w:r>
            <w:proofErr w:type="gramEnd"/>
            <w:r w:rsidRPr="00617672">
              <w:rPr>
                <w:sz w:val="20"/>
                <w:szCs w:val="20"/>
                <w:lang w:eastAsia="en-US"/>
              </w:rPr>
              <w:t>», МБОУ «Гимназия  «Планета Детства», МБОУ «Открытая (сменная) общеобразовательная школа № 1», МБОУ «Лицей № 6»</w:t>
            </w:r>
          </w:p>
        </w:tc>
        <w:tc>
          <w:tcPr>
            <w:tcW w:w="1036" w:type="dxa"/>
            <w:vAlign w:val="center"/>
          </w:tcPr>
          <w:p w:rsidR="00E13A82" w:rsidRPr="00617672" w:rsidRDefault="00E13A82" w:rsidP="009B4E8D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lastRenderedPageBreak/>
              <w:t>0,0</w:t>
            </w:r>
          </w:p>
        </w:tc>
        <w:tc>
          <w:tcPr>
            <w:tcW w:w="748" w:type="dxa"/>
            <w:vAlign w:val="center"/>
          </w:tcPr>
          <w:p w:rsidR="00E13A82" w:rsidRPr="00617672" w:rsidRDefault="00E13A82" w:rsidP="009B4E8D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13000</w:t>
            </w:r>
          </w:p>
        </w:tc>
        <w:tc>
          <w:tcPr>
            <w:tcW w:w="748" w:type="dxa"/>
            <w:vAlign w:val="center"/>
          </w:tcPr>
          <w:p w:rsidR="00E13A82" w:rsidRPr="00617672" w:rsidRDefault="00E13A82" w:rsidP="009B4E8D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20000</w:t>
            </w:r>
          </w:p>
        </w:tc>
        <w:tc>
          <w:tcPr>
            <w:tcW w:w="748" w:type="dxa"/>
            <w:vAlign w:val="center"/>
          </w:tcPr>
          <w:p w:rsidR="00E13A82" w:rsidRPr="00617672" w:rsidRDefault="00E13A82" w:rsidP="009B4E8D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12000</w:t>
            </w:r>
          </w:p>
        </w:tc>
        <w:tc>
          <w:tcPr>
            <w:tcW w:w="748" w:type="dxa"/>
            <w:vAlign w:val="center"/>
          </w:tcPr>
          <w:p w:rsidR="00E13A82" w:rsidRPr="00617672" w:rsidRDefault="00E13A82" w:rsidP="009B4E8D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12000</w:t>
            </w:r>
          </w:p>
        </w:tc>
        <w:tc>
          <w:tcPr>
            <w:tcW w:w="748" w:type="dxa"/>
            <w:vAlign w:val="center"/>
          </w:tcPr>
          <w:p w:rsidR="00E13A82" w:rsidRPr="00617672" w:rsidRDefault="00E13A82" w:rsidP="009B4E8D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13000</w:t>
            </w:r>
          </w:p>
        </w:tc>
        <w:tc>
          <w:tcPr>
            <w:tcW w:w="748" w:type="dxa"/>
            <w:vAlign w:val="center"/>
          </w:tcPr>
          <w:p w:rsidR="00E13A82" w:rsidRPr="00617672" w:rsidRDefault="00E13A82" w:rsidP="009B4E8D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15000</w:t>
            </w:r>
          </w:p>
        </w:tc>
        <w:tc>
          <w:tcPr>
            <w:tcW w:w="748" w:type="dxa"/>
            <w:vAlign w:val="center"/>
          </w:tcPr>
          <w:p w:rsidR="00E13A82" w:rsidRPr="00617672" w:rsidRDefault="00E13A82" w:rsidP="009B4E8D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12000</w:t>
            </w:r>
          </w:p>
        </w:tc>
        <w:tc>
          <w:tcPr>
            <w:tcW w:w="748" w:type="dxa"/>
            <w:vAlign w:val="center"/>
          </w:tcPr>
          <w:p w:rsidR="00E13A82" w:rsidRPr="00617672" w:rsidRDefault="00E13A82" w:rsidP="009B4E8D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7000</w:t>
            </w:r>
          </w:p>
        </w:tc>
        <w:tc>
          <w:tcPr>
            <w:tcW w:w="836" w:type="dxa"/>
            <w:vAlign w:val="center"/>
          </w:tcPr>
          <w:p w:rsidR="00E13A82" w:rsidRPr="00617672" w:rsidRDefault="00E13A82" w:rsidP="009B4E8D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104000</w:t>
            </w:r>
          </w:p>
        </w:tc>
        <w:tc>
          <w:tcPr>
            <w:tcW w:w="1293" w:type="dxa"/>
          </w:tcPr>
          <w:p w:rsidR="00E13A82" w:rsidRPr="00617672" w:rsidRDefault="00E13A82" w:rsidP="009B4E8D">
            <w:pPr>
              <w:rPr>
                <w:sz w:val="20"/>
                <w:szCs w:val="20"/>
                <w:lang w:eastAsia="en-US"/>
              </w:rPr>
            </w:pPr>
          </w:p>
        </w:tc>
      </w:tr>
      <w:tr w:rsidR="00E13A82" w:rsidRPr="008573CC" w:rsidTr="009B4E8D">
        <w:tc>
          <w:tcPr>
            <w:tcW w:w="2660" w:type="dxa"/>
          </w:tcPr>
          <w:p w:rsidR="00E13A82" w:rsidRPr="00617672" w:rsidRDefault="00E13A82" w:rsidP="009B4E8D">
            <w:pPr>
              <w:jc w:val="both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lastRenderedPageBreak/>
              <w:t xml:space="preserve">Мероприятие 1.2. Капитальный ремонт санузлов </w:t>
            </w:r>
          </w:p>
        </w:tc>
        <w:tc>
          <w:tcPr>
            <w:tcW w:w="1417" w:type="dxa"/>
          </w:tcPr>
          <w:p w:rsidR="00E13A82" w:rsidRPr="00617672" w:rsidRDefault="00E13A82" w:rsidP="009B4E8D">
            <w:pPr>
              <w:jc w:val="both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 xml:space="preserve">Приведение зданий общеобразовательных учреждений в соответствие с </w:t>
            </w:r>
            <w:r w:rsidRPr="00617672">
              <w:rPr>
                <w:sz w:val="20"/>
                <w:szCs w:val="20"/>
                <w:lang w:eastAsia="en-US"/>
              </w:rPr>
              <w:lastRenderedPageBreak/>
              <w:t>санитарными, техническими и противопожарными нормами</w:t>
            </w:r>
          </w:p>
        </w:tc>
        <w:tc>
          <w:tcPr>
            <w:tcW w:w="2127" w:type="dxa"/>
            <w:vAlign w:val="bottom"/>
          </w:tcPr>
          <w:p w:rsidR="00E13A82" w:rsidRPr="00617672" w:rsidRDefault="00E13A82" w:rsidP="009B4E8D">
            <w:pPr>
              <w:jc w:val="both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lastRenderedPageBreak/>
              <w:t xml:space="preserve">МБОУ «Средняя общеобразовательная школа № 19», МБОУ «Средняя общеобразовательная школа № 23»,  МБОУ «Гимназия  «Планета </w:t>
            </w:r>
            <w:r w:rsidRPr="00617672">
              <w:rPr>
                <w:sz w:val="20"/>
                <w:szCs w:val="20"/>
                <w:lang w:eastAsia="en-US"/>
              </w:rPr>
              <w:lastRenderedPageBreak/>
              <w:t>Детства», МБОУ «Начальная общеобразовательная школа № 16»</w:t>
            </w:r>
          </w:p>
        </w:tc>
        <w:tc>
          <w:tcPr>
            <w:tcW w:w="1036" w:type="dxa"/>
            <w:vAlign w:val="center"/>
          </w:tcPr>
          <w:p w:rsidR="00E13A82" w:rsidRPr="00617672" w:rsidRDefault="00E13A82" w:rsidP="009B4E8D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lastRenderedPageBreak/>
              <w:t>4000,0</w:t>
            </w:r>
          </w:p>
        </w:tc>
        <w:tc>
          <w:tcPr>
            <w:tcW w:w="748" w:type="dxa"/>
            <w:vAlign w:val="center"/>
          </w:tcPr>
          <w:p w:rsidR="00E13A82" w:rsidRPr="00617672" w:rsidRDefault="00E13A82" w:rsidP="009B4E8D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48" w:type="dxa"/>
            <w:vAlign w:val="center"/>
          </w:tcPr>
          <w:p w:rsidR="00E13A82" w:rsidRPr="00617672" w:rsidRDefault="00E13A82" w:rsidP="009B4E8D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7500</w:t>
            </w:r>
          </w:p>
        </w:tc>
        <w:tc>
          <w:tcPr>
            <w:tcW w:w="748" w:type="dxa"/>
            <w:vAlign w:val="center"/>
          </w:tcPr>
          <w:p w:rsidR="00E13A82" w:rsidRPr="00617672" w:rsidRDefault="00E13A82" w:rsidP="009B4E8D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48" w:type="dxa"/>
            <w:vAlign w:val="center"/>
          </w:tcPr>
          <w:p w:rsidR="00E13A82" w:rsidRPr="00617672" w:rsidRDefault="00E13A82" w:rsidP="009B4E8D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48" w:type="dxa"/>
            <w:vAlign w:val="center"/>
          </w:tcPr>
          <w:p w:rsidR="00E13A82" w:rsidRPr="00617672" w:rsidRDefault="00E13A82" w:rsidP="009B4E8D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48" w:type="dxa"/>
            <w:vAlign w:val="center"/>
          </w:tcPr>
          <w:p w:rsidR="00E13A82" w:rsidRPr="00617672" w:rsidRDefault="00E13A82" w:rsidP="009B4E8D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48" w:type="dxa"/>
            <w:vAlign w:val="center"/>
          </w:tcPr>
          <w:p w:rsidR="00E13A82" w:rsidRPr="00617672" w:rsidRDefault="00E13A82" w:rsidP="009B4E8D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48" w:type="dxa"/>
            <w:vAlign w:val="center"/>
          </w:tcPr>
          <w:p w:rsidR="00E13A82" w:rsidRPr="00617672" w:rsidRDefault="00E13A82" w:rsidP="009B4E8D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36" w:type="dxa"/>
            <w:vAlign w:val="center"/>
          </w:tcPr>
          <w:p w:rsidR="00E13A82" w:rsidRPr="00617672" w:rsidRDefault="00E13A82" w:rsidP="009B4E8D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11500</w:t>
            </w:r>
          </w:p>
        </w:tc>
        <w:tc>
          <w:tcPr>
            <w:tcW w:w="1293" w:type="dxa"/>
          </w:tcPr>
          <w:p w:rsidR="00E13A82" w:rsidRPr="00617672" w:rsidRDefault="00E13A82" w:rsidP="009B4E8D">
            <w:pPr>
              <w:rPr>
                <w:sz w:val="20"/>
                <w:szCs w:val="20"/>
                <w:lang w:eastAsia="en-US"/>
              </w:rPr>
            </w:pPr>
          </w:p>
        </w:tc>
      </w:tr>
      <w:tr w:rsidR="00E13A82" w:rsidRPr="008573CC" w:rsidTr="009B4E8D">
        <w:tc>
          <w:tcPr>
            <w:tcW w:w="2660" w:type="dxa"/>
          </w:tcPr>
          <w:p w:rsidR="00E13A82" w:rsidRPr="00617672" w:rsidRDefault="00E13A82" w:rsidP="009B4E8D">
            <w:pPr>
              <w:jc w:val="both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lastRenderedPageBreak/>
              <w:t xml:space="preserve">Мероприятие 1.3. Капитальный ремонт пищеблока </w:t>
            </w:r>
          </w:p>
        </w:tc>
        <w:tc>
          <w:tcPr>
            <w:tcW w:w="1417" w:type="dxa"/>
          </w:tcPr>
          <w:p w:rsidR="00E13A82" w:rsidRPr="00617672" w:rsidRDefault="00E13A82" w:rsidP="009B4E8D">
            <w:pPr>
              <w:jc w:val="both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Приведение зданий общеобразовательных учреждений в соответствие с санитарными, техническими и противопожарными нормами</w:t>
            </w:r>
          </w:p>
        </w:tc>
        <w:tc>
          <w:tcPr>
            <w:tcW w:w="2127" w:type="dxa"/>
          </w:tcPr>
          <w:p w:rsidR="00E13A82" w:rsidRPr="00617672" w:rsidRDefault="00E13A82" w:rsidP="009B4E8D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МБОУ «Гимназия  «Планета Детства»</w:t>
            </w:r>
          </w:p>
        </w:tc>
        <w:tc>
          <w:tcPr>
            <w:tcW w:w="1036" w:type="dxa"/>
            <w:vAlign w:val="center"/>
          </w:tcPr>
          <w:p w:rsidR="00E13A82" w:rsidRPr="00617672" w:rsidRDefault="00E13A82" w:rsidP="009B4E8D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48" w:type="dxa"/>
            <w:vAlign w:val="center"/>
          </w:tcPr>
          <w:p w:rsidR="00E13A82" w:rsidRPr="00617672" w:rsidRDefault="00E13A82" w:rsidP="009B4E8D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48" w:type="dxa"/>
            <w:vAlign w:val="center"/>
          </w:tcPr>
          <w:p w:rsidR="00E13A82" w:rsidRPr="00617672" w:rsidRDefault="00E13A82" w:rsidP="009B4E8D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6000</w:t>
            </w:r>
          </w:p>
        </w:tc>
        <w:tc>
          <w:tcPr>
            <w:tcW w:w="748" w:type="dxa"/>
            <w:vAlign w:val="center"/>
          </w:tcPr>
          <w:p w:rsidR="00E13A82" w:rsidRPr="00617672" w:rsidRDefault="00E13A82" w:rsidP="009B4E8D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48" w:type="dxa"/>
            <w:vAlign w:val="center"/>
          </w:tcPr>
          <w:p w:rsidR="00E13A82" w:rsidRPr="00617672" w:rsidRDefault="00E13A82" w:rsidP="009B4E8D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48" w:type="dxa"/>
            <w:vAlign w:val="center"/>
          </w:tcPr>
          <w:p w:rsidR="00E13A82" w:rsidRPr="00617672" w:rsidRDefault="00E13A82" w:rsidP="009B4E8D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48" w:type="dxa"/>
            <w:vAlign w:val="center"/>
          </w:tcPr>
          <w:p w:rsidR="00E13A82" w:rsidRPr="00617672" w:rsidRDefault="00E13A82" w:rsidP="009B4E8D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48" w:type="dxa"/>
            <w:vAlign w:val="center"/>
          </w:tcPr>
          <w:p w:rsidR="00E13A82" w:rsidRPr="00617672" w:rsidRDefault="00E13A82" w:rsidP="009B4E8D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48" w:type="dxa"/>
            <w:vAlign w:val="center"/>
          </w:tcPr>
          <w:p w:rsidR="00E13A82" w:rsidRPr="00617672" w:rsidRDefault="00E13A82" w:rsidP="009B4E8D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36" w:type="dxa"/>
            <w:vAlign w:val="center"/>
          </w:tcPr>
          <w:p w:rsidR="00E13A82" w:rsidRPr="00617672" w:rsidRDefault="00E13A82" w:rsidP="009B4E8D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6000,0</w:t>
            </w:r>
          </w:p>
        </w:tc>
        <w:tc>
          <w:tcPr>
            <w:tcW w:w="1293" w:type="dxa"/>
          </w:tcPr>
          <w:p w:rsidR="00E13A82" w:rsidRPr="00617672" w:rsidRDefault="00E13A82" w:rsidP="009B4E8D">
            <w:pPr>
              <w:rPr>
                <w:sz w:val="20"/>
                <w:szCs w:val="20"/>
                <w:lang w:eastAsia="en-US"/>
              </w:rPr>
            </w:pPr>
          </w:p>
        </w:tc>
      </w:tr>
      <w:tr w:rsidR="00E13A82" w:rsidRPr="008573CC" w:rsidTr="009B4E8D">
        <w:tc>
          <w:tcPr>
            <w:tcW w:w="2660" w:type="dxa"/>
          </w:tcPr>
          <w:p w:rsidR="00E13A82" w:rsidRPr="00617672" w:rsidRDefault="00E13A82" w:rsidP="009B4E8D">
            <w:pPr>
              <w:jc w:val="both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 xml:space="preserve">Мероприятие 1.4. Капитальный ремонт спортзала </w:t>
            </w:r>
          </w:p>
        </w:tc>
        <w:tc>
          <w:tcPr>
            <w:tcW w:w="1417" w:type="dxa"/>
          </w:tcPr>
          <w:p w:rsidR="00E13A82" w:rsidRPr="00617672" w:rsidRDefault="00E13A82" w:rsidP="009B4E8D">
            <w:pPr>
              <w:jc w:val="both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Приведение зданий общеобразовательных учреждений в соответствие с санитарными, техническими и противопожарными нормами</w:t>
            </w:r>
          </w:p>
        </w:tc>
        <w:tc>
          <w:tcPr>
            <w:tcW w:w="2127" w:type="dxa"/>
          </w:tcPr>
          <w:p w:rsidR="00E13A82" w:rsidRPr="00617672" w:rsidRDefault="00E13A82" w:rsidP="009B4E8D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МБОУ «Лицей № 7»</w:t>
            </w:r>
          </w:p>
        </w:tc>
        <w:tc>
          <w:tcPr>
            <w:tcW w:w="1036" w:type="dxa"/>
            <w:vAlign w:val="center"/>
          </w:tcPr>
          <w:p w:rsidR="00E13A82" w:rsidRPr="00617672" w:rsidRDefault="00E13A82" w:rsidP="009B4E8D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48" w:type="dxa"/>
            <w:vAlign w:val="center"/>
          </w:tcPr>
          <w:p w:rsidR="00E13A82" w:rsidRPr="00617672" w:rsidRDefault="00E13A82" w:rsidP="009B4E8D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2000</w:t>
            </w:r>
          </w:p>
        </w:tc>
        <w:tc>
          <w:tcPr>
            <w:tcW w:w="748" w:type="dxa"/>
            <w:vAlign w:val="center"/>
          </w:tcPr>
          <w:p w:rsidR="00E13A82" w:rsidRPr="00617672" w:rsidRDefault="00E13A82" w:rsidP="009B4E8D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48" w:type="dxa"/>
            <w:vAlign w:val="center"/>
          </w:tcPr>
          <w:p w:rsidR="00E13A82" w:rsidRPr="00617672" w:rsidRDefault="00E13A82" w:rsidP="009B4E8D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48" w:type="dxa"/>
            <w:vAlign w:val="center"/>
          </w:tcPr>
          <w:p w:rsidR="00E13A82" w:rsidRPr="00617672" w:rsidRDefault="00E13A82" w:rsidP="009B4E8D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48" w:type="dxa"/>
            <w:vAlign w:val="center"/>
          </w:tcPr>
          <w:p w:rsidR="00E13A82" w:rsidRPr="00617672" w:rsidRDefault="00E13A82" w:rsidP="009B4E8D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48" w:type="dxa"/>
            <w:vAlign w:val="center"/>
          </w:tcPr>
          <w:p w:rsidR="00E13A82" w:rsidRPr="00617672" w:rsidRDefault="00E13A82" w:rsidP="009B4E8D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48" w:type="dxa"/>
            <w:vAlign w:val="center"/>
          </w:tcPr>
          <w:p w:rsidR="00E13A82" w:rsidRPr="00617672" w:rsidRDefault="00E13A82" w:rsidP="009B4E8D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48" w:type="dxa"/>
            <w:vAlign w:val="center"/>
          </w:tcPr>
          <w:p w:rsidR="00E13A82" w:rsidRPr="00617672" w:rsidRDefault="00E13A82" w:rsidP="009B4E8D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36" w:type="dxa"/>
            <w:vAlign w:val="center"/>
          </w:tcPr>
          <w:p w:rsidR="00E13A82" w:rsidRPr="00617672" w:rsidRDefault="00E13A82" w:rsidP="009B4E8D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2000,0</w:t>
            </w:r>
          </w:p>
        </w:tc>
        <w:tc>
          <w:tcPr>
            <w:tcW w:w="1293" w:type="dxa"/>
          </w:tcPr>
          <w:p w:rsidR="00E13A82" w:rsidRPr="00617672" w:rsidRDefault="00E13A82" w:rsidP="009B4E8D">
            <w:pPr>
              <w:rPr>
                <w:sz w:val="20"/>
                <w:szCs w:val="20"/>
                <w:lang w:eastAsia="en-US"/>
              </w:rPr>
            </w:pPr>
          </w:p>
        </w:tc>
      </w:tr>
      <w:tr w:rsidR="00E13A82" w:rsidRPr="008573CC" w:rsidTr="009B4E8D">
        <w:tc>
          <w:tcPr>
            <w:tcW w:w="2660" w:type="dxa"/>
          </w:tcPr>
          <w:p w:rsidR="00E13A82" w:rsidRPr="00617672" w:rsidRDefault="00E13A82" w:rsidP="009B4E8D">
            <w:pPr>
              <w:jc w:val="both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 xml:space="preserve">Задача 2. Создание безопасных, благоприятных условий для организации образовательного процесса в муниципальных бюджетных общеобразовательных учреждениях города </w:t>
            </w:r>
          </w:p>
        </w:tc>
        <w:tc>
          <w:tcPr>
            <w:tcW w:w="1417" w:type="dxa"/>
          </w:tcPr>
          <w:p w:rsidR="00E13A82" w:rsidRPr="00617672" w:rsidRDefault="00E13A82" w:rsidP="009B4E8D">
            <w:pPr>
              <w:jc w:val="both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Создание безопасных и благоприятных условий организации образовательного процесса</w:t>
            </w:r>
          </w:p>
        </w:tc>
        <w:tc>
          <w:tcPr>
            <w:tcW w:w="2127" w:type="dxa"/>
            <w:vAlign w:val="bottom"/>
          </w:tcPr>
          <w:p w:rsidR="00E13A82" w:rsidRPr="00617672" w:rsidRDefault="00E13A82" w:rsidP="009B4E8D">
            <w:pPr>
              <w:jc w:val="both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36" w:type="dxa"/>
            <w:vAlign w:val="center"/>
          </w:tcPr>
          <w:p w:rsidR="00E13A82" w:rsidRPr="00617672" w:rsidRDefault="00E13A82" w:rsidP="009B4E8D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48" w:type="dxa"/>
            <w:vAlign w:val="center"/>
          </w:tcPr>
          <w:p w:rsidR="00E13A82" w:rsidRPr="00617672" w:rsidRDefault="00E13A82" w:rsidP="009B4E8D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5500</w:t>
            </w:r>
          </w:p>
        </w:tc>
        <w:tc>
          <w:tcPr>
            <w:tcW w:w="748" w:type="dxa"/>
            <w:vAlign w:val="center"/>
          </w:tcPr>
          <w:p w:rsidR="00E13A82" w:rsidRPr="00617672" w:rsidRDefault="00E13A82" w:rsidP="009B4E8D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6000</w:t>
            </w:r>
          </w:p>
        </w:tc>
        <w:tc>
          <w:tcPr>
            <w:tcW w:w="748" w:type="dxa"/>
            <w:vAlign w:val="center"/>
          </w:tcPr>
          <w:p w:rsidR="00E13A82" w:rsidRPr="00617672" w:rsidRDefault="00E13A82" w:rsidP="009B4E8D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48" w:type="dxa"/>
            <w:vAlign w:val="center"/>
          </w:tcPr>
          <w:p w:rsidR="00E13A82" w:rsidRPr="00617672" w:rsidRDefault="00E13A82" w:rsidP="009B4E8D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48" w:type="dxa"/>
            <w:vAlign w:val="center"/>
          </w:tcPr>
          <w:p w:rsidR="00E13A82" w:rsidRPr="00617672" w:rsidRDefault="00E13A82" w:rsidP="009B4E8D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48" w:type="dxa"/>
            <w:vAlign w:val="center"/>
          </w:tcPr>
          <w:p w:rsidR="00E13A82" w:rsidRPr="00617672" w:rsidRDefault="00E13A82" w:rsidP="009B4E8D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48" w:type="dxa"/>
            <w:vAlign w:val="center"/>
          </w:tcPr>
          <w:p w:rsidR="00E13A82" w:rsidRPr="00617672" w:rsidRDefault="00E13A82" w:rsidP="009B4E8D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48" w:type="dxa"/>
            <w:vAlign w:val="center"/>
          </w:tcPr>
          <w:p w:rsidR="00E13A82" w:rsidRPr="00617672" w:rsidRDefault="00E13A82" w:rsidP="009B4E8D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36" w:type="dxa"/>
            <w:vAlign w:val="center"/>
          </w:tcPr>
          <w:p w:rsidR="00E13A82" w:rsidRPr="00617672" w:rsidRDefault="00E13A82" w:rsidP="009B4E8D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11500</w:t>
            </w:r>
          </w:p>
        </w:tc>
        <w:tc>
          <w:tcPr>
            <w:tcW w:w="1293" w:type="dxa"/>
          </w:tcPr>
          <w:p w:rsidR="00E13A82" w:rsidRPr="00617672" w:rsidRDefault="00E13A82" w:rsidP="009B4E8D">
            <w:pPr>
              <w:rPr>
                <w:sz w:val="20"/>
                <w:szCs w:val="20"/>
                <w:lang w:eastAsia="en-US"/>
              </w:rPr>
            </w:pPr>
          </w:p>
        </w:tc>
      </w:tr>
      <w:tr w:rsidR="00E13A82" w:rsidRPr="008573CC" w:rsidTr="009B4E8D">
        <w:tc>
          <w:tcPr>
            <w:tcW w:w="2660" w:type="dxa"/>
          </w:tcPr>
          <w:p w:rsidR="00E13A82" w:rsidRPr="00617672" w:rsidRDefault="00E13A82" w:rsidP="004268C0">
            <w:pPr>
              <w:jc w:val="both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lastRenderedPageBreak/>
              <w:t xml:space="preserve">Мероприятие 2.1. Капитальный ремонт кровли </w:t>
            </w:r>
          </w:p>
        </w:tc>
        <w:tc>
          <w:tcPr>
            <w:tcW w:w="1417" w:type="dxa"/>
          </w:tcPr>
          <w:p w:rsidR="00E13A82" w:rsidRPr="00617672" w:rsidRDefault="00E13A82" w:rsidP="009B4E8D">
            <w:pPr>
              <w:jc w:val="both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Создание безопасных и благоприятных условий организации образовательного процесса</w:t>
            </w:r>
          </w:p>
        </w:tc>
        <w:tc>
          <w:tcPr>
            <w:tcW w:w="2127" w:type="dxa"/>
            <w:vAlign w:val="bottom"/>
          </w:tcPr>
          <w:p w:rsidR="00E13A82" w:rsidRPr="00617672" w:rsidRDefault="00E13A82" w:rsidP="009B4E8D">
            <w:pPr>
              <w:jc w:val="both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МБОУ «Средняя общеобразовательная школа № 1», МБОУ «Лицей № 7», МБОУ «Начальная общеобразовательная школа № 16»</w:t>
            </w:r>
          </w:p>
        </w:tc>
        <w:tc>
          <w:tcPr>
            <w:tcW w:w="1036" w:type="dxa"/>
            <w:vAlign w:val="center"/>
          </w:tcPr>
          <w:p w:rsidR="00E13A82" w:rsidRPr="00617672" w:rsidRDefault="00E13A82" w:rsidP="009B4E8D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48" w:type="dxa"/>
            <w:vAlign w:val="center"/>
          </w:tcPr>
          <w:p w:rsidR="00E13A82" w:rsidRPr="00617672" w:rsidRDefault="00E13A82" w:rsidP="009B4E8D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5500</w:t>
            </w:r>
          </w:p>
        </w:tc>
        <w:tc>
          <w:tcPr>
            <w:tcW w:w="748" w:type="dxa"/>
            <w:vAlign w:val="center"/>
          </w:tcPr>
          <w:p w:rsidR="00E13A82" w:rsidRPr="00617672" w:rsidRDefault="00E13A82" w:rsidP="009B4E8D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1000</w:t>
            </w:r>
          </w:p>
        </w:tc>
        <w:tc>
          <w:tcPr>
            <w:tcW w:w="748" w:type="dxa"/>
            <w:vAlign w:val="center"/>
          </w:tcPr>
          <w:p w:rsidR="00E13A82" w:rsidRPr="00617672" w:rsidRDefault="00E13A82" w:rsidP="009B4E8D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48" w:type="dxa"/>
            <w:vAlign w:val="center"/>
          </w:tcPr>
          <w:p w:rsidR="00E13A82" w:rsidRPr="00617672" w:rsidRDefault="00E13A82" w:rsidP="009B4E8D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48" w:type="dxa"/>
            <w:vAlign w:val="center"/>
          </w:tcPr>
          <w:p w:rsidR="00E13A82" w:rsidRPr="00617672" w:rsidRDefault="00E13A82" w:rsidP="009B4E8D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48" w:type="dxa"/>
            <w:vAlign w:val="center"/>
          </w:tcPr>
          <w:p w:rsidR="00E13A82" w:rsidRPr="00617672" w:rsidRDefault="00E13A82" w:rsidP="009B4E8D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48" w:type="dxa"/>
            <w:vAlign w:val="center"/>
          </w:tcPr>
          <w:p w:rsidR="00E13A82" w:rsidRPr="00617672" w:rsidRDefault="00E13A82" w:rsidP="009B4E8D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48" w:type="dxa"/>
            <w:vAlign w:val="center"/>
          </w:tcPr>
          <w:p w:rsidR="00E13A82" w:rsidRPr="00617672" w:rsidRDefault="00E13A82" w:rsidP="009B4E8D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36" w:type="dxa"/>
            <w:vAlign w:val="center"/>
          </w:tcPr>
          <w:p w:rsidR="00E13A82" w:rsidRPr="00617672" w:rsidRDefault="00E13A82" w:rsidP="009B4E8D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6500,0</w:t>
            </w:r>
          </w:p>
        </w:tc>
        <w:tc>
          <w:tcPr>
            <w:tcW w:w="1293" w:type="dxa"/>
          </w:tcPr>
          <w:p w:rsidR="00E13A82" w:rsidRPr="00617672" w:rsidRDefault="00E13A82" w:rsidP="009B4E8D">
            <w:pPr>
              <w:rPr>
                <w:sz w:val="20"/>
                <w:szCs w:val="20"/>
                <w:lang w:eastAsia="en-US"/>
              </w:rPr>
            </w:pPr>
          </w:p>
        </w:tc>
      </w:tr>
      <w:tr w:rsidR="00E13A82" w:rsidRPr="008573CC" w:rsidTr="009B4E8D">
        <w:tc>
          <w:tcPr>
            <w:tcW w:w="2660" w:type="dxa"/>
          </w:tcPr>
          <w:p w:rsidR="00E13A82" w:rsidRPr="00617672" w:rsidRDefault="00E13A82" w:rsidP="009B4E8D">
            <w:pPr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Мероприятие 2.2. Замена деревянных  оконных блоков на блоки из ПВХ профиля</w:t>
            </w:r>
          </w:p>
        </w:tc>
        <w:tc>
          <w:tcPr>
            <w:tcW w:w="1417" w:type="dxa"/>
          </w:tcPr>
          <w:p w:rsidR="00E13A82" w:rsidRPr="00617672" w:rsidRDefault="00E13A82" w:rsidP="009B4E8D">
            <w:pPr>
              <w:jc w:val="both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Приведение зданий общеобразовательных учреждений в соответствие с санитарными, техническими и противопожарными нормами.</w:t>
            </w:r>
          </w:p>
        </w:tc>
        <w:tc>
          <w:tcPr>
            <w:tcW w:w="2127" w:type="dxa"/>
          </w:tcPr>
          <w:p w:rsidR="00E13A82" w:rsidRPr="00617672" w:rsidRDefault="00E13A82" w:rsidP="009B4E8D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МБОУ «Гимназия «Планета Детства»</w:t>
            </w:r>
          </w:p>
        </w:tc>
        <w:tc>
          <w:tcPr>
            <w:tcW w:w="1036" w:type="dxa"/>
            <w:vAlign w:val="center"/>
          </w:tcPr>
          <w:p w:rsidR="00E13A82" w:rsidRPr="00617672" w:rsidRDefault="00E13A82" w:rsidP="009B4E8D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48" w:type="dxa"/>
            <w:vAlign w:val="center"/>
          </w:tcPr>
          <w:p w:rsidR="00E13A82" w:rsidRPr="00617672" w:rsidRDefault="00E13A82" w:rsidP="009B4E8D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48" w:type="dxa"/>
            <w:vAlign w:val="center"/>
          </w:tcPr>
          <w:p w:rsidR="00E13A82" w:rsidRPr="00617672" w:rsidRDefault="00E13A82" w:rsidP="009B4E8D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5000</w:t>
            </w:r>
          </w:p>
        </w:tc>
        <w:tc>
          <w:tcPr>
            <w:tcW w:w="748" w:type="dxa"/>
            <w:vAlign w:val="center"/>
          </w:tcPr>
          <w:p w:rsidR="00E13A82" w:rsidRPr="00617672" w:rsidRDefault="00E13A82" w:rsidP="009B4E8D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48" w:type="dxa"/>
            <w:vAlign w:val="center"/>
          </w:tcPr>
          <w:p w:rsidR="00E13A82" w:rsidRPr="00617672" w:rsidRDefault="00E13A82" w:rsidP="009B4E8D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48" w:type="dxa"/>
            <w:vAlign w:val="center"/>
          </w:tcPr>
          <w:p w:rsidR="00E13A82" w:rsidRPr="00617672" w:rsidRDefault="00E13A82" w:rsidP="009B4E8D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48" w:type="dxa"/>
            <w:vAlign w:val="center"/>
          </w:tcPr>
          <w:p w:rsidR="00E13A82" w:rsidRPr="00617672" w:rsidRDefault="00E13A82" w:rsidP="009B4E8D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48" w:type="dxa"/>
            <w:vAlign w:val="center"/>
          </w:tcPr>
          <w:p w:rsidR="00E13A82" w:rsidRPr="00617672" w:rsidRDefault="00E13A82" w:rsidP="009B4E8D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48" w:type="dxa"/>
            <w:vAlign w:val="center"/>
          </w:tcPr>
          <w:p w:rsidR="00E13A82" w:rsidRPr="00617672" w:rsidRDefault="00E13A82" w:rsidP="009B4E8D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36" w:type="dxa"/>
            <w:vAlign w:val="center"/>
          </w:tcPr>
          <w:p w:rsidR="00E13A82" w:rsidRPr="00617672" w:rsidRDefault="00E13A82" w:rsidP="009B4E8D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5000,0</w:t>
            </w:r>
          </w:p>
        </w:tc>
        <w:tc>
          <w:tcPr>
            <w:tcW w:w="1293" w:type="dxa"/>
          </w:tcPr>
          <w:p w:rsidR="00E13A82" w:rsidRPr="00617672" w:rsidRDefault="00E13A82" w:rsidP="009B4E8D">
            <w:pPr>
              <w:rPr>
                <w:sz w:val="20"/>
                <w:szCs w:val="20"/>
                <w:lang w:eastAsia="en-US"/>
              </w:rPr>
            </w:pPr>
          </w:p>
        </w:tc>
      </w:tr>
    </w:tbl>
    <w:p w:rsidR="00E13A82" w:rsidRPr="00984614" w:rsidRDefault="00E13A82" w:rsidP="002C3BB2"/>
    <w:p w:rsidR="00E13A82" w:rsidRPr="00984614" w:rsidRDefault="00E13A82" w:rsidP="002C3BB2"/>
    <w:p w:rsidR="00E13A82" w:rsidRDefault="00E13A82" w:rsidP="002C3BB2">
      <w:pPr>
        <w:sectPr w:rsidR="00E13A82" w:rsidSect="00F60B17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E13A82" w:rsidRPr="00984614" w:rsidRDefault="00E13A82" w:rsidP="00F60B17">
      <w:pPr>
        <w:jc w:val="center"/>
      </w:pPr>
      <w:r w:rsidRPr="00984614">
        <w:lastRenderedPageBreak/>
        <w:t xml:space="preserve">                                                                                                                                                     </w:t>
      </w:r>
      <w:r>
        <w:t xml:space="preserve">                                                              </w:t>
      </w:r>
      <w:r w:rsidRPr="00984614">
        <w:t xml:space="preserve">         Таблица № 3</w:t>
      </w:r>
    </w:p>
    <w:p w:rsidR="00E13A82" w:rsidRPr="00984614" w:rsidRDefault="00E13A82" w:rsidP="00F60B17">
      <w:pPr>
        <w:jc w:val="center"/>
      </w:pPr>
      <w:r w:rsidRPr="00984614">
        <w:t xml:space="preserve">Объем финансовых ресурсов, </w:t>
      </w:r>
    </w:p>
    <w:p w:rsidR="00E13A82" w:rsidRDefault="00E13A82" w:rsidP="00F60B17">
      <w:pPr>
        <w:jc w:val="center"/>
      </w:pPr>
      <w:proofErr w:type="gramStart"/>
      <w:r w:rsidRPr="00984614">
        <w:t>необходимых</w:t>
      </w:r>
      <w:proofErr w:type="gramEnd"/>
      <w:r w:rsidRPr="00984614">
        <w:t xml:space="preserve"> для реализации программы.</w:t>
      </w: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354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E13A82" w:rsidRPr="00984614" w:rsidTr="009B4E8D">
        <w:trPr>
          <w:cantSplit/>
          <w:trHeight w:val="240"/>
        </w:trPr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 xml:space="preserve">Источники и направления </w:t>
            </w:r>
          </w:p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расходов</w:t>
            </w:r>
          </w:p>
        </w:tc>
        <w:tc>
          <w:tcPr>
            <w:tcW w:w="1134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Сумма расходов, тыс. рублей</w:t>
            </w:r>
          </w:p>
        </w:tc>
      </w:tr>
      <w:tr w:rsidR="00E13A82" w:rsidRPr="00984614" w:rsidTr="009B4E8D">
        <w:trPr>
          <w:cantSplit/>
          <w:trHeight w:val="400"/>
        </w:trPr>
        <w:tc>
          <w:tcPr>
            <w:tcW w:w="35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A82" w:rsidRPr="00984614" w:rsidRDefault="00E13A82" w:rsidP="009B4E8D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2017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2018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2019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2020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2021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2022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2023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2024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2025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всего</w:t>
            </w:r>
          </w:p>
        </w:tc>
      </w:tr>
      <w:tr w:rsidR="00E13A82" w:rsidRPr="00984614" w:rsidTr="009B4E8D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ind w:firstLine="110"/>
              <w:jc w:val="center"/>
            </w:pPr>
            <w:r w:rsidRPr="00984614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11</w:t>
            </w:r>
          </w:p>
        </w:tc>
      </w:tr>
      <w:tr w:rsidR="00E13A82" w:rsidRPr="00984614" w:rsidTr="009B4E8D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both"/>
            </w:pPr>
            <w:r w:rsidRPr="00984614">
              <w:t>Всего финансовых затрат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4000,0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20500,0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39500,0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12000,0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12000,0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13000,0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15000,0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12000,0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7000,0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135000,0</w:t>
            </w:r>
          </w:p>
        </w:tc>
      </w:tr>
      <w:tr w:rsidR="00E13A82" w:rsidRPr="00984614" w:rsidTr="009B4E8D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ind w:firstLine="110"/>
              <w:jc w:val="both"/>
            </w:pPr>
            <w:r w:rsidRPr="00984614">
              <w:t>в том числе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</w:p>
        </w:tc>
      </w:tr>
      <w:tr w:rsidR="00E13A82" w:rsidRPr="00984614" w:rsidTr="009B4E8D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both"/>
            </w:pPr>
            <w:r w:rsidRPr="00984614">
              <w:t xml:space="preserve"> из бюджета города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4000,0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20500,0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39500,0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12000,0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12000,0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13000,0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15000,0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12000,0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7000,0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135000,0</w:t>
            </w:r>
          </w:p>
        </w:tc>
      </w:tr>
      <w:tr w:rsidR="00E13A82" w:rsidRPr="00984614" w:rsidTr="009B4E8D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ind w:firstLine="110"/>
              <w:jc w:val="both"/>
            </w:pPr>
            <w:r w:rsidRPr="00984614">
              <w:t>из краевого бюджета (на условиях софинансирования)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0</w:t>
            </w:r>
          </w:p>
        </w:tc>
      </w:tr>
      <w:tr w:rsidR="00E13A82" w:rsidRPr="00984614" w:rsidTr="009B4E8D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ind w:left="110"/>
              <w:jc w:val="both"/>
            </w:pPr>
            <w:r w:rsidRPr="00984614">
              <w:t>из федерального бюджета (на условиях софинансирования)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0</w:t>
            </w:r>
          </w:p>
        </w:tc>
      </w:tr>
      <w:tr w:rsidR="00E13A82" w:rsidRPr="00984614" w:rsidTr="009B4E8D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ind w:left="110"/>
              <w:jc w:val="both"/>
            </w:pPr>
            <w:r w:rsidRPr="00984614">
              <w:t>из внебюджетных источников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0</w:t>
            </w:r>
          </w:p>
        </w:tc>
      </w:tr>
      <w:tr w:rsidR="00E13A82" w:rsidRPr="00984614" w:rsidTr="009B4E8D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both"/>
            </w:pPr>
            <w:r w:rsidRPr="00984614">
              <w:t>Капитальные вложения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4000,0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20500,0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39500,0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12000,0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12000,0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13000,0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15000,0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12000,0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7000,0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135000,0</w:t>
            </w:r>
          </w:p>
        </w:tc>
      </w:tr>
      <w:tr w:rsidR="00E13A82" w:rsidRPr="00984614" w:rsidTr="009B4E8D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ind w:firstLine="110"/>
              <w:jc w:val="both"/>
            </w:pPr>
            <w:r w:rsidRPr="00984614">
              <w:t>в том числе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</w:p>
        </w:tc>
      </w:tr>
      <w:tr w:rsidR="00E13A82" w:rsidRPr="00984614" w:rsidTr="009B4E8D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both"/>
            </w:pPr>
            <w:r w:rsidRPr="00984614">
              <w:t xml:space="preserve"> из бюджета города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4000,0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20500,0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39500,0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12000,0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12000,0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13000,0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15000,0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12000,0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7000,0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135000,0</w:t>
            </w:r>
          </w:p>
        </w:tc>
      </w:tr>
      <w:tr w:rsidR="00E13A82" w:rsidRPr="00984614" w:rsidTr="009B4E8D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ind w:firstLine="110"/>
              <w:jc w:val="both"/>
            </w:pPr>
            <w:r w:rsidRPr="00984614">
              <w:t>из краевого бюджета (на условиях софинансирования)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0</w:t>
            </w:r>
          </w:p>
        </w:tc>
      </w:tr>
      <w:tr w:rsidR="00E13A82" w:rsidRPr="00984614" w:rsidTr="009B4E8D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ind w:left="110"/>
              <w:jc w:val="both"/>
            </w:pPr>
            <w:r w:rsidRPr="00984614">
              <w:t>из федерального бюджета (на условиях софинансирования)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0</w:t>
            </w:r>
          </w:p>
        </w:tc>
      </w:tr>
      <w:tr w:rsidR="00E13A82" w:rsidRPr="00984614" w:rsidTr="009B4E8D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ind w:left="110"/>
              <w:jc w:val="both"/>
            </w:pPr>
            <w:r w:rsidRPr="00984614">
              <w:t>из внебюджетных источников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0</w:t>
            </w:r>
          </w:p>
        </w:tc>
      </w:tr>
      <w:tr w:rsidR="00E13A82" w:rsidRPr="00984614" w:rsidTr="009B4E8D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both"/>
            </w:pPr>
            <w:r w:rsidRPr="00984614">
              <w:t>Прочие расходы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0</w:t>
            </w:r>
          </w:p>
        </w:tc>
      </w:tr>
      <w:tr w:rsidR="00E13A82" w:rsidRPr="00984614" w:rsidTr="009B4E8D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ind w:firstLine="110"/>
              <w:jc w:val="both"/>
            </w:pPr>
            <w:r w:rsidRPr="00984614">
              <w:t>в том числе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</w:p>
        </w:tc>
      </w:tr>
      <w:tr w:rsidR="00E13A82" w:rsidRPr="00984614" w:rsidTr="009B4E8D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ind w:firstLine="110"/>
              <w:jc w:val="both"/>
            </w:pPr>
            <w:r w:rsidRPr="00984614">
              <w:t xml:space="preserve">из бюджета города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0</w:t>
            </w:r>
          </w:p>
        </w:tc>
      </w:tr>
      <w:tr w:rsidR="00E13A82" w:rsidRPr="00984614" w:rsidTr="009B4E8D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ind w:firstLine="110"/>
              <w:jc w:val="both"/>
            </w:pPr>
            <w:r w:rsidRPr="00984614">
              <w:t>из краевого бюджета (на условиях софинансирования)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0</w:t>
            </w:r>
          </w:p>
        </w:tc>
      </w:tr>
      <w:tr w:rsidR="00E13A82" w:rsidRPr="00984614" w:rsidTr="009B4E8D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ind w:left="110"/>
              <w:jc w:val="both"/>
            </w:pPr>
            <w:r w:rsidRPr="00984614">
              <w:t>из федерального бюджета (на условиях софинансирования)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0</w:t>
            </w:r>
          </w:p>
        </w:tc>
      </w:tr>
      <w:tr w:rsidR="00E13A82" w:rsidRPr="00984614" w:rsidTr="009B4E8D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ind w:left="110"/>
            </w:pPr>
            <w:r w:rsidRPr="00984614">
              <w:t>из внебюджетных источников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A82" w:rsidRPr="00984614" w:rsidRDefault="00E13A82" w:rsidP="009B4E8D">
            <w:pPr>
              <w:pStyle w:val="ConsPlusCell"/>
              <w:widowControl/>
              <w:spacing w:line="276" w:lineRule="auto"/>
              <w:jc w:val="center"/>
            </w:pPr>
            <w:r w:rsidRPr="00984614">
              <w:t>0</w:t>
            </w:r>
          </w:p>
        </w:tc>
      </w:tr>
    </w:tbl>
    <w:p w:rsidR="00E13A82" w:rsidRDefault="00E13A82"/>
    <w:sectPr w:rsidR="00E13A82" w:rsidSect="00F60B17">
      <w:pgSz w:w="16838" w:h="11906" w:orient="landscape"/>
      <w:pgMar w:top="851" w:right="1134" w:bottom="89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03AC"/>
    <w:rsid w:val="00040AAA"/>
    <w:rsid w:val="0009494D"/>
    <w:rsid w:val="00171C11"/>
    <w:rsid w:val="00191C90"/>
    <w:rsid w:val="0020306A"/>
    <w:rsid w:val="0027356B"/>
    <w:rsid w:val="002C3BB2"/>
    <w:rsid w:val="00396B03"/>
    <w:rsid w:val="004268C0"/>
    <w:rsid w:val="00444174"/>
    <w:rsid w:val="004E28E4"/>
    <w:rsid w:val="004E45B7"/>
    <w:rsid w:val="00515742"/>
    <w:rsid w:val="005C54B0"/>
    <w:rsid w:val="00617672"/>
    <w:rsid w:val="007011B2"/>
    <w:rsid w:val="007D095D"/>
    <w:rsid w:val="008141E5"/>
    <w:rsid w:val="008573CC"/>
    <w:rsid w:val="00950B24"/>
    <w:rsid w:val="009832AA"/>
    <w:rsid w:val="00984614"/>
    <w:rsid w:val="009B4E8D"/>
    <w:rsid w:val="009C59BA"/>
    <w:rsid w:val="00A303AC"/>
    <w:rsid w:val="00A52CD2"/>
    <w:rsid w:val="00AC35BE"/>
    <w:rsid w:val="00BF6141"/>
    <w:rsid w:val="00C54F42"/>
    <w:rsid w:val="00D26670"/>
    <w:rsid w:val="00D86EF7"/>
    <w:rsid w:val="00DC1806"/>
    <w:rsid w:val="00E13A82"/>
    <w:rsid w:val="00E30791"/>
    <w:rsid w:val="00F60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3A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uiPriority w:val="99"/>
    <w:rsid w:val="00A303AC"/>
    <w:rPr>
      <w:rFonts w:ascii="Sylfaen" w:hAnsi="Sylfaen" w:cs="Times New Roman"/>
      <w:color w:val="000000"/>
      <w:sz w:val="26"/>
      <w:szCs w:val="26"/>
    </w:rPr>
  </w:style>
  <w:style w:type="paragraph" w:styleId="a3">
    <w:name w:val="Balloon Text"/>
    <w:basedOn w:val="a"/>
    <w:link w:val="a4"/>
    <w:uiPriority w:val="99"/>
    <w:semiHidden/>
    <w:rsid w:val="00A303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303AC"/>
    <w:rPr>
      <w:rFonts w:ascii="Tahoma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rsid w:val="002C3B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Calibri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locked/>
    <w:rsid w:val="002C3BB2"/>
    <w:rPr>
      <w:rFonts w:ascii="Courier New" w:hAnsi="Courier New" w:cs="Courier New"/>
      <w:lang w:val="ru-RU" w:eastAsia="ar-SA" w:bidi="ar-SA"/>
    </w:rPr>
  </w:style>
  <w:style w:type="paragraph" w:styleId="a5">
    <w:name w:val="List Paragraph"/>
    <w:basedOn w:val="a"/>
    <w:uiPriority w:val="99"/>
    <w:qFormat/>
    <w:rsid w:val="002C3BB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2C3BB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2C3BB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uiPriority w:val="99"/>
    <w:rsid w:val="002C3BB2"/>
    <w:pPr>
      <w:widowControl w:val="0"/>
      <w:autoSpaceDE w:val="0"/>
      <w:autoSpaceDN w:val="0"/>
      <w:adjustRightInd w:val="0"/>
      <w:spacing w:line="360" w:lineRule="atLeast"/>
      <w:ind w:firstLine="720"/>
      <w:jc w:val="both"/>
    </w:pPr>
    <w:rPr>
      <w:rFonts w:ascii="Arial" w:eastAsia="Times New Roman" w:hAnsi="Arial" w:cs="Arial"/>
    </w:rPr>
  </w:style>
  <w:style w:type="paragraph" w:customStyle="1" w:styleId="1">
    <w:name w:val="Абзац списка1"/>
    <w:basedOn w:val="a"/>
    <w:uiPriority w:val="99"/>
    <w:rsid w:val="002C3BB2"/>
    <w:pPr>
      <w:ind w:left="720"/>
      <w:contextualSpacing/>
    </w:pPr>
    <w:rPr>
      <w:sz w:val="26"/>
      <w:szCs w:val="20"/>
    </w:rPr>
  </w:style>
  <w:style w:type="character" w:styleId="a6">
    <w:name w:val="Hyperlink"/>
    <w:basedOn w:val="a0"/>
    <w:uiPriority w:val="99"/>
    <w:semiHidden/>
    <w:rsid w:val="002C3BB2"/>
    <w:rPr>
      <w:rFonts w:cs="Times New Roman"/>
      <w:color w:val="0000FF"/>
      <w:u w:val="single"/>
    </w:rPr>
  </w:style>
  <w:style w:type="character" w:customStyle="1" w:styleId="a7">
    <w:name w:val="Основной текст Знак"/>
    <w:link w:val="a8"/>
    <w:uiPriority w:val="99"/>
    <w:locked/>
    <w:rsid w:val="002C3BB2"/>
    <w:rPr>
      <w:sz w:val="26"/>
      <w:shd w:val="clear" w:color="auto" w:fill="FFFFFF"/>
    </w:rPr>
  </w:style>
  <w:style w:type="paragraph" w:styleId="a8">
    <w:name w:val="Body Text"/>
    <w:basedOn w:val="a"/>
    <w:link w:val="a7"/>
    <w:uiPriority w:val="99"/>
    <w:rsid w:val="002C3BB2"/>
    <w:pPr>
      <w:widowControl w:val="0"/>
      <w:shd w:val="clear" w:color="auto" w:fill="FFFFFF"/>
      <w:spacing w:before="360" w:after="60" w:line="240" w:lineRule="atLeast"/>
      <w:ind w:hanging="3280"/>
      <w:jc w:val="center"/>
    </w:pPr>
    <w:rPr>
      <w:rFonts w:ascii="Calibri" w:eastAsia="Calibri" w:hAnsi="Calibri"/>
      <w:sz w:val="26"/>
      <w:szCs w:val="20"/>
      <w:shd w:val="clear" w:color="auto" w:fill="FFFFFF"/>
      <w:lang/>
    </w:rPr>
  </w:style>
  <w:style w:type="character" w:customStyle="1" w:styleId="BodyTextChar1">
    <w:name w:val="Body Text Char1"/>
    <w:basedOn w:val="a0"/>
    <w:link w:val="a8"/>
    <w:uiPriority w:val="99"/>
    <w:semiHidden/>
    <w:locked/>
    <w:rsid w:val="00BF6141"/>
    <w:rPr>
      <w:rFonts w:ascii="Times New Roman" w:hAnsi="Times New Roman" w:cs="Times New Roman"/>
      <w:sz w:val="24"/>
      <w:szCs w:val="24"/>
    </w:rPr>
  </w:style>
  <w:style w:type="paragraph" w:customStyle="1" w:styleId="Style57">
    <w:name w:val="Style57"/>
    <w:basedOn w:val="a"/>
    <w:uiPriority w:val="99"/>
    <w:rsid w:val="002C3BB2"/>
    <w:pPr>
      <w:spacing w:line="306" w:lineRule="exact"/>
    </w:pPr>
    <w:rPr>
      <w:sz w:val="20"/>
      <w:szCs w:val="20"/>
    </w:rPr>
  </w:style>
  <w:style w:type="character" w:customStyle="1" w:styleId="CharStyle14">
    <w:name w:val="CharStyle14"/>
    <w:uiPriority w:val="99"/>
    <w:rsid w:val="002C3BB2"/>
    <w:rPr>
      <w:rFonts w:ascii="Times New Roman" w:hAnsi="Times New Roman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499011838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3090</Words>
  <Characters>17617</Characters>
  <Application>Microsoft Office Word</Application>
  <DocSecurity>0</DocSecurity>
  <Lines>146</Lines>
  <Paragraphs>41</Paragraphs>
  <ScaleCrop>false</ScaleCrop>
  <Company>Reanimator Extreme Edition</Company>
  <LinksUpToDate>false</LinksUpToDate>
  <CharactersWithSpaces>20666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Костенко</dc:creator>
  <cp:lastModifiedBy>svf</cp:lastModifiedBy>
  <cp:revision>2</cp:revision>
  <cp:lastPrinted>2016-12-22T01:43:00Z</cp:lastPrinted>
  <dcterms:created xsi:type="dcterms:W3CDTF">2016-12-28T04:16:00Z</dcterms:created>
  <dcterms:modified xsi:type="dcterms:W3CDTF">2016-12-28T04:16:00Z</dcterms:modified>
</cp:coreProperties>
</file>