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1495" w14:textId="77777777" w:rsidR="00F9572F" w:rsidRDefault="00F9572F" w:rsidP="00F9572F">
      <w:pPr>
        <w:jc w:val="center"/>
      </w:pPr>
      <w:r>
        <w:rPr>
          <w:noProof/>
        </w:rPr>
        <w:drawing>
          <wp:inline distT="0" distB="0" distL="0" distR="0" wp14:anchorId="32FCB614" wp14:editId="23E1DAA2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49806E" w14:textId="77777777" w:rsidR="00F9572F" w:rsidRPr="00AC35BE" w:rsidRDefault="00F9572F" w:rsidP="00F9572F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ED0CFCE" w14:textId="77777777" w:rsidR="00F9572F" w:rsidRPr="00AC35BE" w:rsidRDefault="00F9572F" w:rsidP="00F9572F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0BC0F57E" w14:textId="77777777" w:rsidR="00F9572F" w:rsidRDefault="00F9572F" w:rsidP="00F9572F">
      <w:pPr>
        <w:jc w:val="center"/>
        <w:rPr>
          <w:rFonts w:ascii="Verdana" w:hAnsi="Verdana"/>
          <w:b/>
          <w:sz w:val="28"/>
          <w:szCs w:val="28"/>
        </w:rPr>
      </w:pPr>
    </w:p>
    <w:p w14:paraId="0496AC95" w14:textId="77777777" w:rsidR="00F9572F" w:rsidRDefault="00F9572F" w:rsidP="00F9572F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23678063" w14:textId="77777777" w:rsidR="00D1485D" w:rsidRPr="00396B03" w:rsidRDefault="00D1485D" w:rsidP="00F9572F">
      <w:pPr>
        <w:jc w:val="center"/>
        <w:rPr>
          <w:b/>
          <w:spacing w:val="20"/>
          <w:w w:val="150"/>
          <w:sz w:val="28"/>
          <w:szCs w:val="28"/>
        </w:rPr>
      </w:pPr>
    </w:p>
    <w:p w14:paraId="54B5088A" w14:textId="71920A6A" w:rsidR="0017403B" w:rsidRPr="00FA5587" w:rsidRDefault="00FA5587" w:rsidP="00D1485D">
      <w:pPr>
        <w:tabs>
          <w:tab w:val="left" w:pos="9356"/>
        </w:tabs>
        <w:ind w:right="-1"/>
        <w:jc w:val="center"/>
        <w:rPr>
          <w:sz w:val="28"/>
          <w:szCs w:val="28"/>
        </w:rPr>
      </w:pPr>
      <w:r w:rsidRPr="00FA5587">
        <w:rPr>
          <w:sz w:val="28"/>
          <w:szCs w:val="28"/>
        </w:rPr>
        <w:t xml:space="preserve">28.11.2022 </w:t>
      </w:r>
      <w:r w:rsidR="00F9572F" w:rsidRPr="00FA5587">
        <w:rPr>
          <w:sz w:val="28"/>
          <w:szCs w:val="28"/>
        </w:rPr>
        <w:t xml:space="preserve">№ </w:t>
      </w:r>
      <w:r w:rsidRPr="00FA5587">
        <w:rPr>
          <w:sz w:val="28"/>
          <w:szCs w:val="28"/>
        </w:rPr>
        <w:t>3877</w:t>
      </w:r>
    </w:p>
    <w:p w14:paraId="40158746" w14:textId="77777777" w:rsidR="00F9572F" w:rsidRDefault="00F9572F" w:rsidP="00F9572F">
      <w:pPr>
        <w:tabs>
          <w:tab w:val="left" w:pos="4111"/>
        </w:tabs>
        <w:ind w:right="4110"/>
        <w:rPr>
          <w:sz w:val="26"/>
          <w:szCs w:val="26"/>
        </w:rPr>
      </w:pPr>
    </w:p>
    <w:p w14:paraId="14F36CE9" w14:textId="77777777" w:rsidR="00F9572F" w:rsidRDefault="00F9572F" w:rsidP="00F9572F">
      <w:pPr>
        <w:tabs>
          <w:tab w:val="left" w:pos="4111"/>
        </w:tabs>
        <w:ind w:right="4110"/>
        <w:rPr>
          <w:sz w:val="26"/>
          <w:szCs w:val="26"/>
        </w:rPr>
      </w:pPr>
    </w:p>
    <w:p w14:paraId="59A5F05F" w14:textId="77777777" w:rsidR="00B2539A" w:rsidRPr="00BB4889" w:rsidRDefault="00291A16" w:rsidP="00F80D4E">
      <w:pPr>
        <w:tabs>
          <w:tab w:val="left" w:pos="4111"/>
        </w:tabs>
        <w:ind w:right="-1"/>
        <w:jc w:val="center"/>
        <w:rPr>
          <w:sz w:val="26"/>
          <w:szCs w:val="26"/>
        </w:rPr>
      </w:pPr>
      <w:r w:rsidRPr="00BB4889">
        <w:rPr>
          <w:sz w:val="26"/>
          <w:szCs w:val="26"/>
        </w:rPr>
        <w:t>О внесении изменений в постановление Администрации города Рубцовска</w:t>
      </w:r>
      <w:r w:rsidR="00D604D6" w:rsidRPr="00BB4889">
        <w:rPr>
          <w:sz w:val="26"/>
          <w:szCs w:val="26"/>
        </w:rPr>
        <w:t xml:space="preserve">           </w:t>
      </w:r>
      <w:r w:rsidRPr="00BB4889">
        <w:rPr>
          <w:sz w:val="26"/>
          <w:szCs w:val="26"/>
        </w:rPr>
        <w:t xml:space="preserve"> Алтайского края от 04.12.2019 №</w:t>
      </w:r>
      <w:r w:rsidR="00F80D4E" w:rsidRPr="00BB4889">
        <w:rPr>
          <w:sz w:val="26"/>
          <w:szCs w:val="26"/>
        </w:rPr>
        <w:t xml:space="preserve"> </w:t>
      </w:r>
      <w:r w:rsidRPr="00BB4889">
        <w:rPr>
          <w:sz w:val="26"/>
          <w:szCs w:val="26"/>
        </w:rPr>
        <w:t>3067 «</w:t>
      </w:r>
      <w:r w:rsidR="00B7483A" w:rsidRPr="00BB4889">
        <w:rPr>
          <w:sz w:val="26"/>
          <w:szCs w:val="26"/>
        </w:rPr>
        <w:t>Об утверждении порядка</w:t>
      </w:r>
      <w:r w:rsidR="006F5C44" w:rsidRPr="00BB4889">
        <w:rPr>
          <w:sz w:val="26"/>
          <w:szCs w:val="26"/>
        </w:rPr>
        <w:t xml:space="preserve"> </w:t>
      </w:r>
      <w:r w:rsidR="0062290C" w:rsidRPr="00BB4889">
        <w:rPr>
          <w:sz w:val="26"/>
          <w:szCs w:val="26"/>
        </w:rPr>
        <w:t xml:space="preserve">                 </w:t>
      </w:r>
      <w:r w:rsidR="00B7483A" w:rsidRPr="00BB4889">
        <w:rPr>
          <w:sz w:val="26"/>
          <w:szCs w:val="26"/>
        </w:rPr>
        <w:t>составления</w:t>
      </w:r>
      <w:r w:rsidR="00F80D4E" w:rsidRPr="00BB4889">
        <w:rPr>
          <w:sz w:val="26"/>
          <w:szCs w:val="26"/>
        </w:rPr>
        <w:t xml:space="preserve"> </w:t>
      </w:r>
      <w:r w:rsidR="00B7483A" w:rsidRPr="00BB4889">
        <w:rPr>
          <w:sz w:val="26"/>
          <w:szCs w:val="26"/>
        </w:rPr>
        <w:t xml:space="preserve">и </w:t>
      </w:r>
      <w:r w:rsidR="00D604D6" w:rsidRPr="00BB4889">
        <w:rPr>
          <w:sz w:val="26"/>
          <w:szCs w:val="26"/>
        </w:rPr>
        <w:t xml:space="preserve"> </w:t>
      </w:r>
      <w:r w:rsidR="00B7483A" w:rsidRPr="00BB4889">
        <w:rPr>
          <w:sz w:val="26"/>
          <w:szCs w:val="26"/>
        </w:rPr>
        <w:t>утверждения плана финансово-хозяйственной деятельности</w:t>
      </w:r>
    </w:p>
    <w:p w14:paraId="4E036286" w14:textId="77777777" w:rsidR="00B7483A" w:rsidRPr="00BB4889" w:rsidRDefault="00B7483A" w:rsidP="00F9572F">
      <w:pPr>
        <w:tabs>
          <w:tab w:val="left" w:pos="4111"/>
        </w:tabs>
        <w:ind w:right="-1"/>
        <w:jc w:val="center"/>
        <w:rPr>
          <w:sz w:val="26"/>
          <w:szCs w:val="26"/>
        </w:rPr>
      </w:pPr>
      <w:r w:rsidRPr="00BB4889">
        <w:rPr>
          <w:sz w:val="26"/>
          <w:szCs w:val="26"/>
        </w:rPr>
        <w:t>муниципальных бюджетных</w:t>
      </w:r>
      <w:r w:rsidR="00F9572F" w:rsidRPr="00BB4889">
        <w:rPr>
          <w:sz w:val="26"/>
          <w:szCs w:val="26"/>
        </w:rPr>
        <w:t xml:space="preserve"> </w:t>
      </w:r>
      <w:r w:rsidRPr="00BB4889">
        <w:rPr>
          <w:sz w:val="26"/>
          <w:szCs w:val="26"/>
        </w:rPr>
        <w:t>и муниципальных автономных учреждений</w:t>
      </w:r>
      <w:r w:rsidR="00B915BC" w:rsidRPr="00BB4889">
        <w:rPr>
          <w:sz w:val="26"/>
          <w:szCs w:val="26"/>
        </w:rPr>
        <w:t>»</w:t>
      </w:r>
    </w:p>
    <w:p w14:paraId="72E78BBD" w14:textId="77777777" w:rsidR="00B2539A" w:rsidRPr="00BB4889" w:rsidRDefault="00B2539A" w:rsidP="00D23FFA">
      <w:pPr>
        <w:tabs>
          <w:tab w:val="left" w:pos="0"/>
        </w:tabs>
        <w:ind w:right="-1"/>
        <w:jc w:val="both"/>
        <w:rPr>
          <w:sz w:val="26"/>
          <w:szCs w:val="26"/>
        </w:rPr>
      </w:pPr>
    </w:p>
    <w:p w14:paraId="37E8C26E" w14:textId="77777777" w:rsidR="00F80D4E" w:rsidRPr="00BB4889" w:rsidRDefault="00F80D4E" w:rsidP="00D23FFA">
      <w:pPr>
        <w:tabs>
          <w:tab w:val="left" w:pos="0"/>
        </w:tabs>
        <w:ind w:right="-1"/>
        <w:jc w:val="both"/>
        <w:rPr>
          <w:sz w:val="26"/>
          <w:szCs w:val="26"/>
        </w:rPr>
      </w:pPr>
    </w:p>
    <w:p w14:paraId="7777B7AC" w14:textId="77777777" w:rsidR="00B7483A" w:rsidRPr="00BB4889" w:rsidRDefault="00B7483A" w:rsidP="00A07F91">
      <w:pPr>
        <w:tabs>
          <w:tab w:val="left" w:pos="0"/>
        </w:tabs>
        <w:ind w:right="-1"/>
        <w:jc w:val="both"/>
        <w:rPr>
          <w:sz w:val="26"/>
          <w:szCs w:val="26"/>
        </w:rPr>
      </w:pPr>
      <w:r w:rsidRPr="00BB4889">
        <w:rPr>
          <w:sz w:val="26"/>
          <w:szCs w:val="26"/>
        </w:rPr>
        <w:tab/>
        <w:t>В целях реализации положения Федерального закона от 08.05.2010</w:t>
      </w:r>
      <w:r w:rsidR="00DE3429" w:rsidRPr="00BB4889">
        <w:rPr>
          <w:sz w:val="26"/>
          <w:szCs w:val="26"/>
          <w:lang w:val="en-US"/>
        </w:rPr>
        <w:t> </w:t>
      </w:r>
      <w:r w:rsidR="00DE3429" w:rsidRPr="00BB4889">
        <w:rPr>
          <w:sz w:val="26"/>
          <w:szCs w:val="26"/>
        </w:rPr>
        <w:t>№</w:t>
      </w:r>
      <w:r w:rsidR="00F80D4E" w:rsidRPr="00BB4889">
        <w:rPr>
          <w:sz w:val="26"/>
          <w:szCs w:val="26"/>
        </w:rPr>
        <w:t xml:space="preserve"> </w:t>
      </w:r>
      <w:r w:rsidRPr="00BB4889">
        <w:rPr>
          <w:sz w:val="26"/>
          <w:szCs w:val="26"/>
        </w:rPr>
        <w:t>83-ФЗ «О внесении изменений в отдельные законодательные акты</w:t>
      </w:r>
      <w:r w:rsidR="00BB4889">
        <w:rPr>
          <w:sz w:val="26"/>
          <w:szCs w:val="26"/>
        </w:rPr>
        <w:t xml:space="preserve"> </w:t>
      </w:r>
      <w:r w:rsidRPr="00BB4889">
        <w:rPr>
          <w:sz w:val="26"/>
          <w:szCs w:val="26"/>
        </w:rPr>
        <w:t>Российской Федерации  в связи с совершенствованием правового положения государственных</w:t>
      </w:r>
      <w:r w:rsidR="0062290C" w:rsidRPr="00BB4889">
        <w:rPr>
          <w:sz w:val="26"/>
          <w:szCs w:val="26"/>
        </w:rPr>
        <w:t xml:space="preserve"> </w:t>
      </w:r>
      <w:r w:rsidRPr="00BB4889">
        <w:rPr>
          <w:sz w:val="26"/>
          <w:szCs w:val="26"/>
        </w:rPr>
        <w:t>(муниц</w:t>
      </w:r>
      <w:r w:rsidR="00D604D6" w:rsidRPr="00BB4889">
        <w:rPr>
          <w:sz w:val="26"/>
          <w:szCs w:val="26"/>
        </w:rPr>
        <w:t>и</w:t>
      </w:r>
      <w:r w:rsidRPr="00BB4889">
        <w:rPr>
          <w:sz w:val="26"/>
          <w:szCs w:val="26"/>
        </w:rPr>
        <w:t xml:space="preserve">пальных) учреждений», приказа Министерства </w:t>
      </w:r>
      <w:r w:rsidR="0062290C" w:rsidRPr="00BB4889">
        <w:rPr>
          <w:sz w:val="26"/>
          <w:szCs w:val="26"/>
        </w:rPr>
        <w:t xml:space="preserve"> </w:t>
      </w:r>
      <w:r w:rsidRPr="00BB4889">
        <w:rPr>
          <w:sz w:val="26"/>
          <w:szCs w:val="26"/>
        </w:rPr>
        <w:t xml:space="preserve">финансов Российской </w:t>
      </w:r>
      <w:r w:rsidR="00D604D6" w:rsidRPr="00BB4889">
        <w:rPr>
          <w:sz w:val="26"/>
          <w:szCs w:val="26"/>
        </w:rPr>
        <w:t xml:space="preserve">   </w:t>
      </w:r>
      <w:r w:rsidRPr="00BB4889">
        <w:rPr>
          <w:sz w:val="26"/>
          <w:szCs w:val="26"/>
        </w:rPr>
        <w:t>Федерации от 31.08.2018 № 186н «О требованиях к составлению и утверждению плана финансово-хозяйственной деятельности государственного (муниципального) учреждения</w:t>
      </w:r>
      <w:r w:rsidR="00713892" w:rsidRPr="00BB4889">
        <w:rPr>
          <w:sz w:val="26"/>
          <w:szCs w:val="26"/>
        </w:rPr>
        <w:t>»</w:t>
      </w:r>
      <w:r w:rsidR="00F80D4E" w:rsidRPr="00BB4889">
        <w:rPr>
          <w:sz w:val="26"/>
          <w:szCs w:val="26"/>
        </w:rPr>
        <w:t>,</w:t>
      </w:r>
      <w:r w:rsidRPr="00BB4889">
        <w:rPr>
          <w:sz w:val="26"/>
          <w:szCs w:val="26"/>
        </w:rPr>
        <w:t xml:space="preserve"> ПОСТАНОВЛЯЮ:</w:t>
      </w:r>
    </w:p>
    <w:p w14:paraId="46CE26CA" w14:textId="77777777" w:rsidR="00BB4889" w:rsidRPr="008B6197" w:rsidRDefault="00BB4889" w:rsidP="00BB4889">
      <w:pPr>
        <w:ind w:firstLine="709"/>
        <w:jc w:val="both"/>
        <w:rPr>
          <w:bCs/>
          <w:sz w:val="26"/>
          <w:szCs w:val="26"/>
        </w:rPr>
      </w:pPr>
      <w:r w:rsidRPr="008B6197">
        <w:rPr>
          <w:sz w:val="26"/>
          <w:szCs w:val="26"/>
        </w:rPr>
        <w:t xml:space="preserve">1. Внести в приложение к постановлению Администрации города Рубцовска Алтайского края от 04.12.2019 № 3067 «Об утверждении </w:t>
      </w:r>
      <w:r w:rsidRPr="008B6197">
        <w:rPr>
          <w:bCs/>
          <w:sz w:val="26"/>
          <w:szCs w:val="26"/>
        </w:rPr>
        <w:t>порядка составления и утверждения плана финансово-хозяйственной деятельности муниципальных бюджетных и муниципальных автономных учреждений» (далее – Порядок) (с изменениями, внесенными постановлением от 14.09.2022 № 2965) следующие изменения:</w:t>
      </w:r>
    </w:p>
    <w:p w14:paraId="6DB2DD09" w14:textId="77777777" w:rsidR="00BB4889" w:rsidRPr="008B6197" w:rsidRDefault="00BB4889" w:rsidP="00BB4889">
      <w:pPr>
        <w:ind w:firstLine="709"/>
        <w:jc w:val="both"/>
        <w:rPr>
          <w:sz w:val="26"/>
          <w:szCs w:val="26"/>
        </w:rPr>
      </w:pPr>
      <w:r w:rsidRPr="008B6197">
        <w:rPr>
          <w:sz w:val="26"/>
          <w:szCs w:val="26"/>
        </w:rPr>
        <w:t>1.1. пункт 1.3 раздела 1 Порядка изложить в следующей редакции:</w:t>
      </w:r>
    </w:p>
    <w:p w14:paraId="01D69151" w14:textId="77777777" w:rsidR="00BB4889" w:rsidRPr="008B6197" w:rsidRDefault="00BB4889" w:rsidP="00BB4889">
      <w:pPr>
        <w:pStyle w:val="a3"/>
        <w:tabs>
          <w:tab w:val="left" w:pos="0"/>
        </w:tabs>
        <w:ind w:left="0" w:right="-1" w:firstLine="709"/>
        <w:jc w:val="both"/>
        <w:rPr>
          <w:sz w:val="26"/>
          <w:szCs w:val="26"/>
        </w:rPr>
      </w:pPr>
      <w:r w:rsidRPr="008B6197">
        <w:rPr>
          <w:sz w:val="26"/>
          <w:szCs w:val="26"/>
        </w:rPr>
        <w:t>«1.3. План составляется и уточняется на очередной финансовый год и      плановый период.</w:t>
      </w:r>
    </w:p>
    <w:p w14:paraId="1F918B66" w14:textId="77777777" w:rsidR="00BB4889" w:rsidRPr="008B6197" w:rsidRDefault="00BB4889" w:rsidP="00BB4889">
      <w:pPr>
        <w:ind w:firstLine="709"/>
        <w:jc w:val="both"/>
        <w:rPr>
          <w:sz w:val="26"/>
          <w:szCs w:val="26"/>
        </w:rPr>
      </w:pPr>
      <w:r w:rsidRPr="008B6197">
        <w:rPr>
          <w:sz w:val="26"/>
          <w:szCs w:val="26"/>
        </w:rPr>
        <w:t>Главный распорядитель бюджетных средств (далее ГРБС), в ведении         которого находится муниципальное учреждение, вправе предусматривать            дополнительную детализацию Плана, в том числе по временному интервалу (поквартально, помесячно).</w:t>
      </w:r>
    </w:p>
    <w:p w14:paraId="2D9D79A9" w14:textId="77777777" w:rsidR="00BB4889" w:rsidRPr="008B6197" w:rsidRDefault="00BB4889" w:rsidP="00BB4889">
      <w:pPr>
        <w:ind w:firstLine="709"/>
        <w:jc w:val="both"/>
        <w:rPr>
          <w:sz w:val="26"/>
          <w:szCs w:val="26"/>
        </w:rPr>
      </w:pPr>
      <w:r w:rsidRPr="008B6197">
        <w:rPr>
          <w:sz w:val="26"/>
          <w:szCs w:val="26"/>
        </w:rPr>
        <w:t>План вновь созданного учреждения составляется на текущий финансовый год и плановый период.»;</w:t>
      </w:r>
    </w:p>
    <w:p w14:paraId="0D511C51" w14:textId="77777777" w:rsidR="00BB4889" w:rsidRPr="008B6197" w:rsidRDefault="00BB4889" w:rsidP="00BB4889">
      <w:pPr>
        <w:ind w:firstLine="709"/>
        <w:jc w:val="both"/>
        <w:rPr>
          <w:sz w:val="26"/>
          <w:szCs w:val="26"/>
        </w:rPr>
      </w:pPr>
      <w:r w:rsidRPr="008B6197">
        <w:rPr>
          <w:sz w:val="26"/>
          <w:szCs w:val="26"/>
        </w:rPr>
        <w:t>1.2. в пункте 1.9 раздела 1 Порядка:</w:t>
      </w:r>
    </w:p>
    <w:p w14:paraId="7BB813AF" w14:textId="77777777" w:rsidR="00BB4889" w:rsidRPr="008B6197" w:rsidRDefault="00BB4889" w:rsidP="00BB4889">
      <w:pPr>
        <w:ind w:firstLine="709"/>
        <w:jc w:val="both"/>
        <w:rPr>
          <w:sz w:val="26"/>
          <w:szCs w:val="26"/>
        </w:rPr>
      </w:pPr>
      <w:r w:rsidRPr="008B6197">
        <w:rPr>
          <w:sz w:val="26"/>
          <w:szCs w:val="26"/>
        </w:rPr>
        <w:t>абзац третий подпункта «а» изложить в следующей редакции:</w:t>
      </w:r>
    </w:p>
    <w:p w14:paraId="5FD80C9F" w14:textId="77777777" w:rsidR="00BB4889" w:rsidRPr="008B6197" w:rsidRDefault="00BB4889" w:rsidP="00BB48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6197">
        <w:rPr>
          <w:rFonts w:ascii="Times New Roman" w:hAnsi="Times New Roman" w:cs="Times New Roman"/>
          <w:sz w:val="26"/>
          <w:szCs w:val="26"/>
        </w:rPr>
        <w:t xml:space="preserve">«от возврата выплат, произведенных учреждениями в прошлых отчетных периодах (в том числе в связи с возвратом в текущем финансовом году отклоненных кредитной организацией платежей учреждения; излишне уплаченных сумм налогов, сборов, страховых взносов, пеней, штрафов и процентов в соответствии с законодательством Российской Федерации о налогах и сборах, </w:t>
      </w:r>
      <w:r w:rsidRPr="008B6197">
        <w:rPr>
          <w:rFonts w:ascii="Times New Roman" w:hAnsi="Times New Roman" w:cs="Times New Roman"/>
          <w:sz w:val="26"/>
          <w:szCs w:val="26"/>
        </w:rPr>
        <w:lastRenderedPageBreak/>
        <w:t>предоставленных учреждением кредитов (займов</w:t>
      </w:r>
      <w:r>
        <w:rPr>
          <w:rFonts w:ascii="Times New Roman" w:hAnsi="Times New Roman" w:cs="Times New Roman"/>
          <w:sz w:val="26"/>
          <w:szCs w:val="26"/>
        </w:rPr>
        <w:t>, с</w:t>
      </w:r>
      <w:r w:rsidRPr="008B6197">
        <w:rPr>
          <w:rFonts w:ascii="Times New Roman" w:hAnsi="Times New Roman" w:cs="Times New Roman"/>
          <w:sz w:val="26"/>
          <w:szCs w:val="26"/>
        </w:rPr>
        <w:t>суд) (далее – дебиторской задолженности прошлых лет), по коду аналитической группы вида источников финансовых дефицитов бюджетов классификации источников финансирования дефицитов бюджетов;»;</w:t>
      </w:r>
    </w:p>
    <w:p w14:paraId="7E6906E6" w14:textId="77777777" w:rsidR="00BB4889" w:rsidRPr="008B6197" w:rsidRDefault="00BB4889" w:rsidP="00BB48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6197">
        <w:rPr>
          <w:rFonts w:ascii="Times New Roman" w:hAnsi="Times New Roman" w:cs="Times New Roman"/>
          <w:sz w:val="26"/>
          <w:szCs w:val="26"/>
        </w:rPr>
        <w:t>дополнить подпункт «а» абзацем следующего содержания:</w:t>
      </w:r>
    </w:p>
    <w:p w14:paraId="1E3AAF46" w14:textId="77777777" w:rsidR="00BB4889" w:rsidRPr="008B6197" w:rsidRDefault="00BB4889" w:rsidP="00BB48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6197">
        <w:rPr>
          <w:rFonts w:ascii="Times New Roman" w:hAnsi="Times New Roman" w:cs="Times New Roman"/>
          <w:sz w:val="26"/>
          <w:szCs w:val="26"/>
        </w:rPr>
        <w:t>«от возврата средств, ранее размещенных на депозитах, - по коду аналитическ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8B6197">
        <w:rPr>
          <w:rFonts w:ascii="Times New Roman" w:hAnsi="Times New Roman" w:cs="Times New Roman"/>
          <w:sz w:val="26"/>
          <w:szCs w:val="26"/>
        </w:rPr>
        <w:t xml:space="preserve"> групп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8B6197">
        <w:rPr>
          <w:rFonts w:ascii="Times New Roman" w:hAnsi="Times New Roman" w:cs="Times New Roman"/>
          <w:sz w:val="26"/>
          <w:szCs w:val="26"/>
        </w:rPr>
        <w:t xml:space="preserve"> вида источников финансирования дефицитов бюджетов классификации источников финансирования дефицитов бюджетов.»;</w:t>
      </w:r>
    </w:p>
    <w:p w14:paraId="4C62E4E0" w14:textId="77777777" w:rsidR="00BB4889" w:rsidRPr="008B6197" w:rsidRDefault="00BB4889" w:rsidP="00BB48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6197">
        <w:rPr>
          <w:rFonts w:ascii="Times New Roman" w:hAnsi="Times New Roman" w:cs="Times New Roman"/>
          <w:sz w:val="26"/>
          <w:szCs w:val="26"/>
        </w:rPr>
        <w:t>подпункт «б» изложить в следующей редакции:</w:t>
      </w:r>
    </w:p>
    <w:p w14:paraId="08F3340E" w14:textId="77777777" w:rsidR="00BB4889" w:rsidRPr="008B6197" w:rsidRDefault="00BB4889" w:rsidP="00BB48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6197">
        <w:rPr>
          <w:rFonts w:ascii="Times New Roman" w:hAnsi="Times New Roman" w:cs="Times New Roman"/>
          <w:sz w:val="26"/>
          <w:szCs w:val="26"/>
        </w:rPr>
        <w:t>«б) планируемых выплат:</w:t>
      </w:r>
    </w:p>
    <w:p w14:paraId="7520A5EB" w14:textId="77777777" w:rsidR="00BB4889" w:rsidRPr="008B6197" w:rsidRDefault="00BB4889" w:rsidP="00BB48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6197">
        <w:rPr>
          <w:rFonts w:ascii="Times New Roman" w:hAnsi="Times New Roman" w:cs="Times New Roman"/>
          <w:sz w:val="26"/>
          <w:szCs w:val="26"/>
        </w:rPr>
        <w:t>по расходам - по кодам видов расходов классификации расходов бюджетов;</w:t>
      </w:r>
    </w:p>
    <w:p w14:paraId="008A285A" w14:textId="77777777" w:rsidR="00BB4889" w:rsidRPr="008B6197" w:rsidRDefault="00BB4889" w:rsidP="00BB48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6197">
        <w:rPr>
          <w:rFonts w:ascii="Times New Roman" w:hAnsi="Times New Roman" w:cs="Times New Roman"/>
          <w:sz w:val="26"/>
          <w:szCs w:val="26"/>
        </w:rPr>
        <w:t>по возврату в бюджет остатков субсидий прошлых лет - по коду аналитической группы вида источников финансирования дефицитов бюджетов классификации источников финансирования дефицитов бюджетов;</w:t>
      </w:r>
    </w:p>
    <w:p w14:paraId="4F3AC176" w14:textId="77777777" w:rsidR="00BB4889" w:rsidRPr="008B6197" w:rsidRDefault="00BB4889" w:rsidP="00BB48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6197">
        <w:rPr>
          <w:rFonts w:ascii="Times New Roman" w:hAnsi="Times New Roman" w:cs="Times New Roman"/>
          <w:sz w:val="26"/>
          <w:szCs w:val="26"/>
        </w:rPr>
        <w:t>по уплате налогов, объектом налогообложения которых являются доходы (прибыль) учреждения, - по коду аналитической группы подвида доходов бюджетов классификации доходов бюджетов;</w:t>
      </w:r>
    </w:p>
    <w:p w14:paraId="1C1CB1A0" w14:textId="77777777" w:rsidR="00BB4889" w:rsidRPr="008B6197" w:rsidRDefault="00BB4889" w:rsidP="00BB48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6197">
        <w:rPr>
          <w:rFonts w:ascii="Times New Roman" w:hAnsi="Times New Roman" w:cs="Times New Roman"/>
          <w:sz w:val="26"/>
          <w:szCs w:val="26"/>
        </w:rPr>
        <w:t>по перечислению физическим и юридическим лицам ссуд, кредитов, в случаях, установленных законодательством Российской Федерации, - по коду аналитической группы вида источников финансирования дефицитов бюджетов классификации источников финансирования дефицитов бюджетов.</w:t>
      </w:r>
    </w:p>
    <w:p w14:paraId="13D6F954" w14:textId="77777777" w:rsidR="00BB4889" w:rsidRPr="008B6197" w:rsidRDefault="00BB4889" w:rsidP="00BB48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6197">
        <w:rPr>
          <w:rFonts w:ascii="Times New Roman" w:hAnsi="Times New Roman" w:cs="Times New Roman"/>
          <w:sz w:val="26"/>
          <w:szCs w:val="26"/>
        </w:rPr>
        <w:t>По решению ГРБС показатели Плана формируются с дополнительной детализацией по кодам статей (подстатей) групп (статей) классификации операций сектора государственного управления и (или) кодов иных аналитических показателей.»;</w:t>
      </w:r>
    </w:p>
    <w:p w14:paraId="3927D9D1" w14:textId="77777777" w:rsidR="00BB4889" w:rsidRPr="008B6197" w:rsidRDefault="00BB4889" w:rsidP="00BB48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6197">
        <w:rPr>
          <w:rFonts w:ascii="Times New Roman" w:hAnsi="Times New Roman" w:cs="Times New Roman"/>
          <w:sz w:val="26"/>
          <w:szCs w:val="26"/>
        </w:rPr>
        <w:t>1.3. подпункт 1.11 раздела 1 Порядка дополнить абзацем следующего содержания:</w:t>
      </w:r>
    </w:p>
    <w:p w14:paraId="48DBF9A5" w14:textId="77777777" w:rsidR="00BB4889" w:rsidRPr="008B6197" w:rsidRDefault="00BB4889" w:rsidP="00BB48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6197">
        <w:rPr>
          <w:rFonts w:ascii="Times New Roman" w:hAnsi="Times New Roman" w:cs="Times New Roman"/>
          <w:sz w:val="26"/>
          <w:szCs w:val="26"/>
        </w:rPr>
        <w:t>«Показатели Плана по выплатам после внесения в них изменений не могут превышать объем плановых поступлений, с учетом остатка на начало текущего финансового года.»;</w:t>
      </w:r>
    </w:p>
    <w:p w14:paraId="3A051D29" w14:textId="77777777" w:rsidR="00BB4889" w:rsidRPr="008B6197" w:rsidRDefault="00BB4889" w:rsidP="00BB48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6197">
        <w:rPr>
          <w:rFonts w:ascii="Times New Roman" w:hAnsi="Times New Roman" w:cs="Times New Roman"/>
          <w:sz w:val="26"/>
          <w:szCs w:val="26"/>
        </w:rPr>
        <w:t xml:space="preserve">1.4. пункт 2.1 раздела </w:t>
      </w:r>
      <w:r w:rsidRPr="008B6197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8B6197">
        <w:rPr>
          <w:rFonts w:ascii="Times New Roman" w:hAnsi="Times New Roman" w:cs="Times New Roman"/>
          <w:sz w:val="26"/>
          <w:szCs w:val="26"/>
        </w:rPr>
        <w:t xml:space="preserve"> Порядка дополнить абзацем следующего содержания:</w:t>
      </w:r>
    </w:p>
    <w:p w14:paraId="713C8F26" w14:textId="77777777" w:rsidR="00BB4889" w:rsidRPr="008B6197" w:rsidRDefault="00BB4889" w:rsidP="00BB48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6197">
        <w:rPr>
          <w:rFonts w:ascii="Times New Roman" w:hAnsi="Times New Roman" w:cs="Times New Roman"/>
          <w:sz w:val="26"/>
          <w:szCs w:val="26"/>
        </w:rPr>
        <w:t>«Обоснования (расчеты) плановых показателей выплат текущего финансового года подлежат уточнению в части размера принятых и неисполненных на начало текущего финансового года обязательств после составления и утверждения учреждением годовой бухгалтерской отчетности.»;</w:t>
      </w:r>
    </w:p>
    <w:p w14:paraId="3B4C9C2B" w14:textId="77777777" w:rsidR="00BB4889" w:rsidRPr="008B6197" w:rsidRDefault="00BB4889" w:rsidP="00BB48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6197">
        <w:rPr>
          <w:rFonts w:ascii="Times New Roman" w:hAnsi="Times New Roman" w:cs="Times New Roman"/>
          <w:sz w:val="26"/>
          <w:szCs w:val="26"/>
        </w:rPr>
        <w:t xml:space="preserve">1.5. подпункт 2.1.1 </w:t>
      </w:r>
      <w:r>
        <w:rPr>
          <w:rFonts w:ascii="Times New Roman" w:hAnsi="Times New Roman" w:cs="Times New Roman"/>
          <w:sz w:val="26"/>
          <w:szCs w:val="26"/>
        </w:rPr>
        <w:t xml:space="preserve">пункта 2.1 </w:t>
      </w:r>
      <w:r w:rsidRPr="008B6197">
        <w:rPr>
          <w:rFonts w:ascii="Times New Roman" w:hAnsi="Times New Roman" w:cs="Times New Roman"/>
          <w:sz w:val="26"/>
          <w:szCs w:val="26"/>
        </w:rPr>
        <w:t xml:space="preserve">раздела </w:t>
      </w:r>
      <w:r w:rsidRPr="008B6197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8B6197">
        <w:rPr>
          <w:rFonts w:ascii="Times New Roman" w:hAnsi="Times New Roman" w:cs="Times New Roman"/>
          <w:sz w:val="26"/>
          <w:szCs w:val="26"/>
        </w:rPr>
        <w:t xml:space="preserve"> дополнить абзацем следующего содержания:</w:t>
      </w:r>
    </w:p>
    <w:p w14:paraId="050FDEBD" w14:textId="77777777" w:rsidR="00BB4889" w:rsidRPr="008B6197" w:rsidRDefault="00BB4889" w:rsidP="00BB48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6197">
        <w:rPr>
          <w:rFonts w:ascii="Times New Roman" w:hAnsi="Times New Roman" w:cs="Times New Roman"/>
          <w:sz w:val="26"/>
          <w:szCs w:val="26"/>
        </w:rPr>
        <w:t>«В случае изменения показателей поступлений в очередном финансовом году и в соответствующем году планового периода более чем на 20 процентов по сравнению с отчетным, органу-учредителю направляется информация о причинах указанных изменений.»;</w:t>
      </w:r>
    </w:p>
    <w:p w14:paraId="4CE0A637" w14:textId="77777777" w:rsidR="00BB4889" w:rsidRPr="008B6197" w:rsidRDefault="00BB4889" w:rsidP="00BB48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6197">
        <w:rPr>
          <w:rFonts w:ascii="Times New Roman" w:hAnsi="Times New Roman" w:cs="Times New Roman"/>
          <w:sz w:val="26"/>
          <w:szCs w:val="26"/>
        </w:rPr>
        <w:t xml:space="preserve">1.6. в подпункте 2.1.24 пункта 2.1 раздела </w:t>
      </w:r>
      <w:r w:rsidRPr="008B6197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8B6197">
        <w:rPr>
          <w:rFonts w:ascii="Times New Roman" w:hAnsi="Times New Roman" w:cs="Times New Roman"/>
          <w:sz w:val="26"/>
          <w:szCs w:val="26"/>
        </w:rPr>
        <w:t xml:space="preserve"> Порядка:</w:t>
      </w:r>
    </w:p>
    <w:p w14:paraId="6155769A" w14:textId="77777777" w:rsidR="00BB4889" w:rsidRPr="008B6197" w:rsidRDefault="00BB4889" w:rsidP="00BB48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6197">
        <w:rPr>
          <w:rFonts w:ascii="Times New Roman" w:hAnsi="Times New Roman" w:cs="Times New Roman"/>
          <w:sz w:val="26"/>
          <w:szCs w:val="26"/>
        </w:rPr>
        <w:t>абзац первый изложить в следующей редакции:</w:t>
      </w:r>
    </w:p>
    <w:p w14:paraId="26B3DDFE" w14:textId="77777777" w:rsidR="00BB4889" w:rsidRPr="008B6197" w:rsidRDefault="00BB4889" w:rsidP="00BB48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6197">
        <w:rPr>
          <w:rFonts w:ascii="Times New Roman" w:hAnsi="Times New Roman" w:cs="Times New Roman"/>
          <w:sz w:val="26"/>
          <w:szCs w:val="26"/>
        </w:rPr>
        <w:t>«2.1.24. Расчеты расходов на закупку товаров, работ, услуг должны соответствовать в части планируемых выплат:»;</w:t>
      </w:r>
    </w:p>
    <w:p w14:paraId="5D583044" w14:textId="77777777" w:rsidR="00BB4889" w:rsidRPr="001E7BFD" w:rsidRDefault="002C0865" w:rsidP="002C0865">
      <w:pPr>
        <w:tabs>
          <w:tab w:val="left" w:pos="284"/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</w:t>
      </w:r>
      <w:r w:rsidR="00BB4889" w:rsidRPr="001E7BFD">
        <w:rPr>
          <w:rFonts w:eastAsiaTheme="minorHAnsi"/>
          <w:sz w:val="26"/>
          <w:szCs w:val="26"/>
          <w:lang w:eastAsia="en-US"/>
        </w:rPr>
        <w:t>абзац третий изложить в следующей редакции:</w:t>
      </w:r>
    </w:p>
    <w:p w14:paraId="1B407620" w14:textId="77777777" w:rsidR="00BB4889" w:rsidRPr="001E7BFD" w:rsidRDefault="00BB4889" w:rsidP="00BB488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E7BFD">
        <w:rPr>
          <w:rFonts w:eastAsiaTheme="minorHAnsi"/>
          <w:sz w:val="26"/>
          <w:szCs w:val="26"/>
          <w:lang w:eastAsia="en-US"/>
        </w:rPr>
        <w:lastRenderedPageBreak/>
        <w:t xml:space="preserve">«показателям плана закупок товаров, работ, услуг, формируемого в соответствии с законодательством Российской Федерации о закупках товаров, работ, услуг отдельными видами юридических лиц, в отношении закупок, подлежащих включению в указанный план закупок в соответствии с Федеральным </w:t>
      </w:r>
      <w:hyperlink r:id="rId9" w:history="1">
        <w:r w:rsidRPr="001E7BFD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6D4256">
        <w:rPr>
          <w:rFonts w:eastAsiaTheme="minorHAnsi"/>
          <w:sz w:val="26"/>
          <w:szCs w:val="26"/>
          <w:lang w:eastAsia="en-US"/>
        </w:rPr>
        <w:t xml:space="preserve"> от 18.07.2011 № 223-ФЗ «</w:t>
      </w:r>
      <w:r w:rsidRPr="001E7BFD">
        <w:rPr>
          <w:rFonts w:eastAsiaTheme="minorHAnsi"/>
          <w:sz w:val="26"/>
          <w:szCs w:val="26"/>
          <w:lang w:eastAsia="en-US"/>
        </w:rPr>
        <w:t>О закупках товаров, работ, услуг отдельными видами юр</w:t>
      </w:r>
      <w:r w:rsidR="006D4256">
        <w:rPr>
          <w:rFonts w:eastAsiaTheme="minorHAnsi"/>
          <w:sz w:val="26"/>
          <w:szCs w:val="26"/>
          <w:lang w:eastAsia="en-US"/>
        </w:rPr>
        <w:t>идических лиц»</w:t>
      </w:r>
      <w:r w:rsidRPr="001E7BFD">
        <w:rPr>
          <w:rFonts w:eastAsiaTheme="minorHAnsi"/>
          <w:sz w:val="26"/>
          <w:szCs w:val="26"/>
          <w:lang w:eastAsia="en-US"/>
        </w:rPr>
        <w:t xml:space="preserve">, а также показателям закупок, которые согласно положениям </w:t>
      </w:r>
      <w:hyperlink r:id="rId10" w:history="1">
        <w:r w:rsidRPr="001E7BFD">
          <w:rPr>
            <w:rFonts w:eastAsiaTheme="minorHAnsi"/>
            <w:sz w:val="26"/>
            <w:szCs w:val="26"/>
            <w:lang w:eastAsia="en-US"/>
          </w:rPr>
          <w:t>пункта 4</w:t>
        </w:r>
      </w:hyperlink>
      <w:r w:rsidRPr="001E7BFD">
        <w:rPr>
          <w:rFonts w:eastAsiaTheme="minorHAnsi"/>
          <w:sz w:val="26"/>
          <w:szCs w:val="26"/>
          <w:lang w:eastAsia="en-US"/>
        </w:rPr>
        <w:t xml:space="preserve"> Правил формирования плана закупки товаров (работ, услуг), утвержденных постановлением Правитель</w:t>
      </w:r>
      <w:r w:rsidR="006D4256">
        <w:rPr>
          <w:rFonts w:eastAsiaTheme="minorHAnsi"/>
          <w:sz w:val="26"/>
          <w:szCs w:val="26"/>
          <w:lang w:eastAsia="en-US"/>
        </w:rPr>
        <w:t>ства Российской Федерации от 17.09.2012</w:t>
      </w:r>
      <w:r w:rsidRPr="001E7BFD">
        <w:rPr>
          <w:rFonts w:eastAsiaTheme="minorHAnsi"/>
          <w:sz w:val="26"/>
          <w:szCs w:val="26"/>
          <w:lang w:eastAsia="en-US"/>
        </w:rPr>
        <w:t xml:space="preserve"> № 932, не включаются в план закупок.»;</w:t>
      </w:r>
    </w:p>
    <w:p w14:paraId="13005FCD" w14:textId="77777777" w:rsidR="00BB4889" w:rsidRPr="008B6197" w:rsidRDefault="00BB4889" w:rsidP="00BB48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6197">
        <w:rPr>
          <w:rFonts w:ascii="Times New Roman" w:hAnsi="Times New Roman" w:cs="Times New Roman"/>
          <w:sz w:val="26"/>
          <w:szCs w:val="26"/>
        </w:rPr>
        <w:t>1.7. пункт 2.2</w:t>
      </w:r>
      <w:r w:rsidR="006D4256">
        <w:rPr>
          <w:rFonts w:ascii="Times New Roman" w:hAnsi="Times New Roman" w:cs="Times New Roman"/>
          <w:sz w:val="26"/>
          <w:szCs w:val="26"/>
        </w:rPr>
        <w:t>.</w:t>
      </w:r>
      <w:r w:rsidRPr="008B6197">
        <w:rPr>
          <w:rFonts w:ascii="Times New Roman" w:hAnsi="Times New Roman" w:cs="Times New Roman"/>
          <w:sz w:val="26"/>
          <w:szCs w:val="26"/>
        </w:rPr>
        <w:t xml:space="preserve"> раздела </w:t>
      </w:r>
      <w:r w:rsidRPr="008B6197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8B6197">
        <w:rPr>
          <w:rFonts w:ascii="Times New Roman" w:hAnsi="Times New Roman" w:cs="Times New Roman"/>
          <w:sz w:val="26"/>
          <w:szCs w:val="26"/>
        </w:rPr>
        <w:t xml:space="preserve"> Порядка изложить в следующей редакции:</w:t>
      </w:r>
    </w:p>
    <w:p w14:paraId="1067FB77" w14:textId="77777777" w:rsidR="00BB4889" w:rsidRDefault="00BB4889" w:rsidP="00BB48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6197">
        <w:rPr>
          <w:rFonts w:ascii="Times New Roman" w:hAnsi="Times New Roman" w:cs="Times New Roman"/>
          <w:sz w:val="26"/>
          <w:szCs w:val="26"/>
        </w:rPr>
        <w:t>«2.2. После утверждения бюджета города на очередной финансовый год и плановый период План при необходимости уточняется учреждением и не позднее начала очередного финансового года направляется Учреждением на утверждение ГРБС.».</w:t>
      </w:r>
    </w:p>
    <w:p w14:paraId="0026BC5B" w14:textId="77777777" w:rsidR="00442BD1" w:rsidRPr="004F24DE" w:rsidRDefault="00F9572F" w:rsidP="004F24DE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ind w:left="0" w:right="-1" w:firstLine="709"/>
        <w:jc w:val="both"/>
        <w:rPr>
          <w:sz w:val="26"/>
          <w:szCs w:val="26"/>
        </w:rPr>
      </w:pPr>
      <w:r w:rsidRPr="004F24DE">
        <w:rPr>
          <w:sz w:val="26"/>
          <w:szCs w:val="26"/>
        </w:rPr>
        <w:t>Разместить</w:t>
      </w:r>
      <w:r w:rsidR="00442BD1" w:rsidRPr="004F24DE">
        <w:rPr>
          <w:sz w:val="26"/>
          <w:szCs w:val="26"/>
        </w:rPr>
        <w:t xml:space="preserve"> настоящее постановление на официальном сайте </w:t>
      </w:r>
      <w:r w:rsidR="00D604D6" w:rsidRPr="004F24DE">
        <w:rPr>
          <w:sz w:val="26"/>
          <w:szCs w:val="26"/>
        </w:rPr>
        <w:t xml:space="preserve">          </w:t>
      </w:r>
      <w:r w:rsidR="00442BD1" w:rsidRPr="004F24DE">
        <w:rPr>
          <w:sz w:val="26"/>
          <w:szCs w:val="26"/>
        </w:rPr>
        <w:t>Администрации города Рубцовска Алтайского края в информационно-телекоммуникационной сети «Интернет».</w:t>
      </w:r>
    </w:p>
    <w:p w14:paraId="6914A468" w14:textId="77777777" w:rsidR="00B7483A" w:rsidRPr="004F24DE" w:rsidRDefault="002601BF" w:rsidP="00A07F9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24DE">
        <w:rPr>
          <w:rFonts w:ascii="Times New Roman" w:hAnsi="Times New Roman" w:cs="Times New Roman"/>
          <w:sz w:val="26"/>
          <w:szCs w:val="26"/>
        </w:rPr>
        <w:t>3</w:t>
      </w:r>
      <w:r w:rsidR="00B7483A" w:rsidRPr="004F24DE">
        <w:rPr>
          <w:rFonts w:ascii="Times New Roman" w:hAnsi="Times New Roman" w:cs="Times New Roman"/>
          <w:sz w:val="26"/>
          <w:szCs w:val="26"/>
        </w:rPr>
        <w:t>.</w:t>
      </w:r>
      <w:r w:rsidR="00B7483A" w:rsidRPr="004F24DE">
        <w:rPr>
          <w:rFonts w:ascii="Times New Roman" w:hAnsi="Times New Roman" w:cs="Times New Roman"/>
          <w:sz w:val="26"/>
          <w:szCs w:val="26"/>
        </w:rPr>
        <w:tab/>
        <w:t xml:space="preserve">Контроль за исполнением настоящего постановления возложить на заместителя Главы Администрации города Рубцовска Алтайского края </w:t>
      </w:r>
      <w:r w:rsidR="00D604D6" w:rsidRPr="004F24DE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spellStart"/>
      <w:r w:rsidR="00B7483A" w:rsidRPr="004F24DE">
        <w:rPr>
          <w:rFonts w:ascii="Times New Roman" w:hAnsi="Times New Roman" w:cs="Times New Roman"/>
          <w:sz w:val="26"/>
          <w:szCs w:val="26"/>
        </w:rPr>
        <w:t>Мищерина</w:t>
      </w:r>
      <w:proofErr w:type="spellEnd"/>
      <w:r w:rsidR="00FC1E8C" w:rsidRPr="004F24DE">
        <w:rPr>
          <w:rFonts w:ascii="Times New Roman" w:hAnsi="Times New Roman" w:cs="Times New Roman"/>
          <w:sz w:val="26"/>
          <w:szCs w:val="26"/>
        </w:rPr>
        <w:t> А.А. </w:t>
      </w:r>
    </w:p>
    <w:p w14:paraId="57F41035" w14:textId="77777777" w:rsidR="000A2956" w:rsidRPr="0062290C" w:rsidRDefault="000A2956" w:rsidP="00A07F91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14:paraId="491EB518" w14:textId="77777777" w:rsidR="000A2956" w:rsidRPr="0062290C" w:rsidRDefault="000A2956" w:rsidP="00B7483A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14:paraId="3A162C84" w14:textId="77777777" w:rsidR="00B7483A" w:rsidRPr="0062290C" w:rsidRDefault="00C144A1" w:rsidP="00B7483A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62290C">
        <w:rPr>
          <w:sz w:val="28"/>
          <w:szCs w:val="28"/>
        </w:rPr>
        <w:t>Глава города Рубцовска</w:t>
      </w:r>
      <w:r w:rsidR="00B7483A" w:rsidRPr="0062290C">
        <w:rPr>
          <w:sz w:val="28"/>
          <w:szCs w:val="28"/>
        </w:rPr>
        <w:t xml:space="preserve">      </w:t>
      </w:r>
      <w:r w:rsidR="00D23FFA" w:rsidRPr="0062290C">
        <w:rPr>
          <w:sz w:val="28"/>
          <w:szCs w:val="28"/>
        </w:rPr>
        <w:t xml:space="preserve"> </w:t>
      </w:r>
      <w:r w:rsidR="0017403B" w:rsidRPr="0062290C">
        <w:rPr>
          <w:sz w:val="28"/>
          <w:szCs w:val="28"/>
        </w:rPr>
        <w:t xml:space="preserve">                            </w:t>
      </w:r>
      <w:r w:rsidR="00B7483A" w:rsidRPr="0062290C">
        <w:rPr>
          <w:sz w:val="28"/>
          <w:szCs w:val="28"/>
        </w:rPr>
        <w:t xml:space="preserve">                </w:t>
      </w:r>
      <w:r w:rsidRPr="0062290C">
        <w:rPr>
          <w:sz w:val="28"/>
          <w:szCs w:val="28"/>
        </w:rPr>
        <w:t xml:space="preserve">        </w:t>
      </w:r>
      <w:r w:rsidR="0017403B" w:rsidRPr="0062290C">
        <w:rPr>
          <w:sz w:val="28"/>
          <w:szCs w:val="28"/>
        </w:rPr>
        <w:t xml:space="preserve">        </w:t>
      </w:r>
      <w:r w:rsidR="00B7483A" w:rsidRPr="0062290C">
        <w:rPr>
          <w:sz w:val="28"/>
          <w:szCs w:val="28"/>
        </w:rPr>
        <w:t>Д.З. Фельдман</w:t>
      </w:r>
    </w:p>
    <w:p w14:paraId="7FB692C6" w14:textId="77777777" w:rsidR="006F5C44" w:rsidRPr="00AF05E6" w:rsidRDefault="0032180F" w:rsidP="00AF05E6">
      <w:pPr>
        <w:shd w:val="clear" w:color="auto" w:fill="FFFFFF"/>
        <w:tabs>
          <w:tab w:val="left" w:pos="8280"/>
        </w:tabs>
        <w:spacing w:line="240" w:lineRule="exact"/>
        <w:rPr>
          <w:sz w:val="28"/>
          <w:szCs w:val="28"/>
        </w:rPr>
      </w:pPr>
      <w:r w:rsidRPr="0062290C">
        <w:rPr>
          <w:sz w:val="28"/>
          <w:szCs w:val="28"/>
        </w:rPr>
        <w:t xml:space="preserve">                                   </w:t>
      </w:r>
      <w:r w:rsidR="00F9572F" w:rsidRPr="0062290C">
        <w:rPr>
          <w:sz w:val="28"/>
          <w:szCs w:val="28"/>
        </w:rPr>
        <w:t xml:space="preserve">                                                    </w:t>
      </w:r>
      <w:r w:rsidR="00713892">
        <w:rPr>
          <w:sz w:val="26"/>
          <w:szCs w:val="26"/>
        </w:rPr>
        <w:tab/>
      </w:r>
    </w:p>
    <w:p w14:paraId="1A29B96E" w14:textId="77777777" w:rsidR="006F5C44" w:rsidRDefault="006F5C44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4DBB8268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2D86BAA1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24B28D14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70DB02E4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1D0AE1BC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4582BB58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4359F4D6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6D1295B9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7D06CE31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092134E6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59F72236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78E85678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044A262B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2BA6FABE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3FEE0A90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2A18115A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785E77C4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5B25A4BF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4E2E07AE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56E98550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57AC2581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02279EBB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45012FBE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599174A0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3C33FE7C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31B6A527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46EA954C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306E4D11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128F5175" w14:textId="77777777" w:rsidR="004F24DE" w:rsidRDefault="004F24DE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sectPr w:rsidR="004F24DE" w:rsidSect="00AF05E6">
      <w:headerReference w:type="default" r:id="rId11"/>
      <w:footerReference w:type="default" r:id="rId12"/>
      <w:type w:val="continuous"/>
      <w:pgSz w:w="11906" w:h="16838"/>
      <w:pgMar w:top="1134" w:right="850" w:bottom="1134" w:left="1701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5C09E" w14:textId="77777777" w:rsidR="00BA317B" w:rsidRDefault="00BA317B" w:rsidP="00B25856">
      <w:r>
        <w:separator/>
      </w:r>
    </w:p>
  </w:endnote>
  <w:endnote w:type="continuationSeparator" w:id="0">
    <w:p w14:paraId="1A73A4BB" w14:textId="77777777" w:rsidR="00BA317B" w:rsidRDefault="00BA317B" w:rsidP="00B2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6B6CE" w14:textId="77777777" w:rsidR="009048E3" w:rsidRDefault="009048E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D0421" w14:textId="77777777" w:rsidR="00BA317B" w:rsidRDefault="00BA317B" w:rsidP="00B25856">
      <w:r>
        <w:separator/>
      </w:r>
    </w:p>
  </w:footnote>
  <w:footnote w:type="continuationSeparator" w:id="0">
    <w:p w14:paraId="3B0E27EB" w14:textId="77777777" w:rsidR="00BA317B" w:rsidRDefault="00BA317B" w:rsidP="00B25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FE06D" w14:textId="77777777" w:rsidR="009048E3" w:rsidRDefault="009048E3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382"/>
    <w:multiLevelType w:val="hybridMultilevel"/>
    <w:tmpl w:val="A49679C4"/>
    <w:lvl w:ilvl="0" w:tplc="E240313E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4B01E2"/>
    <w:multiLevelType w:val="hybridMultilevel"/>
    <w:tmpl w:val="5FB40F2C"/>
    <w:lvl w:ilvl="0" w:tplc="6CAED9C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0BBF42E0"/>
    <w:multiLevelType w:val="hybridMultilevel"/>
    <w:tmpl w:val="224E55F0"/>
    <w:lvl w:ilvl="0" w:tplc="8CA6643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636C5E"/>
    <w:multiLevelType w:val="multilevel"/>
    <w:tmpl w:val="B246B8D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 w15:restartNumberingAfterBreak="0">
    <w:nsid w:val="103856B5"/>
    <w:multiLevelType w:val="hybridMultilevel"/>
    <w:tmpl w:val="64B6237A"/>
    <w:lvl w:ilvl="0" w:tplc="097051A4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BA6F94"/>
    <w:multiLevelType w:val="multilevel"/>
    <w:tmpl w:val="7F14A43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15E02BB"/>
    <w:multiLevelType w:val="multilevel"/>
    <w:tmpl w:val="E4DA2C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7" w15:restartNumberingAfterBreak="0">
    <w:nsid w:val="134868B6"/>
    <w:multiLevelType w:val="hybridMultilevel"/>
    <w:tmpl w:val="E92006A8"/>
    <w:lvl w:ilvl="0" w:tplc="097051A4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7C63914"/>
    <w:multiLevelType w:val="hybridMultilevel"/>
    <w:tmpl w:val="4F061B5C"/>
    <w:lvl w:ilvl="0" w:tplc="CEAEA116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2FBB534F"/>
    <w:multiLevelType w:val="hybridMultilevel"/>
    <w:tmpl w:val="05062D48"/>
    <w:lvl w:ilvl="0" w:tplc="775A33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5B80DC0"/>
    <w:multiLevelType w:val="multilevel"/>
    <w:tmpl w:val="65C6E7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3FC11786"/>
    <w:multiLevelType w:val="multilevel"/>
    <w:tmpl w:val="212AB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2" w15:restartNumberingAfterBreak="0">
    <w:nsid w:val="52D27B74"/>
    <w:multiLevelType w:val="hybridMultilevel"/>
    <w:tmpl w:val="BDEA4DB0"/>
    <w:lvl w:ilvl="0" w:tplc="8534A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F59A8"/>
    <w:multiLevelType w:val="multilevel"/>
    <w:tmpl w:val="81EE303C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56926D86"/>
    <w:multiLevelType w:val="multilevel"/>
    <w:tmpl w:val="114E21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5B23347"/>
    <w:multiLevelType w:val="multilevel"/>
    <w:tmpl w:val="E24C33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5BE009B"/>
    <w:multiLevelType w:val="multilevel"/>
    <w:tmpl w:val="ABCC376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708B55F4"/>
    <w:multiLevelType w:val="hybridMultilevel"/>
    <w:tmpl w:val="F25A082C"/>
    <w:lvl w:ilvl="0" w:tplc="DD6625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64C00F2"/>
    <w:multiLevelType w:val="hybridMultilevel"/>
    <w:tmpl w:val="F1587B4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7DC846ED"/>
    <w:multiLevelType w:val="hybridMultilevel"/>
    <w:tmpl w:val="4CC20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57406115">
    <w:abstractNumId w:val="7"/>
  </w:num>
  <w:num w:numId="2" w16cid:durableId="152138029">
    <w:abstractNumId w:val="9"/>
  </w:num>
  <w:num w:numId="3" w16cid:durableId="1765612221">
    <w:abstractNumId w:val="1"/>
  </w:num>
  <w:num w:numId="4" w16cid:durableId="909078997">
    <w:abstractNumId w:val="3"/>
  </w:num>
  <w:num w:numId="5" w16cid:durableId="21371889">
    <w:abstractNumId w:val="6"/>
  </w:num>
  <w:num w:numId="6" w16cid:durableId="1737120405">
    <w:abstractNumId w:val="19"/>
  </w:num>
  <w:num w:numId="7" w16cid:durableId="188029073">
    <w:abstractNumId w:val="15"/>
  </w:num>
  <w:num w:numId="8" w16cid:durableId="1762531068">
    <w:abstractNumId w:val="16"/>
  </w:num>
  <w:num w:numId="9" w16cid:durableId="1825318012">
    <w:abstractNumId w:val="17"/>
  </w:num>
  <w:num w:numId="10" w16cid:durableId="2013601832">
    <w:abstractNumId w:val="11"/>
  </w:num>
  <w:num w:numId="11" w16cid:durableId="47999487">
    <w:abstractNumId w:val="10"/>
  </w:num>
  <w:num w:numId="12" w16cid:durableId="831795751">
    <w:abstractNumId w:val="18"/>
  </w:num>
  <w:num w:numId="13" w16cid:durableId="1739938840">
    <w:abstractNumId w:val="4"/>
  </w:num>
  <w:num w:numId="14" w16cid:durableId="1443108894">
    <w:abstractNumId w:val="8"/>
  </w:num>
  <w:num w:numId="15" w16cid:durableId="742916764">
    <w:abstractNumId w:val="12"/>
  </w:num>
  <w:num w:numId="16" w16cid:durableId="65617180">
    <w:abstractNumId w:val="13"/>
  </w:num>
  <w:num w:numId="17" w16cid:durableId="2000039039">
    <w:abstractNumId w:val="5"/>
  </w:num>
  <w:num w:numId="18" w16cid:durableId="596407136">
    <w:abstractNumId w:val="0"/>
  </w:num>
  <w:num w:numId="19" w16cid:durableId="75052464">
    <w:abstractNumId w:val="14"/>
  </w:num>
  <w:num w:numId="20" w16cid:durableId="1228607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83A"/>
    <w:rsid w:val="00085F3F"/>
    <w:rsid w:val="000A2046"/>
    <w:rsid w:val="000A2956"/>
    <w:rsid w:val="000B0950"/>
    <w:rsid w:val="000B66DC"/>
    <w:rsid w:val="000C074E"/>
    <w:rsid w:val="000C19E0"/>
    <w:rsid w:val="000C1B71"/>
    <w:rsid w:val="000C48DB"/>
    <w:rsid w:val="000F2D31"/>
    <w:rsid w:val="00117D1D"/>
    <w:rsid w:val="001314BD"/>
    <w:rsid w:val="0017403B"/>
    <w:rsid w:val="0017715F"/>
    <w:rsid w:val="001C3458"/>
    <w:rsid w:val="001E6385"/>
    <w:rsid w:val="001F1732"/>
    <w:rsid w:val="001F331C"/>
    <w:rsid w:val="001F3A5E"/>
    <w:rsid w:val="00200548"/>
    <w:rsid w:val="002203C4"/>
    <w:rsid w:val="00232630"/>
    <w:rsid w:val="00255220"/>
    <w:rsid w:val="002601BF"/>
    <w:rsid w:val="00271579"/>
    <w:rsid w:val="00291A16"/>
    <w:rsid w:val="002A19A3"/>
    <w:rsid w:val="002C0865"/>
    <w:rsid w:val="002C3437"/>
    <w:rsid w:val="002F3354"/>
    <w:rsid w:val="00315E47"/>
    <w:rsid w:val="0032180F"/>
    <w:rsid w:val="003512D4"/>
    <w:rsid w:val="00370F77"/>
    <w:rsid w:val="00382A8A"/>
    <w:rsid w:val="00386863"/>
    <w:rsid w:val="003F20DF"/>
    <w:rsid w:val="003F3706"/>
    <w:rsid w:val="003F721C"/>
    <w:rsid w:val="00406F9F"/>
    <w:rsid w:val="0040773E"/>
    <w:rsid w:val="004261CA"/>
    <w:rsid w:val="00442BD1"/>
    <w:rsid w:val="00491AE9"/>
    <w:rsid w:val="004976B2"/>
    <w:rsid w:val="004D0692"/>
    <w:rsid w:val="004F24DE"/>
    <w:rsid w:val="0052671A"/>
    <w:rsid w:val="00582D18"/>
    <w:rsid w:val="00595153"/>
    <w:rsid w:val="005A34E4"/>
    <w:rsid w:val="005A4867"/>
    <w:rsid w:val="005C2D20"/>
    <w:rsid w:val="005D2B05"/>
    <w:rsid w:val="00610C93"/>
    <w:rsid w:val="00616941"/>
    <w:rsid w:val="0062290C"/>
    <w:rsid w:val="00622A52"/>
    <w:rsid w:val="00636B16"/>
    <w:rsid w:val="00653DA5"/>
    <w:rsid w:val="00672E02"/>
    <w:rsid w:val="00680959"/>
    <w:rsid w:val="006B365E"/>
    <w:rsid w:val="006B56BC"/>
    <w:rsid w:val="006C3656"/>
    <w:rsid w:val="006D4256"/>
    <w:rsid w:val="006F5C44"/>
    <w:rsid w:val="007004C6"/>
    <w:rsid w:val="007076F8"/>
    <w:rsid w:val="0071045A"/>
    <w:rsid w:val="00713892"/>
    <w:rsid w:val="00726F5D"/>
    <w:rsid w:val="007614B3"/>
    <w:rsid w:val="00767826"/>
    <w:rsid w:val="007740ED"/>
    <w:rsid w:val="007942D2"/>
    <w:rsid w:val="00796C0A"/>
    <w:rsid w:val="007C571D"/>
    <w:rsid w:val="007C72D7"/>
    <w:rsid w:val="007E1489"/>
    <w:rsid w:val="007F1E4D"/>
    <w:rsid w:val="007F60E7"/>
    <w:rsid w:val="00810BAF"/>
    <w:rsid w:val="00820863"/>
    <w:rsid w:val="008246B4"/>
    <w:rsid w:val="0086512D"/>
    <w:rsid w:val="008A51A8"/>
    <w:rsid w:val="008E11E1"/>
    <w:rsid w:val="0090254E"/>
    <w:rsid w:val="009048E3"/>
    <w:rsid w:val="00921542"/>
    <w:rsid w:val="00922962"/>
    <w:rsid w:val="00936DE1"/>
    <w:rsid w:val="00943952"/>
    <w:rsid w:val="0095383C"/>
    <w:rsid w:val="00954468"/>
    <w:rsid w:val="00963D8A"/>
    <w:rsid w:val="00970FD5"/>
    <w:rsid w:val="00980155"/>
    <w:rsid w:val="009C53A8"/>
    <w:rsid w:val="009E301D"/>
    <w:rsid w:val="00A07F91"/>
    <w:rsid w:val="00A11C25"/>
    <w:rsid w:val="00A96F7D"/>
    <w:rsid w:val="00AA37D1"/>
    <w:rsid w:val="00AA7949"/>
    <w:rsid w:val="00AB4DC7"/>
    <w:rsid w:val="00AC38AC"/>
    <w:rsid w:val="00AE2827"/>
    <w:rsid w:val="00AE59F2"/>
    <w:rsid w:val="00AF05E6"/>
    <w:rsid w:val="00B1351E"/>
    <w:rsid w:val="00B2539A"/>
    <w:rsid w:val="00B25856"/>
    <w:rsid w:val="00B5483D"/>
    <w:rsid w:val="00B6432E"/>
    <w:rsid w:val="00B7483A"/>
    <w:rsid w:val="00B915BC"/>
    <w:rsid w:val="00BA317B"/>
    <w:rsid w:val="00BB4889"/>
    <w:rsid w:val="00BC6FFD"/>
    <w:rsid w:val="00BD4AC0"/>
    <w:rsid w:val="00BF1FC1"/>
    <w:rsid w:val="00C11AE6"/>
    <w:rsid w:val="00C11B43"/>
    <w:rsid w:val="00C144A1"/>
    <w:rsid w:val="00C16164"/>
    <w:rsid w:val="00C27734"/>
    <w:rsid w:val="00C44ECC"/>
    <w:rsid w:val="00C638EE"/>
    <w:rsid w:val="00C83A2C"/>
    <w:rsid w:val="00C93183"/>
    <w:rsid w:val="00CD0145"/>
    <w:rsid w:val="00CE4C1E"/>
    <w:rsid w:val="00CF62AB"/>
    <w:rsid w:val="00D0688F"/>
    <w:rsid w:val="00D1485D"/>
    <w:rsid w:val="00D23FFA"/>
    <w:rsid w:val="00D47C08"/>
    <w:rsid w:val="00D57DE1"/>
    <w:rsid w:val="00D604D6"/>
    <w:rsid w:val="00D8510B"/>
    <w:rsid w:val="00DC7E88"/>
    <w:rsid w:val="00DD5354"/>
    <w:rsid w:val="00DE3429"/>
    <w:rsid w:val="00DF0DB2"/>
    <w:rsid w:val="00E33FED"/>
    <w:rsid w:val="00E404E7"/>
    <w:rsid w:val="00E66B39"/>
    <w:rsid w:val="00E67F2F"/>
    <w:rsid w:val="00ED5720"/>
    <w:rsid w:val="00EF0335"/>
    <w:rsid w:val="00EF7496"/>
    <w:rsid w:val="00F113F2"/>
    <w:rsid w:val="00F277B4"/>
    <w:rsid w:val="00F45D2C"/>
    <w:rsid w:val="00F640EA"/>
    <w:rsid w:val="00F6708B"/>
    <w:rsid w:val="00F80D4E"/>
    <w:rsid w:val="00F9572F"/>
    <w:rsid w:val="00FA5587"/>
    <w:rsid w:val="00FC1E8C"/>
    <w:rsid w:val="00FC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DCB64"/>
  <w15:docId w15:val="{BBA2798F-422B-4DB5-9DC1-5F4F2498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83A"/>
    <w:pPr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3FFA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D23FFA"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3F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23F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7483A"/>
    <w:pPr>
      <w:ind w:left="720"/>
      <w:contextualSpacing/>
    </w:pPr>
  </w:style>
  <w:style w:type="paragraph" w:customStyle="1" w:styleId="ConsPlusNormal">
    <w:name w:val="ConsPlusNormal"/>
    <w:uiPriority w:val="99"/>
    <w:rsid w:val="00B7483A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7483A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48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83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D23FFA"/>
    <w:pPr>
      <w:jc w:val="both"/>
    </w:pPr>
    <w:rPr>
      <w:color w:val="000000"/>
      <w:sz w:val="28"/>
    </w:rPr>
  </w:style>
  <w:style w:type="character" w:customStyle="1" w:styleId="a7">
    <w:name w:val="Основной текст Знак"/>
    <w:basedOn w:val="a0"/>
    <w:link w:val="a6"/>
    <w:uiPriority w:val="99"/>
    <w:rsid w:val="00D23FF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D23FFA"/>
    <w:pPr>
      <w:jc w:val="both"/>
    </w:pPr>
    <w:rPr>
      <w:bCs/>
      <w:sz w:val="24"/>
      <w:lang w:eastAsia="ko-KR"/>
    </w:rPr>
  </w:style>
  <w:style w:type="character" w:customStyle="1" w:styleId="22">
    <w:name w:val="Основной текст 2 Знак"/>
    <w:basedOn w:val="a0"/>
    <w:link w:val="21"/>
    <w:uiPriority w:val="99"/>
    <w:rsid w:val="00D23FFA"/>
    <w:rPr>
      <w:rFonts w:ascii="Times New Roman" w:eastAsia="Times New Roman" w:hAnsi="Times New Roman" w:cs="Times New Roman"/>
      <w:bCs/>
      <w:sz w:val="24"/>
      <w:szCs w:val="20"/>
      <w:lang w:eastAsia="ko-KR"/>
    </w:rPr>
  </w:style>
  <w:style w:type="paragraph" w:styleId="a8">
    <w:name w:val="header"/>
    <w:basedOn w:val="a"/>
    <w:link w:val="a9"/>
    <w:uiPriority w:val="99"/>
    <w:rsid w:val="00D23FFA"/>
    <w:pPr>
      <w:tabs>
        <w:tab w:val="center" w:pos="4677"/>
        <w:tab w:val="right" w:pos="9355"/>
      </w:tabs>
    </w:pPr>
    <w:rPr>
      <w:rFonts w:ascii="Arial" w:hAnsi="Arial"/>
    </w:rPr>
  </w:style>
  <w:style w:type="character" w:customStyle="1" w:styleId="a9">
    <w:name w:val="Верхний колонтитул Знак"/>
    <w:basedOn w:val="a0"/>
    <w:link w:val="a8"/>
    <w:uiPriority w:val="99"/>
    <w:rsid w:val="00D23FFA"/>
    <w:rPr>
      <w:rFonts w:ascii="Arial" w:eastAsia="Times New Roman" w:hAnsi="Arial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D23FFA"/>
    <w:rPr>
      <w:rFonts w:cs="Times New Roman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D23FFA"/>
    <w:rPr>
      <w:rFonts w:ascii="Arial" w:eastAsia="Times New Roman" w:hAnsi="Arial" w:cs="Times New Roman"/>
      <w:sz w:val="20"/>
      <w:szCs w:val="20"/>
      <w:lang w:eastAsia="ko-KR"/>
    </w:rPr>
  </w:style>
  <w:style w:type="paragraph" w:styleId="ac">
    <w:name w:val="footer"/>
    <w:basedOn w:val="a"/>
    <w:link w:val="ab"/>
    <w:uiPriority w:val="99"/>
    <w:semiHidden/>
    <w:rsid w:val="00D23FFA"/>
    <w:pPr>
      <w:tabs>
        <w:tab w:val="center" w:pos="4677"/>
        <w:tab w:val="right" w:pos="9355"/>
      </w:tabs>
    </w:pPr>
    <w:rPr>
      <w:rFonts w:ascii="Arial" w:hAnsi="Arial"/>
      <w:lang w:eastAsia="ko-KR"/>
    </w:rPr>
  </w:style>
  <w:style w:type="paragraph" w:customStyle="1" w:styleId="Style2">
    <w:name w:val="Style2"/>
    <w:basedOn w:val="a"/>
    <w:uiPriority w:val="99"/>
    <w:rsid w:val="00D23FFA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D23FFA"/>
    <w:pPr>
      <w:widowControl w:val="0"/>
      <w:autoSpaceDE w:val="0"/>
      <w:autoSpaceDN w:val="0"/>
      <w:adjustRightInd w:val="0"/>
      <w:spacing w:line="323" w:lineRule="exact"/>
      <w:ind w:firstLine="68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D23FFA"/>
    <w:rPr>
      <w:rFonts w:ascii="Times New Roman" w:hAnsi="Times New Roman"/>
      <w:sz w:val="26"/>
    </w:rPr>
  </w:style>
  <w:style w:type="paragraph" w:customStyle="1" w:styleId="ConsPlusNonformat">
    <w:name w:val="ConsPlusNonformat"/>
    <w:uiPriority w:val="99"/>
    <w:rsid w:val="00D23FFA"/>
    <w:pPr>
      <w:widowControl w:val="0"/>
      <w:autoSpaceDE w:val="0"/>
      <w:autoSpaceDN w:val="0"/>
      <w:spacing w:after="0" w:line="240" w:lineRule="auto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99"/>
    <w:rsid w:val="005951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iPriority w:val="99"/>
    <w:semiHidden/>
    <w:unhideWhenUsed/>
    <w:rsid w:val="00DC7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8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D0F2DB054BAB33A80E54510CE01D37538B4A150845D8A7C7AA97FA97180A246C78B7D4658E425AA85F820E33B66478451FEE63B95CA6FEEhEA0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0F2DB054BAB33A80E54510CE01D37538B6A45887588A7C7AA97FA97180A246D58B254A5AE03AAD8DED76B27Dh3A1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CD403-703B-4D4E-A819-6384E675E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Рубцова ЛА</dc:creator>
  <cp:lastModifiedBy>Татьяна Дмитриевна Платонцева</cp:lastModifiedBy>
  <cp:revision>28</cp:revision>
  <cp:lastPrinted>2022-11-24T03:36:00Z</cp:lastPrinted>
  <dcterms:created xsi:type="dcterms:W3CDTF">2022-11-14T01:52:00Z</dcterms:created>
  <dcterms:modified xsi:type="dcterms:W3CDTF">2022-11-28T02:24:00Z</dcterms:modified>
</cp:coreProperties>
</file>