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C3" w:rsidRPr="00181337" w:rsidRDefault="006841C3" w:rsidP="00181337">
      <w:pPr>
        <w:jc w:val="center"/>
        <w:rPr>
          <w:sz w:val="28"/>
          <w:szCs w:val="28"/>
        </w:rPr>
      </w:pPr>
      <w:r w:rsidRPr="00976FF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66pt;visibility:visible">
            <v:imagedata r:id="rId7" o:title="" gain="79922f" blacklevel="1966f"/>
          </v:shape>
        </w:pict>
      </w:r>
    </w:p>
    <w:p w:rsidR="006841C3" w:rsidRPr="00181337" w:rsidRDefault="006841C3" w:rsidP="00181337">
      <w:pPr>
        <w:jc w:val="center"/>
        <w:rPr>
          <w:b/>
          <w:spacing w:val="20"/>
          <w:sz w:val="28"/>
          <w:szCs w:val="28"/>
        </w:rPr>
      </w:pPr>
      <w:r w:rsidRPr="00181337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:rsidR="006841C3" w:rsidRPr="00181337" w:rsidRDefault="006841C3" w:rsidP="00181337">
      <w:pPr>
        <w:jc w:val="center"/>
        <w:rPr>
          <w:b/>
          <w:spacing w:val="20"/>
          <w:sz w:val="28"/>
          <w:szCs w:val="28"/>
        </w:rPr>
      </w:pPr>
      <w:r w:rsidRPr="00181337">
        <w:rPr>
          <w:b/>
          <w:spacing w:val="20"/>
          <w:sz w:val="28"/>
          <w:szCs w:val="28"/>
        </w:rPr>
        <w:t>Алтайского края</w:t>
      </w:r>
    </w:p>
    <w:p w:rsidR="006841C3" w:rsidRPr="00181337" w:rsidRDefault="006841C3" w:rsidP="00181337">
      <w:pPr>
        <w:jc w:val="center"/>
        <w:rPr>
          <w:rFonts w:ascii="Verdana" w:hAnsi="Verdana"/>
          <w:b/>
          <w:sz w:val="28"/>
          <w:szCs w:val="28"/>
        </w:rPr>
      </w:pPr>
    </w:p>
    <w:p w:rsidR="006841C3" w:rsidRPr="00181337" w:rsidRDefault="006841C3" w:rsidP="00181337">
      <w:pPr>
        <w:jc w:val="center"/>
        <w:rPr>
          <w:b/>
          <w:spacing w:val="20"/>
          <w:w w:val="150"/>
          <w:sz w:val="28"/>
          <w:szCs w:val="28"/>
        </w:rPr>
      </w:pPr>
      <w:r w:rsidRPr="00181337">
        <w:rPr>
          <w:b/>
          <w:spacing w:val="20"/>
          <w:w w:val="150"/>
          <w:sz w:val="28"/>
          <w:szCs w:val="28"/>
        </w:rPr>
        <w:t>ПОСТАНОВЛЕНИЕ</w:t>
      </w:r>
    </w:p>
    <w:p w:rsidR="006841C3" w:rsidRPr="00181337" w:rsidRDefault="006841C3" w:rsidP="00181337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30.03.2017</w:t>
      </w:r>
      <w:r w:rsidRPr="00181337">
        <w:rPr>
          <w:sz w:val="28"/>
          <w:szCs w:val="28"/>
        </w:rPr>
        <w:t xml:space="preserve"> № </w:t>
      </w:r>
      <w:r>
        <w:rPr>
          <w:sz w:val="28"/>
          <w:szCs w:val="28"/>
        </w:rPr>
        <w:t>931</w:t>
      </w:r>
    </w:p>
    <w:tbl>
      <w:tblPr>
        <w:tblW w:w="0" w:type="auto"/>
        <w:tblLook w:val="01E0"/>
      </w:tblPr>
      <w:tblGrid>
        <w:gridCol w:w="5637"/>
      </w:tblGrid>
      <w:tr w:rsidR="006841C3" w:rsidRPr="006412AC" w:rsidTr="006412AC">
        <w:trPr>
          <w:trHeight w:val="992"/>
        </w:trPr>
        <w:tc>
          <w:tcPr>
            <w:tcW w:w="5637" w:type="dxa"/>
          </w:tcPr>
          <w:p w:rsidR="006841C3" w:rsidRPr="006412AC" w:rsidRDefault="006841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12AC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Администрации города Рубцовска Алтайского края от 07.08.2013 № 4090 «Об утверждении </w:t>
            </w:r>
            <w:r w:rsidRPr="006412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      </w:r>
            <w:r w:rsidRPr="006412AC">
              <w:rPr>
                <w:rFonts w:ascii="Times New Roman" w:hAnsi="Times New Roman" w:cs="Times New Roman"/>
                <w:sz w:val="26"/>
                <w:szCs w:val="26"/>
              </w:rPr>
              <w:t>в городе Рубцовске</w:t>
            </w:r>
          </w:p>
          <w:p w:rsidR="006841C3" w:rsidRPr="006412AC" w:rsidRDefault="006841C3" w:rsidP="005116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6841C3" w:rsidRPr="00797D68" w:rsidRDefault="006841C3" w:rsidP="005116C8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Во исполнение распоряжения Правительства Российской Федерации от 30.04.2014 № 722–р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науки», в соответствии с постановлением Администрации Алтайског</w:t>
      </w:r>
      <w:r>
        <w:rPr>
          <w:sz w:val="26"/>
          <w:szCs w:val="26"/>
        </w:rPr>
        <w:t xml:space="preserve">о края от 30.12.2017 № 455 «Об </w:t>
      </w:r>
      <w:r w:rsidRPr="00797D68">
        <w:rPr>
          <w:sz w:val="26"/>
          <w:szCs w:val="26"/>
        </w:rPr>
        <w:t>утверждении плана мероприятий (дорожной карты)</w:t>
      </w:r>
      <w:r w:rsidRPr="00797D68">
        <w:rPr>
          <w:bCs/>
          <w:sz w:val="26"/>
          <w:szCs w:val="26"/>
        </w:rPr>
        <w:t xml:space="preserve"> «Изменения в отрасли «Образование», направленные на повышение эффективности образования»</w:t>
      </w:r>
      <w:r w:rsidRPr="00797D68">
        <w:rPr>
          <w:sz w:val="26"/>
          <w:szCs w:val="26"/>
        </w:rPr>
        <w:t>, руководствуясь ст. 57 Устава муниципального образования город Рубцовск Алтайского края</w:t>
      </w:r>
      <w:r w:rsidRPr="00797D68"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распоряжением Администрации города Рубцовска Алтайского края от 29.03.2017 № 202л, </w:t>
      </w:r>
      <w:r w:rsidRPr="00797D68">
        <w:rPr>
          <w:sz w:val="26"/>
          <w:szCs w:val="26"/>
        </w:rPr>
        <w:t xml:space="preserve">ПОСТАНОВЛЯЮ: </w:t>
      </w:r>
    </w:p>
    <w:p w:rsidR="006841C3" w:rsidRPr="00797D68" w:rsidRDefault="006841C3" w:rsidP="005116C8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 xml:space="preserve">1. Внести изменения в приложение № 1 к постановлению Администрации города Рубцовска Алтайского края 07.08.2013 № 4090 «Об утверждении </w:t>
      </w:r>
      <w:r w:rsidRPr="00797D68">
        <w:rPr>
          <w:bCs/>
          <w:sz w:val="26"/>
          <w:szCs w:val="26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797D68">
        <w:rPr>
          <w:sz w:val="26"/>
          <w:szCs w:val="26"/>
        </w:rPr>
        <w:t>в городе Рубцовске», изложив его в новой редакции (прилагается).</w:t>
      </w:r>
    </w:p>
    <w:p w:rsidR="006841C3" w:rsidRPr="00797D68" w:rsidRDefault="006841C3" w:rsidP="005116C8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2. Признать</w:t>
      </w:r>
      <w:r>
        <w:rPr>
          <w:sz w:val="26"/>
          <w:szCs w:val="26"/>
        </w:rPr>
        <w:t xml:space="preserve"> утратившим силу постановление </w:t>
      </w:r>
      <w:r w:rsidRPr="00797D68">
        <w:rPr>
          <w:sz w:val="26"/>
          <w:szCs w:val="26"/>
        </w:rPr>
        <w:t xml:space="preserve">Администрации города Рубцовска от 24.12.2015 № 5521 «О внесении изменений в постановление Администрации города Рубцовска Алтайского края от 07.08.2013№ 4090 «Об утверждении </w:t>
      </w:r>
      <w:r w:rsidRPr="00797D68">
        <w:rPr>
          <w:bCs/>
          <w:sz w:val="26"/>
          <w:szCs w:val="26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797D68">
        <w:rPr>
          <w:sz w:val="26"/>
          <w:szCs w:val="26"/>
        </w:rPr>
        <w:t>в городе Рубцовске.</w:t>
      </w:r>
    </w:p>
    <w:p w:rsidR="006841C3" w:rsidRPr="00797D68" w:rsidRDefault="006841C3" w:rsidP="005116C8">
      <w:pPr>
        <w:ind w:firstLine="709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3. Настоящее постановление разместить на официальном сайте Администрации города Рубцовска Алтайского края в сети Интернет.</w:t>
      </w:r>
    </w:p>
    <w:p w:rsidR="006841C3" w:rsidRPr="00797D68" w:rsidRDefault="006841C3" w:rsidP="005116C8">
      <w:pPr>
        <w:ind w:firstLine="709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4.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6841C3" w:rsidRDefault="006841C3" w:rsidP="005116C8">
      <w:pPr>
        <w:jc w:val="both"/>
        <w:rPr>
          <w:sz w:val="26"/>
          <w:szCs w:val="26"/>
        </w:rPr>
      </w:pPr>
    </w:p>
    <w:p w:rsidR="006841C3" w:rsidRDefault="006841C3" w:rsidP="005116C8">
      <w:pPr>
        <w:jc w:val="both"/>
        <w:rPr>
          <w:sz w:val="26"/>
          <w:szCs w:val="26"/>
        </w:rPr>
      </w:pPr>
    </w:p>
    <w:p w:rsidR="006841C3" w:rsidRDefault="006841C3" w:rsidP="005116C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первого заместителя Главы</w:t>
      </w:r>
      <w:r w:rsidRPr="00797D68">
        <w:rPr>
          <w:sz w:val="26"/>
          <w:szCs w:val="26"/>
        </w:rPr>
        <w:t xml:space="preserve"> </w:t>
      </w:r>
    </w:p>
    <w:p w:rsidR="006841C3" w:rsidRPr="008E7BDB" w:rsidRDefault="006841C3" w:rsidP="005116C8">
      <w:pPr>
        <w:jc w:val="both"/>
        <w:rPr>
          <w:sz w:val="26"/>
          <w:szCs w:val="26"/>
        </w:rPr>
      </w:pPr>
      <w:r w:rsidRPr="00797D68">
        <w:rPr>
          <w:sz w:val="26"/>
          <w:szCs w:val="26"/>
        </w:rPr>
        <w:t xml:space="preserve">Администрации города Рубцовска                            </w:t>
      </w:r>
      <w:r>
        <w:rPr>
          <w:sz w:val="26"/>
          <w:szCs w:val="26"/>
        </w:rPr>
        <w:t xml:space="preserve">  </w:t>
      </w:r>
      <w:r w:rsidRPr="00797D6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Pr="00797D6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В.И. Пьянков</w:t>
      </w:r>
    </w:p>
    <w:p w:rsidR="006841C3" w:rsidRDefault="006841C3">
      <w:pPr>
        <w:rPr>
          <w:sz w:val="28"/>
          <w:szCs w:val="28"/>
        </w:rPr>
        <w:sectPr w:rsidR="006841C3" w:rsidSect="001813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841C3" w:rsidRPr="003A7D2E" w:rsidRDefault="006841C3" w:rsidP="00C13C84">
      <w:pPr>
        <w:tabs>
          <w:tab w:val="left" w:pos="6360"/>
        </w:tabs>
        <w:jc w:val="center"/>
        <w:rPr>
          <w:sz w:val="27"/>
          <w:szCs w:val="27"/>
        </w:rPr>
      </w:pPr>
      <w:r w:rsidRPr="003A7D2E">
        <w:rPr>
          <w:sz w:val="27"/>
          <w:szCs w:val="27"/>
        </w:rPr>
        <w:t xml:space="preserve">                                                                                                                                         Приложение  </w:t>
      </w:r>
    </w:p>
    <w:p w:rsidR="006841C3" w:rsidRPr="003A7D2E" w:rsidRDefault="006841C3" w:rsidP="00C13C84">
      <w:pPr>
        <w:spacing w:before="120"/>
        <w:ind w:left="9900"/>
        <w:rPr>
          <w:sz w:val="27"/>
          <w:szCs w:val="27"/>
        </w:rPr>
      </w:pPr>
      <w:r w:rsidRPr="003A7D2E">
        <w:rPr>
          <w:bCs/>
          <w:sz w:val="27"/>
          <w:szCs w:val="27"/>
        </w:rPr>
        <w:t xml:space="preserve">к Плану мероприятий («дорожная карта») «Изменения в отрасли «Образование», направленные на повышение эффективности образования» в городе Рубцовске, утвержденному </w:t>
      </w:r>
      <w:r w:rsidRPr="003A7D2E">
        <w:rPr>
          <w:spacing w:val="-1"/>
          <w:sz w:val="27"/>
          <w:szCs w:val="27"/>
        </w:rPr>
        <w:t>постановлением</w:t>
      </w:r>
      <w:r>
        <w:rPr>
          <w:spacing w:val="-1"/>
          <w:sz w:val="27"/>
          <w:szCs w:val="27"/>
        </w:rPr>
        <w:t xml:space="preserve"> </w:t>
      </w:r>
      <w:r w:rsidRPr="003A7D2E">
        <w:rPr>
          <w:sz w:val="27"/>
          <w:szCs w:val="27"/>
        </w:rPr>
        <w:t>Администрации города Рубцовска</w:t>
      </w:r>
      <w:r>
        <w:rPr>
          <w:sz w:val="27"/>
          <w:szCs w:val="27"/>
        </w:rPr>
        <w:t xml:space="preserve"> </w:t>
      </w:r>
      <w:r w:rsidRPr="003A7D2E">
        <w:rPr>
          <w:spacing w:val="-1"/>
          <w:sz w:val="27"/>
          <w:szCs w:val="27"/>
        </w:rPr>
        <w:t>Алтайского края</w:t>
      </w:r>
    </w:p>
    <w:p w:rsidR="006841C3" w:rsidRPr="003A7D2E" w:rsidRDefault="006841C3" w:rsidP="00C13C84">
      <w:pPr>
        <w:shd w:val="clear" w:color="auto" w:fill="FFFFFF"/>
        <w:ind w:left="9900"/>
        <w:rPr>
          <w:sz w:val="27"/>
          <w:szCs w:val="27"/>
        </w:rPr>
      </w:pPr>
      <w:r w:rsidRPr="003A7D2E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30.03.2017 </w:t>
      </w:r>
      <w:r w:rsidRPr="003A7D2E">
        <w:rPr>
          <w:sz w:val="27"/>
          <w:szCs w:val="27"/>
        </w:rPr>
        <w:t xml:space="preserve">№ </w:t>
      </w:r>
      <w:r>
        <w:rPr>
          <w:sz w:val="27"/>
          <w:szCs w:val="27"/>
        </w:rPr>
        <w:t>931</w:t>
      </w:r>
    </w:p>
    <w:p w:rsidR="006841C3" w:rsidRPr="003A7D2E" w:rsidRDefault="006841C3" w:rsidP="00C13C84">
      <w:pPr>
        <w:spacing w:before="120"/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ПЛАН</w:t>
      </w:r>
      <w:r w:rsidRPr="003A7D2E">
        <w:rPr>
          <w:bCs/>
          <w:sz w:val="27"/>
          <w:szCs w:val="27"/>
        </w:rPr>
        <w:br/>
        <w:t>мероприятий («дорожная карта»)</w:t>
      </w:r>
    </w:p>
    <w:p w:rsidR="006841C3" w:rsidRPr="003A7D2E" w:rsidRDefault="006841C3" w:rsidP="00C13C84">
      <w:pPr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«Изменения в отрасли «Образование», направленные </w:t>
      </w:r>
    </w:p>
    <w:p w:rsidR="006841C3" w:rsidRPr="003A7D2E" w:rsidRDefault="006841C3" w:rsidP="00C13C84">
      <w:pPr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на повышение эффективности образования» в городе Рубцовске</w:t>
      </w:r>
    </w:p>
    <w:p w:rsidR="006841C3" w:rsidRPr="004C029F" w:rsidRDefault="006841C3" w:rsidP="00C13C84">
      <w:pPr>
        <w:pStyle w:val="Heading1"/>
        <w:spacing w:before="120"/>
        <w:jc w:val="center"/>
        <w:rPr>
          <w:rFonts w:ascii="Times New Roman" w:hAnsi="Times New Roman"/>
          <w:b w:val="0"/>
          <w:sz w:val="27"/>
          <w:szCs w:val="27"/>
        </w:rPr>
      </w:pPr>
      <w:r w:rsidRPr="004C029F">
        <w:rPr>
          <w:rFonts w:ascii="Times New Roman" w:hAnsi="Times New Roman"/>
          <w:b w:val="0"/>
          <w:sz w:val="27"/>
          <w:szCs w:val="27"/>
        </w:rPr>
        <w:t xml:space="preserve">I. </w:t>
      </w:r>
      <w:bookmarkStart w:id="0" w:name="Par24"/>
      <w:bookmarkEnd w:id="0"/>
      <w:r w:rsidRPr="004C029F">
        <w:rPr>
          <w:rFonts w:ascii="Times New Roman" w:hAnsi="Times New Roman"/>
          <w:b w:val="0"/>
          <w:sz w:val="27"/>
          <w:szCs w:val="27"/>
        </w:rPr>
        <w:t>Изменения в дошкольном образовании, направленные на повышение эффективности и качества услуг в сфере дошкольного образования, соотнесенные с этапами перехода к эффективному контракту</w:t>
      </w:r>
    </w:p>
    <w:p w:rsidR="006841C3" w:rsidRPr="003A7D2E" w:rsidRDefault="006841C3" w:rsidP="00C13C84">
      <w:pPr>
        <w:pStyle w:val="12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709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Основные направления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jc w:val="left"/>
        <w:rPr>
          <w:sz w:val="27"/>
          <w:szCs w:val="27"/>
        </w:rPr>
      </w:pPr>
      <w:r w:rsidRPr="003A7D2E">
        <w:rPr>
          <w:sz w:val="27"/>
          <w:szCs w:val="27"/>
        </w:rPr>
        <w:t>Реализация мероприятий, направленных на достижение доступности дошкольного образования детей, включает в себя: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предоставление денежных средств муниципальному образованию город Рубцовск Алтайского края на софинансирование мероприятий по развитию системы дошкольного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создание дополнительных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содержания вновь создаваемых мест в детских дошкольных организациях и укомплектование этих организаций кадрами, учебно-методическим оборудованием;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создание условий для привлечения негосударственных организаций в сферу дошкольного образования;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обеспечение доступности дошкольного образования в соответствии с федеральным государственным образовательным </w:t>
      </w:r>
      <w:hyperlink r:id="rId8" w:history="1">
        <w:r w:rsidRPr="000E4507">
          <w:rPr>
            <w:rStyle w:val="Hyperlink"/>
            <w:color w:val="auto"/>
            <w:sz w:val="27"/>
            <w:szCs w:val="27"/>
            <w:u w:val="none"/>
          </w:rPr>
          <w:t>стандартом</w:t>
        </w:r>
      </w:hyperlink>
      <w:r w:rsidRPr="003A7D2E">
        <w:rPr>
          <w:sz w:val="27"/>
          <w:szCs w:val="27"/>
        </w:rPr>
        <w:t xml:space="preserve"> дошкольного образования для всех категорий граждан независимо от социального и имущественного статуса и состояния здоровья;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перевод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сады), в электронный вид (Электронная очередь).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высокого качества услуг дошкольного образования включает в себя: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внедрение федеральных государственных образовательных стандартов дошкольного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кадровое обеспечение системы дошкольного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системы оценки качества дошкольного образования.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дошкольном образовании включает в себя: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информационное и мониторинговое сопровождение введения эффективного контракта;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(модернизация) действующих моделей аттестации педагогических работников организаций дошкольного образования с последующим их переводом на эффективный контракт.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</w:p>
    <w:p w:rsidR="006841C3" w:rsidRPr="003A7D2E" w:rsidRDefault="006841C3" w:rsidP="00C13C84">
      <w:pPr>
        <w:pStyle w:val="1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Ожидаемые результаты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Реализация мероприятий, направленных на обеспечение доступности дошкольного образования, предусматривает обеспечение детей возможностью получать услуги дошкольного образования (соответствующей услугой должны быть охвачены все, заявившие о потребности в ее получении), в том числе за счет развития вариативных форм и негосударственного сектора дошкольного образования.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качества услуг дошкольного образования предусматривает:</w:t>
      </w:r>
    </w:p>
    <w:p w:rsidR="006841C3" w:rsidRPr="003A7D2E" w:rsidRDefault="006841C3" w:rsidP="00C13C8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обновление основных образовательных программ дошкольного образования с учетом требований федерального государственного </w:t>
      </w:r>
      <w:hyperlink r:id="rId9" w:history="1">
        <w:r w:rsidRPr="000E4507">
          <w:rPr>
            <w:rStyle w:val="Hyperlink"/>
            <w:color w:val="auto"/>
            <w:sz w:val="27"/>
            <w:szCs w:val="27"/>
            <w:u w:val="none"/>
          </w:rPr>
          <w:t>стандарта</w:t>
        </w:r>
      </w:hyperlink>
      <w:r w:rsidRPr="000E4507">
        <w:rPr>
          <w:sz w:val="27"/>
          <w:szCs w:val="27"/>
        </w:rPr>
        <w:t xml:space="preserve"> </w:t>
      </w:r>
      <w:r w:rsidRPr="003A7D2E">
        <w:rPr>
          <w:sz w:val="27"/>
          <w:szCs w:val="27"/>
        </w:rPr>
        <w:t>дошкольного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6841C3" w:rsidRPr="003A7D2E" w:rsidRDefault="006841C3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образовании, повышение средней заработной платы педагогических работников дошкольных образовательных учреждений до средней заработной платы в сфере общего образования.</w:t>
      </w:r>
    </w:p>
    <w:p w:rsidR="006841C3" w:rsidRPr="003A7D2E" w:rsidRDefault="006841C3" w:rsidP="00C13C84">
      <w:pPr>
        <w:rPr>
          <w:bCs/>
          <w:sz w:val="27"/>
          <w:szCs w:val="27"/>
        </w:rPr>
      </w:pPr>
    </w:p>
    <w:p w:rsidR="006841C3" w:rsidRPr="003A7D2E" w:rsidRDefault="006841C3" w:rsidP="00C13C84">
      <w:pPr>
        <w:pStyle w:val="12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Основные количественные характеристики системы дошкольного образования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8222"/>
        <w:gridCol w:w="992"/>
        <w:gridCol w:w="851"/>
        <w:gridCol w:w="851"/>
        <w:gridCol w:w="850"/>
        <w:gridCol w:w="850"/>
        <w:gridCol w:w="851"/>
        <w:gridCol w:w="850"/>
        <w:gridCol w:w="851"/>
      </w:tblGrid>
      <w:tr w:rsidR="006841C3" w:rsidRPr="003A7D2E" w:rsidTr="000E4507">
        <w:trPr>
          <w:cantSplit/>
          <w:trHeight w:val="979"/>
          <w:tblHeader/>
        </w:trPr>
        <w:tc>
          <w:tcPr>
            <w:tcW w:w="822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bCs w:val="0"/>
                <w:sz w:val="27"/>
                <w:szCs w:val="27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Ед. измерения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2012 год</w:t>
            </w:r>
          </w:p>
          <w:p w:rsidR="006841C3" w:rsidRPr="003A7D2E" w:rsidRDefault="006841C3" w:rsidP="000E4507">
            <w:pPr>
              <w:pStyle w:val="a0"/>
              <w:rPr>
                <w:rStyle w:val="FontStyle25"/>
                <w:sz w:val="27"/>
                <w:szCs w:val="27"/>
              </w:rPr>
            </w:pP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323"/>
          <w:tblHeader/>
        </w:trPr>
        <w:tc>
          <w:tcPr>
            <w:tcW w:w="8222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</w:pPr>
            <w:r w:rsidRPr="000A43D0">
              <w:t>1</w:t>
            </w:r>
          </w:p>
        </w:tc>
        <w:tc>
          <w:tcPr>
            <w:tcW w:w="992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</w:pPr>
            <w:r w:rsidRPr="000A43D0">
              <w:t>2</w:t>
            </w:r>
          </w:p>
        </w:tc>
        <w:tc>
          <w:tcPr>
            <w:tcW w:w="851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6841C3" w:rsidRPr="000A43D0" w:rsidRDefault="006841C3" w:rsidP="000E4507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9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Численность детей в возрасте от 2 меся</w:t>
            </w:r>
            <w:r w:rsidRPr="003A7D2E">
              <w:rPr>
                <w:sz w:val="27"/>
                <w:szCs w:val="27"/>
              </w:rPr>
              <w:softHyphen/>
              <w:t xml:space="preserve">цев до 7 лет (не включая 7 лет)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тыс. чел.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9,2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10,2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222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Численность воспитанников в возрасте от 3 до 7 лет дошкольных образовательных организаций, охваченных программами дошкольного образования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4671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5286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5306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5479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5604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5407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5407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ind w:left="46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Численность детей в возрасте от 3 до 7 лет, </w:t>
            </w:r>
            <w:r>
              <w:rPr>
                <w:sz w:val="27"/>
                <w:szCs w:val="27"/>
              </w:rPr>
              <w:t>поставленных на учет для получе</w:t>
            </w:r>
            <w:r w:rsidRPr="003A7D2E">
              <w:rPr>
                <w:sz w:val="27"/>
                <w:szCs w:val="27"/>
              </w:rPr>
              <w:t xml:space="preserve">ния дошкольного образования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335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257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224</w:t>
            </w:r>
          </w:p>
        </w:tc>
        <w:tc>
          <w:tcPr>
            <w:tcW w:w="850" w:type="dxa"/>
          </w:tcPr>
          <w:p w:rsidR="006841C3" w:rsidRPr="003A7D2E" w:rsidRDefault="006841C3" w:rsidP="00B738D1">
            <w:pPr>
              <w:pStyle w:val="a1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291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280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280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280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Количество мест, созданных в ходе мероприятий по обеспечению к 2016 году 100% доступности дошкольного образования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285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185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414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162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Численность работников дошкольных образовательных </w:t>
            </w:r>
          </w:p>
          <w:p w:rsidR="006841C3" w:rsidRPr="003A7D2E" w:rsidRDefault="006841C3" w:rsidP="000E4507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организаций: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1481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1569</w:t>
            </w:r>
          </w:p>
        </w:tc>
        <w:tc>
          <w:tcPr>
            <w:tcW w:w="850" w:type="dxa"/>
          </w:tcPr>
          <w:p w:rsidR="006841C3" w:rsidRPr="00EC223D" w:rsidRDefault="006841C3" w:rsidP="00283C2A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1574</w:t>
            </w:r>
          </w:p>
        </w:tc>
        <w:tc>
          <w:tcPr>
            <w:tcW w:w="850" w:type="dxa"/>
          </w:tcPr>
          <w:p w:rsidR="006841C3" w:rsidRPr="00EC223D" w:rsidRDefault="006841C3" w:rsidP="00283C2A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1669</w:t>
            </w:r>
          </w:p>
        </w:tc>
        <w:tc>
          <w:tcPr>
            <w:tcW w:w="851" w:type="dxa"/>
          </w:tcPr>
          <w:p w:rsidR="006841C3" w:rsidRPr="00EC223D" w:rsidRDefault="006841C3" w:rsidP="00283C2A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1611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1611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1611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всего, в том числе педагогические работники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540</w:t>
            </w:r>
          </w:p>
        </w:tc>
        <w:tc>
          <w:tcPr>
            <w:tcW w:w="851" w:type="dxa"/>
          </w:tcPr>
          <w:p w:rsidR="006841C3" w:rsidRPr="003A7D2E" w:rsidRDefault="006841C3" w:rsidP="00283C2A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</w:t>
            </w:r>
            <w:r>
              <w:rPr>
                <w:rStyle w:val="FontStyle25"/>
                <w:b w:val="0"/>
                <w:sz w:val="27"/>
                <w:szCs w:val="27"/>
              </w:rPr>
              <w:t>36</w:t>
            </w:r>
          </w:p>
        </w:tc>
        <w:tc>
          <w:tcPr>
            <w:tcW w:w="850" w:type="dxa"/>
          </w:tcPr>
          <w:p w:rsidR="006841C3" w:rsidRPr="00EC223D" w:rsidRDefault="006841C3" w:rsidP="00283C2A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592</w:t>
            </w:r>
          </w:p>
        </w:tc>
        <w:tc>
          <w:tcPr>
            <w:tcW w:w="850" w:type="dxa"/>
          </w:tcPr>
          <w:p w:rsidR="006841C3" w:rsidRPr="00EC223D" w:rsidRDefault="006841C3" w:rsidP="00655A48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636</w:t>
            </w:r>
          </w:p>
        </w:tc>
        <w:tc>
          <w:tcPr>
            <w:tcW w:w="851" w:type="dxa"/>
          </w:tcPr>
          <w:p w:rsidR="006841C3" w:rsidRPr="00EC223D" w:rsidRDefault="006841C3" w:rsidP="00655A48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608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608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608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350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39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40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42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22,6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24,1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17,4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17,6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795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63,5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61,7</w:t>
            </w:r>
          </w:p>
        </w:tc>
        <w:tc>
          <w:tcPr>
            <w:tcW w:w="850" w:type="dxa"/>
          </w:tcPr>
          <w:p w:rsidR="006841C3" w:rsidRPr="00EC223D" w:rsidRDefault="006841C3" w:rsidP="00283C2A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62,3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61,9</w:t>
            </w:r>
          </w:p>
        </w:tc>
        <w:tc>
          <w:tcPr>
            <w:tcW w:w="851" w:type="dxa"/>
          </w:tcPr>
          <w:p w:rsidR="006841C3" w:rsidRPr="00EC223D" w:rsidRDefault="006841C3" w:rsidP="00655A48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62,2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62,2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62,2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495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9,8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11.9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206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 том числе высокозатратные места (строительство и пристрои)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95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410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80</w:t>
            </w:r>
          </w:p>
        </w:tc>
        <w:tc>
          <w:tcPr>
            <w:tcW w:w="850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330</w:t>
            </w:r>
          </w:p>
        </w:tc>
        <w:tc>
          <w:tcPr>
            <w:tcW w:w="851" w:type="dxa"/>
          </w:tcPr>
          <w:p w:rsidR="006841C3" w:rsidRPr="00EC223D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6841C3" w:rsidRPr="00EC223D" w:rsidRDefault="006841C3" w:rsidP="000A43D0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 xml:space="preserve">-                   </w:t>
            </w:r>
          </w:p>
        </w:tc>
        <w:tc>
          <w:tcPr>
            <w:tcW w:w="851" w:type="dxa"/>
          </w:tcPr>
          <w:p w:rsidR="006841C3" w:rsidRPr="00EC223D" w:rsidRDefault="006841C3" w:rsidP="000A43D0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за счет развития негосударственного сектора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85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215"/>
        </w:trPr>
        <w:tc>
          <w:tcPr>
            <w:tcW w:w="8222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иные формы создания мест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54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65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35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320"/>
        </w:trPr>
        <w:tc>
          <w:tcPr>
            <w:tcW w:w="8222" w:type="dxa"/>
          </w:tcPr>
          <w:p w:rsidR="006841C3" w:rsidRPr="003A7D2E" w:rsidRDefault="006841C3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полн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ение   указов Президента Россий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 xml:space="preserve">ской Федерации от 07.05.2012 года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33,4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3,8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5,2</w:t>
            </w:r>
          </w:p>
        </w:tc>
        <w:tc>
          <w:tcPr>
            <w:tcW w:w="850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851" w:type="dxa"/>
          </w:tcPr>
          <w:p w:rsidR="006841C3" w:rsidRPr="003A7D2E" w:rsidRDefault="006841C3" w:rsidP="000625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</w:tbl>
    <w:p w:rsidR="006841C3" w:rsidRPr="003A7D2E" w:rsidRDefault="006841C3" w:rsidP="00C13C84">
      <w:pPr>
        <w:numPr>
          <w:ilvl w:val="0"/>
          <w:numId w:val="12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574"/>
        <w:gridCol w:w="4253"/>
        <w:gridCol w:w="3260"/>
        <w:gridCol w:w="1701"/>
        <w:gridCol w:w="5387"/>
      </w:tblGrid>
      <w:tr w:rsidR="006841C3" w:rsidRPr="003A7D2E" w:rsidTr="000E4507">
        <w:trPr>
          <w:trHeight w:val="408"/>
        </w:trPr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12"/>
              <w:spacing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12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Мероприятия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12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12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softHyphen/>
              <w:t>ции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12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Показатели</w:t>
            </w:r>
          </w:p>
        </w:tc>
      </w:tr>
      <w:tr w:rsidR="006841C3" w:rsidRPr="003A7D2E" w:rsidTr="000E4507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blHeader/>
        </w:trPr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</w:tr>
      <w:tr w:rsidR="006841C3" w:rsidRPr="003A7D2E" w:rsidTr="003C500B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624"/>
        </w:trPr>
        <w:tc>
          <w:tcPr>
            <w:tcW w:w="15168" w:type="dxa"/>
            <w:gridSpan w:val="6"/>
            <w:vAlign w:val="center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7"/>
                <w:bCs/>
                <w:sz w:val="27"/>
                <w:szCs w:val="27"/>
              </w:rPr>
              <w:t>Реализация мероприятий, направленных на ликвидацию очередности на зачисление детей в дошкольные образовательные организации</w:t>
            </w:r>
          </w:p>
        </w:tc>
      </w:tr>
      <w:tr w:rsidR="006841C3" w:rsidRPr="003A7D2E" w:rsidTr="003C500B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"/>
              <w:numPr>
                <w:ilvl w:val="0"/>
                <w:numId w:val="0"/>
              </w:numPr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предоставление субсидий </w:t>
            </w:r>
            <w:r w:rsidRPr="003A7D2E">
              <w:rPr>
                <w:bCs/>
                <w:sz w:val="27"/>
                <w:szCs w:val="27"/>
              </w:rPr>
              <w:t xml:space="preserve">муниципальному образованию город Рубцовск Алтайского края </w:t>
            </w:r>
            <w:r w:rsidRPr="003A7D2E">
              <w:rPr>
                <w:sz w:val="27"/>
                <w:szCs w:val="27"/>
              </w:rPr>
              <w:t xml:space="preserve">на софинансирование мероприятий </w:t>
            </w:r>
            <w:r w:rsidRPr="003A7D2E">
              <w:rPr>
                <w:rStyle w:val="FontStyle27"/>
                <w:sz w:val="27"/>
                <w:szCs w:val="27"/>
              </w:rPr>
              <w:t>на реализацию мероприятий по модернизации региональных систем дошкольного образования;</w:t>
            </w:r>
          </w:p>
          <w:p w:rsidR="006841C3" w:rsidRPr="003A7D2E" w:rsidRDefault="006841C3" w:rsidP="000E4507">
            <w:pPr>
              <w:pStyle w:val="a1"/>
              <w:ind w:hanging="14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 xml:space="preserve">мониторинг и оценка эффективности реализации </w:t>
            </w:r>
            <w:r w:rsidRPr="003A7D2E">
              <w:rPr>
                <w:sz w:val="27"/>
                <w:szCs w:val="27"/>
              </w:rPr>
              <w:t xml:space="preserve">муниципальными образованиями Алтайского края </w:t>
            </w:r>
            <w:r w:rsidRPr="003A7D2E">
              <w:rPr>
                <w:rStyle w:val="FontStyle27"/>
                <w:sz w:val="27"/>
                <w:szCs w:val="27"/>
              </w:rPr>
              <w:t>программ (проектов) по модернизации муниципальных систем дошкольного образования.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 xml:space="preserve">014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2015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 xml:space="preserve">2014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rStyle w:val="FontStyle27"/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</w:tr>
      <w:tr w:rsidR="006841C3" w:rsidRPr="003A7D2E" w:rsidTr="00A25F7B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Создание дополнительных мест в муниципальных образовательных организациях различных типов, а также развитие вариативных форм и негосударственного сектора дошкольного образования, в том числе:</w:t>
            </w:r>
          </w:p>
          <w:p w:rsidR="006841C3" w:rsidRPr="003A7D2E" w:rsidRDefault="006841C3" w:rsidP="000E4507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строительство зданий, которые могут быть использованы организациями как дошкольного, так и начального общего образования;</w:t>
            </w:r>
          </w:p>
          <w:p w:rsidR="006841C3" w:rsidRPr="003A7D2E" w:rsidRDefault="006841C3" w:rsidP="000E4507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реконструкция функционирующих дошкольных организаций, возврат и реконструкция ранее переданных зданий дошкольных образовательных организаций в городе Рубцовске Алтайского края;  </w:t>
            </w:r>
          </w:p>
          <w:p w:rsidR="006841C3" w:rsidRPr="003A7D2E" w:rsidRDefault="006841C3" w:rsidP="000E4507">
            <w:pPr>
              <w:pStyle w:val="ConsPlusNonformat"/>
              <w:jc w:val="both"/>
              <w:rPr>
                <w:rStyle w:val="FontStyle27"/>
                <w:rFonts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уточнение нормативных затрат на оказание муниципальных услуг в сфере дошкольного образования в связи с изменением требова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softHyphen/>
              <w:t>ния СанПиНов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>014 – 2015 гг.</w:t>
            </w: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  <w:highlight w:val="yellow"/>
              </w:rPr>
            </w:pP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  <w:highlight w:val="yellow"/>
              </w:rPr>
            </w:pP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  <w:highlight w:val="yellow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2017 гг.</w:t>
            </w:r>
          </w:p>
          <w:p w:rsidR="006841C3" w:rsidRPr="003A7D2E" w:rsidRDefault="006841C3" w:rsidP="000E4507">
            <w:pPr>
              <w:pStyle w:val="a1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</w:tc>
      </w:tr>
      <w:tr w:rsidR="006841C3" w:rsidRPr="003A7D2E" w:rsidTr="00A25F7B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</w:t>
            </w:r>
            <w:r>
              <w:rPr>
                <w:sz w:val="27"/>
                <w:szCs w:val="27"/>
              </w:rPr>
              <w:t>ние условий для развития негосуда</w:t>
            </w:r>
            <w:r w:rsidRPr="003A7D2E">
              <w:rPr>
                <w:sz w:val="27"/>
                <w:szCs w:val="27"/>
              </w:rPr>
              <w:t>рственного сектора дошкольного образования:</w:t>
            </w:r>
          </w:p>
          <w:p w:rsidR="006841C3" w:rsidRPr="003A7D2E" w:rsidRDefault="006841C3" w:rsidP="000E4507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разработка и реализация мероприятий по поддержке предпринимателей, организующих деятельность негосударственных дошкольных  организаций;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конкурса среди индивидуальных предпринимателей, оказывающих услуги дошкольного образования или услуги по уходу и присмотру за дошкольниками «Частный (семейный) детский сад» на получение материальной поддержки (гранта)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МКУ</w:t>
            </w:r>
            <w:r w:rsidRPr="003A7D2E">
              <w:rPr>
                <w:sz w:val="27"/>
                <w:szCs w:val="27"/>
              </w:rPr>
              <w:t>«Управление образования» г. Рубцовска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  <w:highlight w:val="yellow"/>
              </w:rPr>
            </w:pP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      </w:r>
          </w:p>
          <w:p w:rsidR="006841C3" w:rsidRPr="003A7D2E" w:rsidRDefault="006841C3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оказание государственной поддержки негосударственным образовательным организациям дошкольного образования с целью  увеличения детей,  охваченных услугой дошкольного образования</w:t>
            </w:r>
          </w:p>
        </w:tc>
      </w:tr>
      <w:tr w:rsidR="006841C3" w:rsidRPr="003A7D2E" w:rsidTr="00A25F7B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258"/>
        </w:trPr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федеральных государственных образовательных стандартов (далее – «ФГОС») дошкольного образования;</w:t>
            </w:r>
          </w:p>
          <w:p w:rsidR="006841C3" w:rsidRPr="003A7D2E" w:rsidRDefault="006841C3" w:rsidP="000E450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(разработка) образовательных программ в соответствии с ФГОС дошкольного образования;</w:t>
            </w:r>
          </w:p>
          <w:p w:rsidR="006841C3" w:rsidRPr="003A7D2E" w:rsidRDefault="006841C3" w:rsidP="000E45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подпрограммы 1 «Развитие дошкольного образования в городе Рубцовске на 2015-2017 годы», направленных на повышение качества услуг дошкольного образования;</w:t>
            </w:r>
          </w:p>
          <w:p w:rsidR="006841C3" w:rsidRPr="003A7D2E" w:rsidRDefault="006841C3" w:rsidP="000E45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модернизация материально-технической базы дошкольных образовательных организаций города Рубцовска Алтайского края в соответствии с ФГОС;</w:t>
            </w:r>
          </w:p>
          <w:p w:rsidR="006841C3" w:rsidRPr="003A7D2E" w:rsidRDefault="006841C3" w:rsidP="000E45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эффективной системы выявления и поддержки одаренных детей;</w:t>
            </w:r>
          </w:p>
          <w:p w:rsidR="006841C3" w:rsidRPr="003A7D2E" w:rsidRDefault="006841C3" w:rsidP="000E450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инфраструктуры поддержки раннего развития детей (0–3 года)</w:t>
            </w:r>
          </w:p>
        </w:tc>
        <w:tc>
          <w:tcPr>
            <w:tcW w:w="3260" w:type="dxa"/>
          </w:tcPr>
          <w:p w:rsidR="006841C3" w:rsidRPr="003A7D2E" w:rsidRDefault="006841C3" w:rsidP="000A43D0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«Управление образования» г. Рубцовска, руководители дошкольных образовательных организаций, педагогические работники дошкольных образовательных организаций 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2016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</w:t>
            </w:r>
            <w:r w:rsidRPr="003A7D2E">
              <w:rPr>
                <w:sz w:val="27"/>
                <w:szCs w:val="27"/>
              </w:rPr>
              <w:softHyphen/>
              <w:t>ленности воспитанников дошкольных образовательных организаций в возрасте от 3 до 7 лет, охваченных образовательными программами, соответствующими ФГОС дошкольного образования;</w:t>
            </w:r>
          </w:p>
          <w:p w:rsidR="006841C3" w:rsidRPr="003A7D2E" w:rsidRDefault="006841C3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дошкольным образованием 100% детей в возрасте от 3 до 7 лет;</w:t>
            </w:r>
          </w:p>
          <w:p w:rsidR="006841C3" w:rsidRPr="003A7D2E" w:rsidRDefault="006841C3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 80% доли детей, воспитывающихся в отвечающих современным  требованиям дошкольных организациях, в общем числе дошкольников Алтайского края;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эффективной системы выявления и поддержки одаренных детей;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  инфраструктуры поддержки раннего развития детей (0–3 года)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454"/>
        </w:trPr>
        <w:tc>
          <w:tcPr>
            <w:tcW w:w="15168" w:type="dxa"/>
            <w:gridSpan w:val="6"/>
            <w:vAlign w:val="center"/>
          </w:tcPr>
          <w:p w:rsidR="006841C3" w:rsidRPr="003A7D2E" w:rsidRDefault="006841C3" w:rsidP="000E4507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Обеспечение высокого качества услуг дошкольного образования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Кадровое обеспечение системы дошкольного образования: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подготовка, повышение квалификации и переподготовка педагогических работников дошкольного образования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педагогов до 35 лет со стажем работы в общем числе педагогов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  <w:gridSpan w:val="2"/>
            <w:shd w:val="clear" w:color="auto" w:fill="FFFFFF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4253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системы оценки качества дошкольного образования: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развитию системы независимой оценки качества работы образовательных организаций;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(изменение) показателей эффективности деятельности организаций дошкольного образования, их руководителей и основных категорий работников</w:t>
            </w:r>
          </w:p>
        </w:tc>
        <w:tc>
          <w:tcPr>
            <w:tcW w:w="3260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Рубцовска, с участием руководителей дошкольных образовательных организаций, педагогических работников  дошкольных образовательных организаций  </w:t>
            </w:r>
          </w:p>
        </w:tc>
        <w:tc>
          <w:tcPr>
            <w:tcW w:w="1701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дошкольного образования   к среднемесячной заработной плате организаций общего образования Алтайского края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оплаты труда организации не более 40%;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системы нормирования труда в образовательных организациях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среднемесячной заработной плате организаций общего образования  Алтайского края;</w:t>
            </w: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в расчете на 1 педагогического работника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397"/>
        </w:trPr>
        <w:tc>
          <w:tcPr>
            <w:tcW w:w="15168" w:type="dxa"/>
            <w:gridSpan w:val="6"/>
            <w:shd w:val="clear" w:color="auto" w:fill="FFFFFF"/>
            <w:vAlign w:val="center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дошкольном образовании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414"/>
        </w:trPr>
        <w:tc>
          <w:tcPr>
            <w:tcW w:w="567" w:type="dxa"/>
            <w:gridSpan w:val="2"/>
            <w:shd w:val="clear" w:color="auto" w:fill="FFFFFF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4253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педагогическими работниками организаций дошкольного образования</w:t>
            </w:r>
          </w:p>
        </w:tc>
        <w:tc>
          <w:tcPr>
            <w:tcW w:w="3260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2018 гг.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</w:rPr>
            </w:pPr>
          </w:p>
        </w:tc>
        <w:tc>
          <w:tcPr>
            <w:tcW w:w="5387" w:type="dxa"/>
            <w:shd w:val="clear" w:color="auto" w:fill="FFFFFF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20"/>
        </w:trPr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–2018 гг.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567" w:type="dxa"/>
            <w:gridSpan w:val="2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  <w:highlight w:val="yellow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выполнением в полном объеме мер по созданию прозрачного механизма оплаты труда руководителей муниципальных образовательных организаций дошкольного образования с учетом установленных предельных соотношений средней заработной платы руководителя образовательных организаций и средней заработной платы работников данных организаций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 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trHeight w:val="258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Подготовка к внедрению и реализация профессионального стандарта «Педагог» с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образовательных организаций дошкольного образования, которым при прохождении аттестации присвоена первая и высшая категория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trHeight w:val="272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мониторинговое сопровождение введения эффективного контракта:</w:t>
            </w:r>
          </w:p>
          <w:p w:rsidR="006841C3" w:rsidRPr="003A7D2E" w:rsidRDefault="006841C3" w:rsidP="000E4507">
            <w:pPr>
              <w:pStyle w:val="a1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в средствах массовой информации, проведение семинаров и другие мероприятия)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  <w:p w:rsidR="006841C3" w:rsidRPr="003A7D2E" w:rsidRDefault="006841C3" w:rsidP="000E4507">
            <w:pPr>
              <w:pStyle w:val="a0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0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6841C3" w:rsidRPr="003A7D2E" w:rsidTr="000E4507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trHeight w:val="336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  <w:tc>
          <w:tcPr>
            <w:tcW w:w="425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</w:t>
            </w:r>
            <w:r>
              <w:rPr>
                <w:sz w:val="27"/>
                <w:szCs w:val="27"/>
              </w:rPr>
              <w:t xml:space="preserve">енствование действующих моделей </w:t>
            </w:r>
            <w:r w:rsidRPr="003A7D2E">
              <w:rPr>
                <w:sz w:val="27"/>
                <w:szCs w:val="27"/>
              </w:rPr>
              <w:t>аттестации педагогических работников организаций дошкольного образования с последующим их переводом на эффективный контракт;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3260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</w:tbl>
    <w:p w:rsidR="006841C3" w:rsidRPr="003A7D2E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Pr="003A7D2E" w:rsidRDefault="006841C3" w:rsidP="00C13C84">
      <w:pPr>
        <w:numPr>
          <w:ilvl w:val="0"/>
          <w:numId w:val="12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103"/>
        <w:gridCol w:w="851"/>
        <w:gridCol w:w="1134"/>
        <w:gridCol w:w="992"/>
        <w:gridCol w:w="992"/>
        <w:gridCol w:w="993"/>
        <w:gridCol w:w="992"/>
        <w:gridCol w:w="992"/>
        <w:gridCol w:w="2551"/>
      </w:tblGrid>
      <w:tr w:rsidR="006841C3" w:rsidRPr="003A7D2E" w:rsidTr="000E4507">
        <w:trPr>
          <w:cantSplit/>
          <w:trHeight w:val="1395"/>
        </w:trPr>
        <w:tc>
          <w:tcPr>
            <w:tcW w:w="567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№ п/п</w:t>
            </w:r>
          </w:p>
        </w:tc>
        <w:tc>
          <w:tcPr>
            <w:tcW w:w="5103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textDirection w:val="btLr"/>
            <w:vAlign w:val="center"/>
          </w:tcPr>
          <w:p w:rsidR="006841C3" w:rsidRPr="003A7D2E" w:rsidRDefault="006841C3" w:rsidP="000E4507">
            <w:pPr>
              <w:ind w:left="113" w:right="11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  <w:tc>
          <w:tcPr>
            <w:tcW w:w="25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Результаты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340"/>
          <w:tblHeader/>
        </w:trPr>
        <w:tc>
          <w:tcPr>
            <w:tcW w:w="567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  <w:vAlign w:val="center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1134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993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2551" w:type="dxa"/>
            <w:vAlign w:val="center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</w:t>
            </w:r>
          </w:p>
        </w:tc>
      </w:tr>
      <w:tr w:rsidR="006841C3" w:rsidRPr="003A7D2E" w:rsidTr="00655A48">
        <w:tblPrEx>
          <w:tblBorders>
            <w:bottom w:val="single" w:sz="4" w:space="0" w:color="auto"/>
          </w:tblBorders>
        </w:tblPrEx>
        <w:trPr>
          <w:trHeight w:val="624"/>
        </w:trPr>
        <w:tc>
          <w:tcPr>
            <w:tcW w:w="567" w:type="dxa"/>
          </w:tcPr>
          <w:p w:rsidR="006841C3" w:rsidRPr="003A7D2E" w:rsidRDefault="006841C3" w:rsidP="00655A48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</w:tcPr>
          <w:p w:rsidR="006841C3" w:rsidRPr="003A7D2E" w:rsidRDefault="006841C3" w:rsidP="00655A48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численности детей в возрасте от 3 до 7 лет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851" w:type="dxa"/>
          </w:tcPr>
          <w:p w:rsidR="006841C3" w:rsidRPr="003A7D2E" w:rsidRDefault="006841C3" w:rsidP="00655A48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6841C3" w:rsidRPr="003A7D2E" w:rsidRDefault="006841C3" w:rsidP="00655A48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99,5</w:t>
            </w:r>
          </w:p>
        </w:tc>
        <w:tc>
          <w:tcPr>
            <w:tcW w:w="992" w:type="dxa"/>
          </w:tcPr>
          <w:p w:rsidR="006841C3" w:rsidRPr="003A7D2E" w:rsidRDefault="006841C3" w:rsidP="00655A48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94,5</w:t>
            </w:r>
          </w:p>
        </w:tc>
        <w:tc>
          <w:tcPr>
            <w:tcW w:w="992" w:type="dxa"/>
          </w:tcPr>
          <w:p w:rsidR="006841C3" w:rsidRPr="003A7D2E" w:rsidRDefault="006841C3" w:rsidP="00655A48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6841C3" w:rsidRPr="003A7D2E" w:rsidRDefault="006841C3" w:rsidP="00655A48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655A48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655A48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6841C3" w:rsidRPr="003A7D2E" w:rsidRDefault="006841C3" w:rsidP="00655A48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510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Удельный вес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30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во всех дошкольных образовательных организациях будут реализовываться образовательные программы дошкольного образования,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510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1,8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2,</w:t>
            </w: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</w:t>
            </w: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1,</w:t>
            </w: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</w:t>
            </w:r>
          </w:p>
        </w:tc>
        <w:tc>
          <w:tcPr>
            <w:tcW w:w="2551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510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образовании Алтайского края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65,1</w:t>
            </w:r>
          </w:p>
        </w:tc>
        <w:tc>
          <w:tcPr>
            <w:tcW w:w="992" w:type="dxa"/>
          </w:tcPr>
          <w:p w:rsidR="006841C3" w:rsidRPr="00EC223D" w:rsidRDefault="006841C3" w:rsidP="000E4507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97,8</w:t>
            </w:r>
          </w:p>
        </w:tc>
        <w:tc>
          <w:tcPr>
            <w:tcW w:w="992" w:type="dxa"/>
          </w:tcPr>
          <w:p w:rsidR="006841C3" w:rsidRPr="00EC223D" w:rsidRDefault="006841C3" w:rsidP="00CC32B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88,2</w:t>
            </w:r>
          </w:p>
        </w:tc>
        <w:tc>
          <w:tcPr>
            <w:tcW w:w="993" w:type="dxa"/>
          </w:tcPr>
          <w:p w:rsidR="006841C3" w:rsidRPr="00EC223D" w:rsidRDefault="006841C3" w:rsidP="00CC32B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85,7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средняя заработная плата педагогических работников дошкольных образовательных организаций будет соответствовать средней заработной плате в сфере общего образования в 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Алтайском крае, повысится качество кадрового состава дошкольного образования</w:t>
            </w:r>
          </w:p>
        </w:tc>
      </w:tr>
      <w:tr w:rsidR="006841C3" w:rsidRPr="003A7D2E" w:rsidTr="000E4507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567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5103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педагогов до 35 лет со стажем работы в общем числе педагогов</w:t>
            </w:r>
          </w:p>
        </w:tc>
        <w:tc>
          <w:tcPr>
            <w:tcW w:w="851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41,0</w:t>
            </w:r>
          </w:p>
        </w:tc>
        <w:tc>
          <w:tcPr>
            <w:tcW w:w="992" w:type="dxa"/>
          </w:tcPr>
          <w:p w:rsidR="006841C3" w:rsidRPr="00EC223D" w:rsidRDefault="006841C3" w:rsidP="000E4507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39</w:t>
            </w:r>
          </w:p>
        </w:tc>
        <w:tc>
          <w:tcPr>
            <w:tcW w:w="992" w:type="dxa"/>
          </w:tcPr>
          <w:p w:rsidR="006841C3" w:rsidRPr="00EC223D" w:rsidRDefault="006841C3" w:rsidP="00DE7BD3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33,0</w:t>
            </w:r>
          </w:p>
        </w:tc>
        <w:tc>
          <w:tcPr>
            <w:tcW w:w="993" w:type="dxa"/>
          </w:tcPr>
          <w:p w:rsidR="006841C3" w:rsidRPr="00EC223D" w:rsidRDefault="006841C3" w:rsidP="00DE7BD3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35,0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  <w:r w:rsidRPr="003A7D2E">
              <w:rPr>
                <w:sz w:val="27"/>
                <w:szCs w:val="27"/>
              </w:rPr>
              <w:t>,0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  <w:r w:rsidRPr="003A7D2E">
              <w:rPr>
                <w:sz w:val="27"/>
                <w:szCs w:val="27"/>
              </w:rPr>
              <w:t>,0</w:t>
            </w:r>
          </w:p>
        </w:tc>
        <w:tc>
          <w:tcPr>
            <w:tcW w:w="2551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доли молодых педагогов (со стажем работы до 5 лет) в общем числе педагогов</w:t>
            </w:r>
          </w:p>
        </w:tc>
      </w:tr>
    </w:tbl>
    <w:p w:rsidR="006841C3" w:rsidRPr="003A7D2E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Pr="003A7D2E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Pr="003A7D2E" w:rsidRDefault="006841C3" w:rsidP="00C13C84">
      <w:pPr>
        <w:jc w:val="center"/>
        <w:rPr>
          <w:sz w:val="27"/>
          <w:szCs w:val="27"/>
        </w:rPr>
      </w:pPr>
      <w:r w:rsidRPr="003C500B">
        <w:rPr>
          <w:sz w:val="27"/>
          <w:szCs w:val="27"/>
        </w:rPr>
        <w:t>II.</w:t>
      </w:r>
      <w:r w:rsidRPr="003A7D2E">
        <w:rPr>
          <w:bCs/>
          <w:sz w:val="27"/>
          <w:szCs w:val="27"/>
        </w:rPr>
        <w:t xml:space="preserve"> </w:t>
      </w:r>
      <w:r w:rsidRPr="003A7D2E">
        <w:rPr>
          <w:sz w:val="27"/>
          <w:szCs w:val="27"/>
        </w:rPr>
        <w:t xml:space="preserve">Изменения в общем образовании, направленные на повышение эффективности и качества услуг в сфере образования, </w:t>
      </w:r>
    </w:p>
    <w:p w:rsidR="006841C3" w:rsidRPr="003A7D2E" w:rsidRDefault="006841C3" w:rsidP="00C13C84">
      <w:pPr>
        <w:jc w:val="center"/>
        <w:rPr>
          <w:bCs/>
          <w:sz w:val="27"/>
          <w:szCs w:val="27"/>
        </w:rPr>
      </w:pPr>
      <w:r w:rsidRPr="003A7D2E">
        <w:rPr>
          <w:sz w:val="27"/>
          <w:szCs w:val="27"/>
        </w:rPr>
        <w:t>соотнесенные с этапами перехода к эффективному контракту</w:t>
      </w:r>
      <w:r w:rsidRPr="003A7D2E">
        <w:rPr>
          <w:bCs/>
          <w:sz w:val="27"/>
          <w:szCs w:val="27"/>
        </w:rPr>
        <w:t xml:space="preserve"> </w:t>
      </w:r>
    </w:p>
    <w:p w:rsidR="006841C3" w:rsidRPr="003A7D2E" w:rsidRDefault="006841C3" w:rsidP="00C13C84">
      <w:pPr>
        <w:rPr>
          <w:b/>
          <w:bCs/>
          <w:sz w:val="27"/>
          <w:szCs w:val="27"/>
        </w:rPr>
      </w:pPr>
    </w:p>
    <w:p w:rsidR="006841C3" w:rsidRPr="003A7D2E" w:rsidRDefault="006841C3" w:rsidP="00C13C84">
      <w:pPr>
        <w:pStyle w:val="12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3A7D2E">
        <w:rPr>
          <w:rFonts w:ascii="Times New Roman" w:hAnsi="Times New Roman" w:cs="Times New Roman"/>
          <w:bCs/>
          <w:sz w:val="27"/>
          <w:szCs w:val="27"/>
          <w:lang w:eastAsia="ru-RU"/>
        </w:rPr>
        <w:t>Основные направления</w:t>
      </w:r>
    </w:p>
    <w:p w:rsidR="006841C3" w:rsidRPr="003A7D2E" w:rsidRDefault="006841C3" w:rsidP="00C13C84">
      <w:pPr>
        <w:pStyle w:val="12"/>
        <w:ind w:left="707" w:firstLine="709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Обеспечение достижения школьниками  города Рубцовска Алтайского края новых образовательных результатов включает в себя: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федеральных государственных образовательных стандартов;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формирование системы мониторинга уровня подготовки и социализации школьников;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формирование программы подготовки и переподготовки современных педагогических кадров (модернизация педагогического образования).</w:t>
      </w:r>
    </w:p>
    <w:p w:rsidR="006841C3" w:rsidRPr="003A7D2E" w:rsidRDefault="006841C3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равного доступа к качественному образованию включает в себя: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системы оценки качества общего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реализацию мероприятий по поддержке школ, работающих в сложных социальных условиях.</w:t>
      </w:r>
    </w:p>
    <w:p w:rsidR="006841C3" w:rsidRPr="003A7D2E" w:rsidRDefault="006841C3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общем образовании включает в себя: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 xml:space="preserve">информационное и мониторинговое сопровождение введения эффективного контракта; 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(модернизацию) действующих моделей аттестации педагогических работников организаций общего образования с последующим их переводом на эффективный контракт.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</w:p>
    <w:p w:rsidR="006841C3" w:rsidRPr="003A7D2E" w:rsidRDefault="006841C3" w:rsidP="00C13C84">
      <w:pPr>
        <w:pStyle w:val="a"/>
        <w:numPr>
          <w:ilvl w:val="0"/>
          <w:numId w:val="0"/>
        </w:numPr>
        <w:jc w:val="center"/>
        <w:rPr>
          <w:sz w:val="27"/>
          <w:szCs w:val="27"/>
        </w:rPr>
      </w:pPr>
      <w:r w:rsidRPr="003A7D2E">
        <w:rPr>
          <w:sz w:val="27"/>
          <w:szCs w:val="27"/>
        </w:rPr>
        <w:t>2. Ожидаемые результаты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jc w:val="center"/>
        <w:rPr>
          <w:sz w:val="27"/>
          <w:szCs w:val="27"/>
        </w:rPr>
      </w:pPr>
    </w:p>
    <w:p w:rsidR="006841C3" w:rsidRPr="003A7D2E" w:rsidRDefault="006841C3" w:rsidP="00C13C84">
      <w:pPr>
        <w:ind w:left="707"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достижения новых образовательных результатов предусматривает: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обеспечение обучения всех школьников по новым федеральным государственным образовательным стандартам;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повышение качества подготовки школьников города Рубцовска  Алтайского края, которое оценивается, в том числе по результатам их участия в международных сопоставительных исследованиях.</w:t>
      </w:r>
    </w:p>
    <w:p w:rsidR="006841C3" w:rsidRPr="003A7D2E" w:rsidRDefault="006841C3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равного доступа к качественному образованию предусматривает: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сокращение отставания от среднероссийского уровня образовательных результатов выпускников школ, работающих в сложных социальных условиях.</w:t>
      </w:r>
    </w:p>
    <w:p w:rsidR="006841C3" w:rsidRPr="003A7D2E" w:rsidRDefault="006841C3" w:rsidP="00C13C84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6841C3" w:rsidRPr="003A7D2E" w:rsidRDefault="006841C3" w:rsidP="00C13C84">
      <w:pPr>
        <w:ind w:firstLine="709"/>
        <w:jc w:val="both"/>
        <w:rPr>
          <w:sz w:val="27"/>
          <w:szCs w:val="27"/>
        </w:rPr>
      </w:pPr>
    </w:p>
    <w:p w:rsidR="006841C3" w:rsidRPr="003A7D2E" w:rsidRDefault="006841C3" w:rsidP="00C13C84">
      <w:pPr>
        <w:pStyle w:val="12"/>
        <w:widowControl w:val="0"/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3.Основные количественные характеристики системы общего образования</w:t>
      </w:r>
    </w:p>
    <w:p w:rsidR="006841C3" w:rsidRPr="003A7D2E" w:rsidRDefault="006841C3" w:rsidP="00C13C84">
      <w:pPr>
        <w:pStyle w:val="12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Pr="003A7D2E" w:rsidRDefault="006841C3" w:rsidP="00C13C84">
      <w:pPr>
        <w:pStyle w:val="12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Pr="003A7D2E" w:rsidRDefault="006841C3" w:rsidP="00C13C84">
      <w:pPr>
        <w:pStyle w:val="12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276"/>
        <w:gridCol w:w="992"/>
        <w:gridCol w:w="992"/>
        <w:gridCol w:w="992"/>
        <w:gridCol w:w="993"/>
        <w:gridCol w:w="992"/>
        <w:gridCol w:w="992"/>
        <w:gridCol w:w="992"/>
      </w:tblGrid>
      <w:tr w:rsidR="006841C3" w:rsidRPr="003A7D2E" w:rsidTr="000E4507">
        <w:trPr>
          <w:trHeight w:val="335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2012 год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6841C3" w:rsidRPr="003A7D2E" w:rsidTr="000E4507">
        <w:trPr>
          <w:trHeight w:val="392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12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Численность детей и молодежи 7 – 17 лет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14204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14300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14400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14600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15000</w:t>
            </w:r>
          </w:p>
        </w:tc>
      </w:tr>
      <w:tr w:rsidR="006841C3" w:rsidRPr="003A7D2E" w:rsidTr="000E4507">
        <w:trPr>
          <w:trHeight w:val="546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образования в общеобразовательных организациях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-"-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12230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12378</w:t>
            </w:r>
          </w:p>
        </w:tc>
        <w:tc>
          <w:tcPr>
            <w:tcW w:w="992" w:type="dxa"/>
          </w:tcPr>
          <w:p w:rsidR="006841C3" w:rsidRPr="003C500B" w:rsidRDefault="006841C3" w:rsidP="00655A48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12835</w:t>
            </w:r>
          </w:p>
        </w:tc>
        <w:tc>
          <w:tcPr>
            <w:tcW w:w="993" w:type="dxa"/>
          </w:tcPr>
          <w:p w:rsidR="006841C3" w:rsidRPr="003C500B" w:rsidRDefault="006841C3" w:rsidP="00655A48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13160</w:t>
            </w:r>
          </w:p>
        </w:tc>
        <w:tc>
          <w:tcPr>
            <w:tcW w:w="992" w:type="dxa"/>
          </w:tcPr>
          <w:p w:rsidR="006841C3" w:rsidRPr="003C500B" w:rsidRDefault="006841C3" w:rsidP="00655A48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13332</w:t>
            </w:r>
          </w:p>
        </w:tc>
        <w:tc>
          <w:tcPr>
            <w:tcW w:w="992" w:type="dxa"/>
          </w:tcPr>
          <w:p w:rsidR="006841C3" w:rsidRPr="003C500B" w:rsidRDefault="006841C3" w:rsidP="00655A48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13528</w:t>
            </w:r>
          </w:p>
        </w:tc>
        <w:tc>
          <w:tcPr>
            <w:tcW w:w="992" w:type="dxa"/>
          </w:tcPr>
          <w:p w:rsidR="006841C3" w:rsidRPr="003C500B" w:rsidRDefault="006841C3" w:rsidP="00655A48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14291</w:t>
            </w:r>
          </w:p>
        </w:tc>
      </w:tr>
      <w:tr w:rsidR="006841C3" w:rsidRPr="003A7D2E" w:rsidTr="000E4507">
        <w:trPr>
          <w:trHeight w:val="1404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 (далее – ФГОС) (к 2018 году обучаться по ФГОС будут все учащиеся 1-8 классов)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28,8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36,2</w:t>
            </w:r>
          </w:p>
        </w:tc>
        <w:tc>
          <w:tcPr>
            <w:tcW w:w="992" w:type="dxa"/>
          </w:tcPr>
          <w:p w:rsidR="006841C3" w:rsidRPr="003C500B" w:rsidRDefault="006841C3" w:rsidP="008353B2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50,4</w:t>
            </w:r>
          </w:p>
        </w:tc>
        <w:tc>
          <w:tcPr>
            <w:tcW w:w="993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69,3</w:t>
            </w:r>
          </w:p>
        </w:tc>
        <w:tc>
          <w:tcPr>
            <w:tcW w:w="992" w:type="dxa"/>
          </w:tcPr>
          <w:p w:rsidR="006841C3" w:rsidRPr="003C500B" w:rsidRDefault="006841C3" w:rsidP="00655A48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78</w:t>
            </w:r>
          </w:p>
        </w:tc>
        <w:tc>
          <w:tcPr>
            <w:tcW w:w="992" w:type="dxa"/>
          </w:tcPr>
          <w:p w:rsidR="006841C3" w:rsidRPr="003C500B" w:rsidRDefault="006841C3" w:rsidP="00655A48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87</w:t>
            </w:r>
          </w:p>
        </w:tc>
      </w:tr>
      <w:tr w:rsidR="006841C3" w:rsidRPr="003A7D2E" w:rsidTr="000E4507">
        <w:trPr>
          <w:trHeight w:val="559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образования в расчете на 1 педагогического работника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15,2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14,9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16,4</w:t>
            </w:r>
          </w:p>
          <w:p w:rsidR="006841C3" w:rsidRPr="003C500B" w:rsidRDefault="006841C3" w:rsidP="000E4507">
            <w:pPr>
              <w:pStyle w:val="a1"/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993" w:type="dxa"/>
          </w:tcPr>
          <w:p w:rsidR="006841C3" w:rsidRPr="003C500B" w:rsidRDefault="006841C3" w:rsidP="00CF4C8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17,0</w:t>
            </w:r>
          </w:p>
        </w:tc>
        <w:tc>
          <w:tcPr>
            <w:tcW w:w="992" w:type="dxa"/>
          </w:tcPr>
          <w:p w:rsidR="006841C3" w:rsidRPr="003C500B" w:rsidRDefault="006841C3" w:rsidP="00CF4C8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17,6</w:t>
            </w:r>
          </w:p>
        </w:tc>
        <w:tc>
          <w:tcPr>
            <w:tcW w:w="992" w:type="dxa"/>
          </w:tcPr>
          <w:p w:rsidR="006841C3" w:rsidRPr="003C500B" w:rsidRDefault="006841C3" w:rsidP="00CF4C8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17,6</w:t>
            </w:r>
          </w:p>
        </w:tc>
        <w:tc>
          <w:tcPr>
            <w:tcW w:w="992" w:type="dxa"/>
          </w:tcPr>
          <w:p w:rsidR="006841C3" w:rsidRPr="003C500B" w:rsidRDefault="006841C3" w:rsidP="00CF4C8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17,6</w:t>
            </w:r>
          </w:p>
        </w:tc>
      </w:tr>
      <w:tr w:rsidR="006841C3" w:rsidRPr="003A7D2E" w:rsidTr="000E4507">
        <w:trPr>
          <w:trHeight w:val="837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40,7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41,5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40,1</w:t>
            </w:r>
          </w:p>
        </w:tc>
        <w:tc>
          <w:tcPr>
            <w:tcW w:w="993" w:type="dxa"/>
          </w:tcPr>
          <w:p w:rsidR="006841C3" w:rsidRPr="003C500B" w:rsidRDefault="006841C3" w:rsidP="006A4E70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39,7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40,4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39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38</w:t>
            </w:r>
          </w:p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268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Число реорганизованных общеобразовательных организаций 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ОО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6841C3" w:rsidRPr="003A7D2E" w:rsidRDefault="006841C3" w:rsidP="008353B2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6841C3" w:rsidRPr="003A7D2E" w:rsidTr="000E4507">
        <w:trPr>
          <w:trHeight w:val="187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17,5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23,0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13,</w:t>
            </w:r>
            <w:r>
              <w:rPr>
                <w:sz w:val="27"/>
                <w:szCs w:val="27"/>
              </w:rPr>
              <w:t>9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  <w:r w:rsidRPr="003C500B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17,2</w:t>
            </w:r>
          </w:p>
        </w:tc>
      </w:tr>
      <w:tr w:rsidR="006841C3" w:rsidRPr="003A7D2E" w:rsidTr="000E4507">
        <w:trPr>
          <w:trHeight w:val="187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образовательным программам среднего общего образования, охваченных мероприятиями профессиональной ориентации, в общей их численности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</w:tr>
      <w:tr w:rsidR="006841C3" w:rsidRPr="003A7D2E" w:rsidTr="000E4507">
        <w:trPr>
          <w:trHeight w:val="1113"/>
          <w:tblHeader/>
        </w:trPr>
        <w:tc>
          <w:tcPr>
            <w:tcW w:w="680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softHyphen/>
              <w:t xml:space="preserve">полнение   указов Президента Российской Федерации от 07.05.2012 года </w:t>
            </w:r>
          </w:p>
        </w:tc>
        <w:tc>
          <w:tcPr>
            <w:tcW w:w="1276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ind w:left="-157" w:right="-106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16,0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8,6</w:t>
            </w:r>
          </w:p>
        </w:tc>
        <w:tc>
          <w:tcPr>
            <w:tcW w:w="992" w:type="dxa"/>
          </w:tcPr>
          <w:p w:rsidR="006841C3" w:rsidRPr="003A7D2E" w:rsidRDefault="006841C3" w:rsidP="00CF4C84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12,3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0</w:t>
            </w:r>
          </w:p>
        </w:tc>
        <w:tc>
          <w:tcPr>
            <w:tcW w:w="992" w:type="dxa"/>
          </w:tcPr>
          <w:p w:rsidR="006841C3" w:rsidRPr="003A7D2E" w:rsidRDefault="006841C3" w:rsidP="00CF4C84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0</w:t>
            </w:r>
          </w:p>
        </w:tc>
      </w:tr>
    </w:tbl>
    <w:p w:rsidR="006841C3" w:rsidRPr="003A7D2E" w:rsidRDefault="006841C3" w:rsidP="00C13C84">
      <w:pPr>
        <w:ind w:left="720"/>
        <w:outlineLvl w:val="3"/>
        <w:rPr>
          <w:bCs/>
          <w:sz w:val="27"/>
          <w:szCs w:val="27"/>
        </w:rPr>
      </w:pPr>
    </w:p>
    <w:p w:rsidR="006841C3" w:rsidRPr="003A7D2E" w:rsidRDefault="006841C3" w:rsidP="00C13C84">
      <w:pPr>
        <w:numPr>
          <w:ilvl w:val="0"/>
          <w:numId w:val="11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Мероприятия по повышению эффективности и качества услуг в сфере общего образования, соотнесенные с этапами перехода </w:t>
      </w:r>
    </w:p>
    <w:p w:rsidR="006841C3" w:rsidRPr="003A7D2E" w:rsidRDefault="006841C3" w:rsidP="00C13C84">
      <w:pPr>
        <w:ind w:left="720"/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к эффективному контракту</w:t>
      </w:r>
    </w:p>
    <w:tbl>
      <w:tblPr>
        <w:tblW w:w="148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567"/>
        <w:gridCol w:w="6237"/>
        <w:gridCol w:w="1984"/>
        <w:gridCol w:w="1701"/>
        <w:gridCol w:w="4394"/>
      </w:tblGrid>
      <w:tr w:rsidR="006841C3" w:rsidRPr="003A7D2E" w:rsidTr="000E4507">
        <w:trPr>
          <w:cantSplit/>
          <w:trHeight w:val="667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  <w:r w:rsidRPr="003A7D2E">
              <w:rPr>
                <w:b w:val="0"/>
                <w:sz w:val="27"/>
                <w:szCs w:val="27"/>
                <w:vertAlign w:val="superscript"/>
              </w:rPr>
              <w:t>.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 xml:space="preserve"> </w:t>
            </w: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  <w:tr w:rsidR="006841C3" w:rsidRPr="003A7D2E" w:rsidTr="003C500B">
        <w:trPr>
          <w:cantSplit/>
          <w:trHeight w:val="283"/>
        </w:trPr>
        <w:tc>
          <w:tcPr>
            <w:tcW w:w="14883" w:type="dxa"/>
            <w:gridSpan w:val="5"/>
            <w:vAlign w:val="center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Достижение новых качественных образовательных результатов</w:t>
            </w:r>
          </w:p>
        </w:tc>
      </w:tr>
      <w:tr w:rsidR="006841C3" w:rsidRPr="003A7D2E" w:rsidTr="003C500B">
        <w:trPr>
          <w:trHeight w:val="501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3C500B">
        <w:trPr>
          <w:trHeight w:val="1403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Начальное общее образование:</w:t>
            </w:r>
          </w:p>
          <w:p w:rsidR="006841C3" w:rsidRPr="003A7D2E" w:rsidRDefault="006841C3" w:rsidP="000E4507">
            <w:pPr>
              <w:pStyle w:val="a1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профессиональной компетентности руководящих работников и учителей начальной школы через курсы повышения квалификации, деятельность инновационной инфраструктуры системы образования (окружные ресурсные центры, базовые и стажерские площадки), профессиональные объединения учителей, систему методической работы на уровне города  и в рамках школьных округов;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требованиям ФГОС основных образовательных программ начального общего образования;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Рубцовска</w:t>
            </w:r>
          </w:p>
        </w:tc>
        <w:tc>
          <w:tcPr>
            <w:tcW w:w="1701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ФГОС начального общего образования: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год – 70 %;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годы – 100 %.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3C500B">
        <w:trPr>
          <w:trHeight w:val="778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материально-технических условий для ре</w:t>
            </w:r>
            <w:r w:rsidRPr="003A7D2E">
              <w:rPr>
                <w:sz w:val="27"/>
                <w:szCs w:val="27"/>
              </w:rPr>
              <w:softHyphen/>
              <w:t>ализации основных образовательных программ начального общего образования;</w:t>
            </w:r>
          </w:p>
          <w:p w:rsidR="006841C3" w:rsidRPr="003A7D2E" w:rsidRDefault="006841C3" w:rsidP="000E4507">
            <w:pPr>
              <w:pStyle w:val="a1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469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оценки качества образования в соответствии с ФГОС начального общего образования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469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Основное общее образование:</w:t>
            </w:r>
          </w:p>
          <w:p w:rsidR="006841C3" w:rsidRPr="003A7D2E" w:rsidRDefault="006841C3" w:rsidP="000E4507">
            <w:pPr>
              <w:pStyle w:val="a0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 повышение профессиональной компетентности руководящих работников и учителей основной школы;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распространение успешного опыта реализации основных образовательных программ основного общего образования экспериментальных и пилотных школ;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основных образовательных программ в соответствии с требованиями ФГОС основного общего образования;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с ФГОС основного общего образования нормативной базы общеобразовательных организаций;</w:t>
            </w:r>
          </w:p>
          <w:p w:rsidR="006841C3" w:rsidRPr="003A7D2E" w:rsidRDefault="006841C3" w:rsidP="000E4507">
            <w:pPr>
              <w:pStyle w:val="a0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обеспечение материально-технических условий (приобретение учебно-лабораторного, учебно-производственного и компьютерного оборудования) для реализации ФГОС основного общего образования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«Управление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Рубцовска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2014-2018 гг.</w:t>
            </w: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ФГОС основного общего образования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год – 38 %;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год – 55 %;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год – 70 %;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год – 80%;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(ЕГЭ) к среднему баллу ЕГЭ (в расчете на 2 обязательных предмета) в 10% школ с худшими результатами ЕГЭ</w:t>
            </w:r>
          </w:p>
        </w:tc>
      </w:tr>
      <w:tr w:rsidR="006841C3" w:rsidRPr="003A7D2E" w:rsidTr="000E4507">
        <w:trPr>
          <w:cantSplit/>
          <w:trHeight w:val="812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"/>
              <w:numPr>
                <w:ilvl w:val="0"/>
                <w:numId w:val="0"/>
              </w:num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совершенствование профессиональной ориентации обучающихся в общеобразовательных организациях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2014-2015 гг.</w:t>
            </w:r>
          </w:p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образовательным программам среднего общего образования, охваченных мероприятиями профессиональной ориентации, в общей их численности</w:t>
            </w:r>
          </w:p>
        </w:tc>
      </w:tr>
      <w:tr w:rsidR="006841C3" w:rsidRPr="003A7D2E" w:rsidTr="000E4507">
        <w:trPr>
          <w:trHeight w:val="1077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мониторинга уровня подготовки и социализации школьников: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предложений по методологии и инструментарию для мониторинга готовности обучающихся к освоению основной образовательной программы начального общего, основного общего, среднего общего образования и комплексного мониторинга готовности учащихся основной школы (8 класс) к выбору образовательной  и профессиональной траектории и мониторинга уровня социализации выпускников основных общеобразовательных организаций;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A7D2E">
                <w:rPr>
                  <w:sz w:val="27"/>
                  <w:szCs w:val="27"/>
                </w:rPr>
                <w:t>2014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6841C3" w:rsidRPr="003A7D2E" w:rsidTr="000E4507">
        <w:trPr>
          <w:cantSplit/>
          <w:trHeight w:val="1077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пилотной апроба</w:t>
            </w:r>
            <w:r w:rsidRPr="003A7D2E">
              <w:rPr>
                <w:sz w:val="27"/>
                <w:szCs w:val="27"/>
              </w:rPr>
              <w:t>ции федерального мони</w:t>
            </w:r>
            <w:r>
              <w:rPr>
                <w:sz w:val="27"/>
                <w:szCs w:val="27"/>
              </w:rPr>
              <w:t>торинга готовности обучаю</w:t>
            </w:r>
            <w:r w:rsidRPr="003A7D2E">
              <w:rPr>
                <w:sz w:val="27"/>
                <w:szCs w:val="27"/>
              </w:rPr>
              <w:t>щихся к освоению основной образовательной программы начального общего, основного общего, среднего общего образования и профессионального образования, комплексного мониторинга готовности учащихся основной школы (8 класс) к выбору образовательной и профессиональной траектории и мониторинга уровня социализации выпускников основных общеобразовательных организаций;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A7D2E">
                <w:rPr>
                  <w:sz w:val="27"/>
                  <w:szCs w:val="27"/>
                </w:rPr>
                <w:t>2014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768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и анализ резуль</w:t>
            </w:r>
            <w:r w:rsidRPr="003A7D2E">
              <w:rPr>
                <w:sz w:val="27"/>
                <w:szCs w:val="27"/>
              </w:rPr>
              <w:t>татов мониторинга, под</w:t>
            </w:r>
            <w:r>
              <w:rPr>
                <w:sz w:val="27"/>
                <w:szCs w:val="27"/>
              </w:rPr>
              <w:t>готовка и принятие норматив</w:t>
            </w:r>
            <w:r w:rsidRPr="003A7D2E">
              <w:rPr>
                <w:sz w:val="27"/>
                <w:szCs w:val="27"/>
              </w:rPr>
              <w:t>ных актов по результатам проведения мониторинга на постоянной основе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2015-2018 гг.</w:t>
            </w: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768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российских и международных сопоставительных исследованиях образовательных достижений школьников;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педагогических работников по персонифицированной модели, используя ресурс иннова</w:t>
            </w:r>
            <w:r>
              <w:rPr>
                <w:sz w:val="27"/>
                <w:szCs w:val="27"/>
              </w:rPr>
              <w:t xml:space="preserve">ционной </w:t>
            </w:r>
            <w:r w:rsidRPr="003A7D2E">
              <w:rPr>
                <w:sz w:val="27"/>
                <w:szCs w:val="27"/>
              </w:rPr>
              <w:t>инфраструктуры системы образования Алтайского края (окружные ресурсные центры, базовые и стажерские площадки);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корректировки и апробации основ</w:t>
            </w:r>
            <w:r>
              <w:rPr>
                <w:sz w:val="27"/>
                <w:szCs w:val="27"/>
              </w:rPr>
              <w:t xml:space="preserve">ных </w:t>
            </w:r>
            <w:r w:rsidRPr="003A7D2E">
              <w:rPr>
                <w:sz w:val="27"/>
                <w:szCs w:val="27"/>
              </w:rPr>
              <w:t>общеобразовательных программ;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сбора и распространения лучших   педагогических практик;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формирование сетевого вза</w:t>
            </w:r>
            <w:r w:rsidRPr="003A7D2E">
              <w:rPr>
                <w:sz w:val="27"/>
                <w:szCs w:val="27"/>
              </w:rPr>
              <w:t>имодействия образова</w:t>
            </w:r>
            <w:r>
              <w:rPr>
                <w:sz w:val="27"/>
                <w:szCs w:val="27"/>
              </w:rPr>
              <w:t>тель</w:t>
            </w:r>
            <w:r w:rsidRPr="003A7D2E">
              <w:rPr>
                <w:sz w:val="27"/>
                <w:szCs w:val="27"/>
              </w:rPr>
              <w:t xml:space="preserve">ных </w:t>
            </w:r>
            <w:r w:rsidRPr="003A7D2E">
              <w:rPr>
                <w:color w:val="000000"/>
                <w:sz w:val="27"/>
                <w:szCs w:val="27"/>
              </w:rPr>
              <w:t>организаций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6841C3" w:rsidRPr="003A7D2E" w:rsidTr="000E4507">
        <w:trPr>
          <w:trHeight w:val="557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5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программы подготовки и переподготовки современных педагогических кадров: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sz w:val="27"/>
                  <w:szCs w:val="27"/>
                </w:rPr>
                <w:t>2013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6841C3" w:rsidRPr="003A7D2E" w:rsidRDefault="006841C3" w:rsidP="000E4507">
            <w:pPr>
              <w:pStyle w:val="a0"/>
              <w:jc w:val="both"/>
              <w:rPr>
                <w:b w:val="0"/>
                <w:color w:val="00000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6841C3" w:rsidRPr="003A7D2E" w:rsidRDefault="006841C3" w:rsidP="000E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sz w:val="27"/>
                <w:szCs w:val="27"/>
              </w:rPr>
            </w:pPr>
            <w:r w:rsidRPr="003A7D2E">
              <w:rPr>
                <w:bCs/>
                <w:color w:val="000000"/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</w:tr>
      <w:tr w:rsidR="006841C3" w:rsidRPr="003A7D2E" w:rsidTr="000E4507">
        <w:trPr>
          <w:trHeight w:val="1577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муниципальной программы в части подпрограммы 5 «Кадры» подготовки и переподготовки современных педагогических кадров, в том числе: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гг</w:t>
            </w: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449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меры социальной поддержки молодых педагогов развитие системы наставничества;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813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целевого заказа на подготовку современных педагогических кадров;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поддержка талантливых педагогов.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813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Осуществление мероприятий, направленных на оптимизацию расходов на оплату труда вспомогательного, административно-управленческого персонала; 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образования»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  <w:vMerge w:val="restart"/>
          </w:tcPr>
          <w:p w:rsidR="006841C3" w:rsidRPr="003A7D2E" w:rsidRDefault="006841C3" w:rsidP="000E4507">
            <w:pPr>
              <w:pStyle w:val="a0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</w:tr>
      <w:tr w:rsidR="006841C3" w:rsidRPr="003A7D2E" w:rsidTr="000E4507">
        <w:trPr>
          <w:cantSplit/>
          <w:trHeight w:val="813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труда учреждений не 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более 40 %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813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283"/>
        </w:trPr>
        <w:tc>
          <w:tcPr>
            <w:tcW w:w="14883" w:type="dxa"/>
            <w:gridSpan w:val="5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доступности качественного образования</w:t>
            </w:r>
          </w:p>
        </w:tc>
      </w:tr>
      <w:tr w:rsidR="006841C3" w:rsidRPr="003A7D2E" w:rsidTr="000E4507">
        <w:trPr>
          <w:trHeight w:val="1034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муниципальной системы оценки качества общего образования: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утверждение положений и регламентов функционирования муниципальной системы оценки качества общего образования, в том числе с учетом краевых методических рекомендаций по показателям эффективности деятельности подведомственных (муниципальных) организа</w:t>
            </w:r>
            <w:r>
              <w:rPr>
                <w:sz w:val="27"/>
                <w:szCs w:val="27"/>
              </w:rPr>
              <w:t>ций общего образования, их руко</w:t>
            </w:r>
            <w:r w:rsidRPr="003A7D2E">
              <w:rPr>
                <w:sz w:val="27"/>
                <w:szCs w:val="27"/>
              </w:rPr>
              <w:t>водителей и основных категорий работников, в том числе в связи с использованием дифференциации заработной платы педагогических работников;</w:t>
            </w: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sz w:val="27"/>
                  <w:szCs w:val="27"/>
                </w:rPr>
                <w:t>2013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образовательных организаций, в которых оценка их деятельности, деятельности руководителей и основных категорий работников осуществляется на основании показателей эффективности деятельности;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нормативные документы, регламентирующие функционирование муниципальной системы оценки качества образования;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перечень показателей эффективности деятельности муниципальных организаций общего образования, их руководителей и основных категорий работников.</w:t>
            </w:r>
          </w:p>
        </w:tc>
      </w:tr>
      <w:tr w:rsidR="006841C3" w:rsidRPr="003A7D2E" w:rsidTr="000E4507">
        <w:trPr>
          <w:cantSplit/>
          <w:trHeight w:val="767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показателей эффективности деятельности муниципальных организаций общего образования, их руководителей и основных категорий работников.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1558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8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поддержке школ, работающих в сложных социальных условиях: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мониторинг и сравнительный анализ результатов ЕГЭ школ, работающих в сложных социальных условиях, с остальными школами города Рубцовска;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2014-2015 гг.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6841C3" w:rsidRPr="003A7D2E" w:rsidTr="000E4507">
        <w:trPr>
          <w:cantSplit/>
          <w:trHeight w:val="778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участие в пилотной апробации механизмов поддержки школ, работающих в сложных социальных условиях;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2008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реализация программ профессионального развития руководителей и педагогов образовательных учреждений, работающих в сложных социальных условиях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1395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9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обеспечение доступности общего образования в соответствии с ФГОС общего образования для всех категорий граждан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2014 - 2018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</w:t>
            </w:r>
            <w:r>
              <w:rPr>
                <w:sz w:val="27"/>
                <w:szCs w:val="27"/>
              </w:rPr>
              <w:t>разования, обучаю</w:t>
            </w:r>
            <w:r w:rsidRPr="003A7D2E">
              <w:rPr>
                <w:sz w:val="27"/>
                <w:szCs w:val="27"/>
              </w:rPr>
              <w:t xml:space="preserve">щихся по новым федеральным </w:t>
            </w:r>
            <w:r>
              <w:rPr>
                <w:sz w:val="27"/>
                <w:szCs w:val="27"/>
              </w:rPr>
              <w:t>государ</w:t>
            </w:r>
            <w:r w:rsidRPr="003A7D2E">
              <w:rPr>
                <w:sz w:val="27"/>
                <w:szCs w:val="27"/>
              </w:rPr>
              <w:t>ственным образовательным стандартам</w:t>
            </w:r>
          </w:p>
        </w:tc>
      </w:tr>
      <w:tr w:rsidR="006841C3" w:rsidRPr="003A7D2E" w:rsidTr="000E4507">
        <w:trPr>
          <w:cantSplit/>
          <w:trHeight w:val="283"/>
        </w:trPr>
        <w:tc>
          <w:tcPr>
            <w:tcW w:w="14883" w:type="dxa"/>
            <w:gridSpan w:val="5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</w:t>
            </w:r>
          </w:p>
        </w:tc>
      </w:tr>
      <w:tr w:rsidR="006841C3" w:rsidRPr="003A7D2E" w:rsidTr="000E4507">
        <w:trPr>
          <w:trHeight w:val="283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10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педагогическими работниками в системе общего образования: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апробации федеральных моделей эффективного контракта в общем образовании;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sz w:val="27"/>
                  <w:szCs w:val="27"/>
                </w:rPr>
                <w:t>2013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spacing w:before="120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в муниципалитете к средней заработной плате работников в Алтайском крае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образовании, обновление кадрового состава и привлечение молодых талантливых педагогов для работы в школе</w:t>
            </w:r>
          </w:p>
        </w:tc>
      </w:tr>
      <w:tr w:rsidR="006841C3" w:rsidRPr="003A7D2E" w:rsidTr="000E4507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6841C3" w:rsidRPr="003A7D2E" w:rsidRDefault="006841C3" w:rsidP="000E4507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фонда стимулирования инновационной деятельности в рамках субвенции на обеспечение государственных гарантий прав граждан на получение общедоступного и бесплатного дошкольного, начального общего, основного, среднего (полного) общего образования, а также дополнительного образования в общеобразовательных организациях;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нормативное регулирование функционирования фонда стимулирования инновационной деятельности на муниципальном уровне и уровне образовательных организаций</w:t>
            </w:r>
          </w:p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6841C3" w:rsidRPr="003A7D2E" w:rsidRDefault="006841C3" w:rsidP="000E4507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моделей эффективного контракта в общем образовании в штатном режиме с учетом федеральных рекомендаций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A7D2E">
                <w:rPr>
                  <w:b w:val="0"/>
                  <w:sz w:val="27"/>
                  <w:szCs w:val="27"/>
                </w:rPr>
                <w:t>2014 г</w:t>
              </w:r>
            </w:smartTag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272"/>
        </w:trPr>
        <w:tc>
          <w:tcPr>
            <w:tcW w:w="567" w:type="dxa"/>
            <w:vMerge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6841C3" w:rsidRPr="003A7D2E" w:rsidRDefault="006841C3" w:rsidP="000E4507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Планирование дополнительных средств на повышение оплаты труда педагогических работников общеобразовательных организаций в соответствии с указом Президента Российской Федерации за счет снижения неэффективных расходов, том числе повышения производительности труда и привлечения внебюджетных средств.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2014-2018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в муниципалитете к средней заработной плате работников в Алтайском крае</w:t>
            </w:r>
          </w:p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6841C3" w:rsidRPr="003A7D2E" w:rsidTr="000E4507">
        <w:trPr>
          <w:trHeight w:val="272"/>
        </w:trPr>
        <w:tc>
          <w:tcPr>
            <w:tcW w:w="567" w:type="dxa"/>
            <w:vMerge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6841C3" w:rsidRPr="003A7D2E" w:rsidRDefault="006841C3" w:rsidP="000E4507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приведение локальных</w:t>
            </w:r>
            <w:r w:rsidRPr="003A7D2E">
              <w:rPr>
                <w:sz w:val="27"/>
                <w:szCs w:val="27"/>
              </w:rPr>
              <w:t xml:space="preserve"> актов общеобразовательных организаций, режима работы педагогических работников в соответствие с изменениями, внесенными в приказ Министерства образования и науки Российской Федерации  от  22.12.2014№ 1601 «О продолжительности рабочего времени», с учетом федеральных методических рекомендаций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rStyle w:val="FontStyle27"/>
                  <w:b w:val="0"/>
                  <w:sz w:val="27"/>
                  <w:szCs w:val="27"/>
                </w:rPr>
                <w:t>2013 г</w:t>
              </w:r>
            </w:smartTag>
            <w:r w:rsidRPr="003A7D2E">
              <w:rPr>
                <w:rStyle w:val="FontStyle27"/>
                <w:b w:val="0"/>
                <w:sz w:val="27"/>
                <w:szCs w:val="27"/>
              </w:rPr>
              <w:t>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нормативные акты общеобразовательных организаций, соответствующие федеральным методическим рекомендациям</w:t>
            </w:r>
          </w:p>
        </w:tc>
      </w:tr>
      <w:tr w:rsidR="006841C3" w:rsidRPr="003A7D2E" w:rsidTr="000E4507">
        <w:trPr>
          <w:trHeight w:val="272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показателей эффективности деятельности основных категорий работников в соответствии с Методическими рекомендациями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муниципальных учреждений в сфере образования, их руководителей и работников, заключение трудовых договоров в соответствии с примерной формой трудового договора («эффективный контракт»)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заключение трудовых договоров в соответствии с примерной формой трудового договора («эффективный контракт»)</w:t>
            </w:r>
          </w:p>
        </w:tc>
      </w:tr>
      <w:tr w:rsidR="006841C3" w:rsidRPr="003A7D2E" w:rsidTr="000E4507">
        <w:trPr>
          <w:trHeight w:val="269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12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общего образования: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принятие муниципальных нормативных актов, устанавливающих механизмы стимулирования руководителей общеобразовательных организаций, направленных на установление взаимосвязи между показателями качества предоставляемых муниципальных услуг, организацией эффективностью деятельности руководителя образовательной организации общего образования с учетом методических рекомендаций;</w:t>
            </w: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sz w:val="27"/>
                  <w:szCs w:val="27"/>
                </w:rPr>
                <w:t>2013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целевому показателю, установленного в соглашении о взаимодействии между Администрацией Алтайского края и муниципалитетом по реализации комплекса мер по модернизации системы общего образования в 2013 году;</w:t>
            </w:r>
          </w:p>
          <w:p w:rsidR="006841C3" w:rsidRPr="003A7D2E" w:rsidRDefault="006841C3" w:rsidP="000E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</w:t>
            </w:r>
            <w:r>
              <w:rPr>
                <w:sz w:val="27"/>
                <w:szCs w:val="27"/>
              </w:rPr>
              <w:t>ленности учителей об</w:t>
            </w:r>
            <w:r w:rsidRPr="003A7D2E">
              <w:rPr>
                <w:sz w:val="27"/>
                <w:szCs w:val="27"/>
              </w:rPr>
              <w:t>щеобразовательных организаций;</w:t>
            </w:r>
          </w:p>
        </w:tc>
      </w:tr>
      <w:tr w:rsidR="006841C3" w:rsidRPr="003A7D2E" w:rsidTr="000E4507">
        <w:trPr>
          <w:cantSplit/>
          <w:trHeight w:val="1096"/>
        </w:trPr>
        <w:tc>
          <w:tcPr>
            <w:tcW w:w="567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заключению трудовых договоров с руководителями муниципальных организаций общего образования в соответствии с типовой формой договора</w:t>
            </w:r>
          </w:p>
        </w:tc>
        <w:tc>
          <w:tcPr>
            <w:tcW w:w="1984" w:type="dxa"/>
            <w:vMerge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трудовые договора с руководителями муниципальных организаций общего образования, соответствующие типовой форме договора</w:t>
            </w:r>
          </w:p>
        </w:tc>
      </w:tr>
      <w:tr w:rsidR="006841C3" w:rsidRPr="003A7D2E" w:rsidTr="000E4507">
        <w:trPr>
          <w:cantSplit/>
          <w:trHeight w:val="1096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13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выполнением в полном объеме мер по созданию прозрачного механизма оплаты труда руководителей муниципальных образовательных организаций с учетом установленных предельных соотношений средней заработной платы руководителя образовательных организаций и средней заработной платы работников данных организаций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отношение средне</w:t>
            </w:r>
            <w:r w:rsidRPr="003A7D2E">
              <w:rPr>
                <w:color w:val="000000"/>
                <w:sz w:val="27"/>
                <w:szCs w:val="27"/>
              </w:rPr>
              <w:t>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</w:t>
            </w:r>
          </w:p>
        </w:tc>
      </w:tr>
      <w:tr w:rsidR="006841C3" w:rsidRPr="003A7D2E" w:rsidTr="000E4507">
        <w:trPr>
          <w:cantSplit/>
          <w:trHeight w:val="2120"/>
        </w:trPr>
        <w:tc>
          <w:tcPr>
            <w:tcW w:w="567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14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мониторинговое сопровождение введения эффективного контракта: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мероприятия);</w:t>
            </w:r>
          </w:p>
        </w:tc>
        <w:tc>
          <w:tcPr>
            <w:tcW w:w="198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публикации в средствах массовой информации, проведение семинаров и другие мероприятия</w:t>
            </w:r>
          </w:p>
        </w:tc>
      </w:tr>
      <w:tr w:rsidR="006841C3" w:rsidRPr="003A7D2E" w:rsidTr="000E4507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 обработки данных для проведения регионального и федерального мониторингов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том числе выявление лучших практик;</w:t>
            </w:r>
          </w:p>
        </w:tc>
        <w:tc>
          <w:tcPr>
            <w:tcW w:w="1984" w:type="dxa"/>
            <w:vMerge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и 2017 гг.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  <w:vMerge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6841C3" w:rsidRPr="003A7D2E" w:rsidTr="000E4507">
        <w:trPr>
          <w:cantSplit/>
          <w:trHeight w:val="272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15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повышения квалификации и переподготовки педагогических работников образовательных организаций с целью обеспечения соответствия работников требованиям профессиональных стандартов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 которым при прохождении аттестации присвоена первая и высшая категория</w:t>
            </w:r>
          </w:p>
        </w:tc>
      </w:tr>
      <w:tr w:rsidR="006841C3" w:rsidRPr="003A7D2E" w:rsidTr="000E4507">
        <w:trPr>
          <w:trHeight w:val="272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16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модели аттестации педагогических работников организаций общего образования с последующим их переводом на эффективный контракт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  которым при прохождении аттестации присвоена первая и высшая категория</w:t>
            </w:r>
          </w:p>
        </w:tc>
      </w:tr>
      <w:tr w:rsidR="006841C3" w:rsidRPr="003A7D2E" w:rsidTr="000E4507">
        <w:trPr>
          <w:cantSplit/>
          <w:trHeight w:val="272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17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Обеспечение функционирования независимой системы оценки качества работы образовательных организаций: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обеспечение размещения общеобразовательными организациями на официальном сайте в сети Интернет информации, в соответствии с принципами открытости согласно действующему Федеральному закону, в том числе и о результатах самообследования; 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организация сбора информации, формирование рейтингов деятельности общеобразовательных организаций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удельный вес муниципальных образований, в которых оценка деятельности общеобразовательных учреждений,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</w:t>
            </w:r>
          </w:p>
        </w:tc>
      </w:tr>
      <w:tr w:rsidR="006841C3" w:rsidRPr="003A7D2E" w:rsidTr="000E4507">
        <w:trPr>
          <w:trHeight w:val="272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18</w:t>
            </w:r>
          </w:p>
        </w:tc>
        <w:tc>
          <w:tcPr>
            <w:tcW w:w="6237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 нормирования труда в образовательных организациях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6841C3" w:rsidRPr="003A7D2E" w:rsidRDefault="006841C3" w:rsidP="000E450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условий, необходимых для внедрения рациональных организационных и трудовых процессов, улучшения организации труда;</w:t>
            </w:r>
          </w:p>
          <w:p w:rsidR="006841C3" w:rsidRPr="003A7D2E" w:rsidRDefault="006841C3" w:rsidP="000E4507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нормального уровня напряженности (интенсивности) труда при выполнении работ (оказании муниципальных услуг);</w:t>
            </w:r>
          </w:p>
          <w:p w:rsidR="006841C3" w:rsidRPr="003A7D2E" w:rsidRDefault="006841C3" w:rsidP="000E4507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эффективности обслуживания потребителей муниципальных услуг</w:t>
            </w:r>
          </w:p>
        </w:tc>
      </w:tr>
    </w:tbl>
    <w:p w:rsidR="006841C3" w:rsidRPr="003A7D2E" w:rsidRDefault="006841C3" w:rsidP="00C13C84">
      <w:pPr>
        <w:shd w:val="clear" w:color="auto" w:fill="FFFFFF"/>
        <w:jc w:val="center"/>
        <w:outlineLvl w:val="3"/>
        <w:rPr>
          <w:bCs/>
          <w:sz w:val="27"/>
          <w:szCs w:val="27"/>
        </w:rPr>
      </w:pPr>
    </w:p>
    <w:p w:rsidR="006841C3" w:rsidRPr="003A7D2E" w:rsidRDefault="006841C3" w:rsidP="00C13C84">
      <w:pPr>
        <w:numPr>
          <w:ilvl w:val="0"/>
          <w:numId w:val="11"/>
        </w:numPr>
        <w:shd w:val="clear" w:color="auto" w:fill="FFFFFF"/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6841C3" w:rsidRPr="003A7D2E" w:rsidRDefault="006841C3" w:rsidP="00C13C84">
      <w:pPr>
        <w:pStyle w:val="12"/>
        <w:shd w:val="clear" w:color="auto" w:fill="FFFFFF"/>
        <w:tabs>
          <w:tab w:val="left" w:pos="993"/>
        </w:tabs>
        <w:jc w:val="center"/>
        <w:outlineLvl w:val="2"/>
        <w:rPr>
          <w:sz w:val="27"/>
          <w:szCs w:val="27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1134"/>
        <w:gridCol w:w="992"/>
        <w:gridCol w:w="993"/>
        <w:gridCol w:w="992"/>
        <w:gridCol w:w="992"/>
        <w:gridCol w:w="992"/>
        <w:gridCol w:w="993"/>
        <w:gridCol w:w="2977"/>
      </w:tblGrid>
      <w:tr w:rsidR="006841C3" w:rsidRPr="003A7D2E" w:rsidTr="000E4507">
        <w:trPr>
          <w:tblHeader/>
        </w:trPr>
        <w:tc>
          <w:tcPr>
            <w:tcW w:w="5103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год </w:t>
            </w:r>
          </w:p>
        </w:tc>
        <w:tc>
          <w:tcPr>
            <w:tcW w:w="993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год </w:t>
            </w:r>
          </w:p>
        </w:tc>
        <w:tc>
          <w:tcPr>
            <w:tcW w:w="993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год </w:t>
            </w:r>
          </w:p>
        </w:tc>
        <w:tc>
          <w:tcPr>
            <w:tcW w:w="2977" w:type="dxa"/>
            <w:vAlign w:val="center"/>
          </w:tcPr>
          <w:p w:rsidR="006841C3" w:rsidRPr="003A7D2E" w:rsidRDefault="006841C3" w:rsidP="000E4507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Результаты</w:t>
            </w:r>
          </w:p>
        </w:tc>
      </w:tr>
      <w:tr w:rsidR="006841C3" w:rsidRPr="003A7D2E" w:rsidTr="000E4507">
        <w:trPr>
          <w:trHeight w:val="546"/>
        </w:trPr>
        <w:tc>
          <w:tcPr>
            <w:tcW w:w="5103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безразмерная величина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1,64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2,11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1,8</w:t>
            </w: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1,76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1,74</w:t>
            </w:r>
          </w:p>
        </w:tc>
        <w:tc>
          <w:tcPr>
            <w:tcW w:w="2977" w:type="dxa"/>
            <w:vMerge w:val="restart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улучшатся результаты выпускников школ, в первую очередь тех школ, выпускники которых показывают низ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кие резуль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таты единого государственного экзамена</w:t>
            </w:r>
          </w:p>
        </w:tc>
      </w:tr>
      <w:tr w:rsidR="006841C3" w:rsidRPr="003A7D2E" w:rsidTr="000E4507">
        <w:trPr>
          <w:trHeight w:val="467"/>
        </w:trPr>
        <w:tc>
          <w:tcPr>
            <w:tcW w:w="5103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Средний балл ЕГЭ в 10% школ с худшими результатами ЕГЭ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баллы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46,29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24,42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25,85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27,6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39,2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39,2</w:t>
            </w:r>
          </w:p>
        </w:tc>
        <w:tc>
          <w:tcPr>
            <w:tcW w:w="2977" w:type="dxa"/>
            <w:vMerge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spacing w:before="120"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841C3" w:rsidRPr="003A7D2E" w:rsidTr="000E4507">
        <w:tc>
          <w:tcPr>
            <w:tcW w:w="5103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89,8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92,4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88,6</w:t>
            </w: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90,9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средняя заработная плата педагогических работников образовательных организаций общего образования составит не менее 100 % средней заработной платы работников в Алтайского края</w:t>
            </w:r>
          </w:p>
        </w:tc>
      </w:tr>
      <w:tr w:rsidR="006841C3" w:rsidRPr="003A7D2E" w:rsidTr="000E4507">
        <w:tc>
          <w:tcPr>
            <w:tcW w:w="5103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17,4</w:t>
            </w:r>
          </w:p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C500B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3C500B" w:rsidRDefault="006841C3" w:rsidP="003677FF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18,7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1,3</w:t>
            </w:r>
          </w:p>
        </w:tc>
        <w:tc>
          <w:tcPr>
            <w:tcW w:w="2977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численность учителей общеобразовательных организаций в возрасте до 35 </w:t>
            </w:r>
            <w:r>
              <w:rPr>
                <w:sz w:val="27"/>
                <w:szCs w:val="27"/>
              </w:rPr>
              <w:t>лет будет составлять не менее 21,3</w:t>
            </w:r>
            <w:r w:rsidRPr="003A7D2E">
              <w:rPr>
                <w:sz w:val="27"/>
                <w:szCs w:val="27"/>
              </w:rPr>
              <w:t>% от общей численности учителей общеобразо</w:t>
            </w:r>
            <w:r>
              <w:rPr>
                <w:sz w:val="27"/>
                <w:szCs w:val="27"/>
              </w:rPr>
              <w:t>ватель</w:t>
            </w:r>
            <w:r w:rsidRPr="003A7D2E">
              <w:rPr>
                <w:sz w:val="27"/>
                <w:szCs w:val="27"/>
              </w:rPr>
              <w:t>ных органи</w:t>
            </w:r>
            <w:r>
              <w:rPr>
                <w:sz w:val="27"/>
                <w:szCs w:val="27"/>
              </w:rPr>
              <w:t>за</w:t>
            </w:r>
            <w:r w:rsidRPr="003A7D2E">
              <w:rPr>
                <w:sz w:val="27"/>
                <w:szCs w:val="27"/>
              </w:rPr>
              <w:t>ций</w:t>
            </w:r>
          </w:p>
        </w:tc>
      </w:tr>
      <w:tr w:rsidR="006841C3" w:rsidRPr="003A7D2E" w:rsidTr="000E4507">
        <w:tc>
          <w:tcPr>
            <w:tcW w:w="5103" w:type="dxa"/>
          </w:tcPr>
          <w:p w:rsidR="006841C3" w:rsidRPr="003A7D2E" w:rsidRDefault="006841C3" w:rsidP="000E4507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Удельный вес муниципальных образовательных организаций, в которых оценка деятельности общеобразовательных учреждений, их руководителей и основных 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тегорий работни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ков осуществляется на основании показателей эффективности деятельности муниципальных организаций общего образования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муниципальных образованиях будет внедрена система оценки деятельности общеобразовательных организаций</w:t>
            </w:r>
          </w:p>
        </w:tc>
      </w:tr>
    </w:tbl>
    <w:p w:rsidR="006841C3" w:rsidRPr="003A7D2E" w:rsidRDefault="006841C3" w:rsidP="00C13C84">
      <w:pPr>
        <w:outlineLvl w:val="3"/>
        <w:rPr>
          <w:b/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Default="006841C3" w:rsidP="00C13C84">
      <w:pPr>
        <w:jc w:val="center"/>
        <w:outlineLvl w:val="3"/>
        <w:rPr>
          <w:bCs/>
          <w:sz w:val="27"/>
          <w:szCs w:val="27"/>
        </w:rPr>
      </w:pPr>
    </w:p>
    <w:p w:rsidR="006841C3" w:rsidRPr="003A7D2E" w:rsidRDefault="006841C3" w:rsidP="00C13C84">
      <w:p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III.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6841C3" w:rsidRPr="003A7D2E" w:rsidRDefault="006841C3" w:rsidP="00C13C84">
      <w:pPr>
        <w:jc w:val="center"/>
        <w:outlineLvl w:val="3"/>
        <w:rPr>
          <w:b/>
          <w:bCs/>
          <w:sz w:val="27"/>
          <w:szCs w:val="27"/>
        </w:rPr>
      </w:pPr>
    </w:p>
    <w:p w:rsidR="006841C3" w:rsidRPr="003A7D2E" w:rsidRDefault="006841C3" w:rsidP="00C13C84">
      <w:p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1.</w:t>
      </w:r>
      <w:r w:rsidRPr="003A7D2E">
        <w:rPr>
          <w:bCs/>
          <w:sz w:val="27"/>
          <w:szCs w:val="27"/>
        </w:rPr>
        <w:tab/>
        <w:t>Основные направления</w:t>
      </w:r>
    </w:p>
    <w:p w:rsidR="006841C3" w:rsidRPr="003A7D2E" w:rsidRDefault="006841C3" w:rsidP="00C13C84">
      <w:pPr>
        <w:jc w:val="center"/>
        <w:rPr>
          <w:sz w:val="27"/>
          <w:szCs w:val="27"/>
        </w:rPr>
      </w:pPr>
    </w:p>
    <w:p w:rsidR="006841C3" w:rsidRPr="003A7D2E" w:rsidRDefault="006841C3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Расширение потенциала системы дополнительного образования детей включает в себя: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программ дополнительного образования, реализуемых на базе организаций общего образования в соответствии с федеральными государственными  стандартами начального общего и основного общего образования;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распространение региональных и муниципальных моделей организации дополнительного образования детей;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развитие системы независимой оценки качества дополнительного образования детей.</w:t>
      </w:r>
    </w:p>
    <w:p w:rsidR="006841C3" w:rsidRPr="003A7D2E" w:rsidRDefault="006841C3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Создание условий для развития молодых талантов и детей с высокой мотивацией к обучению включает в себя реализацию </w:t>
      </w:r>
      <w:hyperlink r:id="rId10" w:history="1">
        <w:r w:rsidRPr="003A7D2E">
          <w:rPr>
            <w:sz w:val="27"/>
            <w:szCs w:val="27"/>
          </w:rPr>
          <w:t>Концепции</w:t>
        </w:r>
      </w:hyperlink>
      <w:r w:rsidRPr="003A7D2E">
        <w:rPr>
          <w:sz w:val="27"/>
          <w:szCs w:val="27"/>
        </w:rPr>
        <w:t xml:space="preserve"> общенациональной системы выявления и развития молодых талантов.</w:t>
      </w:r>
    </w:p>
    <w:p w:rsidR="006841C3" w:rsidRPr="003A7D2E" w:rsidRDefault="006841C3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дополнительном образовании включает в себя: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детей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детей;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информационное и мониторинговое сопровождение введения эффективного контракта;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(модернизация) действующих моделей аттестации педагогических работников организаций дополнительного образования детей с последующим их переводом на эффективный контракт.</w:t>
      </w:r>
    </w:p>
    <w:p w:rsidR="006841C3" w:rsidRPr="003A7D2E" w:rsidRDefault="006841C3" w:rsidP="00C13C84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</w:p>
    <w:p w:rsidR="006841C3" w:rsidRPr="003A7D2E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2.Ожидаемые результаты</w:t>
      </w:r>
    </w:p>
    <w:p w:rsidR="006841C3" w:rsidRPr="003A7D2E" w:rsidRDefault="006841C3" w:rsidP="00C13C84">
      <w:pPr>
        <w:spacing w:before="60" w:after="60"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Не менее 70% детей от 5 до 18 лет будут охвачены программами дополнительного образования, в том числе 50% из них за счет бюджетных средств.</w:t>
      </w:r>
    </w:p>
    <w:p w:rsidR="006841C3" w:rsidRPr="003A7D2E" w:rsidRDefault="006841C3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Не менее 2 тыс. детей и подростков будут охвачены общественными проектами с использованием медиа-технологий, направленными на просвещение и воспитание.</w:t>
      </w:r>
    </w:p>
    <w:p w:rsidR="006841C3" w:rsidRPr="003A7D2E" w:rsidRDefault="006841C3" w:rsidP="00C13C84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Введение эффективного контракта в системе дополнительного образования детей предусматривает, что средняя заработная плата педагогических работников </w:t>
      </w:r>
      <w:r w:rsidRPr="003A7D2E">
        <w:rPr>
          <w:color w:val="000000"/>
          <w:sz w:val="27"/>
          <w:szCs w:val="27"/>
        </w:rPr>
        <w:t>организаций</w:t>
      </w:r>
      <w:r w:rsidRPr="003A7D2E">
        <w:rPr>
          <w:sz w:val="27"/>
          <w:szCs w:val="27"/>
        </w:rPr>
        <w:t xml:space="preserve"> дополнительного образования детей к 2017 году составит не менее 100% от средней заработной платы учителей в Алтайском крае.</w:t>
      </w:r>
    </w:p>
    <w:p w:rsidR="006841C3" w:rsidRPr="003A7D2E" w:rsidRDefault="006841C3" w:rsidP="00C13C84">
      <w:pPr>
        <w:ind w:left="360"/>
        <w:jc w:val="center"/>
        <w:rPr>
          <w:sz w:val="27"/>
          <w:szCs w:val="27"/>
        </w:rPr>
      </w:pPr>
      <w:r w:rsidRPr="003A7D2E">
        <w:rPr>
          <w:sz w:val="27"/>
          <w:szCs w:val="27"/>
        </w:rPr>
        <w:t>3.Основные количественные характеристики системы дополнительного образования детей</w:t>
      </w:r>
    </w:p>
    <w:p w:rsidR="006841C3" w:rsidRPr="003A7D2E" w:rsidRDefault="006841C3" w:rsidP="00C13C84">
      <w:pPr>
        <w:ind w:left="360"/>
        <w:jc w:val="center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236"/>
        <w:gridCol w:w="1276"/>
        <w:gridCol w:w="992"/>
        <w:gridCol w:w="992"/>
        <w:gridCol w:w="993"/>
        <w:gridCol w:w="992"/>
        <w:gridCol w:w="992"/>
        <w:gridCol w:w="993"/>
        <w:gridCol w:w="992"/>
      </w:tblGrid>
      <w:tr w:rsidR="006841C3" w:rsidRPr="003A7D2E" w:rsidTr="000E4507">
        <w:trPr>
          <w:tblHeader/>
        </w:trPr>
        <w:tc>
          <w:tcPr>
            <w:tcW w:w="568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623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Единица</w:t>
            </w:r>
            <w:r w:rsidRPr="003A7D2E">
              <w:rPr>
                <w:b w:val="0"/>
                <w:sz w:val="27"/>
                <w:szCs w:val="27"/>
              </w:rPr>
              <w:br/>
              <w:t>измерения</w:t>
            </w:r>
          </w:p>
        </w:tc>
        <w:tc>
          <w:tcPr>
            <w:tcW w:w="6946" w:type="dxa"/>
            <w:gridSpan w:val="7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Годы</w:t>
            </w:r>
          </w:p>
        </w:tc>
      </w:tr>
      <w:tr w:rsidR="006841C3" w:rsidRPr="003A7D2E" w:rsidTr="000E4507">
        <w:trPr>
          <w:tblHeader/>
        </w:trPr>
        <w:tc>
          <w:tcPr>
            <w:tcW w:w="568" w:type="dxa"/>
            <w:vMerge/>
            <w:vAlign w:val="center"/>
          </w:tcPr>
          <w:p w:rsidR="006841C3" w:rsidRPr="003A7D2E" w:rsidRDefault="006841C3" w:rsidP="000E4507">
            <w:pPr>
              <w:rPr>
                <w:bCs/>
                <w:sz w:val="27"/>
                <w:szCs w:val="27"/>
              </w:rPr>
            </w:pPr>
          </w:p>
        </w:tc>
        <w:tc>
          <w:tcPr>
            <w:tcW w:w="6236" w:type="dxa"/>
            <w:vMerge/>
            <w:vAlign w:val="center"/>
          </w:tcPr>
          <w:p w:rsidR="006841C3" w:rsidRPr="003A7D2E" w:rsidRDefault="006841C3" w:rsidP="000E4507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  <w:vMerge/>
            <w:vAlign w:val="center"/>
          </w:tcPr>
          <w:p w:rsidR="006841C3" w:rsidRPr="003A7D2E" w:rsidRDefault="006841C3" w:rsidP="000E4507">
            <w:pPr>
              <w:rPr>
                <w:bCs/>
                <w:sz w:val="27"/>
                <w:szCs w:val="27"/>
              </w:rPr>
            </w:pP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2012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</w:t>
            </w:r>
          </w:p>
        </w:tc>
      </w:tr>
      <w:tr w:rsidR="006841C3" w:rsidRPr="0086136E" w:rsidTr="000E4507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и молодежи в возрасте 5 - 18 лет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16520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16690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17201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86136E" w:rsidRDefault="006841C3" w:rsidP="003677FF">
            <w:pPr>
              <w:pStyle w:val="a1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17190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86136E" w:rsidRDefault="006841C3" w:rsidP="003677FF">
            <w:pPr>
              <w:pStyle w:val="a1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17205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86136E" w:rsidRDefault="006841C3" w:rsidP="003677FF">
            <w:pPr>
              <w:pStyle w:val="a1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16602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86136E" w:rsidRDefault="006841C3" w:rsidP="003677FF">
            <w:pPr>
              <w:pStyle w:val="a1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17190</w:t>
            </w:r>
          </w:p>
        </w:tc>
      </w:tr>
      <w:tr w:rsidR="006841C3" w:rsidRPr="003A7D2E" w:rsidTr="000E4507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270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263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3677FF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28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3677FF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4F422B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08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</w:t>
            </w:r>
          </w:p>
        </w:tc>
      </w:tr>
      <w:tr w:rsidR="006841C3" w:rsidRPr="003A7D2E" w:rsidTr="000E4507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на 1 педагога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61,2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63,4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090DED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37,1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090DED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44,8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090DED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47,2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</w:t>
            </w:r>
          </w:p>
        </w:tc>
      </w:tr>
      <w:tr w:rsidR="006841C3" w:rsidRPr="003A7D2E" w:rsidTr="000E4507">
        <w:tc>
          <w:tcPr>
            <w:tcW w:w="568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организаций дополнительного образования детей, которым при прохождении аттестации присвоена первая или высшая категория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090DED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21,8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17,2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17,2</w:t>
            </w:r>
          </w:p>
        </w:tc>
      </w:tr>
      <w:tr w:rsidR="006841C3" w:rsidRPr="003A7D2E" w:rsidTr="000E4507">
        <w:tc>
          <w:tcPr>
            <w:tcW w:w="568" w:type="dxa"/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5.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softHyphen/>
              <w:t>полн</w:t>
            </w:r>
            <w:r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ение   указов Президента Россий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 xml:space="preserve">ской Федерации от 07.05.2012 года 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8,4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2,5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0E45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3677F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6841C3" w:rsidRPr="003A7D2E" w:rsidRDefault="006841C3" w:rsidP="003677F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</w:tbl>
    <w:p w:rsidR="006841C3" w:rsidRDefault="006841C3" w:rsidP="00C13C84">
      <w:pPr>
        <w:pStyle w:val="12"/>
        <w:spacing w:before="120" w:after="120"/>
        <w:ind w:left="36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Pr="003A7D2E" w:rsidRDefault="006841C3" w:rsidP="00C13C84">
      <w:pPr>
        <w:pStyle w:val="12"/>
        <w:spacing w:before="120" w:after="120"/>
        <w:ind w:left="36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A7D2E">
        <w:rPr>
          <w:rFonts w:ascii="Times New Roman" w:hAnsi="Times New Roman" w:cs="Times New Roman"/>
          <w:sz w:val="27"/>
          <w:szCs w:val="27"/>
        </w:rPr>
        <w:t>Мероприятия по повышению эффективности и качества услуг</w:t>
      </w:r>
    </w:p>
    <w:p w:rsidR="006841C3" w:rsidRPr="003A7D2E" w:rsidRDefault="006841C3" w:rsidP="00C13C84">
      <w:pPr>
        <w:spacing w:line="228" w:lineRule="auto"/>
        <w:ind w:firstLine="709"/>
        <w:jc w:val="both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3960"/>
        <w:gridCol w:w="2171"/>
        <w:gridCol w:w="1978"/>
        <w:gridCol w:w="5927"/>
      </w:tblGrid>
      <w:tr w:rsidR="006841C3" w:rsidRPr="003A7D2E" w:rsidTr="00090DED">
        <w:tc>
          <w:tcPr>
            <w:tcW w:w="993" w:type="dxa"/>
            <w:vAlign w:val="center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3969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984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5954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73"/>
          <w:tblHeader/>
        </w:trPr>
        <w:tc>
          <w:tcPr>
            <w:tcW w:w="993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3969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</w:t>
            </w:r>
          </w:p>
        </w:tc>
        <w:tc>
          <w:tcPr>
            <w:tcW w:w="2126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3</w:t>
            </w:r>
          </w:p>
        </w:tc>
        <w:tc>
          <w:tcPr>
            <w:tcW w:w="1984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4</w:t>
            </w:r>
          </w:p>
        </w:tc>
        <w:tc>
          <w:tcPr>
            <w:tcW w:w="5954" w:type="dxa"/>
            <w:vAlign w:val="center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5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283"/>
        </w:trPr>
        <w:tc>
          <w:tcPr>
            <w:tcW w:w="15026" w:type="dxa"/>
            <w:gridSpan w:val="5"/>
            <w:vAlign w:val="center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Расширение потенциала системы дополнительного образования детей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color w:val="000000"/>
                <w:sz w:val="27"/>
                <w:szCs w:val="27"/>
              </w:rPr>
            </w:pPr>
            <w:r w:rsidRPr="003A7D2E">
              <w:rPr>
                <w:rStyle w:val="FontStyle27"/>
                <w:color w:val="000000"/>
                <w:sz w:val="27"/>
                <w:szCs w:val="27"/>
              </w:rPr>
              <w:t>1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реализация подпрограммы 3 «Развитие дополнительного образования» муниципальной  программы «Развитие  муниципальной системы образования  города Рубцовска» на 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7D2E">
                <w:rPr>
                  <w:color w:val="000000"/>
                  <w:sz w:val="27"/>
                  <w:szCs w:val="27"/>
                </w:rPr>
                <w:t>2017 г</w:t>
              </w:r>
            </w:smartTag>
            <w:r w:rsidRPr="003A7D2E">
              <w:rPr>
                <w:color w:val="000000"/>
                <w:sz w:val="27"/>
                <w:szCs w:val="27"/>
              </w:rPr>
              <w:t>.г.</w:t>
            </w:r>
          </w:p>
          <w:p w:rsidR="006841C3" w:rsidRPr="003A7D2E" w:rsidRDefault="006841C3" w:rsidP="000E4507">
            <w:pPr>
              <w:pStyle w:val="a1"/>
              <w:jc w:val="both"/>
              <w:rPr>
                <w:color w:val="000000"/>
                <w:spacing w:val="-4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формирование 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муниципального заказа на услуги дополнительного образования детей и финансового обеспече</w:t>
            </w:r>
            <w:r>
              <w:rPr>
                <w:color w:val="000000"/>
                <w:spacing w:val="-4"/>
                <w:sz w:val="27"/>
                <w:szCs w:val="27"/>
              </w:rPr>
              <w:t>ния его реали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зации;</w:t>
            </w:r>
          </w:p>
          <w:p w:rsidR="006841C3" w:rsidRPr="003A7D2E" w:rsidRDefault="006841C3" w:rsidP="000E450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формирование эффективной се</w:t>
            </w:r>
            <w:r>
              <w:rPr>
                <w:color w:val="000000"/>
                <w:sz w:val="27"/>
                <w:szCs w:val="27"/>
              </w:rPr>
              <w:t>ти организации дополни</w:t>
            </w:r>
            <w:r w:rsidRPr="003A7D2E">
              <w:rPr>
                <w:color w:val="000000"/>
                <w:sz w:val="27"/>
                <w:szCs w:val="27"/>
              </w:rPr>
              <w:t>тельного образования, обеспечивающей сетевое взаимодействие, интеграцию ресурсов школ, организаций дополнительного образования различной ведомственной принадлежности, негосударственного сектора;</w:t>
            </w:r>
          </w:p>
          <w:p w:rsidR="006841C3" w:rsidRPr="003A7D2E" w:rsidRDefault="006841C3" w:rsidP="000E450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обновление содержания программ и технологий дополни</w:t>
            </w:r>
            <w:r w:rsidRPr="003A7D2E">
              <w:rPr>
                <w:color w:val="000000"/>
                <w:sz w:val="27"/>
                <w:szCs w:val="27"/>
              </w:rPr>
              <w:t>тельного образования детей;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развитие инфраструктуры, в том числе исследовательской и конст</w:t>
            </w:r>
            <w:r>
              <w:rPr>
                <w:color w:val="000000"/>
                <w:sz w:val="27"/>
                <w:szCs w:val="27"/>
              </w:rPr>
              <w:t>рукторской деятель</w:t>
            </w:r>
            <w:r w:rsidRPr="003A7D2E">
              <w:rPr>
                <w:color w:val="000000"/>
                <w:sz w:val="27"/>
                <w:szCs w:val="27"/>
              </w:rPr>
              <w:t>ности;</w:t>
            </w:r>
          </w:p>
          <w:p w:rsidR="006841C3" w:rsidRPr="003A7D2E" w:rsidRDefault="006841C3" w:rsidP="00090DED">
            <w:pPr>
              <w:pStyle w:val="a1"/>
              <w:rPr>
                <w:rStyle w:val="FontStyle27"/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мониторинг и оценка эф</w:t>
            </w:r>
            <w:r>
              <w:rPr>
                <w:color w:val="000000"/>
                <w:sz w:val="27"/>
                <w:szCs w:val="27"/>
              </w:rPr>
              <w:t>фек</w:t>
            </w:r>
            <w:r w:rsidRPr="003A7D2E">
              <w:rPr>
                <w:color w:val="000000"/>
                <w:sz w:val="27"/>
                <w:szCs w:val="27"/>
              </w:rPr>
              <w:t>тив</w:t>
            </w:r>
            <w:r>
              <w:rPr>
                <w:color w:val="000000"/>
                <w:sz w:val="27"/>
                <w:szCs w:val="27"/>
              </w:rPr>
              <w:t>ности реализации подпро</w:t>
            </w:r>
            <w:r w:rsidRPr="003A7D2E">
              <w:rPr>
                <w:color w:val="000000"/>
                <w:sz w:val="27"/>
                <w:szCs w:val="27"/>
              </w:rPr>
              <w:t>граммы 3  «Развитие дополнительного образования» муниципальной  программы «Развитие  муниципальной системы образования  города Рубцовска» на 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3A7D2E">
                <w:rPr>
                  <w:color w:val="000000"/>
                  <w:sz w:val="27"/>
                  <w:szCs w:val="27"/>
                </w:rPr>
                <w:t>2017 г</w:t>
              </w:r>
            </w:smartTag>
            <w:r w:rsidRPr="003A7D2E">
              <w:rPr>
                <w:color w:val="000000"/>
                <w:sz w:val="27"/>
                <w:szCs w:val="27"/>
              </w:rPr>
              <w:t>.г.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МКУ «Управление образования»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2014 – 2018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2014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охват детей в воз</w:t>
            </w:r>
            <w:r w:rsidRPr="003A7D2E">
              <w:rPr>
                <w:color w:val="000000"/>
                <w:sz w:val="27"/>
                <w:szCs w:val="27"/>
              </w:rPr>
              <w:t>расте 5 – 18 лет программами дополнительного образования;</w:t>
            </w:r>
          </w:p>
          <w:p w:rsidR="006841C3" w:rsidRPr="003A7D2E" w:rsidRDefault="006841C3" w:rsidP="000E4507">
            <w:pPr>
              <w:pStyle w:val="a1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удельный вес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про</w:t>
            </w:r>
            <w:r>
              <w:rPr>
                <w:color w:val="000000"/>
                <w:sz w:val="27"/>
                <w:szCs w:val="27"/>
              </w:rPr>
              <w:t>грам</w:t>
            </w:r>
            <w:r w:rsidRPr="003A7D2E">
              <w:rPr>
                <w:color w:val="000000"/>
                <w:sz w:val="27"/>
                <w:szCs w:val="27"/>
              </w:rPr>
              <w:t>мам общего обра</w:t>
            </w:r>
            <w:r>
              <w:rPr>
                <w:color w:val="000000"/>
                <w:sz w:val="27"/>
                <w:szCs w:val="27"/>
              </w:rPr>
              <w:t>зо</w:t>
            </w:r>
            <w:r w:rsidRPr="003A7D2E">
              <w:rPr>
                <w:color w:val="000000"/>
                <w:sz w:val="27"/>
                <w:szCs w:val="27"/>
              </w:rPr>
              <w:t>вания, участвующих в олимпиадах и конкурсах различенного уров</w:t>
            </w:r>
            <w:r>
              <w:rPr>
                <w:color w:val="000000"/>
                <w:sz w:val="27"/>
                <w:szCs w:val="27"/>
              </w:rPr>
              <w:t>ня, в общей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программам общего образования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5837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ор</w:t>
            </w:r>
            <w:r>
              <w:rPr>
                <w:sz w:val="27"/>
                <w:szCs w:val="27"/>
              </w:rPr>
              <w:t>гани</w:t>
            </w:r>
            <w:r w:rsidRPr="003A7D2E">
              <w:rPr>
                <w:sz w:val="27"/>
                <w:szCs w:val="27"/>
              </w:rPr>
              <w:t>за</w:t>
            </w:r>
            <w:r>
              <w:rPr>
                <w:sz w:val="27"/>
                <w:szCs w:val="27"/>
              </w:rPr>
              <w:t>ционно-экономических ме</w:t>
            </w:r>
            <w:r w:rsidRPr="003A7D2E">
              <w:rPr>
                <w:sz w:val="27"/>
                <w:szCs w:val="27"/>
              </w:rPr>
              <w:t>ха</w:t>
            </w:r>
            <w:r>
              <w:rPr>
                <w:sz w:val="27"/>
                <w:szCs w:val="27"/>
              </w:rPr>
              <w:t>низмов обеспечения до</w:t>
            </w:r>
            <w:r w:rsidRPr="003A7D2E">
              <w:rPr>
                <w:sz w:val="27"/>
                <w:szCs w:val="27"/>
              </w:rPr>
              <w:t>ступности услуг дополни</w:t>
            </w:r>
            <w:r w:rsidRPr="003A7D2E">
              <w:rPr>
                <w:sz w:val="27"/>
                <w:szCs w:val="27"/>
              </w:rPr>
              <w:softHyphen/>
              <w:t>тельного образования детей: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обновление нормативной правовой базы на основании обновленных регулирующих документов (требова</w:t>
            </w:r>
            <w:r>
              <w:rPr>
                <w:sz w:val="27"/>
                <w:szCs w:val="27"/>
              </w:rPr>
              <w:t xml:space="preserve">ний </w:t>
            </w:r>
            <w:r w:rsidRPr="003A7D2E">
              <w:rPr>
                <w:sz w:val="27"/>
                <w:szCs w:val="27"/>
              </w:rPr>
              <w:t>санитарных, строительных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норм, пожарной безопасности и др.) для развития условий организации дополнительного образования;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разви</w:t>
            </w:r>
            <w:r w:rsidRPr="003A7D2E">
              <w:rPr>
                <w:sz w:val="27"/>
                <w:szCs w:val="27"/>
              </w:rPr>
              <w:t>тия инфраструктуры</w:t>
            </w:r>
            <w:r>
              <w:rPr>
                <w:sz w:val="27"/>
                <w:szCs w:val="27"/>
              </w:rPr>
              <w:t xml:space="preserve"> допол</w:t>
            </w:r>
            <w:r w:rsidRPr="003A7D2E">
              <w:rPr>
                <w:sz w:val="27"/>
                <w:szCs w:val="27"/>
              </w:rPr>
              <w:t>нительного образования и досуга детей при застройке террито</w:t>
            </w:r>
            <w:r>
              <w:rPr>
                <w:sz w:val="27"/>
                <w:szCs w:val="27"/>
              </w:rPr>
              <w:t>рий, в том числе при</w:t>
            </w:r>
            <w:r w:rsidRPr="003A7D2E">
              <w:rPr>
                <w:sz w:val="27"/>
                <w:szCs w:val="27"/>
              </w:rPr>
              <w:t>нятие му</w:t>
            </w:r>
            <w:r>
              <w:rPr>
                <w:sz w:val="27"/>
                <w:szCs w:val="27"/>
              </w:rPr>
              <w:t>ници</w:t>
            </w:r>
            <w:r w:rsidRPr="003A7D2E">
              <w:rPr>
                <w:sz w:val="27"/>
                <w:szCs w:val="27"/>
              </w:rPr>
              <w:t>пальных нормативных актов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A7D2E">
                <w:rPr>
                  <w:sz w:val="27"/>
                  <w:szCs w:val="27"/>
                </w:rPr>
                <w:t>2016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 xml:space="preserve">расте 5 – </w:t>
            </w:r>
            <w:r>
              <w:rPr>
                <w:sz w:val="27"/>
                <w:szCs w:val="27"/>
              </w:rPr>
              <w:t>18 лет про</w:t>
            </w:r>
            <w:r w:rsidRPr="003A7D2E">
              <w:rPr>
                <w:sz w:val="27"/>
                <w:szCs w:val="27"/>
              </w:rPr>
              <w:t>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894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3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Распространение современ</w:t>
            </w:r>
            <w:r w:rsidRPr="003A7D2E">
              <w:rPr>
                <w:sz w:val="27"/>
                <w:szCs w:val="27"/>
              </w:rPr>
              <w:t>ных крае</w:t>
            </w:r>
            <w:r>
              <w:rPr>
                <w:sz w:val="27"/>
                <w:szCs w:val="27"/>
              </w:rPr>
              <w:t>вых и муниципаль</w:t>
            </w:r>
            <w:r w:rsidRPr="003A7D2E">
              <w:rPr>
                <w:sz w:val="27"/>
                <w:szCs w:val="27"/>
              </w:rPr>
              <w:t>ных моделей организации дополнительного образо</w:t>
            </w:r>
            <w:r>
              <w:rPr>
                <w:sz w:val="27"/>
                <w:szCs w:val="27"/>
              </w:rPr>
              <w:t>вания детей, в том числе по</w:t>
            </w:r>
            <w:r w:rsidRPr="003A7D2E">
              <w:rPr>
                <w:sz w:val="27"/>
                <w:szCs w:val="27"/>
              </w:rPr>
              <w:t>средством:</w:t>
            </w:r>
          </w:p>
          <w:p w:rsidR="006841C3" w:rsidRPr="003A7D2E" w:rsidRDefault="006841C3" w:rsidP="000E4507">
            <w:pPr>
              <w:pStyle w:val="a1"/>
              <w:tabs>
                <w:tab w:val="left" w:pos="3091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педагогических работников по персонифицированной модели, используя ресурс инновационной инфраструктуры системы образования Алтайского края;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принятия соответствующих нормативных актов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>расте 5 – 18 лет программами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ис</w:t>
            </w:r>
            <w:r w:rsidRPr="003A7D2E">
              <w:rPr>
                <w:sz w:val="27"/>
                <w:szCs w:val="27"/>
              </w:rPr>
              <w:t>пользо</w:t>
            </w:r>
            <w:r>
              <w:rPr>
                <w:sz w:val="27"/>
                <w:szCs w:val="27"/>
              </w:rPr>
              <w:t>вания ресурсов него</w:t>
            </w:r>
            <w:r w:rsidRPr="003A7D2E">
              <w:rPr>
                <w:sz w:val="27"/>
                <w:szCs w:val="27"/>
              </w:rPr>
              <w:t>сударственного сектора в пре</w:t>
            </w:r>
            <w:r>
              <w:rPr>
                <w:sz w:val="27"/>
                <w:szCs w:val="27"/>
              </w:rPr>
              <w:t>доставлении услуг до</w:t>
            </w:r>
            <w:r w:rsidRPr="003A7D2E">
              <w:rPr>
                <w:sz w:val="27"/>
                <w:szCs w:val="27"/>
              </w:rPr>
              <w:t>полнительного образования детей: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разработка, апробация и внедрение моделей ис</w:t>
            </w:r>
            <w:r>
              <w:rPr>
                <w:sz w:val="27"/>
                <w:szCs w:val="27"/>
              </w:rPr>
              <w:t>пользования ресурсов негосударственного сектора и меха</w:t>
            </w:r>
            <w:r w:rsidRPr="003A7D2E">
              <w:rPr>
                <w:sz w:val="27"/>
                <w:szCs w:val="27"/>
              </w:rPr>
              <w:t>низмов государ</w:t>
            </w:r>
            <w:r>
              <w:rPr>
                <w:sz w:val="27"/>
                <w:szCs w:val="27"/>
              </w:rPr>
              <w:t>ственно-частного партнерства в предо</w:t>
            </w:r>
            <w:r w:rsidRPr="003A7D2E">
              <w:rPr>
                <w:sz w:val="27"/>
                <w:szCs w:val="27"/>
              </w:rPr>
              <w:t>ставлении услуг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 детей в г. Рубцовске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принятие нормативных актов, регламентирующих внедрение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 детей в г. Рубцовске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гг.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государственных (муниципаль</w:t>
            </w:r>
            <w:r w:rsidRPr="003A7D2E">
              <w:rPr>
                <w:sz w:val="27"/>
                <w:szCs w:val="27"/>
              </w:rPr>
              <w:t>ных) образовательных организаций, использующих при реализации программ дополнительного образования детей ресурсы негосударственного сектора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5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системы оценки качества до</w:t>
            </w:r>
            <w:r w:rsidRPr="003A7D2E">
              <w:rPr>
                <w:sz w:val="27"/>
                <w:szCs w:val="27"/>
              </w:rPr>
              <w:t>полнительного образования детей: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показателей эффективности деятельности подведомственных краевых государственных (муниципальных)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</w:t>
            </w:r>
            <w:r>
              <w:rPr>
                <w:sz w:val="27"/>
                <w:szCs w:val="27"/>
              </w:rPr>
              <w:t>ческих работ</w:t>
            </w:r>
            <w:r w:rsidRPr="003A7D2E">
              <w:rPr>
                <w:sz w:val="27"/>
                <w:szCs w:val="27"/>
              </w:rPr>
              <w:t>ников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tabs>
                <w:tab w:val="left" w:pos="1942"/>
              </w:tabs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му</w:t>
            </w:r>
            <w:r w:rsidRPr="003A7D2E">
              <w:rPr>
                <w:sz w:val="27"/>
                <w:szCs w:val="27"/>
              </w:rPr>
              <w:t>ниципальных обр</w:t>
            </w:r>
            <w:r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зований, в которых оценка деятельности организаций дополнительного образования детей, их руководителей и основных категорий работников осуществляется на основании показателей эффективности деятельности муниципальных организаций дополнительного образования детей – не менее чем в 80% муниципальных образований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567"/>
        </w:trPr>
        <w:tc>
          <w:tcPr>
            <w:tcW w:w="15026" w:type="dxa"/>
            <w:gridSpan w:val="5"/>
            <w:vAlign w:val="center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 для развития молодых талантов и детей с высокой мотивацией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 обучению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Реализация Концепции крае</w:t>
            </w:r>
            <w:r w:rsidRPr="003A7D2E">
              <w:rPr>
                <w:sz w:val="27"/>
                <w:szCs w:val="27"/>
              </w:rPr>
              <w:t xml:space="preserve">вой системы работы с </w:t>
            </w:r>
            <w:r>
              <w:rPr>
                <w:sz w:val="27"/>
                <w:szCs w:val="27"/>
              </w:rPr>
              <w:t>ода</w:t>
            </w:r>
            <w:r w:rsidRPr="003A7D2E">
              <w:rPr>
                <w:sz w:val="27"/>
                <w:szCs w:val="27"/>
              </w:rPr>
              <w:t>ренными детьми в Алтайском крае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  <w:p w:rsidR="006841C3" w:rsidRPr="003A7D2E" w:rsidRDefault="006841C3" w:rsidP="000E4507">
            <w:pPr>
              <w:pStyle w:val="a1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образовательные учреждения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численности обучаю</w:t>
            </w:r>
            <w:r w:rsidRPr="003A7D2E">
              <w:rPr>
                <w:sz w:val="27"/>
                <w:szCs w:val="27"/>
              </w:rPr>
              <w:t>щихся по про</w:t>
            </w:r>
            <w:r>
              <w:rPr>
                <w:sz w:val="27"/>
                <w:szCs w:val="27"/>
              </w:rPr>
              <w:t>граммам общего образо</w:t>
            </w:r>
            <w:r w:rsidRPr="003A7D2E">
              <w:rPr>
                <w:sz w:val="27"/>
                <w:szCs w:val="27"/>
              </w:rPr>
              <w:t xml:space="preserve">вания, участвующих в олимпиадах и конкурсах различенного уровня, в общей численности обучающихся по программам общего образования 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334"/>
        </w:trPr>
        <w:tc>
          <w:tcPr>
            <w:tcW w:w="15026" w:type="dxa"/>
            <w:gridSpan w:val="5"/>
            <w:vAlign w:val="center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7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ме</w:t>
            </w:r>
            <w:r w:rsidRPr="003A7D2E">
              <w:rPr>
                <w:sz w:val="27"/>
                <w:szCs w:val="27"/>
              </w:rPr>
              <w:t>ха</w:t>
            </w:r>
            <w:r>
              <w:rPr>
                <w:sz w:val="27"/>
                <w:szCs w:val="27"/>
              </w:rPr>
              <w:t>низмов эффективного кон</w:t>
            </w:r>
            <w:r w:rsidRPr="003A7D2E">
              <w:rPr>
                <w:sz w:val="27"/>
                <w:szCs w:val="27"/>
              </w:rPr>
              <w:t>тракта с педагогическими работниками  муниципальных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организаций дополнительного образования детей: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разработка и апробация </w:t>
            </w:r>
            <w:r>
              <w:rPr>
                <w:sz w:val="27"/>
                <w:szCs w:val="27"/>
              </w:rPr>
              <w:t>моделей эффективного кон</w:t>
            </w:r>
            <w:r w:rsidRPr="003A7D2E">
              <w:rPr>
                <w:sz w:val="27"/>
                <w:szCs w:val="27"/>
              </w:rPr>
              <w:t>тракта в до</w:t>
            </w:r>
            <w:r>
              <w:rPr>
                <w:sz w:val="27"/>
                <w:szCs w:val="27"/>
              </w:rPr>
              <w:t>полнительном об</w:t>
            </w:r>
            <w:r w:rsidRPr="003A7D2E">
              <w:rPr>
                <w:sz w:val="27"/>
                <w:szCs w:val="27"/>
              </w:rPr>
              <w:t>разовании детей;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моделей эф</w:t>
            </w:r>
            <w:r>
              <w:rPr>
                <w:sz w:val="27"/>
                <w:szCs w:val="27"/>
              </w:rPr>
              <w:t>фек</w:t>
            </w:r>
            <w:r w:rsidRPr="003A7D2E">
              <w:rPr>
                <w:sz w:val="27"/>
                <w:szCs w:val="27"/>
              </w:rPr>
              <w:t>тивно</w:t>
            </w:r>
            <w:r>
              <w:rPr>
                <w:sz w:val="27"/>
                <w:szCs w:val="27"/>
              </w:rPr>
              <w:t>го контракта в допол</w:t>
            </w:r>
            <w:r w:rsidRPr="003A7D2E">
              <w:rPr>
                <w:sz w:val="27"/>
                <w:szCs w:val="27"/>
              </w:rPr>
              <w:t>нительном обра</w:t>
            </w:r>
            <w:r>
              <w:rPr>
                <w:sz w:val="27"/>
                <w:szCs w:val="27"/>
              </w:rPr>
              <w:t>зовании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поэтапное повышение зара</w:t>
            </w:r>
            <w:r w:rsidRPr="003A7D2E">
              <w:rPr>
                <w:sz w:val="27"/>
                <w:szCs w:val="27"/>
              </w:rPr>
              <w:t>ботной платы педагогических работников организаций дополнительного образования детей;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планирование дополнительных расходов местных бюджетов на повышение оплаты труда педагогических работников образо</w:t>
            </w:r>
            <w:r>
              <w:rPr>
                <w:sz w:val="27"/>
                <w:szCs w:val="27"/>
              </w:rPr>
              <w:t>вательных орга</w:t>
            </w:r>
            <w:r w:rsidRPr="003A7D2E">
              <w:rPr>
                <w:sz w:val="27"/>
                <w:szCs w:val="27"/>
              </w:rPr>
              <w:t>низаций дополнительного образования детей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sz w:val="27"/>
                  <w:szCs w:val="27"/>
                </w:rPr>
                <w:t>2013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 xml:space="preserve">ском крае 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8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дополнительного образования детей: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утверждение нормативных актов по стимулированию руководителей образова</w:t>
            </w:r>
            <w:r>
              <w:rPr>
                <w:sz w:val="27"/>
                <w:szCs w:val="27"/>
              </w:rPr>
              <w:t>тельных организа</w:t>
            </w:r>
            <w:r w:rsidRPr="003A7D2E">
              <w:rPr>
                <w:sz w:val="27"/>
                <w:szCs w:val="27"/>
              </w:rPr>
              <w:t>ций дополни</w:t>
            </w:r>
            <w:r>
              <w:rPr>
                <w:sz w:val="27"/>
                <w:szCs w:val="27"/>
              </w:rPr>
              <w:t>тельного обра</w:t>
            </w:r>
            <w:r w:rsidRPr="003A7D2E">
              <w:rPr>
                <w:sz w:val="27"/>
                <w:szCs w:val="27"/>
              </w:rPr>
              <w:t>зования детей,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(в том числе по результатам независимой оценки);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заключению трудовых договоров с руководителями муниципальных организаций до</w:t>
            </w:r>
            <w:r>
              <w:rPr>
                <w:sz w:val="27"/>
                <w:szCs w:val="27"/>
              </w:rPr>
              <w:t>полни</w:t>
            </w:r>
            <w:r w:rsidRPr="003A7D2E">
              <w:rPr>
                <w:sz w:val="27"/>
                <w:szCs w:val="27"/>
              </w:rPr>
              <w:t>тельного образования детей в соответствии с типовой формой договора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tabs>
                <w:tab w:val="left" w:pos="1956"/>
              </w:tabs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sz w:val="27"/>
                  <w:szCs w:val="27"/>
                </w:rPr>
                <w:t>2013 г</w:t>
              </w:r>
            </w:smartTag>
            <w:r w:rsidRPr="003A7D2E">
              <w:rPr>
                <w:sz w:val="27"/>
                <w:szCs w:val="27"/>
              </w:rPr>
              <w:t xml:space="preserve">.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>ском крае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3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9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Обеспечение контроля за выполнением в полном объеме мер по созданию прозрачного механизма оплаты труда руководителей муниципальных организаций дополнительного образования детей с учетом установленных предельных соотношений средней заработной платы руководителя образовательных организаций и средней заработной платы работников </w:t>
            </w:r>
            <w:r w:rsidRPr="003A7D2E">
              <w:rPr>
                <w:color w:val="000000"/>
                <w:sz w:val="27"/>
                <w:szCs w:val="27"/>
              </w:rPr>
              <w:t>данных организаций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отношение среднемесячной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color w:val="000000"/>
                <w:sz w:val="27"/>
                <w:szCs w:val="27"/>
              </w:rPr>
              <w:t>те учителей в Алтай</w:t>
            </w:r>
            <w:r w:rsidRPr="003A7D2E">
              <w:rPr>
                <w:color w:val="000000"/>
                <w:sz w:val="27"/>
                <w:szCs w:val="27"/>
              </w:rPr>
              <w:t>ском крае</w:t>
            </w:r>
          </w:p>
          <w:p w:rsidR="006841C3" w:rsidRPr="003A7D2E" w:rsidRDefault="006841C3" w:rsidP="000E4507">
            <w:pPr>
              <w:pStyle w:val="a1"/>
              <w:tabs>
                <w:tab w:val="left" w:pos="2183"/>
              </w:tabs>
              <w:ind w:right="57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761"/>
        </w:trPr>
        <w:tc>
          <w:tcPr>
            <w:tcW w:w="993" w:type="dxa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10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функционирования независимой системы оценки качества работы образовательных организаций: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обеспечение размещения организациями дополнительного образования детей на официальном сайте в сети Интернет информации, в соответствии с принципами открытости согласно действующему Федеральному закону, в том числе о результатах самообследования; 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информации, формирование рейтингов деятельности образовательных организаций дополнительного образования детей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соответствия предоставляемого образования потребностям физических и юридических лиц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11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Обеспечение качества кадро</w:t>
            </w:r>
            <w:r w:rsidRPr="003A7D2E">
              <w:rPr>
                <w:sz w:val="27"/>
                <w:szCs w:val="27"/>
              </w:rPr>
              <w:t>вого со</w:t>
            </w:r>
            <w:r>
              <w:rPr>
                <w:sz w:val="27"/>
                <w:szCs w:val="27"/>
              </w:rPr>
              <w:t>става сферы дополни</w:t>
            </w:r>
            <w:r w:rsidRPr="003A7D2E">
              <w:rPr>
                <w:sz w:val="27"/>
                <w:szCs w:val="27"/>
              </w:rPr>
              <w:t>тельного образования детей: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программы подго</w:t>
            </w:r>
            <w:r>
              <w:rPr>
                <w:sz w:val="27"/>
                <w:szCs w:val="27"/>
              </w:rPr>
              <w:t>товки современных мене</w:t>
            </w:r>
            <w:r w:rsidRPr="003A7D2E">
              <w:rPr>
                <w:sz w:val="27"/>
                <w:szCs w:val="27"/>
              </w:rPr>
              <w:t>джеров организаций дополнительного образо</w:t>
            </w:r>
            <w:r>
              <w:rPr>
                <w:sz w:val="27"/>
                <w:szCs w:val="27"/>
              </w:rPr>
              <w:t>вания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и проведение курсов повышения квалиф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кации и пере</w:t>
            </w:r>
            <w:r>
              <w:rPr>
                <w:sz w:val="27"/>
                <w:szCs w:val="27"/>
              </w:rPr>
              <w:t>подготовки современных менеджеров ор</w:t>
            </w:r>
            <w:r w:rsidRPr="003A7D2E">
              <w:rPr>
                <w:sz w:val="27"/>
                <w:szCs w:val="27"/>
              </w:rPr>
              <w:t>ганизаций дополнительного образования детей;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к внедрению про-фессиональных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3A7D2E">
                <w:rPr>
                  <w:sz w:val="27"/>
                  <w:szCs w:val="27"/>
                </w:rPr>
                <w:t>2013 г</w:t>
              </w:r>
            </w:smartTag>
            <w:r w:rsidRPr="003A7D2E">
              <w:rPr>
                <w:sz w:val="27"/>
                <w:szCs w:val="27"/>
              </w:rPr>
              <w:t>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чис</w:t>
            </w:r>
            <w:r w:rsidRPr="003A7D2E">
              <w:rPr>
                <w:sz w:val="27"/>
                <w:szCs w:val="27"/>
              </w:rPr>
              <w:t>ленности молодых педагогов в возрасте до 35 лет в краевых гос</w:t>
            </w:r>
            <w:r>
              <w:rPr>
                <w:sz w:val="27"/>
                <w:szCs w:val="27"/>
              </w:rPr>
              <w:t>ударственных (муниципальных) об</w:t>
            </w:r>
            <w:r w:rsidRPr="003A7D2E">
              <w:rPr>
                <w:sz w:val="27"/>
                <w:szCs w:val="27"/>
              </w:rPr>
              <w:t>разовательных организациях дополнительного образования детей;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апробация программ подготовки современных менеджеров организаций дополнительного образования детей;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профессиональных стандартов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6841C3" w:rsidRPr="003A7D2E" w:rsidRDefault="006841C3" w:rsidP="000E4507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12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педагогических работников дополнительного образования детей с последующим переводом их на эффективный контракт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работников, участвующих в реализации программ дополнительного образования детей, которым по итогам аттестации присвоена первая или высшая квалификационная категория, в общей численности педагогических работников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13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</w:t>
            </w:r>
            <w:r w:rsidRPr="003A7D2E">
              <w:rPr>
                <w:color w:val="000000"/>
                <w:sz w:val="27"/>
                <w:szCs w:val="27"/>
              </w:rPr>
              <w:t>оплаты труда организации не более</w:t>
            </w:r>
            <w:r w:rsidRPr="003A7D2E">
              <w:rPr>
                <w:sz w:val="27"/>
                <w:szCs w:val="27"/>
              </w:rPr>
              <w:t xml:space="preserve"> 40%;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оптимизация численности по отдельным категориям педагогических работников, определенных Указом Президента Российской Федерации от 01.06.2012 № 761 «О национальной стратегии действий в интересах детей на 2012-2017 годы», с учетом увеличения производительности труда и проводимых 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нституциональных изменений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педагогов краевых государственных (муниципальных) организаций дополнительного образования детей к среднемесячной заработной плате учителей в Алтайском крае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470"/>
        </w:trPr>
        <w:tc>
          <w:tcPr>
            <w:tcW w:w="993" w:type="dxa"/>
          </w:tcPr>
          <w:p w:rsidR="006841C3" w:rsidRPr="003A7D2E" w:rsidRDefault="006841C3" w:rsidP="000E4507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14</w:t>
            </w:r>
          </w:p>
        </w:tc>
        <w:tc>
          <w:tcPr>
            <w:tcW w:w="3969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</w:t>
            </w:r>
            <w:r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дение мероприятий по введению эффективного контракта в дополнительном образовании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126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6841C3" w:rsidRPr="003A7D2E" w:rsidRDefault="006841C3" w:rsidP="000E4507">
            <w:pPr>
              <w:pStyle w:val="a1"/>
              <w:numPr>
                <w:ilvl w:val="0"/>
                <w:numId w:val="3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</w:tbl>
    <w:p w:rsidR="006841C3" w:rsidRPr="003A7D2E" w:rsidRDefault="006841C3" w:rsidP="00C13C84">
      <w:pPr>
        <w:pStyle w:val="12"/>
        <w:spacing w:line="240" w:lineRule="exact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Default="006841C3" w:rsidP="00C13C84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6841C3" w:rsidRPr="003A7D2E" w:rsidRDefault="006841C3" w:rsidP="00090DED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Pr="003A7D2E">
        <w:rPr>
          <w:rFonts w:ascii="Times New Roman" w:hAnsi="Times New Roman" w:cs="Times New Roman"/>
          <w:sz w:val="27"/>
          <w:szCs w:val="27"/>
        </w:rPr>
        <w:t>Показатели повышения эффективности и качества услуг</w:t>
      </w:r>
    </w:p>
    <w:p w:rsidR="006841C3" w:rsidRPr="003A7D2E" w:rsidRDefault="006841C3" w:rsidP="00C13C84">
      <w:pPr>
        <w:pStyle w:val="12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в сфере дополнительного образования детей, соотнесенные с этапами</w:t>
      </w:r>
    </w:p>
    <w:p w:rsidR="006841C3" w:rsidRPr="003A7D2E" w:rsidRDefault="006841C3" w:rsidP="00C13C84">
      <w:pPr>
        <w:pStyle w:val="12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перехода к эффективному контракту</w:t>
      </w:r>
    </w:p>
    <w:p w:rsidR="006841C3" w:rsidRPr="003A7D2E" w:rsidRDefault="006841C3" w:rsidP="00C13C84">
      <w:pPr>
        <w:pStyle w:val="12"/>
        <w:tabs>
          <w:tab w:val="left" w:pos="142"/>
        </w:tabs>
        <w:spacing w:line="240" w:lineRule="exact"/>
        <w:ind w:left="0"/>
        <w:jc w:val="center"/>
        <w:outlineLvl w:val="2"/>
        <w:rPr>
          <w:sz w:val="27"/>
          <w:szCs w:val="27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709"/>
        <w:gridCol w:w="992"/>
        <w:gridCol w:w="992"/>
        <w:gridCol w:w="992"/>
        <w:gridCol w:w="1134"/>
        <w:gridCol w:w="1134"/>
        <w:gridCol w:w="1134"/>
        <w:gridCol w:w="1134"/>
        <w:gridCol w:w="2977"/>
      </w:tblGrid>
      <w:tr w:rsidR="006841C3" w:rsidRPr="003A7D2E" w:rsidTr="00581D15">
        <w:trPr>
          <w:trHeight w:val="1222"/>
        </w:trPr>
        <w:tc>
          <w:tcPr>
            <w:tcW w:w="567" w:type="dxa"/>
          </w:tcPr>
          <w:p w:rsidR="006841C3" w:rsidRPr="003A7D2E" w:rsidRDefault="006841C3" w:rsidP="000E4507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841C3" w:rsidRPr="003A7D2E" w:rsidRDefault="006841C3" w:rsidP="000E4507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119" w:type="dxa"/>
          </w:tcPr>
          <w:p w:rsidR="006841C3" w:rsidRPr="003A7D2E" w:rsidRDefault="006841C3" w:rsidP="000E4507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6841C3" w:rsidRPr="003A7D2E" w:rsidRDefault="006841C3" w:rsidP="000E4507">
            <w:pPr>
              <w:pStyle w:val="a0"/>
              <w:spacing w:line="200" w:lineRule="exact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Ед.из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12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2012 год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12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2013 год</w:t>
            </w:r>
          </w:p>
        </w:tc>
        <w:tc>
          <w:tcPr>
            <w:tcW w:w="992" w:type="dxa"/>
          </w:tcPr>
          <w:p w:rsidR="006841C3" w:rsidRPr="003A7D2E" w:rsidRDefault="006841C3" w:rsidP="000E4507">
            <w:pPr>
              <w:pStyle w:val="12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2014 год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2015 год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2016 год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2017 год</w:t>
            </w:r>
          </w:p>
        </w:tc>
        <w:tc>
          <w:tcPr>
            <w:tcW w:w="1134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2018 год</w:t>
            </w:r>
          </w:p>
        </w:tc>
        <w:tc>
          <w:tcPr>
            <w:tcW w:w="2977" w:type="dxa"/>
          </w:tcPr>
          <w:p w:rsidR="006841C3" w:rsidRPr="003A7D2E" w:rsidRDefault="006841C3" w:rsidP="000E4507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Результаты</w:t>
            </w:r>
          </w:p>
        </w:tc>
      </w:tr>
      <w:tr w:rsidR="006841C3" w:rsidRPr="00581D15" w:rsidTr="00581D15">
        <w:tblPrEx>
          <w:tblBorders>
            <w:bottom w:val="single" w:sz="4" w:space="0" w:color="auto"/>
          </w:tblBorders>
          <w:tblLook w:val="00A0"/>
        </w:tblPrEx>
        <w:trPr>
          <w:trHeight w:val="253"/>
          <w:tblHeader/>
        </w:trPr>
        <w:tc>
          <w:tcPr>
            <w:tcW w:w="567" w:type="dxa"/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1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10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6841C3" w:rsidRPr="00581D15" w:rsidRDefault="006841C3" w:rsidP="000E4507">
            <w:pPr>
              <w:jc w:val="center"/>
            </w:pPr>
            <w:r w:rsidRPr="00581D15">
              <w:t>10</w:t>
            </w:r>
          </w:p>
        </w:tc>
      </w:tr>
      <w:tr w:rsidR="006841C3" w:rsidRPr="003A7D2E" w:rsidTr="00581D15">
        <w:tblPrEx>
          <w:tblBorders>
            <w:bottom w:val="single" w:sz="4" w:space="0" w:color="auto"/>
          </w:tblBorders>
          <w:tblLook w:val="00A0"/>
        </w:tblPrEx>
        <w:trPr>
          <w:trHeight w:val="476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3119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возрасте 5 –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 – 18 лет)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57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59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581D15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56,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581D15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9,3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581D15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581D15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3A7D2E">
              <w:rPr>
                <w:sz w:val="27"/>
                <w:szCs w:val="27"/>
              </w:rPr>
              <w:t>0</w:t>
            </w:r>
          </w:p>
        </w:tc>
        <w:tc>
          <w:tcPr>
            <w:tcW w:w="2977" w:type="dxa"/>
            <w:tcMar>
              <w:left w:w="85" w:type="dxa"/>
            </w:tcMar>
          </w:tcPr>
          <w:p w:rsidR="006841C3" w:rsidRPr="003A7D2E" w:rsidRDefault="006841C3" w:rsidP="00581D15">
            <w:pPr>
              <w:pStyle w:val="a1"/>
              <w:tabs>
                <w:tab w:val="left" w:pos="1224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не менее </w:t>
            </w:r>
            <w:r>
              <w:rPr>
                <w:sz w:val="27"/>
                <w:szCs w:val="27"/>
              </w:rPr>
              <w:t>6</w:t>
            </w:r>
            <w:r w:rsidRPr="003A7D2E">
              <w:rPr>
                <w:sz w:val="27"/>
                <w:szCs w:val="27"/>
              </w:rPr>
              <w:t>0% детей в возрас</w:t>
            </w:r>
            <w:r>
              <w:rPr>
                <w:sz w:val="27"/>
                <w:szCs w:val="27"/>
              </w:rPr>
              <w:t>те 5 – 18 лет будут полу</w:t>
            </w:r>
            <w:r w:rsidRPr="003A7D2E">
              <w:rPr>
                <w:sz w:val="27"/>
                <w:szCs w:val="27"/>
              </w:rPr>
              <w:t>чать услуги дополнительного образования</w:t>
            </w:r>
          </w:p>
        </w:tc>
      </w:tr>
      <w:tr w:rsidR="006841C3" w:rsidRPr="003A7D2E" w:rsidTr="00090DED">
        <w:tblPrEx>
          <w:tblBorders>
            <w:bottom w:val="single" w:sz="4" w:space="0" w:color="auto"/>
          </w:tblBorders>
          <w:tblLook w:val="00A0"/>
        </w:tblPrEx>
        <w:trPr>
          <w:trHeight w:val="607"/>
        </w:trPr>
        <w:tc>
          <w:tcPr>
            <w:tcW w:w="567" w:type="dxa"/>
          </w:tcPr>
          <w:p w:rsidR="006841C3" w:rsidRPr="003A7D2E" w:rsidRDefault="006841C3" w:rsidP="000E4507">
            <w:pPr>
              <w:pStyle w:val="a1"/>
              <w:ind w:right="33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3119" w:type="dxa"/>
            <w:tcMar>
              <w:left w:w="85" w:type="dxa"/>
              <w:right w:w="0" w:type="dxa"/>
            </w:tcMar>
          </w:tcPr>
          <w:p w:rsidR="006841C3" w:rsidRPr="003A7D2E" w:rsidRDefault="006841C3" w:rsidP="00581D15">
            <w:pPr>
              <w:pStyle w:val="a1"/>
              <w:tabs>
                <w:tab w:val="left" w:pos="2042"/>
              </w:tabs>
              <w:ind w:right="14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программам общего образования, участвующих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в олимпиадах и конкурсах различного уровня,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общей численности обучающихся по программам общего образования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42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44,2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15,2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18,7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97,9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</w:t>
            </w:r>
          </w:p>
        </w:tc>
        <w:tc>
          <w:tcPr>
            <w:tcW w:w="2977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увеличится доля обучающихся по  программам общего образования, участвующих в </w:t>
            </w:r>
          </w:p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олимпиадах и конкурсах различного уровня</w:t>
            </w:r>
          </w:p>
        </w:tc>
      </w:tr>
      <w:tr w:rsidR="006841C3" w:rsidRPr="003A7D2E" w:rsidTr="00581D15">
        <w:tblPrEx>
          <w:tblBorders>
            <w:bottom w:val="single" w:sz="4" w:space="0" w:color="auto"/>
          </w:tblBorders>
          <w:tblLook w:val="00A0"/>
        </w:tblPrEx>
        <w:trPr>
          <w:trHeight w:val="258"/>
        </w:trPr>
        <w:tc>
          <w:tcPr>
            <w:tcW w:w="567" w:type="dxa"/>
          </w:tcPr>
          <w:p w:rsidR="006841C3" w:rsidRPr="003A7D2E" w:rsidRDefault="006841C3" w:rsidP="000E4507">
            <w:pPr>
              <w:pStyle w:val="a0"/>
              <w:rPr>
                <w:b w:val="0"/>
                <w:sz w:val="27"/>
                <w:szCs w:val="27"/>
                <w:lang w:val="en-US"/>
              </w:rPr>
            </w:pPr>
            <w:r w:rsidRPr="003A7D2E">
              <w:rPr>
                <w:b w:val="0"/>
                <w:sz w:val="27"/>
                <w:szCs w:val="27"/>
                <w:lang w:val="en-US"/>
              </w:rPr>
              <w:t>3</w:t>
            </w:r>
          </w:p>
        </w:tc>
        <w:tc>
          <w:tcPr>
            <w:tcW w:w="3119" w:type="dxa"/>
            <w:tcMar>
              <w:left w:w="85" w:type="dxa"/>
              <w:right w:w="0" w:type="dxa"/>
            </w:tcMar>
          </w:tcPr>
          <w:p w:rsidR="006841C3" w:rsidRPr="003A7D2E" w:rsidRDefault="006841C3" w:rsidP="008360B1">
            <w:pPr>
              <w:pStyle w:val="a0"/>
              <w:ind w:right="132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в</w:t>
            </w:r>
            <w:r>
              <w:rPr>
                <w:b w:val="0"/>
                <w:sz w:val="27"/>
                <w:szCs w:val="27"/>
              </w:rPr>
              <w:t xml:space="preserve"> </w:t>
            </w:r>
            <w:r w:rsidRPr="003A7D2E">
              <w:rPr>
                <w:b w:val="0"/>
                <w:sz w:val="27"/>
                <w:szCs w:val="27"/>
              </w:rPr>
              <w:t>Алтайском крае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55,8</w:t>
            </w:r>
          </w:p>
        </w:tc>
        <w:tc>
          <w:tcPr>
            <w:tcW w:w="992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66,3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64,3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59,1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</w:t>
            </w:r>
          </w:p>
        </w:tc>
        <w:tc>
          <w:tcPr>
            <w:tcW w:w="1134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  <w:tcMar>
              <w:left w:w="85" w:type="dxa"/>
            </w:tcMar>
          </w:tcPr>
          <w:p w:rsidR="006841C3" w:rsidRPr="003A7D2E" w:rsidRDefault="006841C3" w:rsidP="000E4507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организациях дополнительного образования детей будет обеспечен переход на эффективный контракт с педагогическими работниками;</w:t>
            </w:r>
          </w:p>
          <w:p w:rsidR="006841C3" w:rsidRPr="003A7D2E" w:rsidRDefault="006841C3" w:rsidP="008360B1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соотношение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средней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 заработной платы педагогических работников дополнит</w:t>
            </w:r>
            <w:r>
              <w:rPr>
                <w:sz w:val="27"/>
                <w:szCs w:val="27"/>
              </w:rPr>
              <w:t xml:space="preserve">ельного образования детей в 2018 </w:t>
            </w:r>
            <w:r w:rsidRPr="003A7D2E">
              <w:rPr>
                <w:sz w:val="27"/>
                <w:szCs w:val="27"/>
              </w:rPr>
              <w:t>году составит 100% по отношению к зара</w:t>
            </w:r>
            <w:r>
              <w:rPr>
                <w:sz w:val="27"/>
                <w:szCs w:val="27"/>
              </w:rPr>
              <w:t>бот</w:t>
            </w:r>
            <w:r w:rsidRPr="003A7D2E">
              <w:rPr>
                <w:sz w:val="27"/>
                <w:szCs w:val="27"/>
              </w:rPr>
              <w:t xml:space="preserve">ной плате учителей в Алтайском крае </w:t>
            </w:r>
          </w:p>
        </w:tc>
      </w:tr>
    </w:tbl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6841C3" w:rsidRPr="003A7D2E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Финансовое обеспечение мероприятий («дорожной карты»)</w:t>
      </w:r>
    </w:p>
    <w:p w:rsidR="006841C3" w:rsidRPr="003A7D2E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«Изменение в отрасли «Образование», направленные </w:t>
      </w:r>
    </w:p>
    <w:p w:rsidR="006841C3" w:rsidRPr="003A7D2E" w:rsidRDefault="006841C3" w:rsidP="00C13C84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на повышение эффективности образования» в городе Рубцовске</w:t>
      </w:r>
    </w:p>
    <w:p w:rsidR="006841C3" w:rsidRDefault="006841C3" w:rsidP="00C13C84">
      <w:pPr>
        <w:pStyle w:val="a0"/>
        <w:spacing w:before="120" w:after="120"/>
        <w:rPr>
          <w:b w:val="0"/>
          <w:sz w:val="27"/>
          <w:szCs w:val="27"/>
        </w:rPr>
      </w:pPr>
      <w:r w:rsidRPr="003A7D2E">
        <w:rPr>
          <w:b w:val="0"/>
          <w:sz w:val="27"/>
          <w:szCs w:val="27"/>
        </w:rPr>
        <w:t>Финансовое обеспечение мероприятий  «дорожной карты» города Рубцовска Алтайского края, млн. рублей</w:t>
      </w:r>
    </w:p>
    <w:p w:rsidR="006841C3" w:rsidRDefault="006841C3" w:rsidP="00C13C84">
      <w:pPr>
        <w:pStyle w:val="a0"/>
        <w:spacing w:before="120" w:after="120"/>
        <w:rPr>
          <w:b w:val="0"/>
          <w:sz w:val="27"/>
          <w:szCs w:val="27"/>
        </w:rPr>
      </w:pP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992"/>
        <w:gridCol w:w="992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992"/>
        <w:gridCol w:w="960"/>
      </w:tblGrid>
      <w:tr w:rsidR="006841C3" w:rsidRPr="00EA0EA2" w:rsidTr="00792380">
        <w:tc>
          <w:tcPr>
            <w:tcW w:w="2093" w:type="dxa"/>
            <w:vMerge w:val="restart"/>
          </w:tcPr>
          <w:p w:rsidR="006841C3" w:rsidRPr="00792380" w:rsidRDefault="006841C3" w:rsidP="00376901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Наименование мероприятия</w:t>
            </w:r>
          </w:p>
        </w:tc>
        <w:tc>
          <w:tcPr>
            <w:tcW w:w="2977" w:type="dxa"/>
            <w:gridSpan w:val="3"/>
          </w:tcPr>
          <w:p w:rsidR="006841C3" w:rsidRPr="00792380" w:rsidRDefault="006841C3" w:rsidP="00376901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2013 год</w:t>
            </w:r>
          </w:p>
        </w:tc>
        <w:tc>
          <w:tcPr>
            <w:tcW w:w="2835" w:type="dxa"/>
            <w:gridSpan w:val="3"/>
          </w:tcPr>
          <w:p w:rsidR="006841C3" w:rsidRPr="00792380" w:rsidRDefault="006841C3" w:rsidP="00376901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2014 год</w:t>
            </w:r>
          </w:p>
          <w:p w:rsidR="006841C3" w:rsidRPr="00792380" w:rsidRDefault="006841C3" w:rsidP="00376901">
            <w:pPr>
              <w:pStyle w:val="a0"/>
              <w:rPr>
                <w:b w:val="0"/>
              </w:rPr>
            </w:pPr>
          </w:p>
        </w:tc>
        <w:tc>
          <w:tcPr>
            <w:tcW w:w="2976" w:type="dxa"/>
            <w:gridSpan w:val="3"/>
          </w:tcPr>
          <w:p w:rsidR="006841C3" w:rsidRPr="00792380" w:rsidRDefault="006841C3" w:rsidP="00376901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2015 год</w:t>
            </w:r>
          </w:p>
          <w:p w:rsidR="006841C3" w:rsidRPr="00792380" w:rsidRDefault="006841C3" w:rsidP="00376901">
            <w:pPr>
              <w:pStyle w:val="a0"/>
              <w:rPr>
                <w:b w:val="0"/>
              </w:rPr>
            </w:pPr>
          </w:p>
        </w:tc>
        <w:tc>
          <w:tcPr>
            <w:tcW w:w="2552" w:type="dxa"/>
            <w:gridSpan w:val="3"/>
          </w:tcPr>
          <w:p w:rsidR="006841C3" w:rsidRPr="00792380" w:rsidRDefault="006841C3" w:rsidP="00376901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2016 год</w:t>
            </w:r>
          </w:p>
          <w:p w:rsidR="006841C3" w:rsidRPr="00792380" w:rsidRDefault="006841C3" w:rsidP="00376901">
            <w:pPr>
              <w:pStyle w:val="a0"/>
              <w:rPr>
                <w:b w:val="0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2017 год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2018 год</w:t>
            </w:r>
          </w:p>
        </w:tc>
      </w:tr>
      <w:tr w:rsidR="006841C3" w:rsidRPr="00EA0EA2" w:rsidTr="00792380">
        <w:tc>
          <w:tcPr>
            <w:tcW w:w="2093" w:type="dxa"/>
            <w:vMerge/>
          </w:tcPr>
          <w:p w:rsidR="006841C3" w:rsidRPr="00792380" w:rsidRDefault="006841C3" w:rsidP="00792380">
            <w:pPr>
              <w:pStyle w:val="Style9"/>
              <w:widowControl/>
              <w:ind w:left="5" w:right="422" w:hanging="5"/>
              <w:rPr>
                <w:rStyle w:val="FontStyle31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992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993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850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992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993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992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992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992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851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850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851" w:type="dxa"/>
          </w:tcPr>
          <w:p w:rsidR="006841C3" w:rsidRPr="00792380" w:rsidRDefault="006841C3" w:rsidP="00376901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 xml:space="preserve">Потребность 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  <w:sz w:val="20"/>
                <w:szCs w:val="20"/>
              </w:rPr>
              <w:t>Потребность</w:t>
            </w:r>
          </w:p>
        </w:tc>
      </w:tr>
      <w:tr w:rsidR="006841C3" w:rsidRPr="00EA0EA2" w:rsidTr="00792380">
        <w:trPr>
          <w:trHeight w:val="307"/>
        </w:trPr>
        <w:tc>
          <w:tcPr>
            <w:tcW w:w="2093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15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  <w:sz w:val="28"/>
                <w:szCs w:val="28"/>
              </w:rPr>
            </w:pPr>
            <w:r w:rsidRPr="00792380">
              <w:rPr>
                <w:bCs/>
                <w:sz w:val="28"/>
                <w:szCs w:val="28"/>
              </w:rPr>
              <w:t>Дошкольное образование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rStyle w:val="FontStyle27"/>
                <w:b w:val="0"/>
                <w:sz w:val="24"/>
              </w:rPr>
              <w:t>Мероприятия, направленные на ликвидацию очередности на зачисление детей в дошкольные образовательные организации</w:t>
            </w:r>
          </w:p>
        </w:tc>
      </w:tr>
      <w:tr w:rsidR="006841C3" w:rsidTr="00792380">
        <w:tc>
          <w:tcPr>
            <w:tcW w:w="2093" w:type="dxa"/>
          </w:tcPr>
          <w:p w:rsidR="006841C3" w:rsidRPr="00792380" w:rsidRDefault="006841C3" w:rsidP="00792380">
            <w:pPr>
              <w:pStyle w:val="a0"/>
              <w:spacing w:before="120" w:after="120"/>
              <w:jc w:val="left"/>
              <w:rPr>
                <w:b w:val="0"/>
              </w:rPr>
            </w:pPr>
            <w:r w:rsidRPr="00792380">
              <w:rPr>
                <w:rStyle w:val="FontStyle27"/>
                <w:b w:val="0"/>
                <w:sz w:val="24"/>
              </w:rPr>
              <w:t>1..Получение субсидий</w:t>
            </w:r>
            <w:r w:rsidRPr="00792380">
              <w:rPr>
                <w:b w:val="0"/>
                <w:bCs w:val="0"/>
              </w:rPr>
              <w:t xml:space="preserve"> муниципальным образованием город Рубцовск Алтайского края</w:t>
            </w:r>
            <w:r w:rsidRPr="00792380">
              <w:rPr>
                <w:rStyle w:val="FontStyle27"/>
                <w:b w:val="0"/>
                <w:sz w:val="24"/>
              </w:rPr>
              <w:t xml:space="preserve"> на реализацию программ (проектов) развития дошкольного образования (на создание дополнительных мест по мероприятию 2)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spacing w:after="60"/>
              <w:jc w:val="both"/>
            </w:pPr>
            <w:r w:rsidRPr="00792380">
              <w:rPr>
                <w:rStyle w:val="FontStyle27"/>
                <w:sz w:val="24"/>
              </w:rPr>
              <w:t>2.Создание дополнительных мест в муниципальных образовательных организациях различных типов, а также вариативных форм дошкольного образования (с учетом предоставленных муниципалитетам субсидий), в том числе: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6,5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jc w:val="center"/>
            </w:pPr>
            <w:r w:rsidRPr="009520D5">
              <w:t>12,8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2093" w:type="dxa"/>
            <w:vAlign w:val="center"/>
          </w:tcPr>
          <w:p w:rsidR="006841C3" w:rsidRPr="009520D5" w:rsidRDefault="006841C3" w:rsidP="00792380">
            <w:pPr>
              <w:pStyle w:val="a1"/>
              <w:spacing w:after="60"/>
            </w:pPr>
            <w:r w:rsidRPr="009520D5">
              <w:t>Строительство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10,5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spacing w:after="60"/>
              <w:jc w:val="both"/>
            </w:pPr>
            <w:r w:rsidRPr="009520D5">
              <w:t>реконструкция, в том числе при передаче зданий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6,5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2,3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spacing w:after="60"/>
              <w:jc w:val="both"/>
            </w:pPr>
            <w:r w:rsidRPr="009520D5">
              <w:t>использование имеющихся резервов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spacing w:after="60"/>
              <w:jc w:val="both"/>
            </w:pPr>
            <w:r w:rsidRPr="009520D5">
              <w:t>развитие негосударственного дошкольного образования</w:t>
            </w:r>
          </w:p>
          <w:p w:rsidR="006841C3" w:rsidRPr="009520D5" w:rsidRDefault="006841C3" w:rsidP="00792380">
            <w:pPr>
              <w:pStyle w:val="a1"/>
              <w:spacing w:after="60"/>
              <w:jc w:val="both"/>
            </w:pP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spacing w:after="60"/>
              <w:jc w:val="both"/>
            </w:pPr>
            <w:r w:rsidRPr="009520D5">
              <w:t>увеличение числа мест в группах кратковременного пребывания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3.Обновление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4.Создание условий для развития негосударственного сектора дошкольного образования (</w:t>
            </w:r>
            <w:r w:rsidRPr="00792380">
              <w:rPr>
                <w:rStyle w:val="FontStyle27"/>
                <w:sz w:val="24"/>
              </w:rPr>
              <w:t>на создание дополнительных мест по мероприятию 2)</w:t>
            </w:r>
            <w:r w:rsidRPr="009520D5">
              <w:t xml:space="preserve"> 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Обеспечение высокого качества услуг дошкольного образования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5. Внедрение федеральных государственных образовательных стандартов дошкольного образования (далее – ФГОС):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</w:tr>
      <w:tr w:rsidR="006841C3" w:rsidTr="00792380">
        <w:tc>
          <w:tcPr>
            <w:tcW w:w="2093" w:type="dxa"/>
            <w:vAlign w:val="center"/>
          </w:tcPr>
          <w:p w:rsidR="006841C3" w:rsidRPr="00792380" w:rsidRDefault="006841C3" w:rsidP="00792380">
            <w:pPr>
              <w:pStyle w:val="a1"/>
              <w:jc w:val="both"/>
              <w:rPr>
                <w:rStyle w:val="FontStyle31"/>
                <w:b w:val="0"/>
                <w:sz w:val="24"/>
              </w:rPr>
            </w:pPr>
            <w:r w:rsidRPr="009520D5">
              <w:t>модернизация материально-технической базы дошкольных образовательных организаций края в соответствии с ФГОС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реализация мероприятий долгосрочной целевой программы «Развитие дошкольного образования в Алтайском крае» на 2011-2015 годы, направленных на повышение качества услуг дошкольного образования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6.Кадровое обеспечение системы дошкольного образования: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подготовка, повышение квалификации и переподготовка педагогических работников дошкольного образования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0,1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0,1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jc w:val="center"/>
            </w:pPr>
            <w:r w:rsidRPr="009520D5">
              <w:t>0,1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</w:tr>
      <w:tr w:rsidR="006841C3" w:rsidTr="00792380">
        <w:tc>
          <w:tcPr>
            <w:tcW w:w="2093" w:type="dxa"/>
            <w:vAlign w:val="center"/>
          </w:tcPr>
          <w:p w:rsidR="006841C3" w:rsidRPr="00792380" w:rsidRDefault="006841C3" w:rsidP="00792380">
            <w:pPr>
              <w:pStyle w:val="Style9"/>
              <w:widowControl/>
              <w:spacing w:line="240" w:lineRule="auto"/>
              <w:ind w:firstLine="0"/>
              <w:rPr>
                <w:rStyle w:val="FontStyle31"/>
                <w:b w:val="0"/>
                <w:bCs/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7.</w:t>
            </w:r>
            <w:r w:rsidRPr="00792380">
              <w:rPr>
                <w:spacing w:val="-22"/>
                <w:sz w:val="24"/>
                <w:szCs w:val="24"/>
              </w:rPr>
              <w:t>Внедрение системы оценки качества дошкольного образования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Введение эффективного контракта в дошкольном образовании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8. Разработка и внедрение механизмов эффективного контракта с педагогическими работниками организаций дошкольного образования:</w:t>
            </w:r>
          </w:p>
          <w:p w:rsidR="006841C3" w:rsidRPr="009520D5" w:rsidRDefault="006841C3" w:rsidP="00792380">
            <w:pPr>
              <w:pStyle w:val="a1"/>
              <w:jc w:val="both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планирование дополнительных расходов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 07.05.2012 № 597 «О мероприятиях по реализации государственной социальной политики»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65,1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53,8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9.Разработка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10.Информационное и мониторинговое сопровождение введения эффективного контракта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</w:tr>
      <w:tr w:rsidR="006841C3" w:rsidTr="00792380">
        <w:tc>
          <w:tcPr>
            <w:tcW w:w="2093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ВСЕГО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71,6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53,8</w:t>
            </w:r>
          </w:p>
        </w:tc>
        <w:tc>
          <w:tcPr>
            <w:tcW w:w="850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12,9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0,1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0,1</w:t>
            </w:r>
          </w:p>
        </w:tc>
        <w:tc>
          <w:tcPr>
            <w:tcW w:w="850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8"/>
                <w:szCs w:val="28"/>
              </w:rPr>
            </w:pPr>
            <w:r w:rsidRPr="00792380">
              <w:rPr>
                <w:b w:val="0"/>
                <w:bCs w:val="0"/>
                <w:sz w:val="28"/>
                <w:szCs w:val="28"/>
              </w:rPr>
              <w:t>Общее образование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Достижение новых качественных образовательных результатов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1.Комплекс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развитие нормативного подушевого финансирования с учетом соблюдения требований к реализации основных образовательных программ ФГОС</w:t>
            </w:r>
          </w:p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- всего,</w:t>
            </w:r>
          </w:p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в том числе:</w:t>
            </w:r>
          </w:p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учебники;</w:t>
            </w:r>
          </w:p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Интернет;</w:t>
            </w:r>
          </w:p>
          <w:p w:rsidR="006841C3" w:rsidRPr="009520D5" w:rsidRDefault="006841C3" w:rsidP="00792380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учебные расходы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tabs>
                <w:tab w:val="left" w:pos="244"/>
              </w:tabs>
              <w:ind w:right="74"/>
              <w:jc w:val="both"/>
            </w:pPr>
            <w:r w:rsidRPr="00792380">
              <w:rPr>
                <w:rStyle w:val="FontStyle27"/>
                <w:sz w:val="24"/>
              </w:rPr>
              <w:t>обеспечение материально-технических условий для реализации ООП НОО (приобретение учебно-лабораторного и компьютерного оборудования, учебников и методических пособий)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792380" w:rsidRDefault="006841C3" w:rsidP="00792380">
            <w:pPr>
              <w:tabs>
                <w:tab w:val="left" w:pos="386"/>
              </w:tabs>
              <w:ind w:right="74"/>
              <w:jc w:val="both"/>
              <w:rPr>
                <w:rStyle w:val="FontStyle27"/>
                <w:sz w:val="24"/>
              </w:rPr>
            </w:pPr>
            <w:r w:rsidRPr="00792380">
              <w:rPr>
                <w:rStyle w:val="FontStyle27"/>
                <w:sz w:val="24"/>
              </w:rPr>
              <w:t>обеспечение материально-технических условий для реализации ФГОС основного общего образования (приобретение учебно-лабораторного и компьютерного оборудования, учебников и методических пособий)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ind w:right="-36"/>
              <w:jc w:val="both"/>
            </w:pPr>
            <w:r w:rsidRPr="009520D5">
              <w:t>2.Формирование системы монито</w:t>
            </w:r>
            <w:r w:rsidRPr="009520D5">
              <w:softHyphen/>
              <w:t>ринга уровня подготовки и социализации школьников: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ind w:right="-36"/>
              <w:jc w:val="both"/>
            </w:pPr>
            <w:r w:rsidRPr="009520D5">
              <w:t>развитие центра мониторинга, его оборудование, проведение сбора и обработки первичных данных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ind w:right="-36"/>
              <w:jc w:val="both"/>
            </w:pPr>
            <w:r w:rsidRPr="009520D5">
              <w:t>3.Участие в российских и международных сопоставительных исследованиях образовательных достижений школьников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ind w:right="-36"/>
            </w:pPr>
            <w:r w:rsidRPr="009520D5">
              <w:t>4.Программа подготовки и переподготовки современных педагогических кадров: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ind w:right="-36"/>
              <w:jc w:val="both"/>
            </w:pPr>
            <w:r w:rsidRPr="009520D5">
              <w:t>разработка и принят-</w:t>
            </w:r>
          </w:p>
          <w:p w:rsidR="006841C3" w:rsidRPr="009520D5" w:rsidRDefault="006841C3" w:rsidP="00792380">
            <w:pPr>
              <w:ind w:right="-36"/>
              <w:jc w:val="both"/>
            </w:pPr>
            <w:r w:rsidRPr="009520D5">
              <w:t>ие подпрограммы «Кадры» долгосрочной целевой программы «Развитие образования в</w:t>
            </w:r>
          </w:p>
          <w:p w:rsidR="006841C3" w:rsidRPr="009520D5" w:rsidRDefault="006841C3" w:rsidP="00792380">
            <w:pPr>
              <w:spacing w:before="120" w:after="60"/>
              <w:jc w:val="both"/>
            </w:pPr>
            <w:r w:rsidRPr="009520D5">
              <w:t>Алтайском крае» на 2014-2018 годы в части подготовки и переподготовки региональных педагогических кадров во взаимоувязке с федеральной программой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  <w:p w:rsidR="006841C3" w:rsidRPr="00792380" w:rsidRDefault="006841C3" w:rsidP="00792380">
            <w:pPr>
              <w:pStyle w:val="Style2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0,2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0,2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jc w:val="both"/>
            </w:pPr>
            <w:r w:rsidRPr="009520D5">
              <w:t>реализация подпрограммы «Кадры» долгосрочной целевой программы «Развитие образования в Алтайском крае» на 2014-2018 годы в части подготовки и переподготовки региональных педагогических кадров,</w:t>
            </w:r>
          </w:p>
          <w:p w:rsidR="006841C3" w:rsidRPr="009520D5" w:rsidRDefault="006841C3" w:rsidP="00792380">
            <w:pPr>
              <w:jc w:val="both"/>
            </w:pPr>
            <w:r w:rsidRPr="009520D5">
              <w:t>в том числе:</w:t>
            </w:r>
          </w:p>
          <w:p w:rsidR="006841C3" w:rsidRPr="00792380" w:rsidRDefault="006841C3" w:rsidP="00792380">
            <w:pPr>
              <w:jc w:val="both"/>
              <w:rPr>
                <w:rStyle w:val="FontStyle27"/>
                <w:sz w:val="24"/>
              </w:rPr>
            </w:pPr>
            <w:r w:rsidRPr="00792380">
              <w:rPr>
                <w:rStyle w:val="FontStyle27"/>
                <w:sz w:val="24"/>
              </w:rPr>
              <w:t>меры социальной поддержки молодых педагогов;</w:t>
            </w:r>
          </w:p>
          <w:p w:rsidR="006841C3" w:rsidRPr="009520D5" w:rsidRDefault="006841C3" w:rsidP="00792380">
            <w:pPr>
              <w:jc w:val="both"/>
            </w:pPr>
            <w:r w:rsidRPr="00792380">
              <w:rPr>
                <w:rStyle w:val="FontStyle27"/>
                <w:sz w:val="24"/>
              </w:rPr>
              <w:t>поддержка талантливых педагогов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Обеспечение доступности качественного образования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jc w:val="both"/>
            </w:pPr>
            <w:r w:rsidRPr="009520D5">
              <w:t>5.Разработка и внедрение системы оценки качества общего образования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jc w:val="both"/>
            </w:pPr>
            <w:r w:rsidRPr="009520D5">
              <w:t>6.Разработка и реализация муниципальных программ поддержки школ, работающих в сложных социальных условиях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Введение эффективного контракта в общем образовании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tabs>
                <w:tab w:val="left" w:pos="244"/>
              </w:tabs>
              <w:ind w:right="74"/>
              <w:jc w:val="both"/>
            </w:pPr>
            <w:r w:rsidRPr="009520D5">
              <w:t>7.Разработка и внедрение механизмов эффективного контракта с педагогическими работниками в системе общего образования: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tabs>
                <w:tab w:val="left" w:pos="244"/>
              </w:tabs>
              <w:ind w:right="74"/>
              <w:jc w:val="both"/>
            </w:pPr>
            <w:r w:rsidRPr="009520D5">
              <w:t>планирование дополнительных расходов на повышение оплаты труда педагогических работников общеобразовательных организаций в соответствии с Указом Президента Российской Федерации от 07.05.2012 № 597 «О мероприятиях по реализации государственной социальной политики»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tabs>
                <w:tab w:val="left" w:pos="244"/>
              </w:tabs>
              <w:ind w:right="74"/>
              <w:jc w:val="both"/>
            </w:pPr>
            <w:r w:rsidRPr="009520D5">
              <w:t xml:space="preserve">8. Разработка и внедрение механизмов эффективного контракта с руководителями образовательных организаций общего образования 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ВСЕГО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jc w:val="center"/>
            </w:pPr>
            <w:r w:rsidRPr="009520D5">
              <w:t>0,2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jc w:val="center"/>
            </w:pPr>
            <w:r w:rsidRPr="009520D5">
              <w:t>0,2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  <w:sz w:val="28"/>
                <w:szCs w:val="28"/>
              </w:rPr>
            </w:pPr>
            <w:r w:rsidRPr="00792380">
              <w:rPr>
                <w:b w:val="0"/>
                <w:bCs w:val="0"/>
                <w:sz w:val="28"/>
                <w:szCs w:val="28"/>
              </w:rPr>
              <w:t>Дополнительное образование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Расширение потенциала системы дополнительного образования детей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 xml:space="preserve">1.Разработка и реализация программы развития дополнительного образования в Алтайском крае: 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обновление содержания программ и технологий дополнитель-</w:t>
            </w:r>
          </w:p>
          <w:p w:rsidR="006841C3" w:rsidRPr="009520D5" w:rsidRDefault="006841C3" w:rsidP="00792380">
            <w:pPr>
              <w:pStyle w:val="a1"/>
              <w:jc w:val="both"/>
            </w:pPr>
            <w:r w:rsidRPr="009520D5">
              <w:t>ного образования детей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 xml:space="preserve">развитие инфраструктуры, в том числе исследовательской и конструкторской деятельности 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2.Совершенствование организационно-экономических механизмов обеспечения доступности услуг дополнительного образования детей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3.Распространение современных  муниципальных моделей организации дополнительного образования детей: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повышение квалификации педагогических работников по персонифицированной модели, используя ресурс инновационной инфраструктуры</w:t>
            </w:r>
          </w:p>
          <w:p w:rsidR="006841C3" w:rsidRPr="009520D5" w:rsidRDefault="006841C3" w:rsidP="00792380">
            <w:pPr>
              <w:pStyle w:val="a1"/>
              <w:jc w:val="both"/>
            </w:pPr>
            <w:r w:rsidRPr="009520D5">
              <w:t>системы образования Алтайского края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4.Создание условий для использования ресурсов негосударственного сектора предоставления услуг дополнительного образования детей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 xml:space="preserve">5.Разработка и внедрение системы оценки качества дополнительного образования детей 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Создание условий для развития молодых талантов и детей с высокой мотивацией к обучению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376901">
            <w:pPr>
              <w:pStyle w:val="a1"/>
            </w:pPr>
            <w:r w:rsidRPr="009520D5">
              <w:t>6. Реализация Концепции региональной системы работы с одаренными детьми в Алтайском крае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Tr="00792380">
        <w:tc>
          <w:tcPr>
            <w:tcW w:w="15385" w:type="dxa"/>
            <w:gridSpan w:val="15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6841C3" w:rsidTr="00792380">
        <w:tc>
          <w:tcPr>
            <w:tcW w:w="2093" w:type="dxa"/>
          </w:tcPr>
          <w:p w:rsidR="006841C3" w:rsidRPr="009520D5" w:rsidRDefault="006841C3" w:rsidP="00376901">
            <w:pPr>
              <w:pStyle w:val="a1"/>
            </w:pPr>
            <w:r w:rsidRPr="009520D5">
              <w:t>7. Разработка и внедрение механизмов эффективного контракта с педаго-</w:t>
            </w:r>
          </w:p>
          <w:p w:rsidR="006841C3" w:rsidRPr="009520D5" w:rsidRDefault="006841C3" w:rsidP="00792380">
            <w:pPr>
              <w:pStyle w:val="a1"/>
              <w:jc w:val="both"/>
            </w:pPr>
            <w:r w:rsidRPr="009520D5">
              <w:t>гическими работниками государственных организаций дополнительного образования детей: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</w:p>
        </w:tc>
        <w:tc>
          <w:tcPr>
            <w:tcW w:w="992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60" w:type="dxa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6841C3" w:rsidRPr="009520D5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поэтапное повышение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9,9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11,3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10,1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15,5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15,2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30,6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1,4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RPr="009520D5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 xml:space="preserve">8. Разработка и внедрения механизмов эффективного контракта с руководителями образовательных организаций дополнительного образования детей 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RPr="009520D5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9. Обеспечение качества кадрового состава сферы дополнительного образования детей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RPr="009520D5" w:rsidTr="00792380">
        <w:tc>
          <w:tcPr>
            <w:tcW w:w="2093" w:type="dxa"/>
          </w:tcPr>
          <w:p w:rsidR="006841C3" w:rsidRPr="009520D5" w:rsidRDefault="006841C3" w:rsidP="00792380">
            <w:pPr>
              <w:pStyle w:val="a1"/>
              <w:jc w:val="both"/>
            </w:pPr>
            <w:r w:rsidRPr="009520D5">
              <w:t>10. Информационное сопровожде-</w:t>
            </w:r>
          </w:p>
          <w:p w:rsidR="006841C3" w:rsidRPr="009520D5" w:rsidRDefault="006841C3" w:rsidP="00792380">
            <w:pPr>
              <w:pStyle w:val="a1"/>
              <w:jc w:val="both"/>
            </w:pPr>
            <w:r w:rsidRPr="009520D5">
              <w:t xml:space="preserve">ние мероприятий по введению эффективного контракта в дополнительном образовании детей (организация проведения разъяснительной работы в трудовых коллективах, публикации в СМИ, проведение семинаров и других мероприятий 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60" w:type="dxa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</w:tr>
      <w:tr w:rsidR="006841C3" w:rsidRPr="009520D5" w:rsidTr="00792380">
        <w:tc>
          <w:tcPr>
            <w:tcW w:w="2093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</w:p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ВСЕГО:</w:t>
            </w:r>
          </w:p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9,9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11,3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10,2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3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15,5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15,3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30,6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0,1</w:t>
            </w:r>
          </w:p>
        </w:tc>
        <w:tc>
          <w:tcPr>
            <w:tcW w:w="850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6841C3" w:rsidRPr="009520D5" w:rsidRDefault="006841C3" w:rsidP="00792380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1,5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25,0</w:t>
            </w:r>
          </w:p>
        </w:tc>
      </w:tr>
      <w:tr w:rsidR="006841C3" w:rsidRPr="009520D5" w:rsidTr="00792380">
        <w:tc>
          <w:tcPr>
            <w:tcW w:w="2093" w:type="dxa"/>
            <w:vAlign w:val="center"/>
          </w:tcPr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</w:p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ИТОГО:</w:t>
            </w:r>
          </w:p>
          <w:p w:rsidR="006841C3" w:rsidRPr="00792380" w:rsidRDefault="006841C3" w:rsidP="00792380">
            <w:pPr>
              <w:pStyle w:val="a1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81,5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65,1</w:t>
            </w:r>
          </w:p>
        </w:tc>
        <w:tc>
          <w:tcPr>
            <w:tcW w:w="850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23,3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15,5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15,6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30,6</w:t>
            </w:r>
          </w:p>
        </w:tc>
        <w:tc>
          <w:tcPr>
            <w:tcW w:w="851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0,4</w:t>
            </w:r>
          </w:p>
        </w:tc>
        <w:tc>
          <w:tcPr>
            <w:tcW w:w="850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6841C3" w:rsidRPr="00792380" w:rsidRDefault="006841C3" w:rsidP="00792380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1,8</w:t>
            </w:r>
          </w:p>
        </w:tc>
        <w:tc>
          <w:tcPr>
            <w:tcW w:w="960" w:type="dxa"/>
            <w:vAlign w:val="center"/>
          </w:tcPr>
          <w:p w:rsidR="006841C3" w:rsidRPr="00792380" w:rsidRDefault="006841C3" w:rsidP="00792380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25,4</w:t>
            </w:r>
          </w:p>
        </w:tc>
      </w:tr>
    </w:tbl>
    <w:p w:rsidR="006841C3" w:rsidRPr="009520D5" w:rsidRDefault="006841C3" w:rsidP="00C13C84">
      <w:pPr>
        <w:pStyle w:val="a0"/>
        <w:spacing w:before="120" w:after="120"/>
        <w:rPr>
          <w:b w:val="0"/>
        </w:rPr>
      </w:pPr>
    </w:p>
    <w:p w:rsidR="006841C3" w:rsidRPr="009520D5" w:rsidRDefault="006841C3"/>
    <w:sectPr w:rsidR="006841C3" w:rsidRPr="009520D5" w:rsidSect="000E4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87" w:right="567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1C3" w:rsidRDefault="006841C3" w:rsidP="000F4B27">
      <w:r>
        <w:separator/>
      </w:r>
    </w:p>
  </w:endnote>
  <w:endnote w:type="continuationSeparator" w:id="1">
    <w:p w:rsidR="006841C3" w:rsidRDefault="006841C3" w:rsidP="000F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C3" w:rsidRDefault="006841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C3" w:rsidRDefault="006841C3">
    <w:pPr>
      <w:pStyle w:val="Footer"/>
    </w:pPr>
    <w:fldSimple w:instr=" PAGE   \* MERGEFORMAT ">
      <w:r>
        <w:rPr>
          <w:noProof/>
        </w:rPr>
        <w:t>2</w:t>
      </w:r>
    </w:fldSimple>
  </w:p>
  <w:p w:rsidR="006841C3" w:rsidRDefault="006841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C3" w:rsidRDefault="006841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1C3" w:rsidRDefault="006841C3" w:rsidP="000F4B27">
      <w:r>
        <w:separator/>
      </w:r>
    </w:p>
  </w:footnote>
  <w:footnote w:type="continuationSeparator" w:id="1">
    <w:p w:rsidR="006841C3" w:rsidRDefault="006841C3" w:rsidP="000F4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C3" w:rsidRDefault="006841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C3" w:rsidRDefault="006841C3">
    <w:pPr>
      <w:pStyle w:val="Header"/>
      <w:jc w:val="right"/>
    </w:pPr>
  </w:p>
  <w:p w:rsidR="006841C3" w:rsidRDefault="006841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C3" w:rsidRDefault="006841C3" w:rsidP="000E450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FA7"/>
    <w:multiLevelType w:val="hybridMultilevel"/>
    <w:tmpl w:val="6CAEBFCA"/>
    <w:lvl w:ilvl="0" w:tplc="94C60BA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FE6089"/>
    <w:multiLevelType w:val="hybridMultilevel"/>
    <w:tmpl w:val="92BA6D08"/>
    <w:lvl w:ilvl="0" w:tplc="784A4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EE466C0"/>
    <w:multiLevelType w:val="hybridMultilevel"/>
    <w:tmpl w:val="D0AE5C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6333E"/>
    <w:multiLevelType w:val="hybridMultilevel"/>
    <w:tmpl w:val="DAB28C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D14056"/>
    <w:multiLevelType w:val="hybridMultilevel"/>
    <w:tmpl w:val="2DC8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173A36"/>
    <w:multiLevelType w:val="hybridMultilevel"/>
    <w:tmpl w:val="1034F0D8"/>
    <w:lvl w:ilvl="0" w:tplc="EE0CD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1549AF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8366F0"/>
    <w:multiLevelType w:val="hybridMultilevel"/>
    <w:tmpl w:val="8DE2BB86"/>
    <w:lvl w:ilvl="0" w:tplc="1C1E10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C628F"/>
    <w:multiLevelType w:val="hybridMultilevel"/>
    <w:tmpl w:val="4E2A1E1C"/>
    <w:lvl w:ilvl="0" w:tplc="F15AC88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991FD9"/>
    <w:multiLevelType w:val="hybridMultilevel"/>
    <w:tmpl w:val="A6DC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41515"/>
    <w:multiLevelType w:val="multilevel"/>
    <w:tmpl w:val="35B24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1">
    <w:nsid w:val="31A67A9A"/>
    <w:multiLevelType w:val="hybridMultilevel"/>
    <w:tmpl w:val="546E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2423E6"/>
    <w:multiLevelType w:val="hybridMultilevel"/>
    <w:tmpl w:val="9190AB62"/>
    <w:lvl w:ilvl="0" w:tplc="2A3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6F7F39"/>
    <w:multiLevelType w:val="hybridMultilevel"/>
    <w:tmpl w:val="CBCC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F612BE"/>
    <w:multiLevelType w:val="hybridMultilevel"/>
    <w:tmpl w:val="C74C413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B75170"/>
    <w:multiLevelType w:val="hybridMultilevel"/>
    <w:tmpl w:val="EC9CB316"/>
    <w:lvl w:ilvl="0" w:tplc="D6A4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DF30E0"/>
    <w:multiLevelType w:val="hybridMultilevel"/>
    <w:tmpl w:val="5BCC3CD4"/>
    <w:lvl w:ilvl="0" w:tplc="435ED1D6">
      <w:start w:val="1"/>
      <w:numFmt w:val="bullet"/>
      <w:pStyle w:val="a"/>
      <w:lvlText w:val=""/>
      <w:lvlJc w:val="left"/>
      <w:pPr>
        <w:ind w:left="1260" w:hanging="360"/>
      </w:pPr>
      <w:rPr>
        <w:rFonts w:ascii="Symbol" w:hAnsi="Symbol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114321D"/>
    <w:multiLevelType w:val="hybridMultilevel"/>
    <w:tmpl w:val="98FE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152741"/>
    <w:multiLevelType w:val="hybridMultilevel"/>
    <w:tmpl w:val="2DE88A2C"/>
    <w:lvl w:ilvl="0" w:tplc="E294CD6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D3A7D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BC2AD5"/>
    <w:multiLevelType w:val="hybridMultilevel"/>
    <w:tmpl w:val="6CCEB3DE"/>
    <w:lvl w:ilvl="0" w:tplc="A42C939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3653F2"/>
    <w:multiLevelType w:val="hybridMultilevel"/>
    <w:tmpl w:val="918AFA8A"/>
    <w:lvl w:ilvl="0" w:tplc="AEFC95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DC06019"/>
    <w:multiLevelType w:val="hybridMultilevel"/>
    <w:tmpl w:val="D2F8EB22"/>
    <w:lvl w:ilvl="0" w:tplc="FD6229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0FF5D3C"/>
    <w:multiLevelType w:val="hybridMultilevel"/>
    <w:tmpl w:val="5502BCD0"/>
    <w:lvl w:ilvl="0" w:tplc="7702171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3C01273"/>
    <w:multiLevelType w:val="hybridMultilevel"/>
    <w:tmpl w:val="167A8D8E"/>
    <w:lvl w:ilvl="0" w:tplc="F912BA1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4D2870"/>
    <w:multiLevelType w:val="hybridMultilevel"/>
    <w:tmpl w:val="32DC71A4"/>
    <w:lvl w:ilvl="0" w:tplc="9C529B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BC237D3"/>
    <w:multiLevelType w:val="hybridMultilevel"/>
    <w:tmpl w:val="C472E99C"/>
    <w:lvl w:ilvl="0" w:tplc="347CC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DC1970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2C06FE"/>
    <w:multiLevelType w:val="hybridMultilevel"/>
    <w:tmpl w:val="22FEB6DE"/>
    <w:lvl w:ilvl="0" w:tplc="D3969C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1E3D25"/>
    <w:multiLevelType w:val="hybridMultilevel"/>
    <w:tmpl w:val="CB9CC670"/>
    <w:lvl w:ilvl="0" w:tplc="A468CD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070323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1270B4"/>
    <w:multiLevelType w:val="hybridMultilevel"/>
    <w:tmpl w:val="61E048D4"/>
    <w:lvl w:ilvl="0" w:tplc="D43ED3E4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935306"/>
    <w:multiLevelType w:val="hybridMultilevel"/>
    <w:tmpl w:val="935E2806"/>
    <w:lvl w:ilvl="0" w:tplc="C0366AFA">
      <w:start w:val="1"/>
      <w:numFmt w:val="decimal"/>
      <w:lvlText w:val="%1.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A1B2521"/>
    <w:multiLevelType w:val="hybridMultilevel"/>
    <w:tmpl w:val="D862A356"/>
    <w:lvl w:ilvl="0" w:tplc="973A16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C7601B8"/>
    <w:multiLevelType w:val="hybridMultilevel"/>
    <w:tmpl w:val="C92E658A"/>
    <w:lvl w:ilvl="0" w:tplc="E3C48F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DA4162"/>
    <w:multiLevelType w:val="hybridMultilevel"/>
    <w:tmpl w:val="FCE8F950"/>
    <w:lvl w:ilvl="0" w:tplc="F4D89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8"/>
  </w:num>
  <w:num w:numId="4">
    <w:abstractNumId w:val="20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16"/>
  </w:num>
  <w:num w:numId="10">
    <w:abstractNumId w:val="26"/>
  </w:num>
  <w:num w:numId="11">
    <w:abstractNumId w:val="6"/>
  </w:num>
  <w:num w:numId="12">
    <w:abstractNumId w:val="14"/>
  </w:num>
  <w:num w:numId="13">
    <w:abstractNumId w:val="19"/>
  </w:num>
  <w:num w:numId="14">
    <w:abstractNumId w:val="27"/>
  </w:num>
  <w:num w:numId="15">
    <w:abstractNumId w:val="30"/>
  </w:num>
  <w:num w:numId="16">
    <w:abstractNumId w:val="29"/>
  </w:num>
  <w:num w:numId="17">
    <w:abstractNumId w:val="15"/>
  </w:num>
  <w:num w:numId="18">
    <w:abstractNumId w:val="35"/>
  </w:num>
  <w:num w:numId="19">
    <w:abstractNumId w:val="33"/>
  </w:num>
  <w:num w:numId="20">
    <w:abstractNumId w:val="17"/>
  </w:num>
  <w:num w:numId="21">
    <w:abstractNumId w:val="2"/>
  </w:num>
  <w:num w:numId="22">
    <w:abstractNumId w:val="23"/>
  </w:num>
  <w:num w:numId="23">
    <w:abstractNumId w:val="11"/>
  </w:num>
  <w:num w:numId="24">
    <w:abstractNumId w:val="10"/>
  </w:num>
  <w:num w:numId="25">
    <w:abstractNumId w:val="13"/>
  </w:num>
  <w:num w:numId="26">
    <w:abstractNumId w:val="8"/>
  </w:num>
  <w:num w:numId="27">
    <w:abstractNumId w:val="5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0"/>
  </w:num>
  <w:num w:numId="33">
    <w:abstractNumId w:val="22"/>
  </w:num>
  <w:num w:numId="34">
    <w:abstractNumId w:val="18"/>
  </w:num>
  <w:num w:numId="35">
    <w:abstractNumId w:val="12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CCA"/>
    <w:rsid w:val="00020811"/>
    <w:rsid w:val="00027312"/>
    <w:rsid w:val="00062514"/>
    <w:rsid w:val="00066341"/>
    <w:rsid w:val="000836F1"/>
    <w:rsid w:val="00090DED"/>
    <w:rsid w:val="000A43D0"/>
    <w:rsid w:val="000A4FCC"/>
    <w:rsid w:val="000C5688"/>
    <w:rsid w:val="000D1350"/>
    <w:rsid w:val="000E4507"/>
    <w:rsid w:val="000F09AB"/>
    <w:rsid w:val="000F4B27"/>
    <w:rsid w:val="00135069"/>
    <w:rsid w:val="00135C8B"/>
    <w:rsid w:val="001533D4"/>
    <w:rsid w:val="001725D8"/>
    <w:rsid w:val="001728A4"/>
    <w:rsid w:val="00181337"/>
    <w:rsid w:val="001B1677"/>
    <w:rsid w:val="001C5338"/>
    <w:rsid w:val="001C6E22"/>
    <w:rsid w:val="00205260"/>
    <w:rsid w:val="002267A3"/>
    <w:rsid w:val="0025485C"/>
    <w:rsid w:val="00260B12"/>
    <w:rsid w:val="00264F73"/>
    <w:rsid w:val="0027107F"/>
    <w:rsid w:val="00283C2A"/>
    <w:rsid w:val="00290825"/>
    <w:rsid w:val="00294C58"/>
    <w:rsid w:val="00297A10"/>
    <w:rsid w:val="002B2A5C"/>
    <w:rsid w:val="00355081"/>
    <w:rsid w:val="00363CB6"/>
    <w:rsid w:val="003677FF"/>
    <w:rsid w:val="00374580"/>
    <w:rsid w:val="00376901"/>
    <w:rsid w:val="003A7D2E"/>
    <w:rsid w:val="003C500B"/>
    <w:rsid w:val="00414CC4"/>
    <w:rsid w:val="00432896"/>
    <w:rsid w:val="00440112"/>
    <w:rsid w:val="00443024"/>
    <w:rsid w:val="004B20A0"/>
    <w:rsid w:val="004C029F"/>
    <w:rsid w:val="004F422B"/>
    <w:rsid w:val="004F4955"/>
    <w:rsid w:val="004F4F78"/>
    <w:rsid w:val="005116C8"/>
    <w:rsid w:val="00524995"/>
    <w:rsid w:val="00532C44"/>
    <w:rsid w:val="00566172"/>
    <w:rsid w:val="00576E70"/>
    <w:rsid w:val="00581D15"/>
    <w:rsid w:val="00582892"/>
    <w:rsid w:val="005A560A"/>
    <w:rsid w:val="005B62B1"/>
    <w:rsid w:val="005C294F"/>
    <w:rsid w:val="005C7103"/>
    <w:rsid w:val="005E20EE"/>
    <w:rsid w:val="00612476"/>
    <w:rsid w:val="006412AC"/>
    <w:rsid w:val="00653AC9"/>
    <w:rsid w:val="00655A48"/>
    <w:rsid w:val="00672CDB"/>
    <w:rsid w:val="006841C3"/>
    <w:rsid w:val="006A218B"/>
    <w:rsid w:val="006A4E70"/>
    <w:rsid w:val="006B03BA"/>
    <w:rsid w:val="006C1A8E"/>
    <w:rsid w:val="00724D9A"/>
    <w:rsid w:val="007316E1"/>
    <w:rsid w:val="00740389"/>
    <w:rsid w:val="0075037F"/>
    <w:rsid w:val="00792380"/>
    <w:rsid w:val="00797D68"/>
    <w:rsid w:val="007E021A"/>
    <w:rsid w:val="008171A8"/>
    <w:rsid w:val="008178DD"/>
    <w:rsid w:val="008353B2"/>
    <w:rsid w:val="008360B1"/>
    <w:rsid w:val="00844E75"/>
    <w:rsid w:val="00847288"/>
    <w:rsid w:val="0086136E"/>
    <w:rsid w:val="00866006"/>
    <w:rsid w:val="00871C64"/>
    <w:rsid w:val="00896D46"/>
    <w:rsid w:val="008E7BDB"/>
    <w:rsid w:val="0090126C"/>
    <w:rsid w:val="00937FE3"/>
    <w:rsid w:val="00944740"/>
    <w:rsid w:val="009520D5"/>
    <w:rsid w:val="00976FF4"/>
    <w:rsid w:val="00977A04"/>
    <w:rsid w:val="00996DF3"/>
    <w:rsid w:val="009D62E4"/>
    <w:rsid w:val="009F06BF"/>
    <w:rsid w:val="009F2065"/>
    <w:rsid w:val="00A04D61"/>
    <w:rsid w:val="00A13D8E"/>
    <w:rsid w:val="00A25F7B"/>
    <w:rsid w:val="00A306FA"/>
    <w:rsid w:val="00A76D81"/>
    <w:rsid w:val="00AB16C7"/>
    <w:rsid w:val="00AE1CE7"/>
    <w:rsid w:val="00AE6D78"/>
    <w:rsid w:val="00AF176D"/>
    <w:rsid w:val="00B07DDE"/>
    <w:rsid w:val="00B12895"/>
    <w:rsid w:val="00B30C82"/>
    <w:rsid w:val="00B575BD"/>
    <w:rsid w:val="00B70159"/>
    <w:rsid w:val="00B71536"/>
    <w:rsid w:val="00B738D1"/>
    <w:rsid w:val="00B959D5"/>
    <w:rsid w:val="00BB767D"/>
    <w:rsid w:val="00C02B44"/>
    <w:rsid w:val="00C03827"/>
    <w:rsid w:val="00C13C84"/>
    <w:rsid w:val="00C34B98"/>
    <w:rsid w:val="00C4737E"/>
    <w:rsid w:val="00C5263D"/>
    <w:rsid w:val="00CA66E5"/>
    <w:rsid w:val="00CC32B9"/>
    <w:rsid w:val="00CE3DDB"/>
    <w:rsid w:val="00CF4C84"/>
    <w:rsid w:val="00D528E3"/>
    <w:rsid w:val="00D93890"/>
    <w:rsid w:val="00DB6CCA"/>
    <w:rsid w:val="00DC71B3"/>
    <w:rsid w:val="00DD072B"/>
    <w:rsid w:val="00DD22BE"/>
    <w:rsid w:val="00DE58D5"/>
    <w:rsid w:val="00DE7BD3"/>
    <w:rsid w:val="00E61ECD"/>
    <w:rsid w:val="00E62CDB"/>
    <w:rsid w:val="00E93AC3"/>
    <w:rsid w:val="00EA0EA2"/>
    <w:rsid w:val="00EA608E"/>
    <w:rsid w:val="00EB0988"/>
    <w:rsid w:val="00EC223D"/>
    <w:rsid w:val="00ED044E"/>
    <w:rsid w:val="00EF654F"/>
    <w:rsid w:val="00F1155A"/>
    <w:rsid w:val="00F23593"/>
    <w:rsid w:val="00F57DB6"/>
    <w:rsid w:val="00F75933"/>
    <w:rsid w:val="00F90512"/>
    <w:rsid w:val="00F9062B"/>
    <w:rsid w:val="00FA6D3D"/>
    <w:rsid w:val="00FD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1"/>
    <w:uiPriority w:val="99"/>
    <w:qFormat/>
    <w:locked/>
    <w:rsid w:val="00C13C84"/>
    <w:pPr>
      <w:spacing w:before="100" w:beforeAutospacing="1" w:after="100" w:afterAutospacing="1"/>
      <w:outlineLvl w:val="0"/>
    </w:pPr>
    <w:rPr>
      <w:rFonts w:ascii="Calibri" w:eastAsia="Calibri" w:hAnsi="Calibri"/>
      <w:b/>
      <w:kern w:val="36"/>
      <w:sz w:val="48"/>
      <w:szCs w:val="20"/>
    </w:rPr>
  </w:style>
  <w:style w:type="paragraph" w:styleId="Heading2">
    <w:name w:val="heading 2"/>
    <w:basedOn w:val="Normal"/>
    <w:link w:val="Heading2Char1"/>
    <w:uiPriority w:val="99"/>
    <w:qFormat/>
    <w:locked/>
    <w:rsid w:val="00C13C84"/>
    <w:pPr>
      <w:spacing w:before="100" w:beforeAutospacing="1" w:after="100" w:afterAutospacing="1"/>
      <w:outlineLvl w:val="1"/>
    </w:pPr>
    <w:rPr>
      <w:rFonts w:ascii="Calibri" w:eastAsia="Calibri" w:hAnsi="Calibri"/>
      <w:b/>
      <w:color w:val="003C80"/>
      <w:sz w:val="36"/>
      <w:szCs w:val="20"/>
    </w:rPr>
  </w:style>
  <w:style w:type="paragraph" w:styleId="Heading3">
    <w:name w:val="heading 3"/>
    <w:basedOn w:val="Normal"/>
    <w:link w:val="Heading3Char1"/>
    <w:uiPriority w:val="99"/>
    <w:qFormat/>
    <w:locked/>
    <w:rsid w:val="00C13C84"/>
    <w:pPr>
      <w:spacing w:before="100" w:beforeAutospacing="1" w:after="100" w:afterAutospacing="1"/>
      <w:outlineLvl w:val="2"/>
    </w:pPr>
    <w:rPr>
      <w:rFonts w:ascii="Calibri" w:eastAsia="Calibri" w:hAnsi="Calibri"/>
      <w:b/>
      <w:color w:val="003C80"/>
      <w:sz w:val="27"/>
      <w:szCs w:val="20"/>
    </w:rPr>
  </w:style>
  <w:style w:type="paragraph" w:styleId="Heading4">
    <w:name w:val="heading 4"/>
    <w:basedOn w:val="Normal"/>
    <w:link w:val="Heading4Char1"/>
    <w:uiPriority w:val="99"/>
    <w:qFormat/>
    <w:locked/>
    <w:rsid w:val="00C13C84"/>
    <w:pPr>
      <w:spacing w:before="100" w:beforeAutospacing="1" w:after="100" w:afterAutospacing="1"/>
      <w:outlineLvl w:val="3"/>
    </w:pPr>
    <w:rPr>
      <w:rFonts w:ascii="Calibri" w:eastAsia="Calibri" w:hAnsi="Calibri"/>
      <w:b/>
      <w:color w:val="003C80"/>
      <w:szCs w:val="20"/>
    </w:rPr>
  </w:style>
  <w:style w:type="paragraph" w:styleId="Heading5">
    <w:name w:val="heading 5"/>
    <w:basedOn w:val="Normal"/>
    <w:link w:val="Heading5Char1"/>
    <w:uiPriority w:val="99"/>
    <w:qFormat/>
    <w:locked/>
    <w:rsid w:val="00C13C84"/>
    <w:pPr>
      <w:spacing w:before="100" w:beforeAutospacing="1" w:after="100" w:afterAutospacing="1"/>
      <w:outlineLvl w:val="4"/>
    </w:pPr>
    <w:rPr>
      <w:rFonts w:ascii="Calibri" w:eastAsia="Calibri" w:hAnsi="Calibri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28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28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3289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3289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2896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DB6CCA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2267A3"/>
    <w:pPr>
      <w:ind w:left="720"/>
      <w:contextualSpacing/>
    </w:pPr>
  </w:style>
  <w:style w:type="character" w:customStyle="1" w:styleId="Heading1Char1">
    <w:name w:val="Heading 1 Char1"/>
    <w:link w:val="Heading1"/>
    <w:uiPriority w:val="99"/>
    <w:locked/>
    <w:rsid w:val="00C13C84"/>
    <w:rPr>
      <w:b/>
      <w:kern w:val="36"/>
      <w:sz w:val="48"/>
      <w:lang w:eastAsia="ru-RU"/>
    </w:rPr>
  </w:style>
  <w:style w:type="character" w:customStyle="1" w:styleId="Heading2Char1">
    <w:name w:val="Heading 2 Char1"/>
    <w:link w:val="Heading2"/>
    <w:uiPriority w:val="99"/>
    <w:locked/>
    <w:rsid w:val="00C13C84"/>
    <w:rPr>
      <w:b/>
      <w:color w:val="003C80"/>
      <w:sz w:val="36"/>
      <w:lang w:eastAsia="ru-RU"/>
    </w:rPr>
  </w:style>
  <w:style w:type="character" w:customStyle="1" w:styleId="Heading3Char1">
    <w:name w:val="Heading 3 Char1"/>
    <w:link w:val="Heading3"/>
    <w:uiPriority w:val="99"/>
    <w:locked/>
    <w:rsid w:val="00C13C84"/>
    <w:rPr>
      <w:b/>
      <w:color w:val="003C80"/>
      <w:sz w:val="27"/>
      <w:lang w:eastAsia="ru-RU"/>
    </w:rPr>
  </w:style>
  <w:style w:type="character" w:customStyle="1" w:styleId="Heading4Char1">
    <w:name w:val="Heading 4 Char1"/>
    <w:link w:val="Heading4"/>
    <w:uiPriority w:val="99"/>
    <w:locked/>
    <w:rsid w:val="00C13C84"/>
    <w:rPr>
      <w:b/>
      <w:color w:val="003C80"/>
      <w:sz w:val="24"/>
      <w:lang w:eastAsia="ru-RU"/>
    </w:rPr>
  </w:style>
  <w:style w:type="character" w:customStyle="1" w:styleId="Heading5Char1">
    <w:name w:val="Heading 5 Char1"/>
    <w:link w:val="Heading5"/>
    <w:uiPriority w:val="99"/>
    <w:locked/>
    <w:rsid w:val="00C13C84"/>
    <w:rPr>
      <w:b/>
      <w:lang w:eastAsia="ru-RU"/>
    </w:rPr>
  </w:style>
  <w:style w:type="table" w:styleId="TableGrid">
    <w:name w:val="Table Grid"/>
    <w:basedOn w:val="TableNormal"/>
    <w:uiPriority w:val="99"/>
    <w:locked/>
    <w:rsid w:val="00C13C8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C13C8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2896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C13C84"/>
    <w:rPr>
      <w:rFonts w:ascii="Calibri" w:hAnsi="Calibri"/>
    </w:rPr>
  </w:style>
  <w:style w:type="paragraph" w:styleId="Footer">
    <w:name w:val="footer"/>
    <w:basedOn w:val="Normal"/>
    <w:link w:val="FooterChar1"/>
    <w:uiPriority w:val="99"/>
    <w:rsid w:val="00C13C84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2896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C13C84"/>
    <w:rPr>
      <w:rFonts w:ascii="Calibri" w:hAnsi="Calibri"/>
    </w:rPr>
  </w:style>
  <w:style w:type="paragraph" w:styleId="BalloonText">
    <w:name w:val="Balloon Text"/>
    <w:basedOn w:val="Normal"/>
    <w:link w:val="BalloonTextChar1"/>
    <w:uiPriority w:val="99"/>
    <w:rsid w:val="00C13C84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896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locked/>
    <w:rsid w:val="00C13C84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13C8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13C84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C13C84"/>
    <w:rPr>
      <w:rFonts w:cs="Times New Roman"/>
      <w:i/>
    </w:rPr>
  </w:style>
  <w:style w:type="paragraph" w:styleId="HTMLPreformatted">
    <w:name w:val="HTML Preformatted"/>
    <w:basedOn w:val="Normal"/>
    <w:link w:val="HTMLPreformattedChar1"/>
    <w:uiPriority w:val="99"/>
    <w:semiHidden/>
    <w:rsid w:val="00C13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3289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semiHidden/>
    <w:locked/>
    <w:rsid w:val="00C13C84"/>
    <w:rPr>
      <w:rFonts w:ascii="Courier New" w:hAnsi="Courier New"/>
      <w:lang w:eastAsia="ru-RU"/>
    </w:rPr>
  </w:style>
  <w:style w:type="character" w:styleId="Strong">
    <w:name w:val="Strong"/>
    <w:basedOn w:val="DefaultParagraphFont"/>
    <w:uiPriority w:val="99"/>
    <w:qFormat/>
    <w:locked/>
    <w:rsid w:val="00C13C84"/>
    <w:rPr>
      <w:rFonts w:cs="Times New Roman"/>
      <w:b/>
    </w:rPr>
  </w:style>
  <w:style w:type="paragraph" w:styleId="NormalWeb">
    <w:name w:val="Normal (Web)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ursesdata">
    <w:name w:val="courses_data"/>
    <w:basedOn w:val="Normal"/>
    <w:uiPriority w:val="99"/>
    <w:rsid w:val="00C13C84"/>
    <w:pPr>
      <w:spacing w:before="150" w:after="45"/>
      <w:ind w:left="270"/>
    </w:pPr>
    <w:rPr>
      <w:rFonts w:eastAsia="Calibri"/>
      <w:color w:val="9B0000"/>
      <w:sz w:val="17"/>
      <w:szCs w:val="17"/>
    </w:rPr>
  </w:style>
  <w:style w:type="paragraph" w:customStyle="1" w:styleId="all">
    <w:name w:val="all"/>
    <w:basedOn w:val="Normal"/>
    <w:uiPriority w:val="99"/>
    <w:rsid w:val="00C13C84"/>
    <w:pPr>
      <w:spacing w:before="105"/>
      <w:jc w:val="right"/>
    </w:pPr>
    <w:rPr>
      <w:rFonts w:eastAsia="Calibri"/>
    </w:rPr>
  </w:style>
  <w:style w:type="paragraph" w:customStyle="1" w:styleId="newsdate">
    <w:name w:val="news_date"/>
    <w:basedOn w:val="Normal"/>
    <w:uiPriority w:val="99"/>
    <w:rsid w:val="00C13C84"/>
    <w:rPr>
      <w:rFonts w:eastAsia="Calibri"/>
      <w:color w:val="999999"/>
      <w:sz w:val="18"/>
      <w:szCs w:val="18"/>
    </w:rPr>
  </w:style>
  <w:style w:type="paragraph" w:customStyle="1" w:styleId="kategoria">
    <w:name w:val="kategoria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999999"/>
      <w:sz w:val="17"/>
      <w:szCs w:val="17"/>
    </w:rPr>
  </w:style>
  <w:style w:type="paragraph" w:customStyle="1" w:styleId="tegi">
    <w:name w:val="tegi"/>
    <w:basedOn w:val="Normal"/>
    <w:uiPriority w:val="99"/>
    <w:rsid w:val="00C13C84"/>
    <w:pPr>
      <w:shd w:val="clear" w:color="auto" w:fill="E9F1FA"/>
      <w:spacing w:before="150" w:after="150"/>
    </w:pPr>
    <w:rPr>
      <w:rFonts w:eastAsia="Calibri"/>
      <w:sz w:val="17"/>
      <w:szCs w:val="17"/>
    </w:rPr>
  </w:style>
  <w:style w:type="paragraph" w:customStyle="1" w:styleId="komentsize16">
    <w:name w:val="koment_size16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</w:rPr>
  </w:style>
  <w:style w:type="paragraph" w:customStyle="1" w:styleId="mnenia">
    <w:name w:val="mnenia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avtor">
    <w:name w:val="avto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ize16">
    <w:name w:val="size16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ize16gordoc">
    <w:name w:val="size16gordo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vacancyname">
    <w:name w:val="vacancy_nam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ntnewtab">
    <w:name w:val="cont_new_tab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inside">
    <w:name w:val="tab_inside"/>
    <w:basedOn w:val="Normal"/>
    <w:uiPriority w:val="99"/>
    <w:rsid w:val="00C13C84"/>
    <w:rPr>
      <w:rFonts w:eastAsia="Calibri"/>
    </w:rPr>
  </w:style>
  <w:style w:type="paragraph" w:customStyle="1" w:styleId="conttabugollb">
    <w:name w:val="cont_tab_ugol_l_b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nttabugolrb">
    <w:name w:val="cont_tab_ugol_r_b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">
    <w:name w:val="head"/>
    <w:basedOn w:val="Normal"/>
    <w:uiPriority w:val="99"/>
    <w:rsid w:val="00C13C84"/>
    <w:pPr>
      <w:shd w:val="clear" w:color="auto" w:fill="FFFFFF"/>
    </w:pPr>
    <w:rPr>
      <w:rFonts w:ascii="Arial" w:eastAsia="Calibri" w:hAnsi="Arial" w:cs="Arial"/>
    </w:rPr>
  </w:style>
  <w:style w:type="paragraph" w:customStyle="1" w:styleId="years20all">
    <w:name w:val="years_20_all"/>
    <w:basedOn w:val="Normal"/>
    <w:uiPriority w:val="99"/>
    <w:rsid w:val="00C13C84"/>
    <w:rPr>
      <w:rFonts w:eastAsia="Calibri"/>
    </w:rPr>
  </w:style>
  <w:style w:type="paragraph" w:customStyle="1" w:styleId="extrnet">
    <w:name w:val="extr_ne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1"/>
      <w:szCs w:val="11"/>
    </w:rPr>
  </w:style>
  <w:style w:type="paragraph" w:customStyle="1" w:styleId="years20">
    <w:name w:val="years_20"/>
    <w:basedOn w:val="Normal"/>
    <w:uiPriority w:val="99"/>
    <w:rsid w:val="00C13C84"/>
    <w:rPr>
      <w:rFonts w:eastAsia="Calibri"/>
    </w:rPr>
  </w:style>
  <w:style w:type="paragraph" w:customStyle="1" w:styleId="edulogoflash">
    <w:name w:val="edu_logo_flash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lkalogoflash">
    <w:name w:val="elka_logo_flash"/>
    <w:basedOn w:val="Normal"/>
    <w:uiPriority w:val="99"/>
    <w:rsid w:val="00C13C84"/>
    <w:pPr>
      <w:shd w:val="clear" w:color="auto" w:fill="FFFFFF"/>
      <w:spacing w:before="100" w:beforeAutospacing="1" w:after="100" w:afterAutospacing="1"/>
      <w:ind w:right="180"/>
    </w:pPr>
    <w:rPr>
      <w:rFonts w:eastAsia="Calibri"/>
    </w:rPr>
  </w:style>
  <w:style w:type="paragraph" w:customStyle="1" w:styleId="linkcuplogoflash">
    <w:name w:val="link_cup_logo_flash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menu">
    <w:name w:val="head_menu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menua">
    <w:name w:val="head_menu_a"/>
    <w:basedOn w:val="Normal"/>
    <w:uiPriority w:val="99"/>
    <w:rsid w:val="00C13C84"/>
    <w:rPr>
      <w:rFonts w:eastAsia="Calibri"/>
    </w:rPr>
  </w:style>
  <w:style w:type="paragraph" w:customStyle="1" w:styleId="headmenuuga">
    <w:name w:val="head_menu_ug_a"/>
    <w:basedOn w:val="Normal"/>
    <w:uiPriority w:val="99"/>
    <w:rsid w:val="00C13C84"/>
    <w:pPr>
      <w:spacing w:before="75"/>
    </w:pPr>
    <w:rPr>
      <w:rFonts w:eastAsia="Calibri"/>
    </w:rPr>
  </w:style>
  <w:style w:type="paragraph" w:customStyle="1" w:styleId="buttonug">
    <w:name w:val="button_ug"/>
    <w:basedOn w:val="Normal"/>
    <w:uiPriority w:val="99"/>
    <w:rsid w:val="00C13C84"/>
    <w:pPr>
      <w:spacing w:before="100" w:beforeAutospacing="1" w:after="100" w:afterAutospacing="1" w:line="675" w:lineRule="atLeast"/>
      <w:jc w:val="center"/>
    </w:pPr>
    <w:rPr>
      <w:rFonts w:eastAsia="Calibri"/>
      <w:b/>
      <w:bCs/>
      <w:color w:val="FFFFFF"/>
      <w:sz w:val="21"/>
      <w:szCs w:val="21"/>
    </w:rPr>
  </w:style>
  <w:style w:type="paragraph" w:customStyle="1" w:styleId="toplogoug">
    <w:name w:val="top_logo_u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ug">
    <w:name w:val="head_ug"/>
    <w:basedOn w:val="Normal"/>
    <w:uiPriority w:val="99"/>
    <w:rsid w:val="00C13C84"/>
    <w:pPr>
      <w:spacing w:before="1050"/>
    </w:pPr>
    <w:rPr>
      <w:rFonts w:eastAsia="Calibri"/>
    </w:rPr>
  </w:style>
  <w:style w:type="paragraph" w:customStyle="1" w:styleId="rssmail">
    <w:name w:val="rss_mail"/>
    <w:basedOn w:val="Normal"/>
    <w:uiPriority w:val="99"/>
    <w:rsid w:val="00C13C84"/>
    <w:pPr>
      <w:spacing w:before="105"/>
      <w:ind w:right="150"/>
    </w:pPr>
    <w:rPr>
      <w:rFonts w:eastAsia="Calibri"/>
      <w:sz w:val="2"/>
      <w:szCs w:val="2"/>
    </w:rPr>
  </w:style>
  <w:style w:type="paragraph" w:customStyle="1" w:styleId="blockauth">
    <w:name w:val="block_auth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blockauthhead">
    <w:name w:val="block_auth_head"/>
    <w:basedOn w:val="Normal"/>
    <w:uiPriority w:val="99"/>
    <w:rsid w:val="00C13C84"/>
    <w:pPr>
      <w:shd w:val="clear" w:color="auto" w:fill="4C7DC0"/>
      <w:ind w:left="135"/>
    </w:pPr>
    <w:rPr>
      <w:rFonts w:eastAsia="Calibri"/>
      <w:sz w:val="20"/>
      <w:szCs w:val="20"/>
    </w:rPr>
  </w:style>
  <w:style w:type="paragraph" w:customStyle="1" w:styleId="blockauthform">
    <w:name w:val="block_auth_form"/>
    <w:basedOn w:val="Normal"/>
    <w:uiPriority w:val="99"/>
    <w:rsid w:val="00C13C84"/>
    <w:pPr>
      <w:shd w:val="clear" w:color="auto" w:fill="4C7DC0"/>
      <w:ind w:left="135"/>
    </w:pPr>
    <w:rPr>
      <w:rFonts w:eastAsia="Calibri"/>
    </w:rPr>
  </w:style>
  <w:style w:type="paragraph" w:customStyle="1" w:styleId="blockauthtext">
    <w:name w:val="block_auth_text"/>
    <w:basedOn w:val="Normal"/>
    <w:uiPriority w:val="99"/>
    <w:rsid w:val="00C13C84"/>
    <w:pPr>
      <w:shd w:val="clear" w:color="auto" w:fill="FFFFFF"/>
      <w:spacing w:before="75" w:after="75"/>
      <w:ind w:left="150"/>
    </w:pPr>
    <w:rPr>
      <w:rFonts w:eastAsia="Calibri"/>
      <w:color w:val="CCCCCC"/>
      <w:sz w:val="21"/>
      <w:szCs w:val="21"/>
    </w:rPr>
  </w:style>
  <w:style w:type="paragraph" w:customStyle="1" w:styleId="authbutt">
    <w:name w:val="auth_butt"/>
    <w:basedOn w:val="Normal"/>
    <w:uiPriority w:val="99"/>
    <w:rsid w:val="00C13C84"/>
    <w:pPr>
      <w:spacing w:before="150"/>
      <w:ind w:left="150"/>
    </w:pPr>
    <w:rPr>
      <w:rFonts w:eastAsia="Calibri"/>
    </w:rPr>
  </w:style>
  <w:style w:type="paragraph" w:customStyle="1" w:styleId="headmenufalling">
    <w:name w:val="head_menu_falling"/>
    <w:basedOn w:val="Normal"/>
    <w:uiPriority w:val="99"/>
    <w:rsid w:val="00C13C84"/>
    <w:pPr>
      <w:spacing w:before="375" w:after="100" w:afterAutospacing="1"/>
    </w:pPr>
    <w:rPr>
      <w:rFonts w:eastAsia="Calibri"/>
      <w:vanish/>
    </w:rPr>
  </w:style>
  <w:style w:type="paragraph" w:customStyle="1" w:styleId="headmenufallin">
    <w:name w:val="head_menu_fall_in"/>
    <w:basedOn w:val="Normal"/>
    <w:uiPriority w:val="99"/>
    <w:rsid w:val="00C13C84"/>
    <w:pPr>
      <w:shd w:val="clear" w:color="auto" w:fill="1E57A6"/>
      <w:spacing w:before="100" w:beforeAutospacing="1" w:after="100" w:afterAutospacing="1"/>
    </w:pPr>
    <w:rPr>
      <w:rFonts w:eastAsia="Calibri"/>
    </w:rPr>
  </w:style>
  <w:style w:type="paragraph" w:customStyle="1" w:styleId="content">
    <w:name w:val="content"/>
    <w:basedOn w:val="Normal"/>
    <w:uiPriority w:val="99"/>
    <w:rsid w:val="00C13C84"/>
    <w:pPr>
      <w:spacing w:before="150" w:after="150"/>
    </w:pPr>
    <w:rPr>
      <w:rFonts w:eastAsia="Calibri"/>
    </w:rPr>
  </w:style>
  <w:style w:type="paragraph" w:customStyle="1" w:styleId="contentleft">
    <w:name w:val="content_left"/>
    <w:basedOn w:val="Normal"/>
    <w:uiPriority w:val="99"/>
    <w:rsid w:val="00C13C84"/>
    <w:pP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news">
    <w:name w:val="news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name">
    <w:name w:val="nam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newstop">
    <w:name w:val="news_top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newstoptable">
    <w:name w:val="news_top_table"/>
    <w:basedOn w:val="Normal"/>
    <w:uiPriority w:val="99"/>
    <w:rsid w:val="00C13C84"/>
    <w:pPr>
      <w:shd w:val="clear" w:color="auto" w:fill="4C7DC0"/>
      <w:spacing w:before="100" w:beforeAutospacing="1" w:after="100" w:afterAutospacing="1"/>
    </w:pPr>
    <w:rPr>
      <w:rFonts w:eastAsia="Calibri"/>
      <w:color w:val="FFFFFF"/>
      <w:sz w:val="17"/>
      <w:szCs w:val="17"/>
    </w:rPr>
  </w:style>
  <w:style w:type="paragraph" w:customStyle="1" w:styleId="newspic">
    <w:name w:val="news_pi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oday">
    <w:name w:val="today"/>
    <w:basedOn w:val="Normal"/>
    <w:uiPriority w:val="99"/>
    <w:rsid w:val="00C13C84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  <w:rPr>
      <w:rFonts w:eastAsia="Calibri"/>
    </w:rPr>
  </w:style>
  <w:style w:type="paragraph" w:customStyle="1" w:styleId="todaytext">
    <w:name w:val="today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topnews">
    <w:name w:val="top_new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opnewsactiv">
    <w:name w:val="top_news_activ"/>
    <w:basedOn w:val="Normal"/>
    <w:uiPriority w:val="99"/>
    <w:rsid w:val="00C13C84"/>
    <w:pPr>
      <w:shd w:val="clear" w:color="auto" w:fill="FCF3F3"/>
      <w:spacing w:before="100" w:beforeAutospacing="1" w:after="100" w:afterAutospacing="1"/>
    </w:pPr>
    <w:rPr>
      <w:rFonts w:eastAsia="Calibri"/>
    </w:rPr>
  </w:style>
  <w:style w:type="paragraph" w:customStyle="1" w:styleId="todaytextin">
    <w:name w:val="today_text_in"/>
    <w:basedOn w:val="Normal"/>
    <w:uiPriority w:val="99"/>
    <w:rsid w:val="00C13C84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img">
    <w:name w:val="today_text_img"/>
    <w:basedOn w:val="Normal"/>
    <w:uiPriority w:val="99"/>
    <w:rsid w:val="00C13C84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p">
    <w:name w:val="today_text_p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odayimg">
    <w:name w:val="today_im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banner">
    <w:name w:val="banner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fresh">
    <w:name w:val="fresh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freshhead">
    <w:name w:val="fresh_head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freshtext">
    <w:name w:val="fresh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pe">
    <w:name w:val="dpe"/>
    <w:basedOn w:val="Normal"/>
    <w:uiPriority w:val="99"/>
    <w:rsid w:val="00C13C84"/>
    <w:pPr>
      <w:shd w:val="clear" w:color="auto" w:fill="CADBEB"/>
      <w:spacing w:before="100" w:beforeAutospacing="1" w:after="225"/>
    </w:pPr>
    <w:rPr>
      <w:rFonts w:eastAsia="Calibri"/>
      <w:color w:val="666666"/>
      <w:sz w:val="17"/>
      <w:szCs w:val="17"/>
    </w:rPr>
  </w:style>
  <w:style w:type="paragraph" w:customStyle="1" w:styleId="dpehead">
    <w:name w:val="dpe_head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idetwo">
    <w:name w:val="wide_tw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petext">
    <w:name w:val="dpe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enu">
    <w:name w:val="menu"/>
    <w:basedOn w:val="Normal"/>
    <w:uiPriority w:val="99"/>
    <w:rsid w:val="00C13C84"/>
    <w:pPr>
      <w:spacing w:after="225"/>
    </w:pPr>
    <w:rPr>
      <w:rFonts w:eastAsia="Calibri"/>
    </w:rPr>
  </w:style>
  <w:style w:type="paragraph" w:customStyle="1" w:styleId="menuleft">
    <w:name w:val="menu_left"/>
    <w:basedOn w:val="Normal"/>
    <w:uiPriority w:val="99"/>
    <w:rsid w:val="00C13C84"/>
    <w:pPr>
      <w:shd w:val="clear" w:color="auto" w:fill="4B7CBF"/>
      <w:spacing w:before="100" w:beforeAutospacing="1" w:after="100" w:afterAutospacing="1"/>
    </w:pPr>
    <w:rPr>
      <w:rFonts w:eastAsia="Calibri"/>
      <w:color w:val="FFFFFF"/>
      <w:sz w:val="18"/>
      <w:szCs w:val="18"/>
    </w:rPr>
  </w:style>
  <w:style w:type="paragraph" w:customStyle="1" w:styleId="menuleftin">
    <w:name w:val="menu_left_i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enuleftintwo">
    <w:name w:val="menu_left_in_tw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enuleftintwoactiv">
    <w:name w:val="menu_left_in_two_activ"/>
    <w:basedOn w:val="Normal"/>
    <w:uiPriority w:val="99"/>
    <w:rsid w:val="00C13C84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enuleftinactiv">
    <w:name w:val="menu_left_in_activ"/>
    <w:basedOn w:val="Normal"/>
    <w:uiPriority w:val="99"/>
    <w:rsid w:val="00C13C84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ainrightbanner">
    <w:name w:val="main_right_banner"/>
    <w:basedOn w:val="Normal"/>
    <w:uiPriority w:val="99"/>
    <w:rsid w:val="00C13C84"/>
    <w:pPr>
      <w:spacing w:before="100" w:beforeAutospacing="1" w:after="195"/>
      <w:ind w:left="195" w:right="15"/>
    </w:pPr>
    <w:rPr>
      <w:rFonts w:eastAsia="Calibri"/>
    </w:rPr>
  </w:style>
  <w:style w:type="paragraph" w:customStyle="1" w:styleId="ribannervert">
    <w:name w:val="ri_banner_vert"/>
    <w:basedOn w:val="Normal"/>
    <w:uiPriority w:val="99"/>
    <w:rsid w:val="00C13C84"/>
    <w:pPr>
      <w:shd w:val="clear" w:color="auto" w:fill="A2BCDF"/>
      <w:spacing w:after="195"/>
      <w:ind w:left="705" w:right="705"/>
    </w:pPr>
    <w:rPr>
      <w:rFonts w:eastAsia="Calibri"/>
    </w:rPr>
  </w:style>
  <w:style w:type="paragraph" w:customStyle="1" w:styleId="ribannervertins">
    <w:name w:val="ri_banner_vert_in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ursesquotes">
    <w:name w:val="courses_quotes"/>
    <w:basedOn w:val="Normal"/>
    <w:uiPriority w:val="99"/>
    <w:rsid w:val="00C13C84"/>
    <w:pPr>
      <w:spacing w:after="150"/>
      <w:ind w:left="225" w:right="225"/>
    </w:pPr>
    <w:rPr>
      <w:rFonts w:eastAsia="Calibri"/>
      <w:sz w:val="18"/>
      <w:szCs w:val="18"/>
    </w:rPr>
  </w:style>
  <w:style w:type="paragraph" w:customStyle="1" w:styleId="iagentbigbanner">
    <w:name w:val="iagent_big_banner"/>
    <w:basedOn w:val="Normal"/>
    <w:uiPriority w:val="99"/>
    <w:rsid w:val="00C13C84"/>
    <w:pPr>
      <w:spacing w:before="100" w:beforeAutospacing="1" w:after="225"/>
      <w:jc w:val="center"/>
    </w:pPr>
    <w:rPr>
      <w:rFonts w:eastAsia="Calibri"/>
    </w:rPr>
  </w:style>
  <w:style w:type="paragraph" w:customStyle="1" w:styleId="contentright">
    <w:name w:val="content_right"/>
    <w:basedOn w:val="Normal"/>
    <w:uiPriority w:val="99"/>
    <w:rsid w:val="00C13C84"/>
    <w:pPr>
      <w:spacing w:before="100" w:beforeAutospacing="1" w:after="100" w:afterAutospacing="1"/>
      <w:ind w:left="150"/>
    </w:pPr>
    <w:rPr>
      <w:rFonts w:ascii="Arial" w:eastAsia="Calibri" w:hAnsi="Arial" w:cs="Arial"/>
    </w:rPr>
  </w:style>
  <w:style w:type="paragraph" w:customStyle="1" w:styleId="search">
    <w:name w:val="search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searchwhere">
    <w:name w:val="search_where"/>
    <w:basedOn w:val="Normal"/>
    <w:uiPriority w:val="99"/>
    <w:rsid w:val="00C13C84"/>
    <w:pPr>
      <w:spacing w:before="600"/>
      <w:ind w:left="-45"/>
    </w:pPr>
    <w:rPr>
      <w:rFonts w:eastAsia="Calibri"/>
      <w:sz w:val="20"/>
      <w:szCs w:val="20"/>
    </w:rPr>
  </w:style>
  <w:style w:type="paragraph" w:customStyle="1" w:styleId="bannerbig">
    <w:name w:val="banner_big"/>
    <w:basedOn w:val="Normal"/>
    <w:uiPriority w:val="99"/>
    <w:rsid w:val="00C13C84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banneriv">
    <w:name w:val="banner_iv"/>
    <w:basedOn w:val="Normal"/>
    <w:uiPriority w:val="99"/>
    <w:rsid w:val="00C13C84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doc">
    <w:name w:val="doc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doctop">
    <w:name w:val="doc_top"/>
    <w:basedOn w:val="Normal"/>
    <w:uiPriority w:val="99"/>
    <w:rsid w:val="00C13C84"/>
    <w:pPr>
      <w:shd w:val="clear" w:color="auto" w:fill="DCE3E9"/>
      <w:spacing w:before="100" w:beforeAutospacing="1" w:after="100" w:afterAutospacing="1"/>
    </w:pPr>
    <w:rPr>
      <w:rFonts w:eastAsia="Calibri"/>
    </w:rPr>
  </w:style>
  <w:style w:type="paragraph" w:customStyle="1" w:styleId="hotdoc">
    <w:name w:val="hot_do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panleft">
    <w:name w:val="span_left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hotdocregion">
    <w:name w:val="hot_doc_region"/>
    <w:basedOn w:val="Normal"/>
    <w:uiPriority w:val="99"/>
    <w:rsid w:val="00C13C84"/>
    <w:pPr>
      <w:shd w:val="clear" w:color="auto" w:fill="ABA9A9"/>
      <w:spacing w:after="150"/>
      <w:ind w:left="150" w:right="150"/>
    </w:pPr>
    <w:rPr>
      <w:rFonts w:eastAsia="Calibri"/>
      <w:vanish/>
    </w:rPr>
  </w:style>
  <w:style w:type="paragraph" w:customStyle="1" w:styleId="hotdocregionselect">
    <w:name w:val="hot_doc_region_select"/>
    <w:basedOn w:val="Normal"/>
    <w:uiPriority w:val="99"/>
    <w:rsid w:val="00C13C84"/>
    <w:pPr>
      <w:shd w:val="clear" w:color="auto" w:fill="F8F9FB"/>
      <w:spacing w:before="150"/>
      <w:ind w:left="210" w:right="210"/>
    </w:pPr>
    <w:rPr>
      <w:rFonts w:eastAsia="Calibri"/>
    </w:rPr>
  </w:style>
  <w:style w:type="paragraph" w:customStyle="1" w:styleId="regionitemselected">
    <w:name w:val="region_item_selected"/>
    <w:basedOn w:val="Normal"/>
    <w:uiPriority w:val="99"/>
    <w:rsid w:val="00C13C84"/>
    <w:pPr>
      <w:shd w:val="clear" w:color="auto" w:fill="DDE6F1"/>
      <w:spacing w:before="100" w:beforeAutospacing="1" w:after="100" w:afterAutospacing="1"/>
    </w:pPr>
    <w:rPr>
      <w:rFonts w:eastAsia="Calibri"/>
    </w:rPr>
  </w:style>
  <w:style w:type="paragraph" w:customStyle="1" w:styleId="hotdocright">
    <w:name w:val="hot_doc_righ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panright">
    <w:name w:val="span_right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maindoctext">
    <w:name w:val="main_doc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videotext">
    <w:name w:val="video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">
    <w:name w:val="video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onlinesemtext">
    <w:name w:val="onlinesem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onlinesemtextin">
    <w:name w:val="onlinesem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forumtext">
    <w:name w:val="forum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">
    <w:name w:val="forum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block">
    <w:name w:val="block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biins">
    <w:name w:val="wbi_ins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">
    <w:name w:val="block_head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">
    <w:name w:val="expert2010"/>
    <w:basedOn w:val="Normal"/>
    <w:uiPriority w:val="99"/>
    <w:rsid w:val="00C13C84"/>
    <w:pPr>
      <w:shd w:val="clear" w:color="auto" w:fill="134386"/>
      <w:spacing w:before="100" w:beforeAutospacing="1" w:after="100" w:afterAutospacing="1"/>
    </w:pPr>
    <w:rPr>
      <w:rFonts w:eastAsia="Calibri"/>
    </w:rPr>
  </w:style>
  <w:style w:type="paragraph" w:customStyle="1" w:styleId="blockheadexpert2010">
    <w:name w:val="block_head_expert2010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text">
    <w:name w:val="expert2010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expert2010textin">
    <w:name w:val="expert2010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selftest">
    <w:name w:val="self_tes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selftestin">
    <w:name w:val="self_tes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material">
    <w:name w:val="material"/>
    <w:basedOn w:val="Normal"/>
    <w:uiPriority w:val="99"/>
    <w:rsid w:val="00C13C84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">
    <w:name w:val="span_material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spanmaterialin">
    <w:name w:val="span_material_in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pk">
    <w:name w:val="pk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">
    <w:name w:val="im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">
    <w:name w:val="im_text_in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">
    <w:name w:val="im_p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mtextimg">
    <w:name w:val="im_text_im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mmenuhead">
    <w:name w:val="im_menu_head"/>
    <w:basedOn w:val="Normal"/>
    <w:uiPriority w:val="99"/>
    <w:rsid w:val="00C13C84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">
    <w:name w:val="im_menu_aktiv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rightbanner">
    <w:name w:val="content_right_banner"/>
    <w:basedOn w:val="Normal"/>
    <w:uiPriority w:val="99"/>
    <w:rsid w:val="00C13C84"/>
    <w:pPr>
      <w:shd w:val="clear" w:color="auto" w:fill="A1BCDE"/>
      <w:spacing w:before="100" w:beforeAutospacing="1" w:after="195"/>
      <w:ind w:left="195" w:right="15"/>
    </w:pPr>
    <w:rPr>
      <w:rFonts w:eastAsia="Calibri"/>
    </w:rPr>
  </w:style>
  <w:style w:type="paragraph" w:customStyle="1" w:styleId="contentrightbannerins">
    <w:name w:val="content_right_banner_ins"/>
    <w:basedOn w:val="Normal"/>
    <w:uiPriority w:val="99"/>
    <w:rsid w:val="00C13C84"/>
    <w:pPr>
      <w:shd w:val="clear" w:color="auto" w:fill="A1BCDE"/>
      <w:spacing w:before="120" w:after="100" w:afterAutospacing="1"/>
    </w:pPr>
    <w:rPr>
      <w:rFonts w:eastAsia="Calibri"/>
    </w:rPr>
  </w:style>
  <w:style w:type="paragraph" w:customStyle="1" w:styleId="rbiins">
    <w:name w:val="rbi_ins"/>
    <w:basedOn w:val="Normal"/>
    <w:uiPriority w:val="99"/>
    <w:rsid w:val="00C13C84"/>
    <w:pPr>
      <w:shd w:val="clear" w:color="auto" w:fill="FFFFFF"/>
      <w:ind w:left="150" w:right="150"/>
    </w:pPr>
    <w:rPr>
      <w:rFonts w:eastAsia="Calibri"/>
    </w:rPr>
  </w:style>
  <w:style w:type="paragraph" w:customStyle="1" w:styleId="contentinside">
    <w:name w:val="content_inside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entinsidenavi">
    <w:name w:val="content_inside_navi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7E7D7D"/>
      <w:sz w:val="18"/>
      <w:szCs w:val="18"/>
    </w:rPr>
  </w:style>
  <w:style w:type="paragraph" w:customStyle="1" w:styleId="wwwcontentinsidebgbottom">
    <w:name w:val="www_content_inside_bgbottom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contentinsidetext">
    <w:name w:val="content_inside_text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table">
    <w:name w:val="table"/>
    <w:basedOn w:val="Normal"/>
    <w:uiPriority w:val="99"/>
    <w:rsid w:val="00C13C84"/>
    <w:pPr>
      <w:pBdr>
        <w:bottom w:val="single" w:sz="6" w:space="0" w:color="D6DEE9"/>
      </w:pBdr>
      <w:spacing w:before="300" w:after="300"/>
    </w:pPr>
    <w:rPr>
      <w:rFonts w:eastAsia="Calibri"/>
    </w:rPr>
  </w:style>
  <w:style w:type="paragraph" w:customStyle="1" w:styleId="tablebig">
    <w:name w:val="table_big"/>
    <w:basedOn w:val="Normal"/>
    <w:uiPriority w:val="99"/>
    <w:rsid w:val="00C13C84"/>
    <w:pPr>
      <w:spacing w:before="300" w:after="300"/>
      <w:ind w:left="-75"/>
    </w:pPr>
    <w:rPr>
      <w:rFonts w:eastAsia="Calibri"/>
      <w:sz w:val="15"/>
      <w:szCs w:val="15"/>
    </w:rPr>
  </w:style>
  <w:style w:type="paragraph" w:customStyle="1" w:styleId="txtoutofdate">
    <w:name w:val="txtoutofdate"/>
    <w:basedOn w:val="Normal"/>
    <w:uiPriority w:val="99"/>
    <w:rsid w:val="00C13C84"/>
    <w:pPr>
      <w:spacing w:before="100" w:beforeAutospacing="1" w:after="100" w:afterAutospacing="1"/>
    </w:pPr>
    <w:rPr>
      <w:rFonts w:eastAsia="Calibri"/>
      <w:strike/>
      <w:color w:val="BFCCDE"/>
    </w:rPr>
  </w:style>
  <w:style w:type="paragraph" w:customStyle="1" w:styleId="myregion">
    <w:name w:val="my_region"/>
    <w:basedOn w:val="Normal"/>
    <w:uiPriority w:val="99"/>
    <w:rsid w:val="00C13C84"/>
    <w:rPr>
      <w:rFonts w:eastAsia="Calibri"/>
    </w:rPr>
  </w:style>
  <w:style w:type="paragraph" w:customStyle="1" w:styleId="textreview">
    <w:name w:val="text_review"/>
    <w:basedOn w:val="Normal"/>
    <w:uiPriority w:val="99"/>
    <w:rsid w:val="00C13C84"/>
    <w:pPr>
      <w:pBdr>
        <w:bottom w:val="single" w:sz="6" w:space="0" w:color="F0F0F0"/>
      </w:pBdr>
      <w:spacing w:before="100" w:beforeAutospacing="1" w:after="100" w:afterAutospacing="1"/>
    </w:pPr>
    <w:rPr>
      <w:rFonts w:eastAsia="Calibri"/>
      <w:caps/>
    </w:rPr>
  </w:style>
  <w:style w:type="paragraph" w:customStyle="1" w:styleId="reviewdoc">
    <w:name w:val="review_doc"/>
    <w:basedOn w:val="Normal"/>
    <w:uiPriority w:val="99"/>
    <w:rsid w:val="00C13C84"/>
    <w:pPr>
      <w:jc w:val="both"/>
    </w:pPr>
    <w:rPr>
      <w:rFonts w:eastAsia="Calibri"/>
    </w:rPr>
  </w:style>
  <w:style w:type="paragraph" w:customStyle="1" w:styleId="reviewon">
    <w:name w:val="review_on"/>
    <w:basedOn w:val="Normal"/>
    <w:uiPriority w:val="99"/>
    <w:rsid w:val="00C13C84"/>
    <w:pPr>
      <w:spacing w:before="150" w:after="100" w:afterAutospacing="1"/>
      <w:ind w:left="300"/>
      <w:jc w:val="both"/>
    </w:pPr>
    <w:rPr>
      <w:rFonts w:eastAsia="Calibri"/>
      <w:vanish/>
    </w:rPr>
  </w:style>
  <w:style w:type="paragraph" w:customStyle="1" w:styleId="int">
    <w:name w:val="in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pic">
    <w:name w:val="int_pi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text">
    <w:name w:val="int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textlentanews">
    <w:name w:val="int_text_lenta_new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textarhiv">
    <w:name w:val="int_text_arhiv"/>
    <w:basedOn w:val="Normal"/>
    <w:uiPriority w:val="99"/>
    <w:rsid w:val="00C13C84"/>
    <w:pPr>
      <w:shd w:val="clear" w:color="auto" w:fill="EAEBEB"/>
      <w:spacing w:before="450" w:after="150"/>
    </w:pPr>
    <w:rPr>
      <w:rFonts w:eastAsia="Calibri"/>
    </w:rPr>
  </w:style>
  <w:style w:type="paragraph" w:customStyle="1" w:styleId="contentinsidenews">
    <w:name w:val="content_inside_news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anons">
    <w:name w:val="anons"/>
    <w:basedOn w:val="Normal"/>
    <w:uiPriority w:val="99"/>
    <w:rsid w:val="00C13C84"/>
    <w:pPr>
      <w:shd w:val="clear" w:color="auto" w:fill="E6F0FB"/>
      <w:spacing w:after="135"/>
      <w:ind w:right="225"/>
    </w:pPr>
    <w:rPr>
      <w:rFonts w:eastAsia="Calibri"/>
    </w:rPr>
  </w:style>
  <w:style w:type="paragraph" w:customStyle="1" w:styleId="newsbutton">
    <w:name w:val="news_button"/>
    <w:basedOn w:val="Normal"/>
    <w:uiPriority w:val="99"/>
    <w:rsid w:val="00C13C84"/>
    <w:pPr>
      <w:spacing w:after="150"/>
    </w:pPr>
    <w:rPr>
      <w:rFonts w:eastAsia="Calibri"/>
    </w:rPr>
  </w:style>
  <w:style w:type="paragraph" w:customStyle="1" w:styleId="newsstar">
    <w:name w:val="news_star"/>
    <w:basedOn w:val="Normal"/>
    <w:uiPriority w:val="99"/>
    <w:rsid w:val="00C13C84"/>
    <w:pPr>
      <w:spacing w:before="150"/>
      <w:ind w:right="75"/>
    </w:pPr>
    <w:rPr>
      <w:rFonts w:eastAsia="Calibri"/>
    </w:rPr>
  </w:style>
  <w:style w:type="paragraph" w:customStyle="1" w:styleId="contentinsidekoment">
    <w:name w:val="content_inside_koment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form">
    <w:name w:val="form"/>
    <w:basedOn w:val="Normal"/>
    <w:uiPriority w:val="99"/>
    <w:rsid w:val="00C13C84"/>
    <w:pPr>
      <w:shd w:val="clear" w:color="auto" w:fill="ECEFF4"/>
      <w:spacing w:after="150"/>
    </w:pPr>
    <w:rPr>
      <w:rFonts w:eastAsia="Calibri"/>
      <w:sz w:val="20"/>
      <w:szCs w:val="20"/>
    </w:rPr>
  </w:style>
  <w:style w:type="paragraph" w:customStyle="1" w:styleId="ttext">
    <w:name w:val="ttext"/>
    <w:basedOn w:val="Normal"/>
    <w:uiPriority w:val="99"/>
    <w:rsid w:val="00C13C84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select">
    <w:name w:val="select"/>
    <w:basedOn w:val="Normal"/>
    <w:uiPriority w:val="99"/>
    <w:rsid w:val="00C13C84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butt">
    <w:name w:val="butt"/>
    <w:basedOn w:val="Normal"/>
    <w:uiPriority w:val="99"/>
    <w:rsid w:val="00C13C84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Normal"/>
    <w:uiPriority w:val="99"/>
    <w:rsid w:val="00C13C84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Normal"/>
    <w:uiPriority w:val="99"/>
    <w:rsid w:val="00C13C84"/>
    <w:pPr>
      <w:spacing w:before="100" w:beforeAutospacing="1" w:after="100" w:afterAutospacing="1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Normal"/>
    <w:uiPriority w:val="99"/>
    <w:rsid w:val="00C13C84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  <w:rPr>
      <w:rFonts w:eastAsia="Calibri"/>
    </w:rPr>
  </w:style>
  <w:style w:type="paragraph" w:customStyle="1" w:styleId="tabcalendar">
    <w:name w:val="tab_calendar"/>
    <w:basedOn w:val="Normal"/>
    <w:uiPriority w:val="99"/>
    <w:rsid w:val="00C13C8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">
    <w:name w:val="thead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monthyearcenter">
    <w:name w:val="month_year_center"/>
    <w:basedOn w:val="Normal"/>
    <w:uiPriority w:val="99"/>
    <w:rsid w:val="00C13C84"/>
    <w:rPr>
      <w:rFonts w:eastAsia="Calibri"/>
      <w:caps/>
      <w:color w:val="505050"/>
      <w:sz w:val="20"/>
      <w:szCs w:val="20"/>
    </w:rPr>
  </w:style>
  <w:style w:type="paragraph" w:customStyle="1" w:styleId="prevmonth">
    <w:name w:val="prev_month"/>
    <w:basedOn w:val="Normal"/>
    <w:uiPriority w:val="99"/>
    <w:rsid w:val="00C13C84"/>
    <w:pPr>
      <w:spacing w:before="30" w:after="100" w:afterAutospacing="1"/>
      <w:ind w:left="225"/>
    </w:pPr>
    <w:rPr>
      <w:rFonts w:eastAsia="Calibri"/>
    </w:rPr>
  </w:style>
  <w:style w:type="paragraph" w:customStyle="1" w:styleId="nextmonth">
    <w:name w:val="next_month"/>
    <w:basedOn w:val="Normal"/>
    <w:uiPriority w:val="99"/>
    <w:rsid w:val="00C13C84"/>
    <w:pPr>
      <w:spacing w:before="30"/>
      <w:ind w:right="225"/>
    </w:pPr>
    <w:rPr>
      <w:rFonts w:eastAsia="Calibri"/>
    </w:rPr>
  </w:style>
  <w:style w:type="paragraph" w:customStyle="1" w:styleId="selectmonth">
    <w:name w:val="select_month"/>
    <w:basedOn w:val="Normal"/>
    <w:uiPriority w:val="99"/>
    <w:rsid w:val="00C13C8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selectyear">
    <w:name w:val="select_year"/>
    <w:basedOn w:val="Normal"/>
    <w:uiPriority w:val="99"/>
    <w:rsid w:val="00C13C84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calendar">
    <w:name w:val="calendar"/>
    <w:basedOn w:val="Normal"/>
    <w:uiPriority w:val="99"/>
    <w:rsid w:val="00C13C84"/>
    <w:pPr>
      <w:spacing w:after="150"/>
      <w:ind w:left="180"/>
    </w:pPr>
    <w:rPr>
      <w:rFonts w:eastAsia="Calibri"/>
      <w:color w:val="7E7D7D"/>
    </w:rPr>
  </w:style>
  <w:style w:type="paragraph" w:customStyle="1" w:styleId="tddayhover">
    <w:name w:val="td_day_hov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calendarsmall">
    <w:name w:val="tab_calendar_small"/>
    <w:basedOn w:val="Normal"/>
    <w:uiPriority w:val="99"/>
    <w:rsid w:val="00C13C84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small">
    <w:name w:val="thead_small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calendarsmallall">
    <w:name w:val="calendar_small_all"/>
    <w:basedOn w:val="Normal"/>
    <w:uiPriority w:val="99"/>
    <w:rsid w:val="00C13C84"/>
    <w:pPr>
      <w:spacing w:before="100" w:beforeAutospacing="1" w:after="100" w:afterAutospacing="1"/>
      <w:ind w:left="120"/>
    </w:pPr>
    <w:rPr>
      <w:rFonts w:eastAsia="Calibri"/>
    </w:rPr>
  </w:style>
  <w:style w:type="paragraph" w:customStyle="1" w:styleId="calendarsmall">
    <w:name w:val="calendar_small"/>
    <w:basedOn w:val="Normal"/>
    <w:uiPriority w:val="99"/>
    <w:rsid w:val="00C13C84"/>
    <w:pPr>
      <w:spacing w:after="150"/>
    </w:pPr>
    <w:rPr>
      <w:rFonts w:eastAsia="Calibri"/>
      <w:color w:val="7E7D7D"/>
    </w:rPr>
  </w:style>
  <w:style w:type="paragraph" w:customStyle="1" w:styleId="nextmonthsmall">
    <w:name w:val="next_month_small"/>
    <w:basedOn w:val="Normal"/>
    <w:uiPriority w:val="99"/>
    <w:rsid w:val="00C13C84"/>
    <w:pPr>
      <w:spacing w:before="30"/>
      <w:ind w:right="225"/>
    </w:pPr>
    <w:rPr>
      <w:rFonts w:eastAsia="Calibri"/>
    </w:rPr>
  </w:style>
  <w:style w:type="paragraph" w:customStyle="1" w:styleId="immenuheadsmall">
    <w:name w:val="im_menu_head_small"/>
    <w:basedOn w:val="Normal"/>
    <w:uiPriority w:val="99"/>
    <w:rsid w:val="00C13C84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menuaktivsmall">
    <w:name w:val="menu_aktiv_small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artnerblock">
    <w:name w:val="partnerblock"/>
    <w:basedOn w:val="Normal"/>
    <w:uiPriority w:val="99"/>
    <w:rsid w:val="00C13C84"/>
    <w:pPr>
      <w:spacing w:before="225" w:after="75" w:line="375" w:lineRule="atLeast"/>
      <w:jc w:val="center"/>
    </w:pPr>
    <w:rPr>
      <w:rFonts w:ascii="Arial" w:eastAsia="Calibri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Normal"/>
    <w:uiPriority w:val="99"/>
    <w:rsid w:val="00C13C84"/>
    <w:pPr>
      <w:shd w:val="clear" w:color="auto" w:fill="DEE5ED"/>
      <w:spacing w:before="100" w:beforeAutospacing="1" w:after="300"/>
    </w:pPr>
    <w:rPr>
      <w:rFonts w:eastAsia="Calibri"/>
    </w:rPr>
  </w:style>
  <w:style w:type="paragraph" w:customStyle="1" w:styleId="generatedcode">
    <w:name w:val="generated_code"/>
    <w:basedOn w:val="Normal"/>
    <w:uiPriority w:val="99"/>
    <w:rsid w:val="00C13C84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  <w:rPr>
      <w:rFonts w:eastAsia="Calibri"/>
    </w:rPr>
  </w:style>
  <w:style w:type="paragraph" w:customStyle="1" w:styleId="menubase">
    <w:name w:val="menu_base"/>
    <w:basedOn w:val="Normal"/>
    <w:uiPriority w:val="99"/>
    <w:rsid w:val="00C13C84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  <w:rPr>
      <w:rFonts w:eastAsia="Calibri"/>
    </w:rPr>
  </w:style>
  <w:style w:type="paragraph" w:customStyle="1" w:styleId="menubasetext">
    <w:name w:val="menu_base_text"/>
    <w:basedOn w:val="Normal"/>
    <w:uiPriority w:val="99"/>
    <w:rsid w:val="00C13C8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blocknone">
    <w:name w:val="block_none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s1">
    <w:name w:val="s_1"/>
    <w:basedOn w:val="Normal"/>
    <w:uiPriority w:val="99"/>
    <w:rsid w:val="00C13C84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">
    <w:name w:val="s_3"/>
    <w:basedOn w:val="Normal"/>
    <w:uiPriority w:val="99"/>
    <w:rsid w:val="00C13C84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">
    <w:name w:val="s_9"/>
    <w:basedOn w:val="Normal"/>
    <w:uiPriority w:val="99"/>
    <w:rsid w:val="00C13C84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">
    <w:name w:val="s_10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s15">
    <w:name w:val="s_15"/>
    <w:basedOn w:val="Normal"/>
    <w:uiPriority w:val="99"/>
    <w:rsid w:val="00C13C84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22">
    <w:name w:val="s_22"/>
    <w:basedOn w:val="Normal"/>
    <w:uiPriority w:val="99"/>
    <w:rsid w:val="00C13C84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commentgarant">
    <w:name w:val="commentgarant"/>
    <w:basedOn w:val="Normal"/>
    <w:uiPriority w:val="99"/>
    <w:rsid w:val="00C13C84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garantcommenttitle">
    <w:name w:val="garantcommenttitle"/>
    <w:basedOn w:val="Normal"/>
    <w:uiPriority w:val="99"/>
    <w:rsid w:val="00C13C84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versioncommenttitle">
    <w:name w:val="versioncommenttitle"/>
    <w:basedOn w:val="Normal"/>
    <w:uiPriority w:val="99"/>
    <w:rsid w:val="00C13C84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searchbase">
    <w:name w:val="search_base"/>
    <w:basedOn w:val="Normal"/>
    <w:uiPriority w:val="99"/>
    <w:rsid w:val="00C13C84"/>
    <w:pPr>
      <w:spacing w:before="150" w:after="100" w:afterAutospacing="1"/>
    </w:pPr>
    <w:rPr>
      <w:rFonts w:eastAsia="Calibri"/>
    </w:rPr>
  </w:style>
  <w:style w:type="paragraph" w:customStyle="1" w:styleId="1">
    <w:name w:val="Нижний колонтитул1"/>
    <w:basedOn w:val="Normal"/>
    <w:uiPriority w:val="99"/>
    <w:rsid w:val="00C13C84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kopipast">
    <w:name w:val="kopipast"/>
    <w:basedOn w:val="Normal"/>
    <w:uiPriority w:val="99"/>
    <w:rsid w:val="00C13C84"/>
    <w:pPr>
      <w:spacing w:before="100" w:beforeAutospacing="1" w:after="100" w:afterAutospacing="1"/>
      <w:ind w:left="195"/>
    </w:pPr>
    <w:rPr>
      <w:rFonts w:eastAsia="Calibri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earchedu">
    <w:name w:val="search_edu"/>
    <w:basedOn w:val="Normal"/>
    <w:uiPriority w:val="99"/>
    <w:rsid w:val="00C13C84"/>
    <w:pPr>
      <w:spacing w:before="100" w:beforeAutospacing="1" w:after="75"/>
    </w:pPr>
    <w:rPr>
      <w:rFonts w:eastAsia="Calibri"/>
    </w:rPr>
  </w:style>
  <w:style w:type="paragraph" w:customStyle="1" w:styleId="widgetcontenttext">
    <w:name w:val="widget_content_text"/>
    <w:basedOn w:val="Normal"/>
    <w:uiPriority w:val="99"/>
    <w:rsid w:val="00C13C84"/>
    <w:pPr>
      <w:pBdr>
        <w:bottom w:val="dashed" w:sz="6" w:space="4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divclearboth">
    <w:name w:val="div_clear_both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widgetwrapper">
    <w:name w:val="widget_wrapper"/>
    <w:basedOn w:val="Normal"/>
    <w:uiPriority w:val="99"/>
    <w:rsid w:val="00C13C84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idgetwrapperhead">
    <w:name w:val="widget_wrapper_head"/>
    <w:basedOn w:val="Normal"/>
    <w:uiPriority w:val="99"/>
    <w:rsid w:val="00C13C84"/>
    <w:pPr>
      <w:shd w:val="clear" w:color="auto" w:fill="D6DDE5"/>
      <w:spacing w:before="100" w:beforeAutospacing="1" w:after="100" w:afterAutospacing="1"/>
    </w:pPr>
    <w:rPr>
      <w:rFonts w:eastAsia="Calibri"/>
    </w:rPr>
  </w:style>
  <w:style w:type="paragraph" w:customStyle="1" w:styleId="divtopcorner">
    <w:name w:val="div_top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leftcorner">
    <w:name w:val="div_top_lef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rightcorner">
    <w:name w:val="div_top_righ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corner">
    <w:name w:val="div_bottom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leftcorner">
    <w:name w:val="div_bottom_lef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rightcorner">
    <w:name w:val="div_bottom_right_corner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floatleftindex">
    <w:name w:val="div_float_left_index"/>
    <w:basedOn w:val="Normal"/>
    <w:uiPriority w:val="99"/>
    <w:rsid w:val="00C13C84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divfloatrightindex">
    <w:name w:val="div_float_right_index"/>
    <w:basedOn w:val="Normal"/>
    <w:uiPriority w:val="99"/>
    <w:rsid w:val="00C13C84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bannerbook">
    <w:name w:val="banner_book"/>
    <w:basedOn w:val="Normal"/>
    <w:uiPriority w:val="99"/>
    <w:rsid w:val="00C13C84"/>
    <w:pPr>
      <w:spacing w:after="225"/>
    </w:pPr>
    <w:rPr>
      <w:rFonts w:eastAsia="Calibri"/>
    </w:rPr>
  </w:style>
  <w:style w:type="paragraph" w:customStyle="1" w:styleId="bannerbookcontent">
    <w:name w:val="banner_book_content"/>
    <w:basedOn w:val="Normal"/>
    <w:uiPriority w:val="99"/>
    <w:rsid w:val="00C13C84"/>
    <w:pPr>
      <w:spacing w:before="75" w:after="75"/>
      <w:ind w:left="2460" w:right="150"/>
    </w:pPr>
    <w:rPr>
      <w:rFonts w:eastAsia="Calibri"/>
    </w:rPr>
  </w:style>
  <w:style w:type="paragraph" w:customStyle="1" w:styleId="goanons">
    <w:name w:val="go_anons"/>
    <w:basedOn w:val="Normal"/>
    <w:uiPriority w:val="99"/>
    <w:rsid w:val="00C13C84"/>
    <w:pPr>
      <w:shd w:val="clear" w:color="auto" w:fill="E6F0FB"/>
      <w:spacing w:before="60" w:after="60"/>
      <w:ind w:left="150"/>
      <w:jc w:val="center"/>
    </w:pPr>
    <w:rPr>
      <w:rFonts w:eastAsia="Calibri"/>
    </w:rPr>
  </w:style>
  <w:style w:type="paragraph" w:customStyle="1" w:styleId="contentbannerteaser">
    <w:name w:val="content_banner_teaser"/>
    <w:basedOn w:val="Normal"/>
    <w:uiPriority w:val="99"/>
    <w:rsid w:val="00C13C84"/>
    <w:pPr>
      <w:spacing w:after="195"/>
      <w:ind w:left="120"/>
    </w:pPr>
    <w:rPr>
      <w:rFonts w:eastAsia="Calibri"/>
    </w:rPr>
  </w:style>
  <w:style w:type="paragraph" w:customStyle="1" w:styleId="hottopics">
    <w:name w:val="hot_topics"/>
    <w:basedOn w:val="Normal"/>
    <w:uiPriority w:val="99"/>
    <w:rsid w:val="00C13C84"/>
    <w:rPr>
      <w:rFonts w:eastAsia="Calibri"/>
    </w:rPr>
  </w:style>
  <w:style w:type="paragraph" w:customStyle="1" w:styleId="wideheadbanner">
    <w:name w:val="wide_head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mallauth">
    <w:name w:val="small_auth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wwleftbanner">
    <w:name w:val="www_left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wwleftbannerins">
    <w:name w:val="www_left_banner_in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wwleftsambanner">
    <w:name w:val="www_left_sam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red">
    <w:name w:val="red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green">
    <w:name w:val="gree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pan">
    <w:name w:val="spa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">
    <w:name w:val="wide_on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banner">
    <w:name w:val="wide_one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bannerins">
    <w:name w:val="wide_one_banner_in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three">
    <w:name w:val="wide_thre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picskoro">
    <w:name w:val="pic_skor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mainbanner">
    <w:name w:val="df_main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podmainbanner">
    <w:name w:val="df_podmain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sambanner">
    <w:name w:val="df_sam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extdoc">
    <w:name w:val="text_doc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extdochead">
    <w:name w:val="text_doc_head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pre">
    <w:name w:val="pr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16">
    <w:name w:val="s_16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25">
    <w:name w:val="s_25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26">
    <w:name w:val="s_26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8">
    <w:name w:val="s_8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econdrowtable">
    <w:name w:val="second_row_table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getcontent">
    <w:name w:val="widget_conten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ntainerphoto">
    <w:name w:val="container_phot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ivtext">
    <w:name w:val="div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headbanner">
    <w:name w:val="wide_one_head_bann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dexhottopics">
    <w:name w:val="index_hot_topic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lehottopics">
    <w:name w:val="table_hot_topics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formationtext">
    <w:name w:val="information_tex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linkorder">
    <w:name w:val="link_ord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linkapplication">
    <w:name w:val="link_application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compnewsnophoto">
    <w:name w:val="comp_news_no_photo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earchresultsnumbers">
    <w:name w:val="search_results_numbers"/>
    <w:basedOn w:val="Normal"/>
    <w:uiPriority w:val="99"/>
    <w:rsid w:val="00C13C84"/>
    <w:pPr>
      <w:spacing w:before="100" w:beforeAutospacing="1" w:after="100" w:afterAutospacing="1"/>
      <w:ind w:left="375"/>
    </w:pPr>
    <w:rPr>
      <w:rFonts w:eastAsia="Calibri"/>
    </w:rPr>
  </w:style>
  <w:style w:type="paragraph" w:customStyle="1" w:styleId="wideonebanner1">
    <w:name w:val="wide_one_banner_1"/>
    <w:basedOn w:val="Normal"/>
    <w:uiPriority w:val="99"/>
    <w:rsid w:val="00C13C84"/>
    <w:rPr>
      <w:rFonts w:eastAsia="Calibri"/>
      <w:sz w:val="2"/>
      <w:szCs w:val="2"/>
    </w:rPr>
  </w:style>
  <w:style w:type="paragraph" w:customStyle="1" w:styleId="wwwwidthdefault">
    <w:name w:val="www_width_default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margintoplink">
    <w:name w:val="margin_top_link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bannercenter">
    <w:name w:val="banner_center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character" w:customStyle="1" w:styleId="confint">
    <w:name w:val="conf_int"/>
    <w:basedOn w:val="DefaultParagraphFont"/>
    <w:uiPriority w:val="99"/>
    <w:rsid w:val="00C13C84"/>
    <w:rPr>
      <w:rFonts w:cs="Times New Roman"/>
    </w:rPr>
  </w:style>
  <w:style w:type="character" w:customStyle="1" w:styleId="on">
    <w:name w:val="on"/>
    <w:basedOn w:val="DefaultParagraphFont"/>
    <w:uiPriority w:val="99"/>
    <w:rsid w:val="00C13C84"/>
    <w:rPr>
      <w:rFonts w:cs="Times New Roman"/>
    </w:rPr>
  </w:style>
  <w:style w:type="character" w:customStyle="1" w:styleId="mark">
    <w:name w:val="mark"/>
    <w:basedOn w:val="DefaultParagraphFont"/>
    <w:uiPriority w:val="99"/>
    <w:rsid w:val="00C13C84"/>
    <w:rPr>
      <w:rFonts w:cs="Times New Roman"/>
    </w:rPr>
  </w:style>
  <w:style w:type="character" w:customStyle="1" w:styleId="10">
    <w:name w:val="Дата1"/>
    <w:basedOn w:val="DefaultParagraphFont"/>
    <w:uiPriority w:val="99"/>
    <w:rsid w:val="00C13C84"/>
    <w:rPr>
      <w:rFonts w:cs="Times New Roman"/>
    </w:rPr>
  </w:style>
  <w:style w:type="paragraph" w:customStyle="1" w:styleId="contnewtab1">
    <w:name w:val="cont_new_tab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tabinside1">
    <w:name w:val="tab_inside1"/>
    <w:basedOn w:val="Normal"/>
    <w:uiPriority w:val="99"/>
    <w:rsid w:val="00C13C84"/>
    <w:rPr>
      <w:rFonts w:eastAsia="Calibri"/>
    </w:rPr>
  </w:style>
  <w:style w:type="paragraph" w:customStyle="1" w:styleId="wwwwidthdefault1">
    <w:name w:val="www_width_default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head1">
    <w:name w:val="head1"/>
    <w:basedOn w:val="Normal"/>
    <w:uiPriority w:val="99"/>
    <w:rsid w:val="00C13C84"/>
    <w:pPr>
      <w:shd w:val="clear" w:color="auto" w:fill="FFFFFF"/>
    </w:pPr>
    <w:rPr>
      <w:rFonts w:ascii="Arial" w:eastAsia="Calibri" w:hAnsi="Arial" w:cs="Arial"/>
    </w:rPr>
  </w:style>
  <w:style w:type="paragraph" w:customStyle="1" w:styleId="wideheadbanner1">
    <w:name w:val="wide_head_banner1"/>
    <w:basedOn w:val="Normal"/>
    <w:uiPriority w:val="99"/>
    <w:rsid w:val="00C13C84"/>
    <w:pPr>
      <w:shd w:val="clear" w:color="auto" w:fill="FFFFFF"/>
      <w:spacing w:after="195"/>
    </w:pPr>
    <w:rPr>
      <w:rFonts w:eastAsia="Calibri"/>
    </w:rPr>
  </w:style>
  <w:style w:type="paragraph" w:customStyle="1" w:styleId="years20all1">
    <w:name w:val="years_20_all1"/>
    <w:basedOn w:val="Normal"/>
    <w:uiPriority w:val="99"/>
    <w:rsid w:val="00C13C84"/>
    <w:pPr>
      <w:shd w:val="clear" w:color="auto" w:fill="FFFFFF"/>
    </w:pPr>
    <w:rPr>
      <w:rFonts w:eastAsia="Calibri"/>
    </w:rPr>
  </w:style>
  <w:style w:type="paragraph" w:customStyle="1" w:styleId="headmenu1">
    <w:name w:val="head_menu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smallauth1">
    <w:name w:val="small_auth1"/>
    <w:basedOn w:val="Normal"/>
    <w:uiPriority w:val="99"/>
    <w:rsid w:val="00C13C84"/>
    <w:rPr>
      <w:rFonts w:eastAsia="Calibri"/>
      <w:color w:val="505050"/>
      <w:sz w:val="20"/>
      <w:szCs w:val="20"/>
    </w:rPr>
  </w:style>
  <w:style w:type="paragraph" w:customStyle="1" w:styleId="content1">
    <w:name w:val="content1"/>
    <w:basedOn w:val="Normal"/>
    <w:uiPriority w:val="99"/>
    <w:rsid w:val="00C13C84"/>
    <w:pPr>
      <w:spacing w:before="150" w:after="150"/>
    </w:pPr>
    <w:rPr>
      <w:rFonts w:eastAsia="Calibri"/>
    </w:rPr>
  </w:style>
  <w:style w:type="paragraph" w:customStyle="1" w:styleId="bannercenter1">
    <w:name w:val="banner_center1"/>
    <w:basedOn w:val="Normal"/>
    <w:uiPriority w:val="99"/>
    <w:rsid w:val="00C13C84"/>
    <w:pPr>
      <w:spacing w:after="225"/>
    </w:pPr>
    <w:rPr>
      <w:rFonts w:eastAsia="Calibri"/>
    </w:rPr>
  </w:style>
  <w:style w:type="paragraph" w:customStyle="1" w:styleId="dpehead1">
    <w:name w:val="dpe_head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leftbanner1">
    <w:name w:val="www_left_banner1"/>
    <w:basedOn w:val="Normal"/>
    <w:uiPriority w:val="99"/>
    <w:rsid w:val="00C13C84"/>
    <w:pPr>
      <w:shd w:val="clear" w:color="auto" w:fill="A1BCDE"/>
      <w:spacing w:before="100" w:beforeAutospacing="1" w:after="225"/>
    </w:pPr>
    <w:rPr>
      <w:rFonts w:eastAsia="Calibri"/>
    </w:rPr>
  </w:style>
  <w:style w:type="paragraph" w:customStyle="1" w:styleId="wwwleftbannerins1">
    <w:name w:val="www_left_banner_ins1"/>
    <w:basedOn w:val="Normal"/>
    <w:uiPriority w:val="99"/>
    <w:rsid w:val="00C13C84"/>
    <w:pPr>
      <w:shd w:val="clear" w:color="auto" w:fill="A1BCDE"/>
      <w:spacing w:before="100" w:beforeAutospacing="1" w:after="100" w:afterAutospacing="1"/>
    </w:pPr>
    <w:rPr>
      <w:rFonts w:eastAsia="Calibri"/>
    </w:rPr>
  </w:style>
  <w:style w:type="paragraph" w:customStyle="1" w:styleId="wwwleftsambanner1">
    <w:name w:val="www_left_sam_banner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anner1">
    <w:name w:val="banner1"/>
    <w:basedOn w:val="Normal"/>
    <w:uiPriority w:val="99"/>
    <w:rsid w:val="00C13C84"/>
    <w:pPr>
      <w:spacing w:after="195"/>
      <w:ind w:left="30" w:right="30"/>
    </w:pPr>
    <w:rPr>
      <w:rFonts w:eastAsia="Calibri"/>
    </w:rPr>
  </w:style>
  <w:style w:type="paragraph" w:customStyle="1" w:styleId="red1">
    <w:name w:val="red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FD0006"/>
    </w:rPr>
  </w:style>
  <w:style w:type="paragraph" w:customStyle="1" w:styleId="green1">
    <w:name w:val="green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77D02"/>
    </w:rPr>
  </w:style>
  <w:style w:type="paragraph" w:customStyle="1" w:styleId="contentright1">
    <w:name w:val="content_right1"/>
    <w:basedOn w:val="Normal"/>
    <w:uiPriority w:val="99"/>
    <w:rsid w:val="00C13C84"/>
    <w:pPr>
      <w:spacing w:before="100" w:beforeAutospacing="1" w:after="100" w:afterAutospacing="1"/>
      <w:ind w:left="195"/>
    </w:pPr>
    <w:rPr>
      <w:rFonts w:ascii="Arial" w:eastAsia="Calibri" w:hAnsi="Arial" w:cs="Arial"/>
    </w:rPr>
  </w:style>
  <w:style w:type="paragraph" w:customStyle="1" w:styleId="span1">
    <w:name w:val="span1"/>
    <w:basedOn w:val="Normal"/>
    <w:uiPriority w:val="99"/>
    <w:rsid w:val="00C13C84"/>
    <w:pPr>
      <w:spacing w:before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videotext1">
    <w:name w:val="video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2">
    <w:name w:val="video_text2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1">
    <w:name w:val="video_text_in1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videotextin2">
    <w:name w:val="video_text_in2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compnewsnophoto1">
    <w:name w:val="comp_news_no_photo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forumtext1">
    <w:name w:val="forum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1">
    <w:name w:val="forum_text_in1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wideone1">
    <w:name w:val="wide_one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onebanner10">
    <w:name w:val="wide_one_banner1"/>
    <w:basedOn w:val="Normal"/>
    <w:uiPriority w:val="99"/>
    <w:rsid w:val="00C13C84"/>
    <w:pPr>
      <w:shd w:val="clear" w:color="auto" w:fill="A2BCDF"/>
      <w:spacing w:before="100" w:beforeAutospacing="1" w:after="225"/>
    </w:pPr>
    <w:rPr>
      <w:rFonts w:eastAsia="Calibri"/>
    </w:rPr>
  </w:style>
  <w:style w:type="paragraph" w:customStyle="1" w:styleId="wideonebannerins1">
    <w:name w:val="wide_one_banner_ins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ethree1">
    <w:name w:val="wide_three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blockhead1">
    <w:name w:val="block_head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2">
    <w:name w:val="block_head2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mnenia1">
    <w:name w:val="mnenia1"/>
    <w:basedOn w:val="Normal"/>
    <w:uiPriority w:val="99"/>
    <w:rsid w:val="00C13C84"/>
    <w:pPr>
      <w:spacing w:before="150"/>
      <w:ind w:left="75" w:right="75"/>
      <w:jc w:val="right"/>
    </w:pPr>
    <w:rPr>
      <w:rFonts w:eastAsia="Calibri"/>
      <w:color w:val="FCFCFD"/>
    </w:rPr>
  </w:style>
  <w:style w:type="paragraph" w:customStyle="1" w:styleId="avtor1">
    <w:name w:val="avtor1"/>
    <w:basedOn w:val="Normal"/>
    <w:uiPriority w:val="99"/>
    <w:rsid w:val="00C13C84"/>
    <w:pPr>
      <w:spacing w:before="60" w:after="60"/>
      <w:jc w:val="right"/>
    </w:pPr>
    <w:rPr>
      <w:rFonts w:eastAsia="Calibri"/>
      <w:color w:val="C2C0C0"/>
      <w:sz w:val="20"/>
      <w:szCs w:val="20"/>
    </w:rPr>
  </w:style>
  <w:style w:type="paragraph" w:customStyle="1" w:styleId="material1">
    <w:name w:val="material1"/>
    <w:basedOn w:val="Normal"/>
    <w:uiPriority w:val="99"/>
    <w:rsid w:val="00C13C84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1">
    <w:name w:val="span_material1"/>
    <w:basedOn w:val="Normal"/>
    <w:uiPriority w:val="99"/>
    <w:rsid w:val="00C13C84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k1">
    <w:name w:val="pk1"/>
    <w:basedOn w:val="Normal"/>
    <w:uiPriority w:val="99"/>
    <w:rsid w:val="00C13C84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1">
    <w:name w:val="im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1">
    <w:name w:val="im_text_in1"/>
    <w:basedOn w:val="Normal"/>
    <w:uiPriority w:val="99"/>
    <w:rsid w:val="00C13C84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1">
    <w:name w:val="im_p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character" w:customStyle="1" w:styleId="confint1">
    <w:name w:val="conf_int1"/>
    <w:uiPriority w:val="99"/>
    <w:rsid w:val="00C13C84"/>
    <w:rPr>
      <w:b/>
      <w:color w:val="7D7D7D"/>
    </w:rPr>
  </w:style>
  <w:style w:type="paragraph" w:customStyle="1" w:styleId="picskoro1">
    <w:name w:val="pic_skoro1"/>
    <w:basedOn w:val="Normal"/>
    <w:uiPriority w:val="99"/>
    <w:rsid w:val="00C13C84"/>
    <w:pPr>
      <w:ind w:right="45"/>
    </w:pPr>
    <w:rPr>
      <w:rFonts w:eastAsia="Calibri"/>
      <w:color w:val="7D7D7D"/>
    </w:rPr>
  </w:style>
  <w:style w:type="paragraph" w:customStyle="1" w:styleId="immenuhead1">
    <w:name w:val="im_menu_head1"/>
    <w:basedOn w:val="Normal"/>
    <w:uiPriority w:val="99"/>
    <w:rsid w:val="00C13C84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1">
    <w:name w:val="im_menu_aktiv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inside1">
    <w:name w:val="content_inside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contentinsidebgbottom1">
    <w:name w:val="www_content_inside_bgbottom1"/>
    <w:basedOn w:val="Normal"/>
    <w:uiPriority w:val="99"/>
    <w:rsid w:val="00C13C84"/>
    <w:pPr>
      <w:spacing w:before="100" w:beforeAutospacing="1" w:after="225"/>
    </w:pPr>
    <w:rPr>
      <w:rFonts w:eastAsia="Calibri"/>
    </w:rPr>
  </w:style>
  <w:style w:type="paragraph" w:customStyle="1" w:styleId="dfmainbanner1">
    <w:name w:val="df_main_banner1"/>
    <w:basedOn w:val="Normal"/>
    <w:uiPriority w:val="99"/>
    <w:rsid w:val="00C13C84"/>
    <w:pPr>
      <w:shd w:val="clear" w:color="auto" w:fill="A1BCDE"/>
      <w:spacing w:after="225"/>
    </w:pPr>
    <w:rPr>
      <w:rFonts w:eastAsia="Calibri"/>
    </w:rPr>
  </w:style>
  <w:style w:type="paragraph" w:customStyle="1" w:styleId="dfpodmainbanner1">
    <w:name w:val="df_podmain_banner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dfsambanner1">
    <w:name w:val="df_sam_banner1"/>
    <w:basedOn w:val="Normal"/>
    <w:uiPriority w:val="99"/>
    <w:rsid w:val="00C13C84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size161">
    <w:name w:val="size161"/>
    <w:basedOn w:val="Normal"/>
    <w:uiPriority w:val="99"/>
    <w:rsid w:val="00C13C84"/>
    <w:pPr>
      <w:spacing w:before="75" w:after="225"/>
    </w:pPr>
    <w:rPr>
      <w:rFonts w:eastAsia="Calibri"/>
    </w:rPr>
  </w:style>
  <w:style w:type="paragraph" w:customStyle="1" w:styleId="size16gordoc1">
    <w:name w:val="size16gordoc1"/>
    <w:basedOn w:val="Normal"/>
    <w:uiPriority w:val="99"/>
    <w:rsid w:val="00C13C84"/>
    <w:pPr>
      <w:spacing w:before="600"/>
    </w:pPr>
    <w:rPr>
      <w:rFonts w:eastAsia="Calibri"/>
      <w:b/>
      <w:bCs/>
    </w:rPr>
  </w:style>
  <w:style w:type="paragraph" w:customStyle="1" w:styleId="textdoc1">
    <w:name w:val="text_doc1"/>
    <w:basedOn w:val="Normal"/>
    <w:uiPriority w:val="99"/>
    <w:rsid w:val="00C13C84"/>
    <w:pPr>
      <w:spacing w:before="75" w:after="600"/>
    </w:pPr>
    <w:rPr>
      <w:rFonts w:eastAsia="Calibri"/>
      <w:sz w:val="20"/>
      <w:szCs w:val="20"/>
    </w:rPr>
  </w:style>
  <w:style w:type="paragraph" w:customStyle="1" w:styleId="textdochead1">
    <w:name w:val="text_doc_head1"/>
    <w:basedOn w:val="Normal"/>
    <w:uiPriority w:val="99"/>
    <w:rsid w:val="00C13C84"/>
    <w:pPr>
      <w:spacing w:before="75" w:after="180"/>
      <w:ind w:left="570"/>
    </w:pPr>
    <w:rPr>
      <w:rFonts w:eastAsia="Calibri"/>
      <w:sz w:val="20"/>
      <w:szCs w:val="20"/>
    </w:rPr>
  </w:style>
  <w:style w:type="paragraph" w:customStyle="1" w:styleId="pre1">
    <w:name w:val="pre1"/>
    <w:basedOn w:val="Normal"/>
    <w:uiPriority w:val="99"/>
    <w:rsid w:val="00C13C84"/>
    <w:pPr>
      <w:spacing w:before="100" w:beforeAutospacing="1" w:after="100" w:afterAutospacing="1"/>
      <w:ind w:left="555"/>
      <w:jc w:val="both"/>
    </w:pPr>
    <w:rPr>
      <w:rFonts w:eastAsia="Calibri"/>
    </w:rPr>
  </w:style>
  <w:style w:type="paragraph" w:customStyle="1" w:styleId="s11">
    <w:name w:val="s_11"/>
    <w:basedOn w:val="Normal"/>
    <w:uiPriority w:val="99"/>
    <w:rsid w:val="00C13C84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1">
    <w:name w:val="s_31"/>
    <w:basedOn w:val="Normal"/>
    <w:uiPriority w:val="99"/>
    <w:rsid w:val="00C13C84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1">
    <w:name w:val="s_91"/>
    <w:basedOn w:val="Normal"/>
    <w:uiPriority w:val="99"/>
    <w:rsid w:val="00C13C84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1">
    <w:name w:val="s_101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int1">
    <w:name w:val="int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int2">
    <w:name w:val="int2"/>
    <w:basedOn w:val="Normal"/>
    <w:uiPriority w:val="99"/>
    <w:rsid w:val="00C13C84"/>
    <w:rPr>
      <w:rFonts w:eastAsia="Calibri"/>
    </w:rPr>
  </w:style>
  <w:style w:type="paragraph" w:customStyle="1" w:styleId="inttext1">
    <w:name w:val="int_text1"/>
    <w:basedOn w:val="Normal"/>
    <w:uiPriority w:val="99"/>
    <w:rsid w:val="00C13C84"/>
    <w:pPr>
      <w:spacing w:before="100" w:beforeAutospacing="1" w:after="100" w:afterAutospacing="1"/>
      <w:ind w:left="180"/>
    </w:pPr>
    <w:rPr>
      <w:rFonts w:eastAsia="Calibri"/>
    </w:rPr>
  </w:style>
  <w:style w:type="paragraph" w:customStyle="1" w:styleId="inttextlentanews1">
    <w:name w:val="int_text_lenta_news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character" w:customStyle="1" w:styleId="on1">
    <w:name w:val="on1"/>
    <w:uiPriority w:val="99"/>
    <w:rsid w:val="00C13C84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Normal"/>
    <w:uiPriority w:val="99"/>
    <w:rsid w:val="00C13C84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rFonts w:eastAsia="Calibri"/>
      <w:b/>
      <w:bCs/>
    </w:rPr>
  </w:style>
  <w:style w:type="paragraph" w:customStyle="1" w:styleId="block1">
    <w:name w:val="block1"/>
    <w:basedOn w:val="Normal"/>
    <w:uiPriority w:val="99"/>
    <w:rsid w:val="00C13C84"/>
    <w:pPr>
      <w:shd w:val="clear" w:color="auto" w:fill="FFFFFF"/>
      <w:spacing w:before="75" w:after="180"/>
    </w:pPr>
    <w:rPr>
      <w:rFonts w:eastAsia="Calibri"/>
      <w:vanish/>
      <w:sz w:val="20"/>
      <w:szCs w:val="20"/>
    </w:rPr>
  </w:style>
  <w:style w:type="paragraph" w:customStyle="1" w:styleId="span2">
    <w:name w:val="span2"/>
    <w:basedOn w:val="Normal"/>
    <w:uiPriority w:val="99"/>
    <w:rsid w:val="00C13C84"/>
    <w:pPr>
      <w:spacing w:before="150"/>
      <w:ind w:left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menubasetext1">
    <w:name w:val="menu_base_text1"/>
    <w:basedOn w:val="Normal"/>
    <w:uiPriority w:val="99"/>
    <w:rsid w:val="00C13C8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informationtext1">
    <w:name w:val="information_text1"/>
    <w:basedOn w:val="Normal"/>
    <w:uiPriority w:val="99"/>
    <w:rsid w:val="00C13C84"/>
    <w:pPr>
      <w:shd w:val="clear" w:color="auto" w:fill="CDFFCC"/>
      <w:spacing w:before="100" w:beforeAutospacing="1" w:after="100" w:afterAutospacing="1"/>
      <w:jc w:val="center"/>
    </w:pPr>
    <w:rPr>
      <w:rFonts w:eastAsia="Calibri"/>
      <w:sz w:val="23"/>
      <w:szCs w:val="23"/>
    </w:rPr>
  </w:style>
  <w:style w:type="paragraph" w:customStyle="1" w:styleId="linkorder1">
    <w:name w:val="link_order1"/>
    <w:basedOn w:val="Normal"/>
    <w:uiPriority w:val="99"/>
    <w:rsid w:val="00C13C84"/>
    <w:pPr>
      <w:spacing w:before="100" w:beforeAutospacing="1" w:after="100" w:afterAutospacing="1"/>
    </w:pPr>
    <w:rPr>
      <w:rFonts w:eastAsia="Calibri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26579A"/>
    </w:rPr>
  </w:style>
  <w:style w:type="paragraph" w:customStyle="1" w:styleId="contentinside2">
    <w:name w:val="content_inside2"/>
    <w:basedOn w:val="Normal"/>
    <w:uiPriority w:val="99"/>
    <w:rsid w:val="00C13C84"/>
    <w:pPr>
      <w:shd w:val="clear" w:color="auto" w:fill="FFFFFF"/>
      <w:spacing w:before="100" w:beforeAutospacing="1" w:after="75"/>
    </w:pPr>
    <w:rPr>
      <w:rFonts w:eastAsia="Calibri"/>
    </w:rPr>
  </w:style>
  <w:style w:type="paragraph" w:customStyle="1" w:styleId="block2">
    <w:name w:val="block2"/>
    <w:basedOn w:val="Normal"/>
    <w:uiPriority w:val="99"/>
    <w:rsid w:val="00C13C84"/>
    <w:pPr>
      <w:shd w:val="clear" w:color="auto" w:fill="FFFFFF"/>
      <w:jc w:val="both"/>
    </w:pPr>
    <w:rPr>
      <w:rFonts w:eastAsia="Calibri"/>
      <w:sz w:val="18"/>
      <w:szCs w:val="18"/>
    </w:rPr>
  </w:style>
  <w:style w:type="paragraph" w:customStyle="1" w:styleId="block3">
    <w:name w:val="block3"/>
    <w:basedOn w:val="Normal"/>
    <w:uiPriority w:val="99"/>
    <w:rsid w:val="00C13C84"/>
    <w:pPr>
      <w:shd w:val="clear" w:color="auto" w:fill="FFFFFF"/>
      <w:spacing w:before="100" w:beforeAutospacing="1"/>
      <w:jc w:val="both"/>
    </w:pPr>
    <w:rPr>
      <w:rFonts w:eastAsia="Calibri"/>
      <w:sz w:val="18"/>
      <w:szCs w:val="18"/>
    </w:rPr>
  </w:style>
  <w:style w:type="paragraph" w:customStyle="1" w:styleId="contnewtab2">
    <w:name w:val="cont_new_tab2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contentinsidetext1">
    <w:name w:val="content_inside_text1"/>
    <w:basedOn w:val="Normal"/>
    <w:uiPriority w:val="99"/>
    <w:rsid w:val="00C13C84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s32">
    <w:name w:val="s_32"/>
    <w:basedOn w:val="Normal"/>
    <w:uiPriority w:val="99"/>
    <w:rsid w:val="00C13C84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151">
    <w:name w:val="s_151"/>
    <w:basedOn w:val="Normal"/>
    <w:uiPriority w:val="99"/>
    <w:rsid w:val="00C13C84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12">
    <w:name w:val="s_12"/>
    <w:basedOn w:val="Normal"/>
    <w:uiPriority w:val="99"/>
    <w:rsid w:val="00C13C84"/>
    <w:pPr>
      <w:ind w:firstLine="720"/>
    </w:pPr>
    <w:rPr>
      <w:rFonts w:eastAsia="Calibri"/>
    </w:rPr>
  </w:style>
  <w:style w:type="paragraph" w:customStyle="1" w:styleId="s161">
    <w:name w:val="s_161"/>
    <w:basedOn w:val="Normal"/>
    <w:uiPriority w:val="99"/>
    <w:rsid w:val="00C13C84"/>
    <w:rPr>
      <w:rFonts w:eastAsia="Calibri"/>
    </w:rPr>
  </w:style>
  <w:style w:type="paragraph" w:customStyle="1" w:styleId="s221">
    <w:name w:val="s_221"/>
    <w:basedOn w:val="Normal"/>
    <w:uiPriority w:val="99"/>
    <w:rsid w:val="00C13C84"/>
    <w:rPr>
      <w:rFonts w:eastAsia="Calibri"/>
      <w:i/>
      <w:iCs/>
      <w:color w:val="800080"/>
    </w:rPr>
  </w:style>
  <w:style w:type="paragraph" w:customStyle="1" w:styleId="s251">
    <w:name w:val="s_251"/>
    <w:basedOn w:val="Normal"/>
    <w:uiPriority w:val="99"/>
    <w:rsid w:val="00C13C84"/>
    <w:rPr>
      <w:rFonts w:eastAsia="Calibri"/>
    </w:rPr>
  </w:style>
  <w:style w:type="paragraph" w:customStyle="1" w:styleId="s261">
    <w:name w:val="s_261"/>
    <w:basedOn w:val="Normal"/>
    <w:uiPriority w:val="99"/>
    <w:rsid w:val="00C13C84"/>
    <w:rPr>
      <w:rFonts w:eastAsia="Calibri"/>
    </w:rPr>
  </w:style>
  <w:style w:type="paragraph" w:customStyle="1" w:styleId="s92">
    <w:name w:val="s_92"/>
    <w:basedOn w:val="Normal"/>
    <w:uiPriority w:val="99"/>
    <w:rsid w:val="00C13C84"/>
    <w:rPr>
      <w:rFonts w:eastAsia="Calibri"/>
      <w:i/>
      <w:iCs/>
      <w:color w:val="800080"/>
    </w:rPr>
  </w:style>
  <w:style w:type="paragraph" w:customStyle="1" w:styleId="s102">
    <w:name w:val="s_102"/>
    <w:basedOn w:val="Normal"/>
    <w:uiPriority w:val="99"/>
    <w:rsid w:val="00C13C84"/>
    <w:rPr>
      <w:rFonts w:eastAsia="Calibri"/>
      <w:b/>
      <w:bCs/>
      <w:color w:val="000080"/>
    </w:rPr>
  </w:style>
  <w:style w:type="paragraph" w:customStyle="1" w:styleId="s81">
    <w:name w:val="s_81"/>
    <w:basedOn w:val="Normal"/>
    <w:uiPriority w:val="99"/>
    <w:rsid w:val="00C13C84"/>
    <w:pPr>
      <w:spacing w:before="100" w:beforeAutospacing="1" w:after="100" w:afterAutospacing="1"/>
      <w:ind w:firstLine="720"/>
      <w:jc w:val="both"/>
    </w:pPr>
    <w:rPr>
      <w:rFonts w:eastAsia="Calibri"/>
      <w:color w:val="106BBE"/>
    </w:rPr>
  </w:style>
  <w:style w:type="paragraph" w:customStyle="1" w:styleId="s33">
    <w:name w:val="s_33"/>
    <w:basedOn w:val="Normal"/>
    <w:uiPriority w:val="99"/>
    <w:rsid w:val="00C13C84"/>
    <w:pPr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block4">
    <w:name w:val="block4"/>
    <w:basedOn w:val="Normal"/>
    <w:uiPriority w:val="99"/>
    <w:rsid w:val="00C13C84"/>
    <w:pPr>
      <w:shd w:val="clear" w:color="auto" w:fill="FFFFFF"/>
    </w:pPr>
    <w:rPr>
      <w:rFonts w:eastAsia="Calibri"/>
      <w:sz w:val="18"/>
      <w:szCs w:val="18"/>
    </w:rPr>
  </w:style>
  <w:style w:type="paragraph" w:customStyle="1" w:styleId="s152">
    <w:name w:val="s_152"/>
    <w:basedOn w:val="Normal"/>
    <w:uiPriority w:val="99"/>
    <w:rsid w:val="00C13C84"/>
    <w:pPr>
      <w:ind w:firstLine="825"/>
    </w:pPr>
    <w:rPr>
      <w:rFonts w:eastAsia="Calibri"/>
    </w:rPr>
  </w:style>
  <w:style w:type="paragraph" w:customStyle="1" w:styleId="s93">
    <w:name w:val="s_93"/>
    <w:basedOn w:val="Normal"/>
    <w:uiPriority w:val="99"/>
    <w:rsid w:val="00C13C84"/>
    <w:rPr>
      <w:rFonts w:eastAsia="Calibri"/>
      <w:i/>
      <w:iCs/>
      <w:color w:val="800080"/>
    </w:rPr>
  </w:style>
  <w:style w:type="paragraph" w:customStyle="1" w:styleId="footer1">
    <w:name w:val="footer1"/>
    <w:basedOn w:val="Normal"/>
    <w:uiPriority w:val="99"/>
    <w:rsid w:val="00C13C84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secondrowtable1">
    <w:name w:val="second_row_table1"/>
    <w:basedOn w:val="Normal"/>
    <w:uiPriority w:val="99"/>
    <w:rsid w:val="00C13C84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secondrowtable2">
    <w:name w:val="second_row_table2"/>
    <w:basedOn w:val="Normal"/>
    <w:uiPriority w:val="99"/>
    <w:rsid w:val="00C13C84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wwwfooterimg1">
    <w:name w:val="www_footer_img1"/>
    <w:basedOn w:val="Normal"/>
    <w:uiPriority w:val="99"/>
    <w:rsid w:val="00C13C84"/>
    <w:pPr>
      <w:spacing w:before="100" w:beforeAutospacing="1" w:after="100" w:afterAutospacing="1"/>
    </w:pPr>
    <w:rPr>
      <w:rFonts w:eastAsia="Calibri"/>
    </w:rPr>
  </w:style>
  <w:style w:type="paragraph" w:customStyle="1" w:styleId="widgetcontent1">
    <w:name w:val="widget_content1"/>
    <w:basedOn w:val="Normal"/>
    <w:uiPriority w:val="99"/>
    <w:rsid w:val="00C13C84"/>
    <w:pPr>
      <w:ind w:left="225" w:right="225"/>
    </w:pPr>
    <w:rPr>
      <w:rFonts w:eastAsia="Calibri"/>
    </w:rPr>
  </w:style>
  <w:style w:type="character" w:customStyle="1" w:styleId="mark1">
    <w:name w:val="mark1"/>
    <w:uiPriority w:val="99"/>
    <w:rsid w:val="00C13C84"/>
    <w:rPr>
      <w:color w:val="9B0000"/>
    </w:rPr>
  </w:style>
  <w:style w:type="paragraph" w:customStyle="1" w:styleId="containerphoto1">
    <w:name w:val="container_photo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margintoplink1">
    <w:name w:val="margin_top_link1"/>
    <w:basedOn w:val="Normal"/>
    <w:uiPriority w:val="99"/>
    <w:rsid w:val="00C13C84"/>
    <w:rPr>
      <w:rFonts w:eastAsia="Calibri"/>
    </w:rPr>
  </w:style>
  <w:style w:type="character" w:customStyle="1" w:styleId="date1">
    <w:name w:val="date1"/>
    <w:uiPriority w:val="99"/>
    <w:rsid w:val="00C13C84"/>
    <w:rPr>
      <w:color w:val="9B0000"/>
      <w:sz w:val="17"/>
    </w:rPr>
  </w:style>
  <w:style w:type="paragraph" w:customStyle="1" w:styleId="divtext1">
    <w:name w:val="div_text1"/>
    <w:basedOn w:val="Normal"/>
    <w:uiPriority w:val="99"/>
    <w:rsid w:val="00C13C84"/>
    <w:pPr>
      <w:ind w:left="930"/>
    </w:pPr>
    <w:rPr>
      <w:rFonts w:eastAsia="Calibri"/>
      <w:color w:val="7D7D7D"/>
    </w:rPr>
  </w:style>
  <w:style w:type="paragraph" w:customStyle="1" w:styleId="wideoneheadbanner1">
    <w:name w:val="wide_one_head_banner1"/>
    <w:basedOn w:val="Normal"/>
    <w:uiPriority w:val="99"/>
    <w:rsid w:val="00C13C84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indexhottopics1">
    <w:name w:val="index_hot_topics1"/>
    <w:basedOn w:val="Normal"/>
    <w:uiPriority w:val="99"/>
    <w:rsid w:val="00C13C84"/>
    <w:rPr>
      <w:rFonts w:eastAsia="Calibri"/>
    </w:rPr>
  </w:style>
  <w:style w:type="paragraph" w:customStyle="1" w:styleId="indexhottopics2">
    <w:name w:val="index_hot_topics2"/>
    <w:basedOn w:val="Normal"/>
    <w:uiPriority w:val="99"/>
    <w:rsid w:val="00C13C84"/>
    <w:rPr>
      <w:rFonts w:eastAsia="Calibri"/>
    </w:rPr>
  </w:style>
  <w:style w:type="paragraph" w:customStyle="1" w:styleId="hottopics1">
    <w:name w:val="hot_topics1"/>
    <w:basedOn w:val="Normal"/>
    <w:uiPriority w:val="99"/>
    <w:rsid w:val="00C13C84"/>
    <w:rPr>
      <w:rFonts w:eastAsia="Calibri"/>
    </w:rPr>
  </w:style>
  <w:style w:type="paragraph" w:customStyle="1" w:styleId="hottopics2">
    <w:name w:val="hot_topics2"/>
    <w:basedOn w:val="Normal"/>
    <w:uiPriority w:val="99"/>
    <w:rsid w:val="00C13C84"/>
    <w:rPr>
      <w:rFonts w:eastAsia="Calibri"/>
    </w:rPr>
  </w:style>
  <w:style w:type="paragraph" w:customStyle="1" w:styleId="tablehottopics1">
    <w:name w:val="table_hot_topics1"/>
    <w:basedOn w:val="Normal"/>
    <w:uiPriority w:val="99"/>
    <w:rsid w:val="00C13C84"/>
    <w:pPr>
      <w:shd w:val="clear" w:color="auto" w:fill="EDF5FD"/>
      <w:spacing w:before="100" w:beforeAutospacing="1" w:after="100" w:afterAutospacing="1"/>
    </w:pPr>
    <w:rPr>
      <w:rFonts w:eastAsia="Calibri"/>
    </w:rPr>
  </w:style>
  <w:style w:type="paragraph" w:customStyle="1" w:styleId="textreview1">
    <w:name w:val="text_review1"/>
    <w:basedOn w:val="Normal"/>
    <w:uiPriority w:val="99"/>
    <w:rsid w:val="00C13C84"/>
    <w:pPr>
      <w:pBdr>
        <w:bottom w:val="single" w:sz="6" w:space="0" w:color="F0F0F0"/>
      </w:pBdr>
      <w:spacing w:before="75" w:after="180"/>
    </w:pPr>
    <w:rPr>
      <w:rFonts w:eastAsia="Calibri"/>
      <w:caps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13C8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13C84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C13C84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2896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C13C8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C13C84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432896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C13C84"/>
    <w:rPr>
      <w:rFonts w:ascii="Calibri" w:hAnsi="Calibri"/>
      <w:b/>
    </w:rPr>
  </w:style>
  <w:style w:type="paragraph" w:styleId="FootnoteText">
    <w:name w:val="footnote text"/>
    <w:basedOn w:val="Normal"/>
    <w:link w:val="FootnoteTextChar1"/>
    <w:uiPriority w:val="99"/>
    <w:semiHidden/>
    <w:rsid w:val="00C13C84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32896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C13C84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rsid w:val="00C13C84"/>
    <w:rPr>
      <w:rFonts w:cs="Times New Roman"/>
      <w:vertAlign w:val="superscript"/>
    </w:rPr>
  </w:style>
  <w:style w:type="paragraph" w:customStyle="1" w:styleId="11">
    <w:name w:val="Рецензия1"/>
    <w:hidden/>
    <w:uiPriority w:val="99"/>
    <w:semiHidden/>
    <w:rsid w:val="00C13C84"/>
    <w:rPr>
      <w:rFonts w:cs="Arial"/>
      <w:lang w:eastAsia="en-US"/>
    </w:rPr>
  </w:style>
  <w:style w:type="paragraph" w:customStyle="1" w:styleId="12">
    <w:name w:val="Абзац списка1"/>
    <w:basedOn w:val="Normal"/>
    <w:uiPriority w:val="99"/>
    <w:rsid w:val="00C13C84"/>
    <w:pPr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110">
    <w:name w:val="Абзац списка11"/>
    <w:basedOn w:val="Normal"/>
    <w:uiPriority w:val="99"/>
    <w:rsid w:val="00C13C8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EndnoteTextChar1"/>
    <w:uiPriority w:val="99"/>
    <w:semiHidden/>
    <w:rsid w:val="00C13C84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32896"/>
    <w:rPr>
      <w:rFonts w:ascii="Times New Roman" w:hAnsi="Times New Roman" w:cs="Times New Roman"/>
      <w:sz w:val="20"/>
      <w:szCs w:val="20"/>
    </w:rPr>
  </w:style>
  <w:style w:type="character" w:customStyle="1" w:styleId="EndnoteTextChar1">
    <w:name w:val="Endnote Text Char1"/>
    <w:link w:val="EndnoteText"/>
    <w:uiPriority w:val="99"/>
    <w:semiHidden/>
    <w:locked/>
    <w:rsid w:val="00C13C84"/>
    <w:rPr>
      <w:rFonts w:ascii="Calibri" w:hAnsi="Calibri"/>
    </w:rPr>
  </w:style>
  <w:style w:type="character" w:styleId="EndnoteReference">
    <w:name w:val="endnote reference"/>
    <w:basedOn w:val="DefaultParagraphFont"/>
    <w:uiPriority w:val="99"/>
    <w:semiHidden/>
    <w:rsid w:val="00C13C84"/>
    <w:rPr>
      <w:rFonts w:cs="Times New Roman"/>
      <w:vertAlign w:val="superscript"/>
    </w:rPr>
  </w:style>
  <w:style w:type="table" w:customStyle="1" w:styleId="GridTableLight">
    <w:name w:val="Grid Table Light"/>
    <w:uiPriority w:val="99"/>
    <w:rsid w:val="00C13C84"/>
    <w:rPr>
      <w:rFonts w:eastAsia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Табл шапка"/>
    <w:basedOn w:val="Normal"/>
    <w:uiPriority w:val="99"/>
    <w:rsid w:val="00C13C84"/>
    <w:pPr>
      <w:widowControl w:val="0"/>
      <w:autoSpaceDE w:val="0"/>
      <w:autoSpaceDN w:val="0"/>
      <w:adjustRightInd w:val="0"/>
      <w:jc w:val="center"/>
    </w:pPr>
    <w:rPr>
      <w:rFonts w:eastAsia="Calibri"/>
      <w:b/>
      <w:bCs/>
    </w:rPr>
  </w:style>
  <w:style w:type="paragraph" w:customStyle="1" w:styleId="a1">
    <w:name w:val="Таблтекст"/>
    <w:basedOn w:val="Normal"/>
    <w:uiPriority w:val="99"/>
    <w:rsid w:val="00C13C84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center"/>
    </w:pPr>
    <w:rPr>
      <w:rFonts w:eastAsia="Calibri"/>
      <w:sz w:val="28"/>
      <w:szCs w:val="28"/>
    </w:rPr>
  </w:style>
  <w:style w:type="character" w:customStyle="1" w:styleId="FontStyle25">
    <w:name w:val="Font Style25"/>
    <w:uiPriority w:val="99"/>
    <w:rsid w:val="00C13C84"/>
    <w:rPr>
      <w:rFonts w:ascii="Times New Roman" w:hAnsi="Times New Roman"/>
      <w:b/>
      <w:sz w:val="26"/>
    </w:rPr>
  </w:style>
  <w:style w:type="paragraph" w:customStyle="1" w:styleId="a">
    <w:name w:val="Маркер"/>
    <w:basedOn w:val="Normal"/>
    <w:uiPriority w:val="99"/>
    <w:rsid w:val="00C13C84"/>
    <w:pPr>
      <w:widowControl w:val="0"/>
      <w:numPr>
        <w:numId w:val="9"/>
      </w:num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FontStyle27">
    <w:name w:val="Font Style27"/>
    <w:uiPriority w:val="99"/>
    <w:rsid w:val="00C13C84"/>
    <w:rPr>
      <w:rFonts w:ascii="Times New Roman" w:hAnsi="Times New Roman"/>
      <w:sz w:val="22"/>
    </w:rPr>
  </w:style>
  <w:style w:type="paragraph" w:customStyle="1" w:styleId="ConsPlusNonformat">
    <w:name w:val="ConsPlusNonformat"/>
    <w:uiPriority w:val="99"/>
    <w:rsid w:val="00C13C8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Style1">
    <w:name w:val="Style1"/>
    <w:basedOn w:val="Normal"/>
    <w:uiPriority w:val="99"/>
    <w:rsid w:val="00C13C84"/>
    <w:pPr>
      <w:widowControl w:val="0"/>
      <w:autoSpaceDE w:val="0"/>
      <w:autoSpaceDN w:val="0"/>
      <w:adjustRightInd w:val="0"/>
      <w:spacing w:line="32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3">
    <w:name w:val="Style3"/>
    <w:basedOn w:val="Normal"/>
    <w:uiPriority w:val="99"/>
    <w:rsid w:val="00C13C8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="Calibri"/>
      <w:sz w:val="28"/>
      <w:szCs w:val="28"/>
    </w:rPr>
  </w:style>
  <w:style w:type="paragraph" w:customStyle="1" w:styleId="Style11">
    <w:name w:val="Style11"/>
    <w:basedOn w:val="Normal"/>
    <w:uiPriority w:val="99"/>
    <w:rsid w:val="00C13C84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eastAsia="Calibri"/>
      <w:sz w:val="28"/>
      <w:szCs w:val="28"/>
    </w:rPr>
  </w:style>
  <w:style w:type="character" w:customStyle="1" w:styleId="FontStyle26">
    <w:name w:val="Font Style26"/>
    <w:uiPriority w:val="99"/>
    <w:rsid w:val="00C13C84"/>
    <w:rPr>
      <w:rFonts w:ascii="Times New Roman" w:hAnsi="Times New Roman"/>
      <w:sz w:val="26"/>
    </w:rPr>
  </w:style>
  <w:style w:type="paragraph" w:customStyle="1" w:styleId="Style20">
    <w:name w:val="Style20"/>
    <w:basedOn w:val="Normal"/>
    <w:uiPriority w:val="99"/>
    <w:rsid w:val="00C13C84"/>
    <w:pPr>
      <w:widowControl w:val="0"/>
      <w:autoSpaceDE w:val="0"/>
      <w:autoSpaceDN w:val="0"/>
      <w:adjustRightInd w:val="0"/>
      <w:spacing w:line="269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21">
    <w:name w:val="Style21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13">
    <w:name w:val="Style13"/>
    <w:basedOn w:val="Normal"/>
    <w:uiPriority w:val="99"/>
    <w:rsid w:val="00C13C84"/>
    <w:pPr>
      <w:widowControl w:val="0"/>
      <w:autoSpaceDE w:val="0"/>
      <w:autoSpaceDN w:val="0"/>
      <w:adjustRightInd w:val="0"/>
      <w:spacing w:line="27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7">
    <w:name w:val="Style17"/>
    <w:basedOn w:val="Normal"/>
    <w:uiPriority w:val="99"/>
    <w:rsid w:val="00C13C84"/>
    <w:pPr>
      <w:widowControl w:val="0"/>
      <w:autoSpaceDE w:val="0"/>
      <w:autoSpaceDN w:val="0"/>
      <w:adjustRightInd w:val="0"/>
      <w:spacing w:line="27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7">
    <w:name w:val="Style7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2">
    <w:name w:val="Style22"/>
    <w:basedOn w:val="Normal"/>
    <w:uiPriority w:val="99"/>
    <w:rsid w:val="00C13C84"/>
    <w:pPr>
      <w:widowControl w:val="0"/>
      <w:autoSpaceDE w:val="0"/>
      <w:autoSpaceDN w:val="0"/>
      <w:adjustRightInd w:val="0"/>
      <w:spacing w:line="274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9">
    <w:name w:val="Style19"/>
    <w:basedOn w:val="Normal"/>
    <w:uiPriority w:val="99"/>
    <w:rsid w:val="00C13C84"/>
    <w:pPr>
      <w:widowControl w:val="0"/>
      <w:autoSpaceDE w:val="0"/>
      <w:autoSpaceDN w:val="0"/>
      <w:adjustRightInd w:val="0"/>
      <w:spacing w:line="277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8">
    <w:name w:val="Style18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C13C84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Style2">
    <w:name w:val="Style2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9">
    <w:name w:val="Style9"/>
    <w:basedOn w:val="Normal"/>
    <w:uiPriority w:val="99"/>
    <w:rsid w:val="00C13C84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0">
    <w:name w:val="Style10"/>
    <w:basedOn w:val="Normal"/>
    <w:uiPriority w:val="99"/>
    <w:rsid w:val="00C13C84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4">
    <w:name w:val="Style14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3">
    <w:name w:val="Style23"/>
    <w:basedOn w:val="Normal"/>
    <w:uiPriority w:val="99"/>
    <w:rsid w:val="00C13C84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character" w:customStyle="1" w:styleId="FontStyle28">
    <w:name w:val="Font Style28"/>
    <w:uiPriority w:val="99"/>
    <w:rsid w:val="00C13C84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C13C84"/>
    <w:rPr>
      <w:rFonts w:ascii="Times New Roman" w:hAnsi="Times New Roman"/>
      <w:sz w:val="14"/>
    </w:rPr>
  </w:style>
  <w:style w:type="character" w:customStyle="1" w:styleId="FontStyle30">
    <w:name w:val="Font Style30"/>
    <w:uiPriority w:val="99"/>
    <w:rsid w:val="00C13C84"/>
    <w:rPr>
      <w:rFonts w:ascii="Times New Roman" w:hAnsi="Times New Roman"/>
      <w:sz w:val="18"/>
    </w:rPr>
  </w:style>
  <w:style w:type="character" w:customStyle="1" w:styleId="FontStyle31">
    <w:name w:val="Font Style31"/>
    <w:uiPriority w:val="99"/>
    <w:rsid w:val="00C13C84"/>
    <w:rPr>
      <w:rFonts w:ascii="Times New Roman" w:hAnsi="Times New Roman"/>
      <w:b/>
      <w:sz w:val="18"/>
    </w:rPr>
  </w:style>
  <w:style w:type="paragraph" w:customStyle="1" w:styleId="Default">
    <w:name w:val="Default"/>
    <w:uiPriority w:val="99"/>
    <w:rsid w:val="00C13C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C13C84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2">
    <w:name w:val="Содержимое таблицы"/>
    <w:basedOn w:val="Normal"/>
    <w:uiPriority w:val="99"/>
    <w:rsid w:val="00C13C84"/>
    <w:pPr>
      <w:widowControl w:val="0"/>
      <w:suppressLineNumbers/>
      <w:suppressAutoHyphens/>
      <w:ind w:firstLine="567"/>
      <w:jc w:val="both"/>
    </w:pPr>
    <w:rPr>
      <w:rFonts w:eastAsia="SimSun"/>
      <w:kern w:val="1"/>
      <w:sz w:val="28"/>
      <w:szCs w:val="28"/>
      <w:lang w:eastAsia="zh-CN"/>
    </w:rPr>
  </w:style>
  <w:style w:type="paragraph" w:customStyle="1" w:styleId="13">
    <w:name w:val="Обычный1"/>
    <w:basedOn w:val="Normal"/>
    <w:uiPriority w:val="99"/>
    <w:rsid w:val="00C13C84"/>
    <w:pPr>
      <w:widowControl w:val="0"/>
      <w:suppressAutoHyphens/>
      <w:autoSpaceDE w:val="0"/>
      <w:ind w:firstLine="567"/>
      <w:jc w:val="both"/>
    </w:pPr>
    <w:rPr>
      <w:rFonts w:eastAsia="Calibri"/>
      <w:color w:val="000000"/>
      <w:kern w:val="1"/>
      <w:sz w:val="28"/>
      <w:szCs w:val="28"/>
      <w:lang w:eastAsia="zh-CN"/>
    </w:rPr>
  </w:style>
  <w:style w:type="paragraph" w:customStyle="1" w:styleId="2">
    <w:name w:val="Обычный2"/>
    <w:uiPriority w:val="99"/>
    <w:rsid w:val="00C13C8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">
    <w:name w:val="Обычный3"/>
    <w:uiPriority w:val="99"/>
    <w:rsid w:val="00C13C8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4">
    <w:name w:val="Стиль1"/>
    <w:basedOn w:val="BodyText"/>
    <w:uiPriority w:val="99"/>
    <w:rsid w:val="00C13C84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styleId="BodyText">
    <w:name w:val="Body Text"/>
    <w:basedOn w:val="Normal"/>
    <w:link w:val="BodyTextChar1"/>
    <w:uiPriority w:val="99"/>
    <w:semiHidden/>
    <w:rsid w:val="00C13C84"/>
    <w:pPr>
      <w:widowControl w:val="0"/>
      <w:autoSpaceDE w:val="0"/>
      <w:autoSpaceDN w:val="0"/>
      <w:adjustRightInd w:val="0"/>
      <w:spacing w:after="120"/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2896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C13C84"/>
    <w:rPr>
      <w:rFonts w:ascii="Cambria" w:hAnsi="Cambria" w:cs="Times New Roman"/>
      <w:b/>
      <w:sz w:val="28"/>
    </w:rPr>
  </w:style>
  <w:style w:type="paragraph" w:customStyle="1" w:styleId="4">
    <w:name w:val="Обычный4"/>
    <w:uiPriority w:val="99"/>
    <w:rsid w:val="00C13C8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C13C84"/>
  </w:style>
  <w:style w:type="character" w:customStyle="1" w:styleId="WW-Absatz-Standardschriftart">
    <w:name w:val="WW-Absatz-Standardschriftart"/>
    <w:uiPriority w:val="99"/>
    <w:rsid w:val="00C13C84"/>
  </w:style>
  <w:style w:type="character" w:customStyle="1" w:styleId="WW-Absatz-Standardschriftart1">
    <w:name w:val="WW-Absatz-Standardschriftart1"/>
    <w:uiPriority w:val="99"/>
    <w:rsid w:val="00C13C84"/>
  </w:style>
  <w:style w:type="character" w:customStyle="1" w:styleId="WW-Absatz-Standardschriftart11">
    <w:name w:val="WW-Absatz-Standardschriftart11"/>
    <w:uiPriority w:val="99"/>
    <w:rsid w:val="00C13C84"/>
  </w:style>
  <w:style w:type="character" w:customStyle="1" w:styleId="WW-Absatz-Standardschriftart111">
    <w:name w:val="WW-Absatz-Standardschriftart111"/>
    <w:uiPriority w:val="99"/>
    <w:rsid w:val="00C13C84"/>
  </w:style>
  <w:style w:type="character" w:customStyle="1" w:styleId="WW-Absatz-Standardschriftart1111">
    <w:name w:val="WW-Absatz-Standardschriftart1111"/>
    <w:uiPriority w:val="99"/>
    <w:rsid w:val="00C13C84"/>
  </w:style>
  <w:style w:type="character" w:customStyle="1" w:styleId="15">
    <w:name w:val="Основной шрифт абзаца1"/>
    <w:uiPriority w:val="99"/>
    <w:rsid w:val="00C13C84"/>
  </w:style>
  <w:style w:type="paragraph" w:customStyle="1" w:styleId="a3">
    <w:name w:val="Заголовок"/>
    <w:basedOn w:val="Normal"/>
    <w:next w:val="BodyText"/>
    <w:uiPriority w:val="99"/>
    <w:rsid w:val="00C13C84"/>
    <w:pPr>
      <w:keepNext/>
      <w:suppressAutoHyphens/>
      <w:spacing w:before="240" w:after="120"/>
    </w:pPr>
    <w:rPr>
      <w:sz w:val="28"/>
      <w:szCs w:val="28"/>
      <w:lang w:eastAsia="ar-SA"/>
    </w:rPr>
  </w:style>
  <w:style w:type="paragraph" w:customStyle="1" w:styleId="16">
    <w:name w:val="Название1"/>
    <w:basedOn w:val="Normal"/>
    <w:uiPriority w:val="99"/>
    <w:rsid w:val="00C13C84"/>
    <w:pPr>
      <w:suppressLineNumbers/>
      <w:suppressAutoHyphens/>
      <w:spacing w:before="120" w:after="120"/>
    </w:pPr>
    <w:rPr>
      <w:rFonts w:eastAsia="Calibri"/>
      <w:i/>
      <w:iCs/>
      <w:sz w:val="28"/>
      <w:szCs w:val="28"/>
      <w:lang w:eastAsia="ar-SA"/>
    </w:rPr>
  </w:style>
  <w:style w:type="paragraph" w:customStyle="1" w:styleId="17">
    <w:name w:val="Указатель1"/>
    <w:basedOn w:val="Normal"/>
    <w:uiPriority w:val="99"/>
    <w:rsid w:val="00C13C84"/>
    <w:pPr>
      <w:suppressLineNumbers/>
      <w:suppressAutoHyphens/>
    </w:pPr>
    <w:rPr>
      <w:rFonts w:eastAsia="Calibri"/>
      <w:lang w:eastAsia="ar-SA"/>
    </w:rPr>
  </w:style>
  <w:style w:type="paragraph" w:customStyle="1" w:styleId="18">
    <w:name w:val="Без интервала1"/>
    <w:uiPriority w:val="99"/>
    <w:rsid w:val="00C13C84"/>
    <w:pPr>
      <w:suppressAutoHyphens/>
    </w:pPr>
    <w:rPr>
      <w:rFonts w:eastAsia="Times New Roman" w:cs="Calibri"/>
      <w:lang w:eastAsia="ar-SA"/>
    </w:rPr>
  </w:style>
  <w:style w:type="paragraph" w:customStyle="1" w:styleId="111">
    <w:name w:val="Без интервала11"/>
    <w:uiPriority w:val="99"/>
    <w:rsid w:val="00C13C84"/>
    <w:pPr>
      <w:suppressAutoHyphens/>
    </w:pPr>
    <w:rPr>
      <w:rFonts w:cs="Calibri"/>
      <w:lang w:eastAsia="ar-SA"/>
    </w:rPr>
  </w:style>
  <w:style w:type="character" w:styleId="LineNumber">
    <w:name w:val="line number"/>
    <w:basedOn w:val="DefaultParagraphFont"/>
    <w:uiPriority w:val="99"/>
    <w:semiHidden/>
    <w:rsid w:val="00C13C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4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8BC0EE90A3B2491C3D60B1F72B4D7B50F67E777E275F64B78EB0581DDD907E051505C440AA053Ft4J9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C98FD4F4A49E089EECAD2541A090136C036C3726CE6B6DF3F9F366E48o76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8BC0EE90A3B2491C3D60B1F72B4D7B50F67E777E275F64B78EB0581DDD907E051505C440AA053Ft4J9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60</Pages>
  <Words>10163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20</cp:revision>
  <cp:lastPrinted>2017-03-31T02:01:00Z</cp:lastPrinted>
  <dcterms:created xsi:type="dcterms:W3CDTF">2017-03-15T08:30:00Z</dcterms:created>
  <dcterms:modified xsi:type="dcterms:W3CDTF">2017-03-31T02:14:00Z</dcterms:modified>
</cp:coreProperties>
</file>