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262A8D" w:rsidRDefault="00FF0157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5C05E8" w:rsidRPr="00262A8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августа</w:t>
      </w:r>
      <w:r w:rsidR="00AA7710" w:rsidRPr="00262A8D">
        <w:rPr>
          <w:rFonts w:ascii="Times New Roman" w:hAnsi="Times New Roman" w:cs="Times New Roman"/>
          <w:b/>
        </w:rPr>
        <w:t xml:space="preserve"> 20</w:t>
      </w:r>
      <w:r w:rsidR="00645169" w:rsidRPr="00262A8D">
        <w:rPr>
          <w:rFonts w:ascii="Times New Roman" w:hAnsi="Times New Roman" w:cs="Times New Roman"/>
          <w:b/>
        </w:rPr>
        <w:t>20</w:t>
      </w:r>
      <w:r w:rsidR="00AA7710" w:rsidRPr="00262A8D">
        <w:rPr>
          <w:rFonts w:ascii="Times New Roman" w:hAnsi="Times New Roman" w:cs="Times New Roman"/>
          <w:b/>
        </w:rPr>
        <w:t xml:space="preserve"> года </w:t>
      </w:r>
      <w:r w:rsidR="00512BA2" w:rsidRPr="00262A8D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262A8D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262A8D">
        <w:rPr>
          <w:rFonts w:ascii="Times New Roman" w:hAnsi="Times New Roman"/>
          <w:bCs/>
        </w:rPr>
        <w:t>муниципального имущества</w:t>
      </w:r>
      <w:r w:rsidR="0046264C" w:rsidRPr="00262A8D">
        <w:rPr>
          <w:rFonts w:ascii="Times New Roman" w:hAnsi="Times New Roman" w:cs="Times New Roman"/>
        </w:rPr>
        <w:t xml:space="preserve">: </w:t>
      </w:r>
      <w:r w:rsidR="00225B5E" w:rsidRPr="00262A8D">
        <w:rPr>
          <w:rFonts w:ascii="Times New Roman" w:hAnsi="Times New Roman" w:cs="Times New Roman"/>
        </w:rPr>
        <w:t>нежил</w:t>
      </w:r>
      <w:r w:rsidR="008C419F">
        <w:rPr>
          <w:rFonts w:ascii="Times New Roman" w:hAnsi="Times New Roman" w:cs="Times New Roman"/>
        </w:rPr>
        <w:t>ых</w:t>
      </w:r>
      <w:r w:rsidR="00225B5E" w:rsidRPr="00262A8D">
        <w:rPr>
          <w:rFonts w:ascii="Times New Roman" w:hAnsi="Times New Roman" w:cs="Times New Roman"/>
        </w:rPr>
        <w:t xml:space="preserve"> </w:t>
      </w:r>
      <w:r w:rsidR="008C419F" w:rsidRPr="00616B48">
        <w:rPr>
          <w:rFonts w:ascii="Times New Roman" w:hAnsi="Times New Roman" w:cs="Times New Roman"/>
        </w:rPr>
        <w:t>помещений</w:t>
      </w:r>
      <w:r w:rsidR="00674BD7">
        <w:rPr>
          <w:rFonts w:ascii="Times New Roman" w:hAnsi="Times New Roman" w:cs="Times New Roman"/>
        </w:rPr>
        <w:t xml:space="preserve"> и </w:t>
      </w:r>
      <w:r w:rsidR="00674BD7" w:rsidRPr="00616B48">
        <w:rPr>
          <w:rFonts w:ascii="Times New Roman" w:hAnsi="Times New Roman" w:cs="Times New Roman"/>
        </w:rPr>
        <w:t>зданий</w:t>
      </w:r>
      <w:r w:rsidR="00225B5E" w:rsidRPr="00616B48">
        <w:rPr>
          <w:rFonts w:ascii="Times New Roman" w:hAnsi="Times New Roman" w:cs="Times New Roman"/>
        </w:rPr>
        <w:t xml:space="preserve"> </w:t>
      </w:r>
      <w:r w:rsidR="00674BD7">
        <w:rPr>
          <w:rFonts w:ascii="Times New Roman" w:hAnsi="Times New Roman" w:cs="Times New Roman"/>
        </w:rPr>
        <w:t xml:space="preserve">с земельными участками </w:t>
      </w:r>
      <w:r w:rsidR="00225B5E" w:rsidRPr="00616B48">
        <w:rPr>
          <w:rFonts w:ascii="Times New Roman" w:hAnsi="Times New Roman" w:cs="Times New Roman"/>
        </w:rPr>
        <w:t xml:space="preserve">по </w:t>
      </w:r>
      <w:r w:rsidR="00616B48" w:rsidRPr="00616B48">
        <w:rPr>
          <w:rFonts w:ascii="Times New Roman" w:hAnsi="Times New Roman" w:cs="Times New Roman"/>
        </w:rPr>
        <w:t>пер. Деповскому,</w:t>
      </w:r>
      <w:r w:rsidR="00616B48" w:rsidRPr="001F305F">
        <w:rPr>
          <w:rStyle w:val="FontStyle12"/>
          <w:sz w:val="22"/>
          <w:szCs w:val="22"/>
        </w:rPr>
        <w:t> </w:t>
      </w:r>
      <w:r w:rsidR="00616B48" w:rsidRPr="00616B48">
        <w:rPr>
          <w:rFonts w:ascii="Times New Roman" w:hAnsi="Times New Roman" w:cs="Times New Roman"/>
        </w:rPr>
        <w:t xml:space="preserve">30, </w:t>
      </w:r>
      <w:r w:rsidR="00D93F9E">
        <w:rPr>
          <w:rFonts w:ascii="Times New Roman" w:eastAsia="Times New Roman" w:hAnsi="Times New Roman" w:cs="Times New Roman"/>
        </w:rPr>
        <w:t>ул. Дзержинского,</w:t>
      </w:r>
      <w:r w:rsidR="00D93F9E" w:rsidRPr="00262A8D">
        <w:rPr>
          <w:rFonts w:ascii="Times New Roman" w:hAnsi="Times New Roman"/>
          <w:bCs/>
        </w:rPr>
        <w:t> </w:t>
      </w:r>
      <w:r w:rsidR="00D93F9E">
        <w:rPr>
          <w:rFonts w:ascii="Times New Roman" w:eastAsia="Times New Roman" w:hAnsi="Times New Roman" w:cs="Times New Roman"/>
        </w:rPr>
        <w:t xml:space="preserve">31, </w:t>
      </w:r>
      <w:r w:rsidR="00936A5E" w:rsidRPr="00A545E2">
        <w:rPr>
          <w:rFonts w:ascii="Times New Roman" w:hAnsi="Times New Roman" w:cs="Times New Roman"/>
        </w:rPr>
        <w:t>ул.</w:t>
      </w:r>
      <w:r w:rsidR="00936A5E" w:rsidRPr="00A545E2">
        <w:rPr>
          <w:rFonts w:ascii="Times New Roman" w:hAnsi="Times New Roman"/>
          <w:bCs/>
        </w:rPr>
        <w:t> </w:t>
      </w:r>
      <w:r w:rsidR="00936A5E">
        <w:rPr>
          <w:rFonts w:ascii="Times New Roman" w:hAnsi="Times New Roman"/>
          <w:bCs/>
        </w:rPr>
        <w:t xml:space="preserve">Красной, 109, </w:t>
      </w:r>
      <w:r w:rsidR="00D93F9E" w:rsidRPr="00A545E2">
        <w:rPr>
          <w:rFonts w:ascii="Times New Roman" w:hAnsi="Times New Roman" w:cs="Times New Roman"/>
        </w:rPr>
        <w:t>ул.</w:t>
      </w:r>
      <w:r w:rsidR="00D93F9E" w:rsidRPr="00A545E2">
        <w:rPr>
          <w:rFonts w:ascii="Times New Roman" w:hAnsi="Times New Roman"/>
          <w:bCs/>
        </w:rPr>
        <w:t> </w:t>
      </w:r>
      <w:r w:rsidR="00D93F9E" w:rsidRPr="00A545E2">
        <w:rPr>
          <w:rFonts w:ascii="Times New Roman" w:hAnsi="Times New Roman" w:cs="Times New Roman"/>
        </w:rPr>
        <w:t>Красноармейской,</w:t>
      </w:r>
      <w:r w:rsidR="00D93F9E" w:rsidRPr="00A545E2">
        <w:rPr>
          <w:rStyle w:val="FontStyle12"/>
          <w:sz w:val="22"/>
          <w:szCs w:val="22"/>
        </w:rPr>
        <w:t> 2В</w:t>
      </w:r>
      <w:r w:rsidR="00D93F9E">
        <w:rPr>
          <w:rStyle w:val="FontStyle12"/>
          <w:sz w:val="22"/>
          <w:szCs w:val="22"/>
        </w:rPr>
        <w:t>,</w:t>
      </w:r>
      <w:r w:rsidR="00D93F9E" w:rsidRPr="00A545E2">
        <w:rPr>
          <w:rFonts w:ascii="Times New Roman" w:hAnsi="Times New Roman" w:cs="Times New Roman"/>
        </w:rPr>
        <w:t xml:space="preserve"> </w:t>
      </w:r>
      <w:r w:rsidR="00936A5E" w:rsidRPr="00A545E2">
        <w:rPr>
          <w:rFonts w:ascii="Times New Roman" w:hAnsi="Times New Roman" w:cs="Times New Roman"/>
        </w:rPr>
        <w:t>ул.</w:t>
      </w:r>
      <w:r w:rsidR="00936A5E" w:rsidRPr="00A545E2">
        <w:rPr>
          <w:rFonts w:ascii="Times New Roman" w:hAnsi="Times New Roman"/>
          <w:bCs/>
        </w:rPr>
        <w:t> </w:t>
      </w:r>
      <w:r w:rsidR="00936A5E">
        <w:rPr>
          <w:rFonts w:ascii="Times New Roman" w:hAnsi="Times New Roman"/>
          <w:bCs/>
        </w:rPr>
        <w:t xml:space="preserve">Крупской, 153, </w:t>
      </w:r>
      <w:r w:rsidR="00936A5E" w:rsidRPr="00A545E2">
        <w:rPr>
          <w:rFonts w:ascii="Times New Roman" w:hAnsi="Times New Roman" w:cs="Times New Roman"/>
        </w:rPr>
        <w:t>ул.</w:t>
      </w:r>
      <w:r w:rsidR="00936A5E" w:rsidRPr="00A545E2">
        <w:rPr>
          <w:rFonts w:ascii="Times New Roman" w:hAnsi="Times New Roman"/>
          <w:bCs/>
        </w:rPr>
        <w:t> </w:t>
      </w:r>
      <w:r w:rsidR="00936A5E">
        <w:rPr>
          <w:rFonts w:ascii="Times New Roman" w:hAnsi="Times New Roman"/>
          <w:bCs/>
        </w:rPr>
        <w:t xml:space="preserve">Куйбышева, 55а, </w:t>
      </w:r>
      <w:r w:rsidR="00936A5E" w:rsidRPr="00616B48">
        <w:rPr>
          <w:rFonts w:ascii="Times New Roman" w:hAnsi="Times New Roman" w:cs="Times New Roman"/>
        </w:rPr>
        <w:t xml:space="preserve">пр. Ленина, </w:t>
      </w:r>
      <w:r w:rsidR="00936A5E">
        <w:rPr>
          <w:rFonts w:ascii="Times New Roman" w:hAnsi="Times New Roman" w:cs="Times New Roman"/>
        </w:rPr>
        <w:t xml:space="preserve">60Б, </w:t>
      </w:r>
      <w:r w:rsidR="00645169" w:rsidRPr="00616B48">
        <w:rPr>
          <w:rFonts w:ascii="Times New Roman" w:hAnsi="Times New Roman" w:cs="Times New Roman"/>
        </w:rPr>
        <w:t>пр</w:t>
      </w:r>
      <w:r w:rsidR="00225B5E" w:rsidRPr="00616B48">
        <w:rPr>
          <w:rFonts w:ascii="Times New Roman" w:hAnsi="Times New Roman" w:cs="Times New Roman"/>
        </w:rPr>
        <w:t>.</w:t>
      </w:r>
      <w:r w:rsidR="00645169" w:rsidRPr="00616B48">
        <w:rPr>
          <w:rFonts w:ascii="Times New Roman" w:hAnsi="Times New Roman" w:cs="Times New Roman"/>
        </w:rPr>
        <w:t xml:space="preserve"> Ленина</w:t>
      </w:r>
      <w:r w:rsidR="004D04F2" w:rsidRPr="00616B48">
        <w:rPr>
          <w:rFonts w:ascii="Times New Roman" w:hAnsi="Times New Roman" w:cs="Times New Roman"/>
        </w:rPr>
        <w:t xml:space="preserve">, </w:t>
      </w:r>
      <w:r w:rsidR="00645169" w:rsidRPr="00616B48">
        <w:rPr>
          <w:rFonts w:ascii="Times New Roman" w:hAnsi="Times New Roman" w:cs="Times New Roman"/>
        </w:rPr>
        <w:t>185</w:t>
      </w:r>
      <w:r w:rsidR="00616B48" w:rsidRPr="00616B48">
        <w:rPr>
          <w:rFonts w:ascii="Times New Roman" w:hAnsi="Times New Roman" w:cs="Times New Roman"/>
        </w:rPr>
        <w:t>Д</w:t>
      </w:r>
      <w:r w:rsidR="00670749" w:rsidRPr="00616B48">
        <w:rPr>
          <w:rFonts w:ascii="Times New Roman" w:hAnsi="Times New Roman" w:cs="Times New Roman"/>
        </w:rPr>
        <w:t xml:space="preserve">, </w:t>
      </w:r>
      <w:r w:rsidR="00D93F9E" w:rsidRPr="003B3703">
        <w:rPr>
          <w:rFonts w:ascii="Times New Roman" w:hAnsi="Times New Roman" w:cs="Times New Roman"/>
        </w:rPr>
        <w:t>ул</w:t>
      </w:r>
      <w:r w:rsidR="00D93F9E">
        <w:rPr>
          <w:rFonts w:ascii="Times New Roman" w:hAnsi="Times New Roman" w:cs="Times New Roman"/>
        </w:rPr>
        <w:t>.</w:t>
      </w:r>
      <w:r w:rsidR="00D93F9E" w:rsidRPr="003B3703">
        <w:rPr>
          <w:rFonts w:ascii="Times New Roman" w:hAnsi="Times New Roman" w:cs="Times New Roman"/>
        </w:rPr>
        <w:t xml:space="preserve"> Светлова, 25А</w:t>
      </w:r>
      <w:r w:rsidR="00AA7710" w:rsidRPr="00262A8D">
        <w:rPr>
          <w:rFonts w:ascii="Times New Roman" w:hAnsi="Times New Roman" w:cs="Times New Roman"/>
        </w:rPr>
        <w:t>.</w:t>
      </w:r>
    </w:p>
    <w:p w:rsidR="007931CD" w:rsidRDefault="007931CD" w:rsidP="0003142E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262A8D">
        <w:rPr>
          <w:rFonts w:ascii="Times New Roman" w:hAnsi="Times New Roman" w:cs="Times New Roman"/>
          <w:b/>
        </w:rPr>
        <w:t xml:space="preserve">Аукцион </w:t>
      </w:r>
      <w:r w:rsidRPr="00262A8D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262A8D">
        <w:rPr>
          <w:rFonts w:ascii="Times New Roman" w:hAnsi="Times New Roman" w:cs="Times New Roman"/>
          <w:b/>
        </w:rPr>
        <w:t xml:space="preserve"> о цене</w:t>
      </w:r>
      <w:r w:rsidRPr="00262A8D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262A8D">
        <w:rPr>
          <w:rFonts w:ascii="Times New Roman" w:hAnsi="Times New Roman" w:cs="Times New Roman"/>
        </w:rPr>
        <w:t>и</w:t>
      </w:r>
      <w:r w:rsidRPr="00262A8D">
        <w:rPr>
          <w:rFonts w:ascii="Times New Roman" w:hAnsi="Times New Roman" w:cs="Times New Roman"/>
        </w:rPr>
        <w:t>тся оператором электронной площадки</w:t>
      </w:r>
      <w:r w:rsidR="00321EC4" w:rsidRPr="00262A8D">
        <w:rPr>
          <w:rFonts w:ascii="Times New Roman" w:hAnsi="Times New Roman" w:cs="Times New Roman"/>
        </w:rPr>
        <w:t>,</w:t>
      </w:r>
      <w:r w:rsidRPr="00262A8D">
        <w:rPr>
          <w:rFonts w:ascii="Times New Roman" w:hAnsi="Times New Roman" w:cs="Times New Roman"/>
        </w:rPr>
        <w:t xml:space="preserve"> </w:t>
      </w:r>
      <w:r w:rsidR="00321EC4" w:rsidRPr="00262A8D">
        <w:rPr>
          <w:rFonts w:ascii="Times New Roman" w:hAnsi="Times New Roman" w:cs="Times New Roman"/>
        </w:rPr>
        <w:t>организатором торгов</w:t>
      </w:r>
      <w:r w:rsidRPr="00262A8D">
        <w:rPr>
          <w:rFonts w:ascii="Times New Roman" w:hAnsi="Times New Roman" w:cs="Times New Roman"/>
          <w:b/>
        </w:rPr>
        <w:t xml:space="preserve"> – </w:t>
      </w:r>
      <w:r w:rsidRPr="00262A8D">
        <w:rPr>
          <w:rFonts w:ascii="Times New Roman" w:hAnsi="Times New Roman" w:cs="Times New Roman"/>
        </w:rPr>
        <w:t xml:space="preserve">ООО </w:t>
      </w:r>
      <w:r w:rsidRPr="00262A8D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Pr="00262A8D">
          <w:rPr>
            <w:rStyle w:val="a3"/>
            <w:rFonts w:ascii="Times New Roman" w:hAnsi="Times New Roman" w:cs="Times New Roman"/>
            <w:color w:val="auto"/>
            <w:u w:val="none"/>
          </w:rPr>
          <w:t>https://www.rts-tender.ru</w:t>
        </w:r>
      </w:hyperlink>
      <w:r w:rsidRPr="00262A8D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262A8D">
        <w:rPr>
          <w:rFonts w:ascii="Times New Roman" w:hAnsi="Times New Roman" w:cs="Times New Roman"/>
        </w:rPr>
        <w:t xml:space="preserve">. </w:t>
      </w:r>
      <w:r w:rsidRPr="00262A8D">
        <w:rPr>
          <w:rFonts w:ascii="Times New Roman" w:hAnsi="Times New Roman" w:cs="Times New Roman"/>
          <w:color w:val="000000"/>
        </w:rPr>
        <w:t>Контактный номер телефона: +7 (499) 653-77-00.</w:t>
      </w:r>
      <w:r w:rsidR="00321EC4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262A8D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262A8D">
        <w:rPr>
          <w:rFonts w:ascii="Times New Roman" w:hAnsi="Times New Roman" w:cs="Times New Roman"/>
          <w:color w:val="000000"/>
        </w:rPr>
        <w:t>.</w:t>
      </w:r>
      <w:r w:rsidR="00321EC4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Юридический и почтовый адрес: 121151, г. Москва, набережная Тараса Шевченко, д. 23-А.</w:t>
      </w:r>
      <w:r w:rsidR="0003142E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1F305F" w:rsidRPr="001F305F" w:rsidRDefault="00D6395E" w:rsidP="00FF015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262A8D">
        <w:rPr>
          <w:rFonts w:ascii="Times New Roman" w:hAnsi="Times New Roman" w:cs="Times New Roman"/>
          <w:b/>
          <w:bCs/>
        </w:rPr>
        <w:t>Лот 1. </w:t>
      </w:r>
      <w:r w:rsidR="001F305F" w:rsidRPr="001F305F">
        <w:rPr>
          <w:rFonts w:ascii="Times New Roman" w:hAnsi="Times New Roman" w:cs="Times New Roman"/>
          <w:bCs/>
        </w:rPr>
        <w:t xml:space="preserve">Нежилое </w:t>
      </w:r>
      <w:r w:rsidR="001F305F" w:rsidRPr="001F305F">
        <w:rPr>
          <w:rFonts w:ascii="Times New Roman" w:eastAsia="Times New Roman" w:hAnsi="Times New Roman" w:cs="Times New Roman"/>
        </w:rPr>
        <w:t xml:space="preserve">административное </w:t>
      </w:r>
      <w:r w:rsidR="001F305F" w:rsidRPr="001F305F">
        <w:rPr>
          <w:rFonts w:ascii="Times New Roman" w:hAnsi="Times New Roman" w:cs="Times New Roman"/>
        </w:rPr>
        <w:t>здание общей площадью 690,7</w:t>
      </w:r>
      <w:r w:rsidR="001F305F" w:rsidRPr="001F305F">
        <w:rPr>
          <w:rStyle w:val="FontStyle12"/>
          <w:sz w:val="22"/>
          <w:szCs w:val="22"/>
        </w:rPr>
        <w:t> </w:t>
      </w:r>
      <w:proofErr w:type="spellStart"/>
      <w:proofErr w:type="gramStart"/>
      <w:r w:rsidR="001F305F" w:rsidRPr="001F305F">
        <w:rPr>
          <w:rFonts w:ascii="Times New Roman" w:hAnsi="Times New Roman" w:cs="Times New Roman"/>
        </w:rPr>
        <w:t>кв.м</w:t>
      </w:r>
      <w:proofErr w:type="spellEnd"/>
      <w:proofErr w:type="gramEnd"/>
      <w:r w:rsidR="001F305F" w:rsidRPr="001F305F">
        <w:rPr>
          <w:rFonts w:ascii="Times New Roman" w:hAnsi="Times New Roman" w:cs="Times New Roman"/>
        </w:rPr>
        <w:t xml:space="preserve"> расположено </w:t>
      </w:r>
      <w:r w:rsidR="001F305F" w:rsidRPr="001F305F">
        <w:rPr>
          <w:rFonts w:ascii="Times New Roman" w:hAnsi="Times New Roman" w:cs="Times New Roman"/>
          <w:bCs/>
        </w:rPr>
        <w:t>в центральной части города Рубцовска</w:t>
      </w:r>
      <w:r w:rsidR="001F305F" w:rsidRPr="001F305F">
        <w:rPr>
          <w:rFonts w:ascii="Times New Roman" w:hAnsi="Times New Roman" w:cs="Times New Roman"/>
        </w:rPr>
        <w:t xml:space="preserve"> по пер. Деповскому,</w:t>
      </w:r>
      <w:r w:rsidR="001F305F" w:rsidRPr="001F305F">
        <w:rPr>
          <w:rStyle w:val="FontStyle12"/>
          <w:sz w:val="22"/>
          <w:szCs w:val="22"/>
        </w:rPr>
        <w:t xml:space="preserve"> 30 </w:t>
      </w:r>
      <w:r w:rsidR="001F305F" w:rsidRPr="001F305F">
        <w:rPr>
          <w:rFonts w:ascii="Times New Roman" w:hAnsi="Times New Roman" w:cs="Times New Roman"/>
        </w:rPr>
        <w:t>на земельном участке площадью 2381</w:t>
      </w:r>
      <w:r w:rsidR="001F305F" w:rsidRPr="001F305F">
        <w:rPr>
          <w:rStyle w:val="FontStyle12"/>
          <w:sz w:val="22"/>
          <w:szCs w:val="22"/>
        </w:rPr>
        <w:t> </w:t>
      </w:r>
      <w:proofErr w:type="spellStart"/>
      <w:r w:rsidR="001F305F" w:rsidRPr="001F305F">
        <w:rPr>
          <w:rFonts w:ascii="Times New Roman" w:hAnsi="Times New Roman" w:cs="Times New Roman"/>
        </w:rPr>
        <w:t>кв.м</w:t>
      </w:r>
      <w:proofErr w:type="spellEnd"/>
      <w:r w:rsidR="001F305F" w:rsidRPr="001F305F">
        <w:rPr>
          <w:rFonts w:ascii="Times New Roman" w:hAnsi="Times New Roman" w:cs="Times New Roman"/>
        </w:rPr>
        <w:t xml:space="preserve"> между проспектом Ленина и улицей Осипенко</w:t>
      </w:r>
      <w:r w:rsidR="001F305F" w:rsidRPr="001F305F">
        <w:rPr>
          <w:rFonts w:ascii="Times New Roman" w:hAnsi="Times New Roman" w:cs="Times New Roman"/>
          <w:bCs/>
        </w:rPr>
        <w:t>.</w:t>
      </w:r>
    </w:p>
    <w:p w:rsidR="001F305F" w:rsidRPr="001F305F" w:rsidRDefault="001F305F" w:rsidP="001F30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1F305F">
        <w:rPr>
          <w:rFonts w:ascii="Times New Roman" w:hAnsi="Times New Roman" w:cs="Times New Roman"/>
          <w:bCs/>
        </w:rPr>
        <w:t xml:space="preserve">Административное здание представляет собой отдельно стоящее двухэтажное здание с подвалом. Стены кирпичные, перекрытия железобетонные, кровля из шифера. В здании имеется электроснабжение, охранная сигнализация, центральное отопление, водопровод и канализация. Окна на втором этаже пластиковые, на первом – деревянные с решетками. Здание находится в работоспособном, удовлетворительном состоянии, требующем наведения порядка, выноса мусора и проведения мелкого косметического ремонта, особенно в санузлах. С момента строительства административное здание эксплуатировалось по своему проектному назначению – в качестве офисного здания для коммунальных служб города, </w:t>
      </w:r>
      <w:r w:rsidRPr="001F305F">
        <w:rPr>
          <w:rFonts w:ascii="Times New Roman" w:hAnsi="Times New Roman" w:cs="Times New Roman"/>
        </w:rPr>
        <w:t>введено в эксплуатацию в 1976 году.</w:t>
      </w:r>
    </w:p>
    <w:p w:rsidR="001F305F" w:rsidRPr="001F305F" w:rsidRDefault="001F305F" w:rsidP="001F30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1F305F">
        <w:rPr>
          <w:rFonts w:ascii="Times New Roman" w:hAnsi="Times New Roman" w:cs="Times New Roman"/>
          <w:bCs/>
        </w:rPr>
        <w:t>Кадастровый номер нежилого здания 22:70:021214:51.</w:t>
      </w:r>
    </w:p>
    <w:p w:rsidR="001F305F" w:rsidRPr="001F305F" w:rsidRDefault="001F305F" w:rsidP="001F30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1F305F">
        <w:rPr>
          <w:rFonts w:ascii="Times New Roman" w:hAnsi="Times New Roman" w:cs="Times New Roman"/>
          <w:bCs/>
        </w:rPr>
        <w:t xml:space="preserve">Земельный участок имеет ограждение общее для всей базы, но не имеет раздела границ с соседними участками внутри базы. С севера от участка </w:t>
      </w:r>
      <w:proofErr w:type="gramStart"/>
      <w:r w:rsidRPr="001F305F">
        <w:rPr>
          <w:rFonts w:ascii="Times New Roman" w:hAnsi="Times New Roman" w:cs="Times New Roman"/>
          <w:bCs/>
        </w:rPr>
        <w:t>проходит</w:t>
      </w:r>
      <w:proofErr w:type="gramEnd"/>
      <w:r w:rsidRPr="001F305F">
        <w:rPr>
          <w:rFonts w:ascii="Times New Roman" w:hAnsi="Times New Roman" w:cs="Times New Roman"/>
          <w:bCs/>
        </w:rPr>
        <w:t xml:space="preserve"> проезжая часть переулка Деповского, с восточной стороны участки индивидуальной жилой застройки, с юга расположены производственные гаражи. Кольцевой проезд вокруг здания отсутствует. </w:t>
      </w:r>
    </w:p>
    <w:p w:rsidR="001F305F" w:rsidRPr="001F305F" w:rsidRDefault="001F305F" w:rsidP="001F30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1F305F">
        <w:rPr>
          <w:rFonts w:ascii="Times New Roman" w:hAnsi="Times New Roman" w:cs="Times New Roman"/>
          <w:bCs/>
        </w:rPr>
        <w:t>Кадастровый номер земельного участка: 22:70:021214:9.</w:t>
      </w:r>
    </w:p>
    <w:p w:rsidR="003B7A97" w:rsidRPr="00262A8D" w:rsidRDefault="003B7A97" w:rsidP="005C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>Начальная цена продажи -</w:t>
      </w:r>
      <w:r w:rsidR="00950BB5" w:rsidRPr="00262A8D">
        <w:rPr>
          <w:rFonts w:ascii="Times New Roman" w:hAnsi="Times New Roman"/>
          <w:bCs/>
        </w:rPr>
        <w:t> </w:t>
      </w:r>
      <w:r w:rsidR="001F305F">
        <w:rPr>
          <w:rFonts w:ascii="Times New Roman" w:eastAsia="Times New Roman" w:hAnsi="Times New Roman" w:cs="Times New Roman"/>
          <w:bCs/>
        </w:rPr>
        <w:t>3</w:t>
      </w:r>
      <w:r w:rsidR="001F305F" w:rsidRPr="00262A8D">
        <w:rPr>
          <w:rFonts w:ascii="Times New Roman" w:hAnsi="Times New Roman"/>
          <w:bCs/>
        </w:rPr>
        <w:t> </w:t>
      </w:r>
      <w:r w:rsidR="00E941B7" w:rsidRPr="00262A8D">
        <w:rPr>
          <w:rFonts w:ascii="Times New Roman" w:hAnsi="Times New Roman" w:cs="Times New Roman"/>
          <w:bCs/>
          <w:iCs/>
        </w:rPr>
        <w:t>6</w:t>
      </w:r>
      <w:r w:rsidR="001F305F">
        <w:rPr>
          <w:rFonts w:ascii="Times New Roman" w:hAnsi="Times New Roman" w:cs="Times New Roman"/>
          <w:bCs/>
          <w:iCs/>
        </w:rPr>
        <w:t>56</w:t>
      </w:r>
      <w:r w:rsidR="00950BB5">
        <w:rPr>
          <w:rFonts w:ascii="Times New Roman" w:hAnsi="Times New Roman"/>
          <w:bCs/>
        </w:rPr>
        <w:t> </w:t>
      </w:r>
      <w:r w:rsidR="001F305F">
        <w:rPr>
          <w:rFonts w:ascii="Times New Roman" w:hAnsi="Times New Roman"/>
          <w:bCs/>
        </w:rPr>
        <w:t>1</w:t>
      </w:r>
      <w:r w:rsidR="00E941B7" w:rsidRPr="00262A8D">
        <w:rPr>
          <w:rFonts w:ascii="Times New Roman" w:hAnsi="Times New Roman"/>
          <w:bCs/>
        </w:rPr>
        <w:t>3</w:t>
      </w:r>
      <w:r w:rsidR="001F305F">
        <w:rPr>
          <w:rFonts w:ascii="Times New Roman" w:hAnsi="Times New Roman"/>
          <w:bCs/>
        </w:rPr>
        <w:t>0</w:t>
      </w:r>
      <w:r w:rsidR="00950BB5" w:rsidRPr="00262A8D"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>сумма задатка -</w:t>
      </w:r>
      <w:r w:rsidR="001F305F" w:rsidRPr="00262A8D">
        <w:rPr>
          <w:rFonts w:ascii="Times New Roman" w:hAnsi="Times New Roman"/>
          <w:bCs/>
        </w:rPr>
        <w:t> </w:t>
      </w:r>
      <w:r w:rsidR="00950BB5">
        <w:rPr>
          <w:rFonts w:ascii="Times New Roman" w:hAnsi="Times New Roman"/>
          <w:bCs/>
        </w:rPr>
        <w:t>731</w:t>
      </w:r>
      <w:r w:rsidR="00B93E48" w:rsidRPr="00262A8D">
        <w:rPr>
          <w:rFonts w:ascii="Times New Roman" w:hAnsi="Times New Roman"/>
          <w:bCs/>
        </w:rPr>
        <w:t> </w:t>
      </w:r>
      <w:r w:rsidR="00E941B7" w:rsidRPr="00262A8D">
        <w:rPr>
          <w:rFonts w:ascii="Times New Roman" w:hAnsi="Times New Roman"/>
          <w:bCs/>
        </w:rPr>
        <w:t>2</w:t>
      </w:r>
      <w:r w:rsidR="00950BB5">
        <w:rPr>
          <w:rFonts w:ascii="Times New Roman" w:hAnsi="Times New Roman"/>
          <w:bCs/>
        </w:rPr>
        <w:t>2</w:t>
      </w:r>
      <w:r w:rsidR="00E941B7" w:rsidRPr="00262A8D">
        <w:rPr>
          <w:rFonts w:ascii="Times New Roman" w:hAnsi="Times New Roman"/>
          <w:bCs/>
        </w:rPr>
        <w:t>6</w:t>
      </w:r>
      <w:r w:rsidR="00E941B7" w:rsidRPr="00262A8D">
        <w:rPr>
          <w:rFonts w:ascii="Times New Roman" w:eastAsia="Times New Roman" w:hAnsi="Times New Roman" w:cs="Times New Roman"/>
          <w:bCs/>
          <w:iCs/>
        </w:rPr>
        <w:t> 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950BB5">
        <w:rPr>
          <w:rFonts w:ascii="Times New Roman" w:eastAsia="Times New Roman" w:hAnsi="Times New Roman" w:cs="Times New Roman"/>
          <w:bCs/>
        </w:rPr>
        <w:t>18</w:t>
      </w:r>
      <w:r w:rsidR="00E941B7" w:rsidRPr="00262A8D">
        <w:rPr>
          <w:rFonts w:ascii="Times New Roman" w:hAnsi="Times New Roman" w:cs="Times New Roman"/>
          <w:bCs/>
        </w:rPr>
        <w:t>2</w:t>
      </w:r>
      <w:r w:rsidR="00E941B7" w:rsidRPr="00262A8D">
        <w:rPr>
          <w:rFonts w:ascii="Times New Roman" w:hAnsi="Times New Roman"/>
          <w:bCs/>
        </w:rPr>
        <w:t> </w:t>
      </w:r>
      <w:r w:rsidR="00950BB5">
        <w:rPr>
          <w:rFonts w:ascii="Times New Roman" w:hAnsi="Times New Roman"/>
          <w:bCs/>
        </w:rPr>
        <w:t>806</w:t>
      </w:r>
      <w:r w:rsidR="00E941B7" w:rsidRPr="00262A8D">
        <w:rPr>
          <w:rFonts w:ascii="Times New Roman" w:hAnsi="Times New Roman" w:cs="Times New Roman"/>
          <w:bCs/>
        </w:rPr>
        <w:t>,5</w:t>
      </w:r>
      <w:r w:rsidR="00950BB5">
        <w:rPr>
          <w:rFonts w:ascii="Times New Roman" w:hAnsi="Times New Roman" w:cs="Times New Roman"/>
          <w:bCs/>
        </w:rPr>
        <w:t>0</w:t>
      </w:r>
      <w:r w:rsidR="00E941B7" w:rsidRPr="00262A8D">
        <w:rPr>
          <w:rStyle w:val="FontStyle12"/>
          <w:sz w:val="22"/>
          <w:szCs w:val="22"/>
        </w:rPr>
        <w:t> 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3B7A97" w:rsidRDefault="00D638E3" w:rsidP="003B7A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2A8D">
        <w:rPr>
          <w:rFonts w:ascii="Times New Roman" w:hAnsi="Times New Roman"/>
        </w:rPr>
        <w:t xml:space="preserve">Условия приватизации утверждены решением </w:t>
      </w:r>
      <w:proofErr w:type="spellStart"/>
      <w:r w:rsidRPr="00262A8D">
        <w:rPr>
          <w:rFonts w:ascii="Times New Roman" w:hAnsi="Times New Roman"/>
        </w:rPr>
        <w:t>Рубцовского</w:t>
      </w:r>
      <w:proofErr w:type="spellEnd"/>
      <w:r w:rsidRPr="00262A8D">
        <w:rPr>
          <w:rFonts w:ascii="Times New Roman" w:hAnsi="Times New Roman"/>
        </w:rPr>
        <w:t xml:space="preserve"> городского Совета депутатов Алтайского края от </w:t>
      </w:r>
      <w:r w:rsidR="003B7A97" w:rsidRPr="00262A8D">
        <w:rPr>
          <w:rFonts w:ascii="Times New Roman" w:hAnsi="Times New Roman" w:cs="Times New Roman"/>
        </w:rPr>
        <w:t>2</w:t>
      </w:r>
      <w:r w:rsidR="00D6395E">
        <w:rPr>
          <w:rFonts w:ascii="Times New Roman" w:hAnsi="Times New Roman" w:cs="Times New Roman"/>
        </w:rPr>
        <w:t>7</w:t>
      </w:r>
      <w:r w:rsidR="003B7A97" w:rsidRPr="00262A8D">
        <w:rPr>
          <w:rFonts w:ascii="Times New Roman" w:hAnsi="Times New Roman" w:cs="Times New Roman"/>
        </w:rPr>
        <w:t>.</w:t>
      </w:r>
      <w:r w:rsidR="008527D2" w:rsidRPr="00262A8D">
        <w:rPr>
          <w:rFonts w:ascii="Times New Roman" w:hAnsi="Times New Roman" w:cs="Times New Roman"/>
        </w:rPr>
        <w:t>0</w:t>
      </w:r>
      <w:r w:rsidR="001F305F">
        <w:rPr>
          <w:rFonts w:ascii="Times New Roman" w:hAnsi="Times New Roman" w:cs="Times New Roman"/>
        </w:rPr>
        <w:t>5</w:t>
      </w:r>
      <w:r w:rsidR="003B7A97" w:rsidRPr="00262A8D">
        <w:rPr>
          <w:rFonts w:ascii="Times New Roman" w:hAnsi="Times New Roman" w:cs="Times New Roman"/>
        </w:rPr>
        <w:t>.20</w:t>
      </w:r>
      <w:r w:rsidR="008527D2" w:rsidRPr="00262A8D">
        <w:rPr>
          <w:rFonts w:ascii="Times New Roman" w:hAnsi="Times New Roman" w:cs="Times New Roman"/>
        </w:rPr>
        <w:t>20</w:t>
      </w:r>
      <w:r w:rsidRPr="00262A8D">
        <w:rPr>
          <w:rFonts w:ascii="Times New Roman" w:hAnsi="Times New Roman" w:cs="Times New Roman"/>
          <w:bCs/>
        </w:rPr>
        <w:t> </w:t>
      </w:r>
      <w:r w:rsidR="003B7A97" w:rsidRPr="00262A8D">
        <w:rPr>
          <w:rFonts w:ascii="Times New Roman" w:hAnsi="Times New Roman" w:cs="Times New Roman"/>
        </w:rPr>
        <w:t>№</w:t>
      </w:r>
      <w:r w:rsidRPr="00262A8D">
        <w:rPr>
          <w:rFonts w:ascii="Times New Roman" w:hAnsi="Times New Roman" w:cs="Times New Roman"/>
          <w:bCs/>
        </w:rPr>
        <w:t> </w:t>
      </w:r>
      <w:r w:rsidR="00D6395E">
        <w:rPr>
          <w:rFonts w:ascii="Times New Roman" w:hAnsi="Times New Roman" w:cs="Times New Roman"/>
          <w:bCs/>
        </w:rPr>
        <w:t>445</w:t>
      </w:r>
      <w:r w:rsidR="003B7A97" w:rsidRPr="00262A8D">
        <w:rPr>
          <w:rFonts w:ascii="Times New Roman" w:hAnsi="Times New Roman" w:cs="Times New Roman"/>
        </w:rPr>
        <w:t>.</w:t>
      </w:r>
    </w:p>
    <w:p w:rsidR="00E22A0E" w:rsidRPr="00E22A0E" w:rsidRDefault="00670749" w:rsidP="00E22A0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22A0E" w:rsidRPr="00E22A0E">
        <w:rPr>
          <w:rFonts w:ascii="Times New Roman" w:eastAsia="Times New Roman" w:hAnsi="Times New Roman" w:cs="Times New Roman"/>
          <w:bCs/>
        </w:rPr>
        <w:t>Нежилое помещение</w:t>
      </w:r>
      <w:r w:rsidR="00616B48" w:rsidRPr="00262A8D">
        <w:rPr>
          <w:rFonts w:ascii="Times New Roman" w:hAnsi="Times New Roman"/>
          <w:bCs/>
        </w:rPr>
        <w:t> </w:t>
      </w:r>
      <w:r w:rsidR="00E22A0E" w:rsidRPr="00E22A0E">
        <w:rPr>
          <w:rFonts w:ascii="Times New Roman" w:eastAsia="Times New Roman" w:hAnsi="Times New Roman" w:cs="Times New Roman"/>
          <w:bCs/>
        </w:rPr>
        <w:t>№</w:t>
      </w:r>
      <w:r w:rsidR="00616B48" w:rsidRPr="00262A8D">
        <w:rPr>
          <w:rFonts w:ascii="Times New Roman" w:hAnsi="Times New Roman"/>
          <w:bCs/>
        </w:rPr>
        <w:t> </w:t>
      </w:r>
      <w:r w:rsidR="00E22A0E" w:rsidRPr="00E22A0E">
        <w:rPr>
          <w:rFonts w:ascii="Times New Roman" w:eastAsia="Times New Roman" w:hAnsi="Times New Roman" w:cs="Times New Roman"/>
          <w:bCs/>
        </w:rPr>
        <w:t xml:space="preserve">70 </w:t>
      </w:r>
      <w:r w:rsidR="00E22A0E" w:rsidRPr="00E22A0E">
        <w:rPr>
          <w:rFonts w:ascii="Times New Roman" w:eastAsia="Times New Roman" w:hAnsi="Times New Roman" w:cs="Times New Roman"/>
        </w:rPr>
        <w:t>общей площадью 118,1</w:t>
      </w:r>
      <w:r w:rsidR="00616B48" w:rsidRPr="00262A8D">
        <w:rPr>
          <w:rFonts w:ascii="Times New Roman" w:hAnsi="Times New Roman"/>
          <w:bCs/>
        </w:rPr>
        <w:t> </w:t>
      </w:r>
      <w:proofErr w:type="spellStart"/>
      <w:proofErr w:type="gramStart"/>
      <w:r w:rsidR="00E22A0E" w:rsidRPr="00E22A0E">
        <w:rPr>
          <w:rFonts w:ascii="Times New Roman" w:eastAsia="Times New Roman" w:hAnsi="Times New Roman" w:cs="Times New Roman"/>
        </w:rPr>
        <w:t>кв.м</w:t>
      </w:r>
      <w:proofErr w:type="spellEnd"/>
      <w:proofErr w:type="gramEnd"/>
      <w:r w:rsidR="00E22A0E" w:rsidRPr="00E22A0E">
        <w:rPr>
          <w:rFonts w:ascii="Times New Roman" w:eastAsia="Times New Roman" w:hAnsi="Times New Roman" w:cs="Times New Roman"/>
        </w:rPr>
        <w:t xml:space="preserve"> находится на первом этаже северной части пятиэтажного панельного жилого дома </w:t>
      </w:r>
      <w:r w:rsidR="00616B48">
        <w:rPr>
          <w:rFonts w:ascii="Times New Roman" w:eastAsia="Times New Roman" w:hAnsi="Times New Roman" w:cs="Times New Roman"/>
        </w:rPr>
        <w:t>по ул. Дзержинского,</w:t>
      </w:r>
      <w:r w:rsidR="00616B48" w:rsidRPr="00262A8D">
        <w:rPr>
          <w:rFonts w:ascii="Times New Roman" w:hAnsi="Times New Roman"/>
          <w:bCs/>
        </w:rPr>
        <w:t> </w:t>
      </w:r>
      <w:r w:rsidR="00616B48">
        <w:rPr>
          <w:rFonts w:ascii="Times New Roman" w:eastAsia="Times New Roman" w:hAnsi="Times New Roman" w:cs="Times New Roman"/>
        </w:rPr>
        <w:t xml:space="preserve">31 </w:t>
      </w:r>
      <w:r w:rsidR="00E22A0E" w:rsidRPr="00E22A0E">
        <w:rPr>
          <w:rFonts w:ascii="Times New Roman" w:eastAsia="Times New Roman" w:hAnsi="Times New Roman" w:cs="Times New Roman"/>
        </w:rPr>
        <w:t xml:space="preserve">в центрально-восточной части города Рубцовска, на пересечении улиц </w:t>
      </w:r>
      <w:proofErr w:type="spellStart"/>
      <w:r w:rsidR="00E22A0E" w:rsidRPr="00E22A0E">
        <w:rPr>
          <w:rFonts w:ascii="Times New Roman" w:eastAsia="Times New Roman" w:hAnsi="Times New Roman" w:cs="Times New Roman"/>
        </w:rPr>
        <w:t>Краснознаменской</w:t>
      </w:r>
      <w:proofErr w:type="spellEnd"/>
      <w:r w:rsidR="00E22A0E" w:rsidRPr="00E22A0E">
        <w:rPr>
          <w:rFonts w:ascii="Times New Roman" w:eastAsia="Times New Roman" w:hAnsi="Times New Roman" w:cs="Times New Roman"/>
        </w:rPr>
        <w:t xml:space="preserve"> и Дзержинского. </w:t>
      </w:r>
      <w:r w:rsidR="00E22A0E" w:rsidRPr="00E22A0E">
        <w:rPr>
          <w:rFonts w:ascii="Times New Roman" w:eastAsia="Times New Roman" w:hAnsi="Times New Roman" w:cs="Times New Roman"/>
          <w:bCs/>
        </w:rPr>
        <w:t>Имеется центральный вход с восточной стороны дома, запасный выход с западной стороны дома. Помещение оборудовано централизованным электроснабжением, отоплением, холодным и горячим водоснабжением, общегородской канализацией.</w:t>
      </w:r>
    </w:p>
    <w:p w:rsidR="00E22A0E" w:rsidRPr="00E22A0E" w:rsidRDefault="00E22A0E" w:rsidP="00E22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E22A0E">
        <w:rPr>
          <w:rFonts w:ascii="Times New Roman" w:eastAsia="Times New Roman" w:hAnsi="Times New Roman" w:cs="Times New Roman"/>
        </w:rPr>
        <w:t xml:space="preserve">С момента строительства в помещении размещались различные торговые организации. </w:t>
      </w:r>
      <w:r w:rsidRPr="00E22A0E">
        <w:rPr>
          <w:rFonts w:ascii="Times New Roman" w:eastAsia="Times New Roman" w:hAnsi="Times New Roman" w:cs="Times New Roman"/>
          <w:bCs/>
        </w:rPr>
        <w:t xml:space="preserve">В настоящее время помещение не эксплуатируется. Отделка всех комнат находится в слабом, условно работоспособном состоянии, требующем полного ремонта. Большие витринные окна с металлическими решетками (деревянные рамы с двойным остеклением) нуждаются в ремонте остекления. Входная дверь герметично не закрывается, имеются щели. Перегородки между коридором и тамбуром имеют крупные трещины, есть угроза обрушения кирпичной перегородки. По углам помещения следы промерзания и плесени. Полы в торговом зале бетонные, а подсобных помещениях – дощатые, покоробленные, покрыты линолеумом. Санузел в слабом состоянии. На оштукатуренных стенах помещения наблюдаются трещины, пятна, отпадение штукатурного слоя и окрасочного покрытия. На оштукатуренном потолке видны трещины, пятна. Состояние помещения условно работоспособное, пригодно к эксплуатации с условием косметического ремонта отделки стен, потолка и пола. Необходим ремонт перегородок, систем отопления с заменой радиаторов и стояков. Год ввода в эксплуатацию - 1977. </w:t>
      </w:r>
    </w:p>
    <w:p w:rsidR="00E22A0E" w:rsidRPr="00E22A0E" w:rsidRDefault="00E22A0E" w:rsidP="00E22A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E22A0E">
        <w:rPr>
          <w:rFonts w:ascii="Times New Roman" w:hAnsi="Times New Roman" w:cs="Times New Roman"/>
          <w:bCs/>
        </w:rPr>
        <w:t>Кадастровый номер нежилого помещения: 22:70:021002:778.</w:t>
      </w:r>
    </w:p>
    <w:p w:rsidR="00262A8D" w:rsidRPr="00262A8D" w:rsidRDefault="00262A8D" w:rsidP="00262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>Начальная цена продажи -</w:t>
      </w:r>
      <w:r w:rsidR="00E22A0E">
        <w:rPr>
          <w:rFonts w:ascii="Times New Roman" w:eastAsia="Times New Roman" w:hAnsi="Times New Roman" w:cs="Times New Roman"/>
          <w:bCs/>
        </w:rPr>
        <w:t>1</w:t>
      </w:r>
      <w:r w:rsidR="00E22A0E">
        <w:rPr>
          <w:rFonts w:ascii="Times New Roman" w:hAnsi="Times New Roman"/>
          <w:bCs/>
        </w:rPr>
        <w:t> </w:t>
      </w:r>
      <w:r w:rsidR="00E22A0E">
        <w:rPr>
          <w:rFonts w:ascii="Times New Roman" w:eastAsia="Times New Roman" w:hAnsi="Times New Roman" w:cs="Times New Roman"/>
          <w:bCs/>
        </w:rPr>
        <w:t>060</w:t>
      </w:r>
      <w:r w:rsidR="00E22A0E">
        <w:rPr>
          <w:rFonts w:ascii="Times New Roman" w:hAnsi="Times New Roman"/>
          <w:bCs/>
        </w:rPr>
        <w:t> 0</w:t>
      </w:r>
      <w:r w:rsidRPr="009A0884">
        <w:rPr>
          <w:rFonts w:ascii="Times New Roman" w:hAnsi="Times New Roman" w:cs="Times New Roman"/>
          <w:bCs/>
        </w:rPr>
        <w:t>00</w:t>
      </w:r>
      <w:r w:rsidR="00E22A0E"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>сумма задатка -</w:t>
      </w:r>
      <w:r w:rsidR="00E22A0E">
        <w:rPr>
          <w:rFonts w:ascii="Times New Roman" w:hAnsi="Times New Roman"/>
          <w:bCs/>
        </w:rPr>
        <w:t> 212 00</w:t>
      </w:r>
      <w:r w:rsidRPr="009A0884">
        <w:rPr>
          <w:rFonts w:ascii="Times New Roman" w:hAnsi="Times New Roman"/>
          <w:bCs/>
        </w:rPr>
        <w:t>0</w:t>
      </w:r>
      <w:r w:rsidR="00E22A0E"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  <w:bCs/>
        </w:rPr>
        <w:t>руб., шаг аукциона -</w:t>
      </w:r>
      <w:r w:rsidR="00E22A0E">
        <w:rPr>
          <w:rFonts w:ascii="Times New Roman" w:hAnsi="Times New Roman"/>
          <w:bCs/>
        </w:rPr>
        <w:t> 53 000 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262A8D" w:rsidRPr="00C62394" w:rsidRDefault="00262A8D" w:rsidP="00262A8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6F19"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 w:rsidR="001F305F" w:rsidRPr="00262A8D">
        <w:rPr>
          <w:rFonts w:ascii="Times New Roman" w:hAnsi="Times New Roman" w:cs="Times New Roman"/>
        </w:rPr>
        <w:t>2</w:t>
      </w:r>
      <w:r w:rsidR="00D6395E">
        <w:rPr>
          <w:rFonts w:ascii="Times New Roman" w:hAnsi="Times New Roman" w:cs="Times New Roman"/>
        </w:rPr>
        <w:t>7</w:t>
      </w:r>
      <w:r w:rsidR="001F305F" w:rsidRPr="00262A8D">
        <w:rPr>
          <w:rFonts w:ascii="Times New Roman" w:hAnsi="Times New Roman" w:cs="Times New Roman"/>
        </w:rPr>
        <w:t>.0</w:t>
      </w:r>
      <w:r w:rsidR="001F305F">
        <w:rPr>
          <w:rFonts w:ascii="Times New Roman" w:hAnsi="Times New Roman" w:cs="Times New Roman"/>
        </w:rPr>
        <w:t>5</w:t>
      </w:r>
      <w:r w:rsidR="001F305F" w:rsidRPr="00262A8D">
        <w:rPr>
          <w:rFonts w:ascii="Times New Roman" w:hAnsi="Times New Roman" w:cs="Times New Roman"/>
        </w:rPr>
        <w:t>.2020</w:t>
      </w:r>
      <w:r w:rsidR="001F305F" w:rsidRPr="00262A8D">
        <w:rPr>
          <w:rFonts w:ascii="Times New Roman" w:hAnsi="Times New Roman" w:cs="Times New Roman"/>
          <w:bCs/>
        </w:rPr>
        <w:t> </w:t>
      </w:r>
      <w:r w:rsidR="001F305F" w:rsidRPr="00262A8D">
        <w:rPr>
          <w:rFonts w:ascii="Times New Roman" w:hAnsi="Times New Roman" w:cs="Times New Roman"/>
        </w:rPr>
        <w:t>№</w:t>
      </w:r>
      <w:r w:rsidR="001F305F" w:rsidRPr="00262A8D">
        <w:rPr>
          <w:rFonts w:ascii="Times New Roman" w:hAnsi="Times New Roman" w:cs="Times New Roman"/>
          <w:bCs/>
        </w:rPr>
        <w:t> </w:t>
      </w:r>
      <w:r w:rsidR="00D6395E">
        <w:rPr>
          <w:rFonts w:ascii="Times New Roman" w:hAnsi="Times New Roman" w:cs="Times New Roman"/>
          <w:bCs/>
        </w:rPr>
        <w:t>448</w:t>
      </w:r>
      <w:r w:rsidR="001F305F" w:rsidRPr="00262A8D">
        <w:rPr>
          <w:rFonts w:ascii="Times New Roman" w:hAnsi="Times New Roman" w:cs="Times New Roman"/>
        </w:rPr>
        <w:t>.</w:t>
      </w:r>
    </w:p>
    <w:p w:rsidR="00FF0157" w:rsidRPr="00FF0157" w:rsidRDefault="00FF0157" w:rsidP="00ED4DDB">
      <w:pPr>
        <w:pStyle w:val="a4"/>
        <w:tabs>
          <w:tab w:val="left" w:pos="0"/>
        </w:tabs>
        <w:ind w:firstLine="709"/>
        <w:rPr>
          <w:b/>
          <w:bCs/>
          <w:sz w:val="22"/>
          <w:szCs w:val="22"/>
        </w:rPr>
      </w:pPr>
      <w:r w:rsidRPr="001114DC">
        <w:rPr>
          <w:b/>
          <w:bCs/>
          <w:sz w:val="22"/>
          <w:szCs w:val="22"/>
        </w:rPr>
        <w:t>Лот </w:t>
      </w:r>
      <w:r>
        <w:rPr>
          <w:b/>
          <w:bCs/>
          <w:sz w:val="22"/>
          <w:szCs w:val="22"/>
        </w:rPr>
        <w:t>3</w:t>
      </w:r>
      <w:r w:rsidRPr="001114DC">
        <w:rPr>
          <w:b/>
          <w:bCs/>
          <w:sz w:val="22"/>
          <w:szCs w:val="22"/>
        </w:rPr>
        <w:t>.</w:t>
      </w:r>
      <w:r w:rsidRPr="00AB1025">
        <w:rPr>
          <w:bCs/>
        </w:rPr>
        <w:t> </w:t>
      </w:r>
      <w:r w:rsidRPr="0027391D">
        <w:rPr>
          <w:bCs/>
        </w:rPr>
        <w:t>Нежилое</w:t>
      </w:r>
      <w:r w:rsidRPr="0027391D">
        <w:t xml:space="preserve"> помещение, часть здания, в котором находится банно-прачечный комбинат общей площадью 934,5</w:t>
      </w:r>
      <w:r w:rsidRPr="0027391D">
        <w:rPr>
          <w:bCs/>
        </w:rPr>
        <w:t> </w:t>
      </w:r>
      <w:proofErr w:type="spellStart"/>
      <w:proofErr w:type="gramStart"/>
      <w:r w:rsidRPr="0027391D">
        <w:t>кв.м</w:t>
      </w:r>
      <w:proofErr w:type="spellEnd"/>
      <w:proofErr w:type="gramEnd"/>
      <w:r w:rsidRPr="0027391D">
        <w:t>, представляет собой отдельно стоящее одноэтажное здание из кирпича с арочным перекрытием по металлическим балкам</w:t>
      </w:r>
      <w:r w:rsidR="00674BD7">
        <w:t xml:space="preserve"> по ул. Красной, 109</w:t>
      </w:r>
      <w:r w:rsidRPr="0027391D">
        <w:t xml:space="preserve">, </w:t>
      </w:r>
      <w:r w:rsidRPr="0027391D">
        <w:lastRenderedPageBreak/>
        <w:t xml:space="preserve">находится в южной части города Рубцовска, на пересечении улиц Красной и </w:t>
      </w:r>
      <w:proofErr w:type="spellStart"/>
      <w:r w:rsidRPr="0027391D">
        <w:t>Сельмашской</w:t>
      </w:r>
      <w:proofErr w:type="spellEnd"/>
      <w:r w:rsidRPr="0027391D">
        <w:t xml:space="preserve">. С момента строительства (1949 года) здание эксплуатировалось по своему проектному назначению – в качестве банно-прачечного комбината. Здание имеет Т-образную форму, сблокировано из 3 частей: северного крыла, южного крыла и восточного крыла. Эксплуатировалась только северная часть, т.к. там был произведен ремонт. Последние несколько лет здание стоит без эксплуатации, под сигнализацией. </w:t>
      </w:r>
    </w:p>
    <w:p w:rsidR="00FF0157" w:rsidRPr="0027391D" w:rsidRDefault="00FF0157" w:rsidP="00FF0157">
      <w:pPr>
        <w:pStyle w:val="a4"/>
        <w:ind w:firstLine="709"/>
        <w:rPr>
          <w:sz w:val="22"/>
          <w:szCs w:val="22"/>
        </w:rPr>
      </w:pPr>
      <w:r w:rsidRPr="0027391D">
        <w:rPr>
          <w:sz w:val="22"/>
          <w:szCs w:val="22"/>
        </w:rPr>
        <w:t xml:space="preserve">Ремонт крыши произведен в 2012 году, кровля из </w:t>
      </w:r>
      <w:proofErr w:type="spellStart"/>
      <w:r w:rsidRPr="0027391D">
        <w:rPr>
          <w:sz w:val="22"/>
          <w:szCs w:val="22"/>
        </w:rPr>
        <w:t>металлочерепицы</w:t>
      </w:r>
      <w:proofErr w:type="spellEnd"/>
      <w:r w:rsidRPr="0027391D">
        <w:rPr>
          <w:sz w:val="22"/>
          <w:szCs w:val="22"/>
        </w:rPr>
        <w:t xml:space="preserve">, </w:t>
      </w:r>
      <w:proofErr w:type="spellStart"/>
      <w:r w:rsidRPr="0027391D">
        <w:rPr>
          <w:sz w:val="22"/>
          <w:szCs w:val="22"/>
        </w:rPr>
        <w:t>многоскатная</w:t>
      </w:r>
      <w:proofErr w:type="spellEnd"/>
      <w:r w:rsidRPr="0027391D">
        <w:rPr>
          <w:sz w:val="22"/>
          <w:szCs w:val="22"/>
        </w:rPr>
        <w:t xml:space="preserve">. Состояние удовлетворительное, без протечек, за исключением провала стропил на северном склоне восточного блока. Снаружи здание обшито металлическим </w:t>
      </w:r>
      <w:proofErr w:type="spellStart"/>
      <w:r w:rsidRPr="0027391D">
        <w:rPr>
          <w:sz w:val="22"/>
          <w:szCs w:val="22"/>
        </w:rPr>
        <w:t>сайдингом</w:t>
      </w:r>
      <w:proofErr w:type="spellEnd"/>
      <w:r w:rsidRPr="0027391D">
        <w:rPr>
          <w:sz w:val="22"/>
          <w:szCs w:val="22"/>
        </w:rPr>
        <w:t xml:space="preserve">, кроме стен восточного блока. Кирпичная кладка имеет выветривание кладки и мелкие трещины стен. </w:t>
      </w:r>
      <w:proofErr w:type="spellStart"/>
      <w:r w:rsidRPr="0027391D">
        <w:rPr>
          <w:sz w:val="22"/>
          <w:szCs w:val="22"/>
        </w:rPr>
        <w:t>Отмостка</w:t>
      </w:r>
      <w:proofErr w:type="spellEnd"/>
      <w:r w:rsidRPr="0027391D">
        <w:rPr>
          <w:sz w:val="22"/>
          <w:szCs w:val="22"/>
        </w:rPr>
        <w:t xml:space="preserve"> здания отсутствует. В здании имеется, но отключено, электроснабжение и теплоснабжение. В восточной части окна с решётками и деревянными рамами, необходим ремонт остекления или замена на пластиковые стеклопакеты. В северной и южной частях окна с тройным остеклением из металлопластикового профиля. Пол в большинстве помещений бетонный, полуразрушенный. В холле северной части пол из </w:t>
      </w:r>
      <w:proofErr w:type="spellStart"/>
      <w:r w:rsidRPr="0027391D">
        <w:rPr>
          <w:sz w:val="22"/>
          <w:szCs w:val="22"/>
        </w:rPr>
        <w:t>керамогранитной</w:t>
      </w:r>
      <w:proofErr w:type="spellEnd"/>
      <w:r w:rsidRPr="0027391D">
        <w:rPr>
          <w:sz w:val="22"/>
          <w:szCs w:val="22"/>
        </w:rPr>
        <w:t xml:space="preserve"> плитки. Объект находится в слабом состоянии, требующем ремонта кирпичной кладки, отделки стен, пола и потолка, обрешётки кровли, остекления окон, устройств наружного электроснабжения, замены внутреннего электроснабжения, радиаторов отопления, сетей водоснабжения и канализации, установки новых дверей, устройства </w:t>
      </w:r>
      <w:proofErr w:type="spellStart"/>
      <w:r w:rsidRPr="0027391D">
        <w:rPr>
          <w:sz w:val="22"/>
          <w:szCs w:val="22"/>
        </w:rPr>
        <w:t>отмостки</w:t>
      </w:r>
      <w:proofErr w:type="spellEnd"/>
      <w:r w:rsidRPr="0027391D">
        <w:rPr>
          <w:sz w:val="22"/>
          <w:szCs w:val="22"/>
        </w:rPr>
        <w:t>. Ремонт экономически целесообразен.</w:t>
      </w:r>
    </w:p>
    <w:p w:rsidR="00FF0157" w:rsidRPr="0027391D" w:rsidRDefault="00FF0157" w:rsidP="00FF015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7391D">
        <w:rPr>
          <w:rFonts w:ascii="Times New Roman" w:hAnsi="Times New Roman"/>
          <w:bCs/>
        </w:rPr>
        <w:t>Кадастровый номер нежилого помещения: 22:70:021603:129.</w:t>
      </w:r>
    </w:p>
    <w:p w:rsidR="00FF0157" w:rsidRPr="0027391D" w:rsidRDefault="00FF0157" w:rsidP="00FF015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7391D">
        <w:rPr>
          <w:rFonts w:ascii="Times New Roman" w:hAnsi="Times New Roman"/>
        </w:rPr>
        <w:t>Земельный участок, на котором находится объект оценки, площадью 2645</w:t>
      </w:r>
      <w:r w:rsidRPr="0027391D">
        <w:rPr>
          <w:rFonts w:ascii="Times New Roman" w:hAnsi="Times New Roman"/>
          <w:bCs/>
        </w:rPr>
        <w:t> </w:t>
      </w:r>
      <w:proofErr w:type="spellStart"/>
      <w:proofErr w:type="gramStart"/>
      <w:r w:rsidRPr="0027391D">
        <w:rPr>
          <w:rFonts w:ascii="Times New Roman" w:hAnsi="Times New Roman"/>
        </w:rPr>
        <w:t>кв.м</w:t>
      </w:r>
      <w:proofErr w:type="spellEnd"/>
      <w:proofErr w:type="gramEnd"/>
      <w:r w:rsidRPr="0027391D">
        <w:rPr>
          <w:rFonts w:ascii="Times New Roman" w:hAnsi="Times New Roman"/>
        </w:rPr>
        <w:t xml:space="preserve"> не имеет ограждения. Раздела границ с соседними участками нет. С севера и востока границей участка являются стены прилегающего гаражного кооператива. С запада и юга границ нет. Кольцевой проезд вокруг объекта оценки отсутствует. Место для парковки перед объектом имеется. </w:t>
      </w:r>
    </w:p>
    <w:p w:rsidR="00FF0157" w:rsidRDefault="00FF0157" w:rsidP="00FF015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7391D">
        <w:rPr>
          <w:rFonts w:ascii="Times New Roman" w:hAnsi="Times New Roman"/>
          <w:bCs/>
        </w:rPr>
        <w:t>Кадастровый номер земельного участка: 22:70: 021603:12.</w:t>
      </w:r>
    </w:p>
    <w:p w:rsidR="00ED4DDB" w:rsidRPr="00262A8D" w:rsidRDefault="00ED4DDB" w:rsidP="00ED4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>Начальная цена продажи -</w:t>
      </w:r>
      <w:r>
        <w:rPr>
          <w:rFonts w:ascii="Times New Roman" w:eastAsia="Times New Roman" w:hAnsi="Times New Roman" w:cs="Times New Roman"/>
          <w:bCs/>
        </w:rPr>
        <w:t>1</w:t>
      </w:r>
      <w:r>
        <w:rPr>
          <w:rFonts w:ascii="Times New Roman" w:hAnsi="Times New Roman"/>
          <w:bCs/>
        </w:rPr>
        <w:t> </w:t>
      </w:r>
      <w:r>
        <w:rPr>
          <w:rFonts w:ascii="Times New Roman" w:eastAsia="Times New Roman" w:hAnsi="Times New Roman" w:cs="Times New Roman"/>
          <w:bCs/>
        </w:rPr>
        <w:t>681</w:t>
      </w:r>
      <w:r>
        <w:rPr>
          <w:rFonts w:ascii="Times New Roman" w:hAnsi="Times New Roman"/>
          <w:bCs/>
        </w:rPr>
        <w:t> 6</w:t>
      </w:r>
      <w:r w:rsidRPr="009A0884">
        <w:rPr>
          <w:rFonts w:ascii="Times New Roman" w:hAnsi="Times New Roman" w:cs="Times New Roman"/>
          <w:bCs/>
        </w:rPr>
        <w:t>00</w:t>
      </w:r>
      <w:r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>сумма задатка -</w:t>
      </w:r>
      <w:r>
        <w:rPr>
          <w:rFonts w:ascii="Times New Roman" w:hAnsi="Times New Roman"/>
          <w:bCs/>
        </w:rPr>
        <w:t> </w:t>
      </w:r>
      <w:r w:rsidRPr="0027391D">
        <w:rPr>
          <w:rFonts w:ascii="Times New Roman" w:hAnsi="Times New Roman"/>
          <w:bCs/>
        </w:rPr>
        <w:t>336</w:t>
      </w:r>
      <w:r>
        <w:rPr>
          <w:rFonts w:ascii="Times New Roman" w:hAnsi="Times New Roman"/>
          <w:bCs/>
        </w:rPr>
        <w:t> </w:t>
      </w:r>
      <w:r w:rsidRPr="0027391D">
        <w:rPr>
          <w:rFonts w:ascii="Times New Roman" w:hAnsi="Times New Roman"/>
          <w:bCs/>
        </w:rPr>
        <w:t>320</w:t>
      </w:r>
      <w:r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  <w:bCs/>
        </w:rPr>
        <w:t>руб., шаг аукциона -</w:t>
      </w:r>
      <w:r>
        <w:rPr>
          <w:rFonts w:ascii="Times New Roman" w:hAnsi="Times New Roman"/>
          <w:bCs/>
        </w:rPr>
        <w:t> </w:t>
      </w:r>
      <w:r w:rsidRPr="0027391D">
        <w:rPr>
          <w:rFonts w:ascii="Times New Roman" w:hAnsi="Times New Roman"/>
          <w:bCs/>
        </w:rPr>
        <w:t>84</w:t>
      </w:r>
      <w:r>
        <w:rPr>
          <w:rFonts w:ascii="Times New Roman" w:hAnsi="Times New Roman"/>
          <w:bCs/>
        </w:rPr>
        <w:t> </w:t>
      </w:r>
      <w:r w:rsidRPr="0027391D">
        <w:rPr>
          <w:rFonts w:ascii="Times New Roman" w:hAnsi="Times New Roman"/>
          <w:bCs/>
        </w:rPr>
        <w:t xml:space="preserve">080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ED4DDB" w:rsidRDefault="00ED4DDB" w:rsidP="00FF015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16F19"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>
        <w:rPr>
          <w:rFonts w:ascii="Times New Roman" w:hAnsi="Times New Roman" w:cs="Times New Roman"/>
        </w:rPr>
        <w:t>18</w:t>
      </w:r>
      <w:r w:rsidRPr="00262A8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262A8D">
        <w:rPr>
          <w:rFonts w:ascii="Times New Roman" w:hAnsi="Times New Roman" w:cs="Times New Roman"/>
        </w:rPr>
        <w:t>.2020</w:t>
      </w:r>
      <w:r w:rsidRPr="00262A8D">
        <w:rPr>
          <w:rFonts w:ascii="Times New Roman" w:hAnsi="Times New Roman" w:cs="Times New Roman"/>
          <w:bCs/>
        </w:rPr>
        <w:t> </w:t>
      </w:r>
      <w:r w:rsidRPr="00262A8D">
        <w:rPr>
          <w:rFonts w:ascii="Times New Roman" w:hAnsi="Times New Roman" w:cs="Times New Roman"/>
        </w:rPr>
        <w:t>№</w:t>
      </w:r>
      <w:r w:rsidRPr="00262A8D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465.</w:t>
      </w:r>
    </w:p>
    <w:p w:rsidR="00A545E2" w:rsidRPr="00A545E2" w:rsidRDefault="00670749" w:rsidP="00A545E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6395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545E2" w:rsidRPr="00A545E2">
        <w:rPr>
          <w:rFonts w:ascii="Times New Roman" w:hAnsi="Times New Roman" w:cs="Times New Roman"/>
          <w:bCs/>
        </w:rPr>
        <w:t xml:space="preserve">Нежилое </w:t>
      </w:r>
      <w:r w:rsidR="00A545E2" w:rsidRPr="00A545E2">
        <w:rPr>
          <w:rFonts w:ascii="Times New Roman" w:hAnsi="Times New Roman" w:cs="Times New Roman"/>
        </w:rPr>
        <w:t>здание КНС</w:t>
      </w:r>
      <w:r w:rsidR="00A545E2" w:rsidRPr="00A545E2">
        <w:rPr>
          <w:rFonts w:ascii="Times New Roman" w:hAnsi="Times New Roman"/>
          <w:bCs/>
        </w:rPr>
        <w:t> </w:t>
      </w:r>
      <w:r w:rsidR="00A545E2" w:rsidRPr="00A545E2">
        <w:rPr>
          <w:rFonts w:ascii="Times New Roman" w:hAnsi="Times New Roman" w:cs="Times New Roman"/>
        </w:rPr>
        <w:t>№</w:t>
      </w:r>
      <w:r w:rsidR="00A545E2" w:rsidRPr="00A545E2">
        <w:rPr>
          <w:rFonts w:ascii="Times New Roman" w:hAnsi="Times New Roman"/>
          <w:bCs/>
        </w:rPr>
        <w:t> </w:t>
      </w:r>
      <w:r w:rsidR="00A545E2" w:rsidRPr="00A545E2">
        <w:rPr>
          <w:rFonts w:ascii="Times New Roman" w:hAnsi="Times New Roman" w:cs="Times New Roman"/>
        </w:rPr>
        <w:t>7 общей площадью 34,4</w:t>
      </w:r>
      <w:r w:rsidR="00A545E2" w:rsidRPr="00A545E2">
        <w:rPr>
          <w:rStyle w:val="FontStyle12"/>
          <w:sz w:val="22"/>
          <w:szCs w:val="22"/>
        </w:rPr>
        <w:t> </w:t>
      </w:r>
      <w:proofErr w:type="spellStart"/>
      <w:proofErr w:type="gramStart"/>
      <w:r w:rsidR="00A545E2" w:rsidRPr="00A545E2">
        <w:rPr>
          <w:rFonts w:ascii="Times New Roman" w:hAnsi="Times New Roman" w:cs="Times New Roman"/>
        </w:rPr>
        <w:t>кв.м</w:t>
      </w:r>
      <w:proofErr w:type="spellEnd"/>
      <w:proofErr w:type="gramEnd"/>
      <w:r w:rsidR="00A545E2" w:rsidRPr="00A545E2">
        <w:rPr>
          <w:rFonts w:ascii="Times New Roman" w:hAnsi="Times New Roman" w:cs="Times New Roman"/>
        </w:rPr>
        <w:t xml:space="preserve"> расположено </w:t>
      </w:r>
      <w:r w:rsidR="00A545E2" w:rsidRPr="00A545E2">
        <w:rPr>
          <w:rFonts w:ascii="Times New Roman" w:hAnsi="Times New Roman" w:cs="Times New Roman"/>
          <w:bCs/>
        </w:rPr>
        <w:t>в южной части города Рубцовска</w:t>
      </w:r>
      <w:r w:rsidR="00A545E2" w:rsidRPr="00A545E2">
        <w:rPr>
          <w:rFonts w:ascii="Times New Roman" w:hAnsi="Times New Roman" w:cs="Times New Roman"/>
        </w:rPr>
        <w:t xml:space="preserve"> по ул.</w:t>
      </w:r>
      <w:r w:rsidR="00A545E2" w:rsidRPr="00A545E2">
        <w:rPr>
          <w:rFonts w:ascii="Times New Roman" w:hAnsi="Times New Roman"/>
          <w:bCs/>
        </w:rPr>
        <w:t> </w:t>
      </w:r>
      <w:r w:rsidR="00A545E2" w:rsidRPr="00A545E2">
        <w:rPr>
          <w:rFonts w:ascii="Times New Roman" w:hAnsi="Times New Roman" w:cs="Times New Roman"/>
        </w:rPr>
        <w:t>Красноармейской,</w:t>
      </w:r>
      <w:r w:rsidR="00A545E2" w:rsidRPr="00A545E2">
        <w:rPr>
          <w:rStyle w:val="FontStyle12"/>
          <w:sz w:val="22"/>
          <w:szCs w:val="22"/>
        </w:rPr>
        <w:t> 2В</w:t>
      </w:r>
      <w:r w:rsidR="00A545E2" w:rsidRPr="00A545E2">
        <w:rPr>
          <w:rFonts w:ascii="Times New Roman" w:hAnsi="Times New Roman" w:cs="Times New Roman"/>
        </w:rPr>
        <w:t xml:space="preserve"> на земельном участке площадью 212</w:t>
      </w:r>
      <w:r w:rsidR="00A545E2" w:rsidRPr="00A545E2">
        <w:rPr>
          <w:rStyle w:val="FontStyle12"/>
          <w:sz w:val="22"/>
          <w:szCs w:val="22"/>
        </w:rPr>
        <w:t> </w:t>
      </w:r>
      <w:proofErr w:type="spellStart"/>
      <w:r w:rsidR="00A545E2" w:rsidRPr="00A545E2">
        <w:rPr>
          <w:rFonts w:ascii="Times New Roman" w:hAnsi="Times New Roman" w:cs="Times New Roman"/>
        </w:rPr>
        <w:t>кв.м</w:t>
      </w:r>
      <w:proofErr w:type="spellEnd"/>
      <w:r w:rsidR="00A545E2" w:rsidRPr="00A545E2">
        <w:rPr>
          <w:rFonts w:ascii="Times New Roman" w:hAnsi="Times New Roman" w:cs="Times New Roman"/>
        </w:rPr>
        <w:t xml:space="preserve"> рядом с жилым домом по проспекту Ленина, 199В.</w:t>
      </w:r>
    </w:p>
    <w:p w:rsidR="00A545E2" w:rsidRPr="00A545E2" w:rsidRDefault="00A545E2" w:rsidP="00A545E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545E2">
        <w:rPr>
          <w:rFonts w:ascii="Times New Roman" w:hAnsi="Times New Roman" w:cs="Times New Roman"/>
          <w:bCs/>
        </w:rPr>
        <w:t xml:space="preserve">С момента строительства здание </w:t>
      </w:r>
      <w:r w:rsidRPr="00A545E2">
        <w:rPr>
          <w:rFonts w:ascii="Times New Roman" w:hAnsi="Times New Roman" w:cs="Times New Roman"/>
        </w:rPr>
        <w:t>КНС</w:t>
      </w:r>
      <w:r w:rsidRPr="00A545E2">
        <w:rPr>
          <w:rFonts w:ascii="Times New Roman" w:hAnsi="Times New Roman"/>
          <w:bCs/>
        </w:rPr>
        <w:t> </w:t>
      </w:r>
      <w:r w:rsidRPr="00A545E2">
        <w:rPr>
          <w:rFonts w:ascii="Times New Roman" w:hAnsi="Times New Roman" w:cs="Times New Roman"/>
        </w:rPr>
        <w:t>№</w:t>
      </w:r>
      <w:r w:rsidRPr="00A545E2">
        <w:rPr>
          <w:rFonts w:ascii="Times New Roman" w:hAnsi="Times New Roman"/>
          <w:bCs/>
        </w:rPr>
        <w:t> </w:t>
      </w:r>
      <w:r w:rsidRPr="00A545E2">
        <w:rPr>
          <w:rFonts w:ascii="Times New Roman" w:hAnsi="Times New Roman" w:cs="Times New Roman"/>
        </w:rPr>
        <w:t>7 эксплуатировалось по своему проектному назначению – для перекачки бытовых и промышленных канализационных стоков с завода АСМ. Последние несколько лет не эксплуатируется.</w:t>
      </w:r>
    </w:p>
    <w:p w:rsidR="00A545E2" w:rsidRPr="00A545E2" w:rsidRDefault="00A545E2" w:rsidP="00A545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A545E2">
        <w:rPr>
          <w:rFonts w:ascii="Times New Roman" w:hAnsi="Times New Roman" w:cs="Times New Roman"/>
          <w:bCs/>
        </w:rPr>
        <w:t xml:space="preserve">Здание канализационной насосной станции представляет собой одноэтажное кирпичное здание круглой формы с радиусом 4,8 метров, с подземными бетонными ёмкостями для приёмки стоков. На момент осмотра резервуары затоплены грунтовыми водами. Здание с железобетонным монолитным перекрытием куполообразного вида находится в слабом, неработоспособном состоянии, требующем реконструкции с перепланировкой или демонтажа. Нежилое здание </w:t>
      </w:r>
      <w:r w:rsidRPr="00A545E2">
        <w:rPr>
          <w:rFonts w:ascii="Times New Roman" w:hAnsi="Times New Roman" w:cs="Times New Roman"/>
        </w:rPr>
        <w:t>КНС</w:t>
      </w:r>
      <w:r w:rsidRPr="00A545E2">
        <w:rPr>
          <w:rFonts w:ascii="Times New Roman" w:hAnsi="Times New Roman"/>
          <w:bCs/>
        </w:rPr>
        <w:t> </w:t>
      </w:r>
      <w:r w:rsidRPr="00A545E2">
        <w:rPr>
          <w:rFonts w:ascii="Times New Roman" w:hAnsi="Times New Roman" w:cs="Times New Roman"/>
        </w:rPr>
        <w:t>№</w:t>
      </w:r>
      <w:r w:rsidRPr="00A545E2">
        <w:rPr>
          <w:rFonts w:ascii="Times New Roman" w:hAnsi="Times New Roman"/>
          <w:bCs/>
        </w:rPr>
        <w:t> </w:t>
      </w:r>
      <w:r w:rsidRPr="00A545E2">
        <w:rPr>
          <w:rFonts w:ascii="Times New Roman" w:hAnsi="Times New Roman" w:cs="Times New Roman"/>
        </w:rPr>
        <w:t>7 введено в эксплуатацию в 1974 году.</w:t>
      </w:r>
    </w:p>
    <w:p w:rsidR="00A545E2" w:rsidRPr="00A545E2" w:rsidRDefault="00A545E2" w:rsidP="00A545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A545E2">
        <w:rPr>
          <w:rFonts w:ascii="Times New Roman" w:hAnsi="Times New Roman" w:cs="Times New Roman"/>
          <w:bCs/>
        </w:rPr>
        <w:t>Кадастровый номер нежилого здания 22:70:020808:137.</w:t>
      </w:r>
    </w:p>
    <w:p w:rsidR="00A545E2" w:rsidRPr="00A545E2" w:rsidRDefault="00A545E2" w:rsidP="00A545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A545E2">
        <w:rPr>
          <w:rFonts w:ascii="Times New Roman" w:hAnsi="Times New Roman" w:cs="Times New Roman"/>
          <w:bCs/>
        </w:rPr>
        <w:t>Кадастровый номер земельного участка: 22:70:021703:10.</w:t>
      </w:r>
    </w:p>
    <w:p w:rsidR="00A16F19" w:rsidRPr="00262A8D" w:rsidRDefault="00A16F19" w:rsidP="00A16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A545E2">
        <w:rPr>
          <w:rFonts w:ascii="Times New Roman" w:hAnsi="Times New Roman" w:cs="Times New Roman"/>
          <w:bCs/>
          <w:iCs/>
        </w:rPr>
        <w:t>96</w:t>
      </w:r>
      <w:r w:rsidRPr="00007DC8">
        <w:rPr>
          <w:rFonts w:ascii="Times New Roman" w:hAnsi="Times New Roman"/>
          <w:bCs/>
        </w:rPr>
        <w:t> </w:t>
      </w:r>
      <w:proofErr w:type="gramStart"/>
      <w:r w:rsidR="00A545E2">
        <w:rPr>
          <w:rFonts w:ascii="Times New Roman" w:hAnsi="Times New Roman"/>
          <w:bCs/>
        </w:rPr>
        <w:t>4</w:t>
      </w:r>
      <w:r w:rsidRPr="00007DC8">
        <w:rPr>
          <w:rFonts w:ascii="Times New Roman" w:hAnsi="Times New Roman" w:cs="Times New Roman"/>
          <w:bCs/>
          <w:iCs/>
        </w:rPr>
        <w:t>00</w:t>
      </w:r>
      <w:r w:rsidRPr="00007DC8"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 w:cs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</w:rPr>
        <w:t>руб.</w:t>
      </w:r>
      <w:proofErr w:type="gramEnd"/>
      <w:r w:rsidRPr="00262A8D">
        <w:rPr>
          <w:rFonts w:ascii="Times New Roman" w:eastAsia="Times New Roman" w:hAnsi="Times New Roman" w:cs="Times New Roman"/>
        </w:rPr>
        <w:t xml:space="preserve">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A545E2">
        <w:rPr>
          <w:rFonts w:ascii="Times New Roman" w:hAnsi="Times New Roman"/>
          <w:bCs/>
        </w:rPr>
        <w:t>19</w:t>
      </w:r>
      <w:r>
        <w:rPr>
          <w:rFonts w:ascii="Times New Roman" w:hAnsi="Times New Roman"/>
          <w:bCs/>
        </w:rPr>
        <w:t> </w:t>
      </w:r>
      <w:r w:rsidR="00A545E2">
        <w:rPr>
          <w:rFonts w:ascii="Times New Roman" w:hAnsi="Times New Roman"/>
          <w:bCs/>
        </w:rPr>
        <w:t>28</w:t>
      </w:r>
      <w:r w:rsidRPr="00007DC8">
        <w:rPr>
          <w:rFonts w:ascii="Times New Roman" w:hAnsi="Times New Roman"/>
          <w:bCs/>
        </w:rPr>
        <w:t xml:space="preserve">0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A545E2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/>
          <w:bCs/>
        </w:rPr>
        <w:t> </w:t>
      </w:r>
      <w:r w:rsidR="00A545E2">
        <w:rPr>
          <w:rFonts w:ascii="Times New Roman" w:hAnsi="Times New Roman"/>
          <w:bCs/>
        </w:rPr>
        <w:t>82</w:t>
      </w:r>
      <w:r w:rsidRPr="00007DC8">
        <w:rPr>
          <w:rFonts w:ascii="Times New Roman" w:hAnsi="Times New Roman" w:cs="Times New Roman"/>
          <w:bCs/>
        </w:rPr>
        <w:t xml:space="preserve">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A16F19" w:rsidRPr="00C62394" w:rsidRDefault="00A16F19" w:rsidP="00A16F1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 w:rsidR="001F305F" w:rsidRPr="00262A8D">
        <w:rPr>
          <w:rFonts w:ascii="Times New Roman" w:hAnsi="Times New Roman" w:cs="Times New Roman"/>
        </w:rPr>
        <w:t>2</w:t>
      </w:r>
      <w:r w:rsidR="00D6395E">
        <w:rPr>
          <w:rFonts w:ascii="Times New Roman" w:hAnsi="Times New Roman" w:cs="Times New Roman"/>
        </w:rPr>
        <w:t>7</w:t>
      </w:r>
      <w:r w:rsidR="001F305F" w:rsidRPr="00262A8D">
        <w:rPr>
          <w:rFonts w:ascii="Times New Roman" w:hAnsi="Times New Roman" w:cs="Times New Roman"/>
        </w:rPr>
        <w:t>.0</w:t>
      </w:r>
      <w:r w:rsidR="001F305F">
        <w:rPr>
          <w:rFonts w:ascii="Times New Roman" w:hAnsi="Times New Roman" w:cs="Times New Roman"/>
        </w:rPr>
        <w:t>5</w:t>
      </w:r>
      <w:r w:rsidR="001F305F" w:rsidRPr="00262A8D">
        <w:rPr>
          <w:rFonts w:ascii="Times New Roman" w:hAnsi="Times New Roman" w:cs="Times New Roman"/>
        </w:rPr>
        <w:t>.2020</w:t>
      </w:r>
      <w:r w:rsidR="001F305F" w:rsidRPr="00262A8D">
        <w:rPr>
          <w:rFonts w:ascii="Times New Roman" w:hAnsi="Times New Roman" w:cs="Times New Roman"/>
          <w:bCs/>
        </w:rPr>
        <w:t> </w:t>
      </w:r>
      <w:r w:rsidR="001F305F" w:rsidRPr="00262A8D">
        <w:rPr>
          <w:rFonts w:ascii="Times New Roman" w:hAnsi="Times New Roman" w:cs="Times New Roman"/>
        </w:rPr>
        <w:t>№</w:t>
      </w:r>
      <w:r w:rsidR="001F305F" w:rsidRPr="00262A8D">
        <w:rPr>
          <w:rFonts w:ascii="Times New Roman" w:hAnsi="Times New Roman" w:cs="Times New Roman"/>
          <w:bCs/>
        </w:rPr>
        <w:t> </w:t>
      </w:r>
      <w:r w:rsidR="00D6395E">
        <w:rPr>
          <w:rFonts w:ascii="Times New Roman" w:hAnsi="Times New Roman" w:cs="Times New Roman"/>
          <w:bCs/>
        </w:rPr>
        <w:t>44</w:t>
      </w:r>
      <w:r w:rsidR="00ED4DDB">
        <w:rPr>
          <w:rFonts w:ascii="Times New Roman" w:hAnsi="Times New Roman" w:cs="Times New Roman"/>
          <w:bCs/>
        </w:rPr>
        <w:t>6</w:t>
      </w:r>
      <w:r w:rsidR="001F305F" w:rsidRPr="00262A8D">
        <w:rPr>
          <w:rFonts w:ascii="Times New Roman" w:hAnsi="Times New Roman" w:cs="Times New Roman"/>
        </w:rPr>
        <w:t>.</w:t>
      </w:r>
    </w:p>
    <w:p w:rsidR="00ED4DDB" w:rsidRPr="00ED4DDB" w:rsidRDefault="00ED4DDB" w:rsidP="00ED4DD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DDB">
        <w:rPr>
          <w:rFonts w:ascii="Times New Roman" w:hAnsi="Times New Roman" w:cs="Times New Roman"/>
          <w:bCs/>
        </w:rPr>
        <w:t>Нежилое</w:t>
      </w:r>
      <w:r w:rsidRPr="00ED4DDB">
        <w:rPr>
          <w:rFonts w:ascii="Times New Roman" w:hAnsi="Times New Roman" w:cs="Times New Roman"/>
        </w:rPr>
        <w:t xml:space="preserve"> административное здание общей площадью 330,9</w:t>
      </w:r>
      <w:r w:rsidRPr="00ED4DDB">
        <w:rPr>
          <w:rStyle w:val="FontStyle12"/>
        </w:rPr>
        <w:t> </w:t>
      </w:r>
      <w:proofErr w:type="spellStart"/>
      <w:proofErr w:type="gramStart"/>
      <w:r w:rsidRPr="00ED4DDB">
        <w:rPr>
          <w:rFonts w:ascii="Times New Roman" w:hAnsi="Times New Roman" w:cs="Times New Roman"/>
        </w:rPr>
        <w:t>кв.м</w:t>
      </w:r>
      <w:proofErr w:type="spellEnd"/>
      <w:proofErr w:type="gramEnd"/>
      <w:r w:rsidRPr="00ED4DDB">
        <w:rPr>
          <w:rFonts w:ascii="Times New Roman" w:hAnsi="Times New Roman" w:cs="Times New Roman"/>
        </w:rPr>
        <w:t xml:space="preserve"> и земельный участок площадью 434</w:t>
      </w:r>
      <w:r w:rsidRPr="00ED4DDB">
        <w:rPr>
          <w:rStyle w:val="FontStyle12"/>
        </w:rPr>
        <w:t> </w:t>
      </w:r>
      <w:proofErr w:type="spellStart"/>
      <w:r w:rsidRPr="00ED4DDB">
        <w:rPr>
          <w:rFonts w:ascii="Times New Roman" w:hAnsi="Times New Roman" w:cs="Times New Roman"/>
        </w:rPr>
        <w:t>кв.м</w:t>
      </w:r>
      <w:proofErr w:type="spellEnd"/>
      <w:r w:rsidRPr="00ED4DDB">
        <w:rPr>
          <w:rFonts w:ascii="Times New Roman" w:hAnsi="Times New Roman" w:cs="Times New Roman"/>
        </w:rPr>
        <w:t xml:space="preserve"> расположены в центральной административной части города Рубцовска по улице Крупской, 153, представляет из себя отдельно стоящее кирпичное двухэтажное здание с признаками ветхого строения. Все системы инженерного оборудования, кровля полы, окна и двери отсутствуют. Стены и перекрытия подвержены значительной деформации, угрожающей обвалом. </w:t>
      </w:r>
      <w:r w:rsidRPr="00ED4DDB">
        <w:rPr>
          <w:rFonts w:ascii="Times New Roman" w:hAnsi="Times New Roman" w:cs="Times New Roman"/>
          <w:bCs/>
        </w:rPr>
        <w:t>Введено в эксплуатацию в 1965 году. С момента строительства в здании располагались административные организации.</w:t>
      </w:r>
      <w:r w:rsidRPr="00ED4DDB">
        <w:rPr>
          <w:rFonts w:ascii="Times New Roman" w:hAnsi="Times New Roman" w:cs="Times New Roman"/>
        </w:rPr>
        <w:t xml:space="preserve"> Много лет здание не эксплуатируется.</w:t>
      </w:r>
    </w:p>
    <w:p w:rsidR="00ED4DDB" w:rsidRPr="00B05FA3" w:rsidRDefault="00ED4DDB" w:rsidP="00ED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05FA3">
        <w:rPr>
          <w:rFonts w:ascii="Times New Roman" w:hAnsi="Times New Roman"/>
          <w:bCs/>
          <w:iCs/>
        </w:rPr>
        <w:t>Транспортная доступность – условно удовлетворительная</w:t>
      </w:r>
      <w:r w:rsidRPr="00B05FA3">
        <w:rPr>
          <w:rFonts w:ascii="Times New Roman" w:hAnsi="Times New Roman"/>
        </w:rPr>
        <w:t>. Подъезд автотранспорта осуществляется с улицы Крупской. Коммерческая привлекательность объекта – не</w:t>
      </w:r>
      <w:r w:rsidRPr="00B05FA3">
        <w:rPr>
          <w:rFonts w:ascii="Times New Roman" w:hAnsi="Times New Roman"/>
          <w:bCs/>
          <w:iCs/>
        </w:rPr>
        <w:t>удовлетворительная</w:t>
      </w:r>
      <w:r w:rsidRPr="00B05FA3">
        <w:rPr>
          <w:rFonts w:ascii="Times New Roman" w:hAnsi="Times New Roman"/>
        </w:rPr>
        <w:t>. Прилегающая территория не благоустроена, не заасфальтирована, вокруг здания растут неухоженные кустарники, трава.</w:t>
      </w:r>
    </w:p>
    <w:p w:rsidR="00ED4DDB" w:rsidRPr="00B05FA3" w:rsidRDefault="00ED4DDB" w:rsidP="00ED4DD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05FA3">
        <w:rPr>
          <w:rFonts w:ascii="Times New Roman" w:hAnsi="Times New Roman"/>
          <w:bCs/>
        </w:rPr>
        <w:t>Кадастровый номер нежилого здания 22:70:021117:42.</w:t>
      </w:r>
    </w:p>
    <w:p w:rsidR="00ED4DDB" w:rsidRDefault="00ED4DDB" w:rsidP="00ED4DD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05FA3">
        <w:rPr>
          <w:rFonts w:ascii="Times New Roman" w:hAnsi="Times New Roman"/>
          <w:bCs/>
        </w:rPr>
        <w:t>Кадастровый номер земельного участка: 22:70:021117:12.</w:t>
      </w:r>
    </w:p>
    <w:p w:rsidR="00ED4DDB" w:rsidRPr="00262A8D" w:rsidRDefault="00ED4DDB" w:rsidP="00ED4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0E6179" w:rsidRPr="00B05FA3">
        <w:rPr>
          <w:rFonts w:ascii="Times New Roman" w:hAnsi="Times New Roman"/>
          <w:bCs/>
          <w:iCs/>
        </w:rPr>
        <w:t>373</w:t>
      </w:r>
      <w:r w:rsidR="000E6179">
        <w:rPr>
          <w:rFonts w:ascii="Times New Roman" w:hAnsi="Times New Roman"/>
          <w:bCs/>
        </w:rPr>
        <w:t> </w:t>
      </w:r>
      <w:proofErr w:type="gramStart"/>
      <w:r w:rsidR="000E6179" w:rsidRPr="00B05FA3">
        <w:rPr>
          <w:rFonts w:ascii="Times New Roman" w:hAnsi="Times New Roman"/>
          <w:bCs/>
        </w:rPr>
        <w:t>0</w:t>
      </w:r>
      <w:r w:rsidR="000E6179" w:rsidRPr="00B05FA3">
        <w:rPr>
          <w:rFonts w:ascii="Times New Roman" w:hAnsi="Times New Roman"/>
          <w:bCs/>
          <w:iCs/>
        </w:rPr>
        <w:t>00</w:t>
      </w:r>
      <w:r w:rsidRPr="00007DC8"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 w:cs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</w:rPr>
        <w:t>руб.</w:t>
      </w:r>
      <w:proofErr w:type="gramEnd"/>
      <w:r w:rsidRPr="00262A8D">
        <w:rPr>
          <w:rFonts w:ascii="Times New Roman" w:eastAsia="Times New Roman" w:hAnsi="Times New Roman" w:cs="Times New Roman"/>
        </w:rPr>
        <w:t xml:space="preserve">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0E6179" w:rsidRPr="00B05FA3">
        <w:rPr>
          <w:rFonts w:ascii="Times New Roman" w:hAnsi="Times New Roman"/>
          <w:bCs/>
        </w:rPr>
        <w:t>74</w:t>
      </w:r>
      <w:r w:rsidR="000E6179">
        <w:rPr>
          <w:rFonts w:ascii="Times New Roman" w:hAnsi="Times New Roman"/>
          <w:bCs/>
        </w:rPr>
        <w:t> </w:t>
      </w:r>
      <w:r w:rsidR="000E6179" w:rsidRPr="00B05FA3">
        <w:rPr>
          <w:rFonts w:ascii="Times New Roman" w:hAnsi="Times New Roman"/>
          <w:bCs/>
        </w:rPr>
        <w:t xml:space="preserve">600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0E6179" w:rsidRPr="00B05FA3">
        <w:rPr>
          <w:rFonts w:ascii="Times New Roman" w:hAnsi="Times New Roman"/>
          <w:bCs/>
        </w:rPr>
        <w:t>18</w:t>
      </w:r>
      <w:r w:rsidR="000E6179">
        <w:rPr>
          <w:rFonts w:ascii="Times New Roman" w:hAnsi="Times New Roman"/>
          <w:bCs/>
        </w:rPr>
        <w:t> </w:t>
      </w:r>
      <w:r w:rsidR="000E6179" w:rsidRPr="00B05FA3">
        <w:rPr>
          <w:rFonts w:ascii="Times New Roman" w:hAnsi="Times New Roman"/>
          <w:bCs/>
        </w:rPr>
        <w:t xml:space="preserve">650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ED4DDB" w:rsidRPr="00C62394" w:rsidRDefault="00ED4DDB" w:rsidP="00ED4DD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 w:rsidRPr="00ED4DDB">
        <w:rPr>
          <w:rFonts w:ascii="Times New Roman" w:hAnsi="Times New Roman" w:cs="Times New Roman"/>
        </w:rPr>
        <w:t>18.06.2020</w:t>
      </w:r>
      <w:r w:rsidRPr="00ED4DDB">
        <w:rPr>
          <w:rFonts w:ascii="Times New Roman" w:hAnsi="Times New Roman" w:cs="Times New Roman"/>
          <w:bCs/>
        </w:rPr>
        <w:t> </w:t>
      </w:r>
      <w:r w:rsidRPr="00ED4DDB">
        <w:rPr>
          <w:rFonts w:ascii="Times New Roman" w:hAnsi="Times New Roman" w:cs="Times New Roman"/>
        </w:rPr>
        <w:t>№</w:t>
      </w:r>
      <w:r w:rsidRPr="00ED4DDB">
        <w:rPr>
          <w:rFonts w:ascii="Times New Roman" w:hAnsi="Times New Roman" w:cs="Times New Roman"/>
          <w:bCs/>
        </w:rPr>
        <w:t> 467</w:t>
      </w:r>
      <w:r w:rsidRPr="00262A8D">
        <w:rPr>
          <w:rFonts w:ascii="Times New Roman" w:hAnsi="Times New Roman" w:cs="Times New Roman"/>
        </w:rPr>
        <w:t>.</w:t>
      </w:r>
    </w:p>
    <w:p w:rsidR="00BE65BB" w:rsidRPr="00007DC8" w:rsidRDefault="00BE65BB" w:rsidP="00BE65BB">
      <w:pPr>
        <w:spacing w:before="120" w:after="0" w:line="240" w:lineRule="auto"/>
        <w:ind w:firstLine="709"/>
        <w:jc w:val="both"/>
        <w:rPr>
          <w:rFonts w:ascii="Times New Roman" w:hAnsi="Times New Roman"/>
          <w:bCs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07DC8">
        <w:rPr>
          <w:rFonts w:ascii="Times New Roman" w:hAnsi="Times New Roman"/>
          <w:bCs/>
        </w:rPr>
        <w:t>Нежилое</w:t>
      </w:r>
      <w:r w:rsidRPr="00007DC8">
        <w:rPr>
          <w:rFonts w:ascii="Times New Roman" w:hAnsi="Times New Roman"/>
        </w:rPr>
        <w:t xml:space="preserve"> помещение - гаражи общей площадью 873,2 </w:t>
      </w:r>
      <w:proofErr w:type="spellStart"/>
      <w:proofErr w:type="gramStart"/>
      <w:r w:rsidRPr="00007DC8">
        <w:rPr>
          <w:rFonts w:ascii="Times New Roman" w:hAnsi="Times New Roman"/>
        </w:rPr>
        <w:t>кв.м</w:t>
      </w:r>
      <w:proofErr w:type="spellEnd"/>
      <w:proofErr w:type="gramEnd"/>
      <w:r w:rsidRPr="00007DC8">
        <w:rPr>
          <w:rFonts w:ascii="Times New Roman" w:hAnsi="Times New Roman"/>
        </w:rPr>
        <w:t xml:space="preserve"> и земельный участок площадью 3703 </w:t>
      </w:r>
      <w:proofErr w:type="spellStart"/>
      <w:r w:rsidRPr="00007DC8">
        <w:rPr>
          <w:rFonts w:ascii="Times New Roman" w:hAnsi="Times New Roman"/>
        </w:rPr>
        <w:t>кв.м</w:t>
      </w:r>
      <w:proofErr w:type="spellEnd"/>
      <w:r w:rsidRPr="00007DC8">
        <w:rPr>
          <w:rFonts w:ascii="Times New Roman" w:hAnsi="Times New Roman"/>
        </w:rPr>
        <w:t xml:space="preserve"> расположены по улице Куйбышева, 55а в центральной части города Рубцовска между проспектом Ленина и улицей Осипенко, на пересечении переулка Деповского с улицей Куйбышева.</w:t>
      </w:r>
      <w:r>
        <w:rPr>
          <w:rFonts w:ascii="Times New Roman" w:hAnsi="Times New Roman"/>
        </w:rPr>
        <w:t xml:space="preserve"> </w:t>
      </w:r>
      <w:r w:rsidRPr="00007DC8">
        <w:rPr>
          <w:rFonts w:ascii="Times New Roman" w:hAnsi="Times New Roman"/>
        </w:rPr>
        <w:t xml:space="preserve">С момента строительства здание гаража </w:t>
      </w:r>
      <w:r w:rsidRPr="00007DC8">
        <w:rPr>
          <w:rFonts w:ascii="Times New Roman" w:hAnsi="Times New Roman"/>
          <w:bCs/>
        </w:rPr>
        <w:t>эксплуатировалось по своему проектному назначению – в качестве производственного гаража для грузовых автомобилей коммунальных служб города.</w:t>
      </w:r>
    </w:p>
    <w:p w:rsidR="00BE65BB" w:rsidRPr="00007DC8" w:rsidRDefault="00BE65BB" w:rsidP="00BE65BB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007DC8">
        <w:rPr>
          <w:rFonts w:ascii="Times New Roman" w:hAnsi="Times New Roman"/>
          <w:bCs/>
        </w:rPr>
        <w:t xml:space="preserve">Здание гаража, в котором находится помещение № 2, представляет собой отдельно стоящее Г-образной формы одноэтажное здание из кирпича с железобетонным перекрытием. Кирпичная кладка с северной стороны находится в аварийном состоянии, необходим ремонт кладки. Кровля рулонная односкатная, имеются следы протечек. Помещение гаражей разделено на мастерские, подсобное помещение и пять боксов с металлическими воротами для въезда, утепленными досками. В углу здания расположена дверь запасного выхода для людей. Окна с решётками и деревянными рамами выходят во двор здания, на юг и запад. Пол по проекту бетонный, но находится в полуразрушенном состоянии. Помещение условно готово к эксплуатации, но находится в слабом состоянии, требующем ремонта кирпичной кладки, отделки, кровли, остекления окон, устройства электро- и теплоснабжения, замены замков на воротах. Год ввода в эксплуатацию - 1971. </w:t>
      </w:r>
    </w:p>
    <w:p w:rsidR="00BE65BB" w:rsidRPr="00007DC8" w:rsidRDefault="00BE65BB" w:rsidP="00BE65B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007DC8">
        <w:rPr>
          <w:rFonts w:ascii="Times New Roman" w:hAnsi="Times New Roman"/>
          <w:bCs/>
        </w:rPr>
        <w:t>Кадастровый номер нежилого помещения – гаражи: 22:70:021214:65.</w:t>
      </w:r>
    </w:p>
    <w:p w:rsidR="00BE65BB" w:rsidRPr="00007DC8" w:rsidRDefault="00BE65BB" w:rsidP="00BE65B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07DC8">
        <w:rPr>
          <w:rFonts w:ascii="Times New Roman" w:hAnsi="Times New Roman"/>
        </w:rPr>
        <w:t>Земельный участок имеет ограждение только с западной стороны. Внутри территории базы раздела границ с соседними участками нет. С юга границей участка является стена прилегающего здания. С востока и юга границами участка являются стены гаражей. Кольцевой проезд вокруг здания отсутствует. Место для парковки перед объектом имеется.</w:t>
      </w:r>
    </w:p>
    <w:p w:rsidR="00BE65BB" w:rsidRDefault="00BE65BB" w:rsidP="00BE65B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007DC8">
        <w:rPr>
          <w:rFonts w:ascii="Times New Roman" w:hAnsi="Times New Roman"/>
          <w:bCs/>
        </w:rPr>
        <w:t>Кадастровый номер земельного участка: 22:70:021214:25.</w:t>
      </w:r>
    </w:p>
    <w:p w:rsidR="00BE65BB" w:rsidRPr="00262A8D" w:rsidRDefault="00BE65BB" w:rsidP="00BE65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>Начальная цена продажи -</w:t>
      </w:r>
      <w:r w:rsidRPr="00007DC8">
        <w:rPr>
          <w:rFonts w:ascii="Times New Roman" w:hAnsi="Times New Roman"/>
          <w:bCs/>
          <w:iCs/>
        </w:rPr>
        <w:t>2</w:t>
      </w:r>
      <w:r w:rsidRPr="00007DC8"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/>
          <w:bCs/>
          <w:iCs/>
        </w:rPr>
        <w:t>233</w:t>
      </w:r>
      <w:r w:rsidRPr="00007DC8">
        <w:rPr>
          <w:rFonts w:ascii="Times New Roman" w:hAnsi="Times New Roman"/>
          <w:bCs/>
        </w:rPr>
        <w:t> 0</w:t>
      </w:r>
      <w:r w:rsidRPr="00007DC8">
        <w:rPr>
          <w:rFonts w:ascii="Times New Roman" w:hAnsi="Times New Roman"/>
          <w:bCs/>
          <w:iCs/>
        </w:rPr>
        <w:t>00</w:t>
      </w:r>
      <w:r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>сумма задатка -</w:t>
      </w:r>
      <w:r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/>
          <w:bCs/>
        </w:rPr>
        <w:t>446</w:t>
      </w:r>
      <w:r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/>
          <w:bCs/>
        </w:rPr>
        <w:t>600</w:t>
      </w:r>
      <w:r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  <w:bCs/>
        </w:rPr>
        <w:t>руб., шаг аукциона -</w:t>
      </w:r>
      <w:r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/>
          <w:bCs/>
        </w:rPr>
        <w:t>111</w:t>
      </w:r>
      <w:r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/>
          <w:bCs/>
        </w:rPr>
        <w:t>650</w:t>
      </w:r>
      <w:r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BE65BB" w:rsidRPr="00D71214" w:rsidRDefault="00BE65BB" w:rsidP="00BE65BB">
      <w:pPr>
        <w:pStyle w:val="a4"/>
        <w:tabs>
          <w:tab w:val="left" w:pos="0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>У</w:t>
      </w:r>
      <w:r w:rsidRPr="00D71214">
        <w:rPr>
          <w:sz w:val="22"/>
          <w:szCs w:val="22"/>
        </w:rPr>
        <w:t xml:space="preserve">словия приватизации утверждены решением </w:t>
      </w:r>
      <w:proofErr w:type="spellStart"/>
      <w:r w:rsidRPr="00D71214">
        <w:rPr>
          <w:sz w:val="22"/>
          <w:szCs w:val="22"/>
        </w:rPr>
        <w:t>Рубцовского</w:t>
      </w:r>
      <w:proofErr w:type="spellEnd"/>
      <w:r w:rsidRPr="00D71214">
        <w:rPr>
          <w:sz w:val="22"/>
          <w:szCs w:val="22"/>
        </w:rPr>
        <w:t xml:space="preserve"> городского Совета депутатов Алтайского края от 19.03.2020</w:t>
      </w:r>
      <w:r w:rsidRPr="00D71214">
        <w:rPr>
          <w:bCs/>
          <w:sz w:val="22"/>
          <w:szCs w:val="22"/>
        </w:rPr>
        <w:t> </w:t>
      </w:r>
      <w:r w:rsidRPr="00D71214">
        <w:rPr>
          <w:sz w:val="22"/>
          <w:szCs w:val="22"/>
        </w:rPr>
        <w:t>№</w:t>
      </w:r>
      <w:r w:rsidRPr="00D71214">
        <w:rPr>
          <w:bCs/>
          <w:sz w:val="22"/>
          <w:szCs w:val="22"/>
        </w:rPr>
        <w:t> 424</w:t>
      </w:r>
      <w:r w:rsidRPr="00D71214">
        <w:rPr>
          <w:sz w:val="22"/>
          <w:szCs w:val="22"/>
        </w:rPr>
        <w:t>.</w:t>
      </w:r>
    </w:p>
    <w:p w:rsidR="00BE65BB" w:rsidRPr="00EB6A28" w:rsidRDefault="00BE65BB" w:rsidP="00BE65BB">
      <w:pPr>
        <w:pStyle w:val="a6"/>
        <w:spacing w:before="60" w:after="0" w:line="240" w:lineRule="auto"/>
        <w:ind w:left="0" w:firstLine="709"/>
        <w:contextualSpacing w:val="0"/>
        <w:jc w:val="both"/>
        <w:rPr>
          <w:rFonts w:ascii="Times New Roman" w:hAnsi="Times New Roman"/>
          <w:bCs/>
        </w:rPr>
      </w:pPr>
      <w:r w:rsidRPr="0034653B">
        <w:rPr>
          <w:rFonts w:ascii="Times New Roman" w:hAnsi="Times New Roman"/>
          <w:b/>
          <w:bCs/>
          <w:sz w:val="24"/>
          <w:szCs w:val="24"/>
        </w:rPr>
        <w:t>Лот 7.</w:t>
      </w:r>
      <w:r w:rsidRPr="00AB1025">
        <w:rPr>
          <w:rFonts w:ascii="Times New Roman" w:hAnsi="Times New Roman"/>
          <w:bCs/>
        </w:rPr>
        <w:t> </w:t>
      </w:r>
      <w:r w:rsidRPr="00EB6A28">
        <w:rPr>
          <w:rFonts w:ascii="Times New Roman" w:hAnsi="Times New Roman"/>
          <w:bCs/>
        </w:rPr>
        <w:t xml:space="preserve">Нежилое здание, </w:t>
      </w:r>
      <w:r w:rsidRPr="00EB6A28">
        <w:rPr>
          <w:rFonts w:ascii="Times New Roman" w:hAnsi="Times New Roman"/>
        </w:rPr>
        <w:t>гараж, общей площадью 337,7</w:t>
      </w:r>
      <w:r w:rsidRPr="00EB6A28">
        <w:rPr>
          <w:rStyle w:val="FontStyle12"/>
        </w:rPr>
        <w:t> </w:t>
      </w:r>
      <w:proofErr w:type="spellStart"/>
      <w:proofErr w:type="gramStart"/>
      <w:r w:rsidRPr="00EB6A28">
        <w:rPr>
          <w:rFonts w:ascii="Times New Roman" w:hAnsi="Times New Roman"/>
        </w:rPr>
        <w:t>кв.м</w:t>
      </w:r>
      <w:proofErr w:type="spellEnd"/>
      <w:proofErr w:type="gramEnd"/>
      <w:r w:rsidRPr="00EB6A28">
        <w:rPr>
          <w:rFonts w:ascii="Times New Roman" w:hAnsi="Times New Roman"/>
        </w:rPr>
        <w:t xml:space="preserve"> расположено </w:t>
      </w:r>
      <w:r w:rsidRPr="00EB6A28">
        <w:rPr>
          <w:rFonts w:ascii="Times New Roman" w:hAnsi="Times New Roman"/>
          <w:bCs/>
        </w:rPr>
        <w:t>в центральной части города Рубцовска</w:t>
      </w:r>
      <w:r w:rsidRPr="00EB6A28">
        <w:rPr>
          <w:rFonts w:ascii="Times New Roman" w:hAnsi="Times New Roman"/>
        </w:rPr>
        <w:t xml:space="preserve"> по пр. Ленина,</w:t>
      </w:r>
      <w:r w:rsidRPr="00EB6A28">
        <w:rPr>
          <w:rStyle w:val="FontStyle12"/>
        </w:rPr>
        <w:t> </w:t>
      </w:r>
      <w:r w:rsidRPr="00EB6A28">
        <w:rPr>
          <w:rFonts w:ascii="Times New Roman" w:hAnsi="Times New Roman"/>
        </w:rPr>
        <w:t>60Б на земельном участке площадью 717</w:t>
      </w:r>
      <w:r w:rsidRPr="00EB6A28">
        <w:rPr>
          <w:rStyle w:val="FontStyle12"/>
        </w:rPr>
        <w:t> </w:t>
      </w:r>
      <w:proofErr w:type="spellStart"/>
      <w:r w:rsidRPr="00EB6A28">
        <w:rPr>
          <w:rFonts w:ascii="Times New Roman" w:hAnsi="Times New Roman"/>
        </w:rPr>
        <w:t>кв.м</w:t>
      </w:r>
      <w:proofErr w:type="spellEnd"/>
      <w:r w:rsidRPr="00EB6A28">
        <w:rPr>
          <w:rFonts w:ascii="Times New Roman" w:hAnsi="Times New Roman"/>
        </w:rPr>
        <w:t xml:space="preserve"> между проспектом Ленина и улицей Комсомольской</w:t>
      </w:r>
      <w:r w:rsidRPr="00EB6A28">
        <w:rPr>
          <w:rFonts w:ascii="Times New Roman" w:hAnsi="Times New Roman"/>
          <w:bCs/>
        </w:rPr>
        <w:t>.</w:t>
      </w:r>
    </w:p>
    <w:p w:rsidR="00BE65BB" w:rsidRPr="00EB6A28" w:rsidRDefault="00BE65BB" w:rsidP="00BE65BB">
      <w:pPr>
        <w:pStyle w:val="a4"/>
        <w:ind w:firstLine="709"/>
        <w:rPr>
          <w:sz w:val="22"/>
          <w:szCs w:val="22"/>
        </w:rPr>
      </w:pPr>
      <w:r w:rsidRPr="00EB6A28">
        <w:rPr>
          <w:bCs/>
          <w:sz w:val="22"/>
          <w:szCs w:val="22"/>
        </w:rPr>
        <w:t xml:space="preserve">Здание гаража представляет собой отдельно стоящее одноэтажное здание </w:t>
      </w:r>
      <w:r w:rsidRPr="00EB6A28">
        <w:rPr>
          <w:sz w:val="22"/>
          <w:szCs w:val="22"/>
        </w:rPr>
        <w:t xml:space="preserve">без чердака и подвала. Стены кирпичные, перекрытия железобетонные, плиты по железобетонным балкам, кровля рулонная по стяжке с утеплителем. В здании имеется электроснабжение, водопровод и канализация. Теплоснабжение - отключено. Окна деревянные, имеются решётки. Часть окон заделана кирпичом. Здание находится в работоспособном, среднем состоянии, требующем проведения ремонта кровли и косметического ремонта стен, отделки, замены разводки сантехнических труб и оборудования. Планировка здания позволяет разместить 2 большегрузных автомобиля. Остальные площади могут использоваться как склад и ремонтная мастерская. С момента строительства здание эксплуатировалось по своему проектному назначению – в качестве гаража ГИБДД. </w:t>
      </w:r>
      <w:r w:rsidRPr="00EB6A28">
        <w:rPr>
          <w:bCs/>
          <w:sz w:val="22"/>
          <w:szCs w:val="22"/>
        </w:rPr>
        <w:t xml:space="preserve">Нежилое здание </w:t>
      </w:r>
      <w:r w:rsidRPr="00EB6A28">
        <w:rPr>
          <w:sz w:val="22"/>
          <w:szCs w:val="22"/>
        </w:rPr>
        <w:t>гаража введено в эксплуатацию в 1985 году.</w:t>
      </w:r>
    </w:p>
    <w:p w:rsidR="00BE65BB" w:rsidRPr="00EB6A28" w:rsidRDefault="00BE65BB" w:rsidP="00BE65BB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EB6A28">
        <w:rPr>
          <w:rFonts w:ascii="Times New Roman" w:hAnsi="Times New Roman"/>
          <w:bCs/>
        </w:rPr>
        <w:t>Кадастровый номер нежилого здания 22:70:020722:55.</w:t>
      </w:r>
    </w:p>
    <w:p w:rsidR="00BE65BB" w:rsidRPr="00EB6A28" w:rsidRDefault="00BE65BB" w:rsidP="00BE65BB">
      <w:pPr>
        <w:pStyle w:val="a4"/>
        <w:ind w:firstLine="709"/>
        <w:rPr>
          <w:sz w:val="22"/>
          <w:szCs w:val="22"/>
        </w:rPr>
      </w:pPr>
      <w:r w:rsidRPr="00EB6A28">
        <w:rPr>
          <w:sz w:val="22"/>
          <w:szCs w:val="22"/>
        </w:rPr>
        <w:t>Земельный участок имеет ограждение, общее для всей территории, но не имеет раздела границ с соседними участками внутри территории. Свободная площадь перед зданием 328 м</w:t>
      </w:r>
      <w:r w:rsidRPr="00EB6A28">
        <w:rPr>
          <w:sz w:val="22"/>
          <w:szCs w:val="22"/>
          <w:vertAlign w:val="superscript"/>
        </w:rPr>
        <w:t>2</w:t>
      </w:r>
      <w:r w:rsidRPr="00EB6A28">
        <w:rPr>
          <w:sz w:val="22"/>
          <w:szCs w:val="22"/>
        </w:rPr>
        <w:t xml:space="preserve"> (место для парковки и разворота).</w:t>
      </w:r>
    </w:p>
    <w:p w:rsidR="00BE65BB" w:rsidRDefault="00BE65BB" w:rsidP="00BE65BB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EB6A28">
        <w:rPr>
          <w:rFonts w:ascii="Times New Roman" w:hAnsi="Times New Roman"/>
          <w:bCs/>
        </w:rPr>
        <w:t>Кадастровый номер земельного участка: 22:70:020910:212.</w:t>
      </w:r>
    </w:p>
    <w:p w:rsidR="00BE65BB" w:rsidRPr="00262A8D" w:rsidRDefault="00BE65BB" w:rsidP="00BE65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>Начальная цена продажи -</w:t>
      </w:r>
      <w:r w:rsidRPr="00007DC8">
        <w:rPr>
          <w:rFonts w:ascii="Times New Roman" w:hAnsi="Times New Roman"/>
          <w:bCs/>
          <w:iCs/>
        </w:rPr>
        <w:t>2</w:t>
      </w:r>
      <w:r w:rsidRPr="00007DC8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  <w:iCs/>
        </w:rPr>
        <w:t>001</w:t>
      </w:r>
      <w:r w:rsidRPr="00007DC8">
        <w:rPr>
          <w:rFonts w:ascii="Times New Roman" w:hAnsi="Times New Roman"/>
          <w:bCs/>
        </w:rPr>
        <w:t> 0</w:t>
      </w:r>
      <w:r w:rsidRPr="00007DC8">
        <w:rPr>
          <w:rFonts w:ascii="Times New Roman" w:hAnsi="Times New Roman"/>
          <w:bCs/>
          <w:iCs/>
        </w:rPr>
        <w:t>00</w:t>
      </w:r>
      <w:r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>сумма задатка -</w:t>
      </w:r>
      <w:r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>00 2</w:t>
      </w:r>
      <w:r w:rsidRPr="00007DC8">
        <w:rPr>
          <w:rFonts w:ascii="Times New Roman" w:hAnsi="Times New Roman"/>
          <w:bCs/>
        </w:rPr>
        <w:t>00</w:t>
      </w:r>
      <w:r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  <w:bCs/>
        </w:rPr>
        <w:t>руб., шаг аукциона -</w:t>
      </w:r>
      <w:r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00 0</w:t>
      </w:r>
      <w:r w:rsidRPr="00007DC8">
        <w:rPr>
          <w:rFonts w:ascii="Times New Roman" w:hAnsi="Times New Roman"/>
          <w:bCs/>
        </w:rPr>
        <w:t>50</w:t>
      </w:r>
      <w:r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BE65BB" w:rsidRDefault="00BE65BB" w:rsidP="00BE65B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65BB"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</w:t>
      </w:r>
      <w:r>
        <w:rPr>
          <w:rFonts w:ascii="Times New Roman" w:hAnsi="Times New Roman"/>
        </w:rPr>
        <w:t xml:space="preserve"> 18</w:t>
      </w:r>
      <w:r w:rsidRPr="00C62394">
        <w:rPr>
          <w:rFonts w:ascii="Times New Roman" w:hAnsi="Times New Roman"/>
        </w:rPr>
        <w:t>.0</w:t>
      </w:r>
      <w:r>
        <w:rPr>
          <w:rFonts w:ascii="Times New Roman" w:hAnsi="Times New Roman"/>
        </w:rPr>
        <w:t>6</w:t>
      </w:r>
      <w:r w:rsidRPr="00C62394">
        <w:rPr>
          <w:rFonts w:ascii="Times New Roman" w:hAnsi="Times New Roman"/>
        </w:rPr>
        <w:t>.2020</w:t>
      </w:r>
      <w:r w:rsidRPr="00C62394">
        <w:rPr>
          <w:rFonts w:ascii="Times New Roman" w:hAnsi="Times New Roman"/>
          <w:bCs/>
        </w:rPr>
        <w:t> </w:t>
      </w:r>
      <w:r w:rsidRPr="00C62394">
        <w:rPr>
          <w:rFonts w:ascii="Times New Roman" w:hAnsi="Times New Roman"/>
        </w:rPr>
        <w:t>№</w:t>
      </w:r>
      <w:r w:rsidRPr="00C62394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466</w:t>
      </w:r>
      <w:r w:rsidRPr="00C62394">
        <w:rPr>
          <w:rFonts w:ascii="Times New Roman" w:hAnsi="Times New Roman"/>
        </w:rPr>
        <w:t>.</w:t>
      </w:r>
    </w:p>
    <w:p w:rsidR="0023155A" w:rsidRPr="0023155A" w:rsidRDefault="00BE65BB" w:rsidP="0023155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0749"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3155A" w:rsidRPr="0023155A">
        <w:rPr>
          <w:rFonts w:ascii="Times New Roman" w:hAnsi="Times New Roman" w:cs="Times New Roman"/>
          <w:bCs/>
        </w:rPr>
        <w:t xml:space="preserve">Нежилое здание </w:t>
      </w:r>
      <w:r w:rsidR="0023155A" w:rsidRPr="0023155A">
        <w:rPr>
          <w:rFonts w:ascii="Times New Roman" w:hAnsi="Times New Roman" w:cs="Times New Roman"/>
        </w:rPr>
        <w:t>гаража общей площадью 93,6</w:t>
      </w:r>
      <w:r w:rsidR="0023155A" w:rsidRPr="0023155A">
        <w:rPr>
          <w:rStyle w:val="FontStyle12"/>
          <w:sz w:val="22"/>
          <w:szCs w:val="22"/>
        </w:rPr>
        <w:t> </w:t>
      </w:r>
      <w:proofErr w:type="spellStart"/>
      <w:proofErr w:type="gramStart"/>
      <w:r w:rsidR="0023155A" w:rsidRPr="0023155A">
        <w:rPr>
          <w:rFonts w:ascii="Times New Roman" w:hAnsi="Times New Roman" w:cs="Times New Roman"/>
        </w:rPr>
        <w:t>кв.м</w:t>
      </w:r>
      <w:proofErr w:type="spellEnd"/>
      <w:proofErr w:type="gramEnd"/>
      <w:r w:rsidR="0023155A" w:rsidRPr="0023155A">
        <w:rPr>
          <w:rFonts w:ascii="Times New Roman" w:hAnsi="Times New Roman" w:cs="Times New Roman"/>
        </w:rPr>
        <w:t xml:space="preserve"> расположено </w:t>
      </w:r>
      <w:r w:rsidR="0023155A" w:rsidRPr="0023155A">
        <w:rPr>
          <w:rFonts w:ascii="Times New Roman" w:hAnsi="Times New Roman" w:cs="Times New Roman"/>
          <w:bCs/>
        </w:rPr>
        <w:t>в южной части города Рубцовска</w:t>
      </w:r>
      <w:r w:rsidR="0023155A" w:rsidRPr="0023155A">
        <w:rPr>
          <w:rFonts w:ascii="Times New Roman" w:hAnsi="Times New Roman" w:cs="Times New Roman"/>
        </w:rPr>
        <w:t xml:space="preserve"> по пр. Ленина,</w:t>
      </w:r>
      <w:r w:rsidR="0023155A" w:rsidRPr="0023155A">
        <w:rPr>
          <w:rStyle w:val="FontStyle12"/>
          <w:sz w:val="22"/>
          <w:szCs w:val="22"/>
        </w:rPr>
        <w:t> </w:t>
      </w:r>
      <w:r w:rsidR="0023155A" w:rsidRPr="0023155A">
        <w:rPr>
          <w:rFonts w:ascii="Times New Roman" w:hAnsi="Times New Roman" w:cs="Times New Roman"/>
        </w:rPr>
        <w:t>185Д на земельном участке площадью 95</w:t>
      </w:r>
      <w:r w:rsidR="0023155A" w:rsidRPr="0023155A">
        <w:rPr>
          <w:rStyle w:val="FontStyle12"/>
          <w:sz w:val="22"/>
          <w:szCs w:val="22"/>
        </w:rPr>
        <w:t> </w:t>
      </w:r>
      <w:proofErr w:type="spellStart"/>
      <w:r w:rsidR="0023155A" w:rsidRPr="0023155A">
        <w:rPr>
          <w:rFonts w:ascii="Times New Roman" w:hAnsi="Times New Roman" w:cs="Times New Roman"/>
        </w:rPr>
        <w:t>кв.м</w:t>
      </w:r>
      <w:proofErr w:type="spellEnd"/>
      <w:r w:rsidR="0023155A" w:rsidRPr="0023155A">
        <w:rPr>
          <w:rFonts w:ascii="Times New Roman" w:hAnsi="Times New Roman" w:cs="Times New Roman"/>
        </w:rPr>
        <w:t xml:space="preserve"> между проспектом Ленина и улицей Осипенко</w:t>
      </w:r>
      <w:r w:rsidR="0023155A" w:rsidRPr="0023155A">
        <w:rPr>
          <w:rFonts w:ascii="Times New Roman" w:hAnsi="Times New Roman" w:cs="Times New Roman"/>
          <w:bCs/>
        </w:rPr>
        <w:t>.</w:t>
      </w:r>
    </w:p>
    <w:p w:rsidR="0023155A" w:rsidRPr="0023155A" w:rsidRDefault="0023155A" w:rsidP="002315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3155A">
        <w:rPr>
          <w:rFonts w:ascii="Times New Roman" w:hAnsi="Times New Roman" w:cs="Times New Roman"/>
          <w:bCs/>
        </w:rPr>
        <w:t xml:space="preserve">Здание гаража представляет собой отдельно стоящее одноэтажное здание из комбинированных конструкций стен. Южная и западная сторона сблокированы из б/у железобетонных панелей, восточная стена принадлежит соседнему гаражному кооперативу, северная сторона сварена из отходов листового металла, полученного в результате распила железнодорожных вагонов. Кровля односкатная из металла толщиной 1 мм, имеются следы протечек. Кровля опирается на балки из металлических труб диаметром 76 мм. Балки держатся на колоннах из металлических труб диаметром 300 мм. Всего в здании 10 таких </w:t>
      </w:r>
      <w:r w:rsidRPr="0023155A">
        <w:rPr>
          <w:rFonts w:ascii="Times New Roman" w:hAnsi="Times New Roman" w:cs="Times New Roman"/>
          <w:bCs/>
        </w:rPr>
        <w:lastRenderedPageBreak/>
        <w:t xml:space="preserve">колонн. Ворота размером 3,8х2,6 (h) метров расположены с северной стороны, открываются с трудом. Калитка у ворот висит на одном шарнире, второй отломился.  В здании гаража 4 отсека. Электроснабжение, окна отсутствуют. Пол бетонный, полуразрушен. В среднем пролете в полу выкопана траншея под смотровую яму, строительство не закончено. Здание построено с нарушением всех строительных норм и правил, из вторичных строительных материалов, к эксплуатации не готово, находится в очень слабом состоянии, требующем ремонта кровли, ворот, заделки смотровой ямы. Нежилое здание </w:t>
      </w:r>
      <w:r w:rsidRPr="0023155A">
        <w:rPr>
          <w:rFonts w:ascii="Times New Roman" w:hAnsi="Times New Roman" w:cs="Times New Roman"/>
        </w:rPr>
        <w:t>гаража введено в эксплуатацию в 1982 году.</w:t>
      </w:r>
    </w:p>
    <w:p w:rsidR="0023155A" w:rsidRPr="0023155A" w:rsidRDefault="0023155A" w:rsidP="002315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3155A">
        <w:rPr>
          <w:rFonts w:ascii="Times New Roman" w:hAnsi="Times New Roman" w:cs="Times New Roman"/>
          <w:bCs/>
        </w:rPr>
        <w:t>Кадастровый номер нежилого здания 22:70:021506:1197.</w:t>
      </w:r>
    </w:p>
    <w:p w:rsidR="0023155A" w:rsidRPr="0023155A" w:rsidRDefault="0023155A" w:rsidP="002315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3155A">
        <w:rPr>
          <w:rFonts w:ascii="Times New Roman" w:hAnsi="Times New Roman" w:cs="Times New Roman"/>
          <w:bCs/>
        </w:rPr>
        <w:t>Земельный участок не имеет ограждения и раздела границ с соседними участками, практически полностью совпада</w:t>
      </w:r>
      <w:r w:rsidR="00031718">
        <w:rPr>
          <w:rFonts w:ascii="Times New Roman" w:hAnsi="Times New Roman" w:cs="Times New Roman"/>
          <w:bCs/>
        </w:rPr>
        <w:t>ет с площадью застройки гаража.</w:t>
      </w:r>
      <w:bookmarkStart w:id="0" w:name="_GoBack"/>
      <w:bookmarkEnd w:id="0"/>
    </w:p>
    <w:p w:rsidR="0023155A" w:rsidRPr="0023155A" w:rsidRDefault="0023155A" w:rsidP="002315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3155A">
        <w:rPr>
          <w:rFonts w:ascii="Times New Roman" w:hAnsi="Times New Roman" w:cs="Times New Roman"/>
          <w:bCs/>
        </w:rPr>
        <w:t>Кадастровый номер земельного участка: 22:70:021506:1199.</w:t>
      </w:r>
    </w:p>
    <w:p w:rsidR="000C4F7A" w:rsidRPr="00262A8D" w:rsidRDefault="000C4F7A" w:rsidP="000C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23155A">
        <w:rPr>
          <w:rFonts w:ascii="Times New Roman" w:eastAsia="Times New Roman" w:hAnsi="Times New Roman" w:cs="Times New Roman"/>
          <w:bCs/>
        </w:rPr>
        <w:t>1</w:t>
      </w:r>
      <w:r w:rsidRPr="0021075E">
        <w:rPr>
          <w:rFonts w:ascii="Times New Roman" w:hAnsi="Times New Roman" w:cs="Times New Roman"/>
          <w:bCs/>
        </w:rPr>
        <w:t>7</w:t>
      </w:r>
      <w:r w:rsidR="0023155A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/>
          <w:bCs/>
        </w:rPr>
        <w:t> </w:t>
      </w:r>
      <w:r w:rsidRPr="0021075E">
        <w:rPr>
          <w:rFonts w:ascii="Times New Roman" w:hAnsi="Times New Roman"/>
          <w:bCs/>
        </w:rPr>
        <w:t>0</w:t>
      </w:r>
      <w:r w:rsidRPr="0021075E">
        <w:rPr>
          <w:rFonts w:ascii="Times New Roman" w:hAnsi="Times New Roman" w:cs="Times New Roman"/>
          <w:bCs/>
          <w:iCs/>
        </w:rPr>
        <w:t xml:space="preserve">00 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23155A">
        <w:rPr>
          <w:rFonts w:ascii="Times New Roman" w:eastAsia="Times New Roman" w:hAnsi="Times New Roman" w:cs="Times New Roman"/>
          <w:bCs/>
        </w:rPr>
        <w:t>35</w:t>
      </w:r>
      <w:r>
        <w:rPr>
          <w:rFonts w:ascii="Times New Roman" w:hAnsi="Times New Roman"/>
          <w:bCs/>
        </w:rPr>
        <w:t> </w:t>
      </w:r>
      <w:r w:rsidR="0023155A">
        <w:rPr>
          <w:rFonts w:ascii="Times New Roman" w:hAnsi="Times New Roman"/>
          <w:bCs/>
        </w:rPr>
        <w:t>2</w:t>
      </w:r>
      <w:r w:rsidRPr="0021075E">
        <w:rPr>
          <w:rFonts w:ascii="Times New Roman" w:hAnsi="Times New Roman"/>
          <w:bCs/>
        </w:rPr>
        <w:t xml:space="preserve">00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23155A">
        <w:rPr>
          <w:rFonts w:ascii="Times New Roman" w:eastAsia="Times New Roman" w:hAnsi="Times New Roman" w:cs="Times New Roman"/>
          <w:bCs/>
        </w:rPr>
        <w:t>8</w:t>
      </w:r>
      <w:r>
        <w:rPr>
          <w:rFonts w:ascii="Times New Roman" w:hAnsi="Times New Roman"/>
          <w:bCs/>
        </w:rPr>
        <w:t> </w:t>
      </w:r>
      <w:r w:rsidR="0023155A">
        <w:rPr>
          <w:rFonts w:ascii="Times New Roman" w:hAnsi="Times New Roman"/>
          <w:bCs/>
        </w:rPr>
        <w:t>8</w:t>
      </w:r>
      <w:r w:rsidRPr="0021075E">
        <w:rPr>
          <w:rFonts w:ascii="Times New Roman" w:hAnsi="Times New Roman" w:cs="Times New Roman"/>
          <w:bCs/>
        </w:rPr>
        <w:t xml:space="preserve">00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0C4F7A" w:rsidRDefault="000C4F7A" w:rsidP="000C4F7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 w:rsidR="001F305F" w:rsidRPr="00262A8D">
        <w:rPr>
          <w:rFonts w:ascii="Times New Roman" w:hAnsi="Times New Roman" w:cs="Times New Roman"/>
        </w:rPr>
        <w:t>2</w:t>
      </w:r>
      <w:r w:rsidR="004F542A">
        <w:rPr>
          <w:rFonts w:ascii="Times New Roman" w:hAnsi="Times New Roman" w:cs="Times New Roman"/>
        </w:rPr>
        <w:t>7</w:t>
      </w:r>
      <w:r w:rsidR="001F305F" w:rsidRPr="00262A8D">
        <w:rPr>
          <w:rFonts w:ascii="Times New Roman" w:hAnsi="Times New Roman" w:cs="Times New Roman"/>
        </w:rPr>
        <w:t>.0</w:t>
      </w:r>
      <w:r w:rsidR="001F305F">
        <w:rPr>
          <w:rFonts w:ascii="Times New Roman" w:hAnsi="Times New Roman" w:cs="Times New Roman"/>
        </w:rPr>
        <w:t>5</w:t>
      </w:r>
      <w:r w:rsidR="001F305F" w:rsidRPr="00262A8D">
        <w:rPr>
          <w:rFonts w:ascii="Times New Roman" w:hAnsi="Times New Roman" w:cs="Times New Roman"/>
        </w:rPr>
        <w:t>.2020</w:t>
      </w:r>
      <w:r w:rsidR="001F305F" w:rsidRPr="00262A8D">
        <w:rPr>
          <w:rFonts w:ascii="Times New Roman" w:hAnsi="Times New Roman" w:cs="Times New Roman"/>
          <w:bCs/>
        </w:rPr>
        <w:t> </w:t>
      </w:r>
      <w:r w:rsidR="001F305F" w:rsidRPr="00262A8D">
        <w:rPr>
          <w:rFonts w:ascii="Times New Roman" w:hAnsi="Times New Roman" w:cs="Times New Roman"/>
        </w:rPr>
        <w:t>№</w:t>
      </w:r>
      <w:r w:rsidR="001F305F" w:rsidRPr="00262A8D">
        <w:rPr>
          <w:rFonts w:ascii="Times New Roman" w:hAnsi="Times New Roman" w:cs="Times New Roman"/>
          <w:bCs/>
        </w:rPr>
        <w:t> </w:t>
      </w:r>
      <w:r w:rsidR="004F542A">
        <w:rPr>
          <w:rFonts w:ascii="Times New Roman" w:hAnsi="Times New Roman" w:cs="Times New Roman"/>
          <w:bCs/>
        </w:rPr>
        <w:t>447</w:t>
      </w:r>
      <w:r w:rsidR="001F305F" w:rsidRPr="00262A8D">
        <w:rPr>
          <w:rFonts w:ascii="Times New Roman" w:hAnsi="Times New Roman" w:cs="Times New Roman"/>
        </w:rPr>
        <w:t>.</w:t>
      </w:r>
    </w:p>
    <w:p w:rsidR="003B3703" w:rsidRPr="003B3703" w:rsidRDefault="003B3703" w:rsidP="003B370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E65B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B3703">
        <w:rPr>
          <w:rFonts w:ascii="Times New Roman" w:hAnsi="Times New Roman" w:cs="Times New Roman"/>
          <w:bCs/>
        </w:rPr>
        <w:t>Нежилое</w:t>
      </w:r>
      <w:r w:rsidRPr="003B3703">
        <w:rPr>
          <w:rFonts w:ascii="Times New Roman" w:hAnsi="Times New Roman" w:cs="Times New Roman"/>
        </w:rPr>
        <w:t xml:space="preserve"> здание общей площадью 273,8 </w:t>
      </w:r>
      <w:proofErr w:type="spellStart"/>
      <w:proofErr w:type="gramStart"/>
      <w:r w:rsidRPr="003B3703">
        <w:rPr>
          <w:rFonts w:ascii="Times New Roman" w:hAnsi="Times New Roman" w:cs="Times New Roman"/>
        </w:rPr>
        <w:t>кв.м</w:t>
      </w:r>
      <w:proofErr w:type="spellEnd"/>
      <w:proofErr w:type="gramEnd"/>
      <w:r w:rsidRPr="003B3703">
        <w:rPr>
          <w:rFonts w:ascii="Times New Roman" w:hAnsi="Times New Roman" w:cs="Times New Roman"/>
        </w:rPr>
        <w:t xml:space="preserve"> и земельный участок площадью 845 </w:t>
      </w:r>
      <w:proofErr w:type="spellStart"/>
      <w:r w:rsidRPr="003B3703">
        <w:rPr>
          <w:rFonts w:ascii="Times New Roman" w:hAnsi="Times New Roman" w:cs="Times New Roman"/>
        </w:rPr>
        <w:t>кв.м</w:t>
      </w:r>
      <w:proofErr w:type="spellEnd"/>
      <w:r w:rsidRPr="003B3703">
        <w:rPr>
          <w:rFonts w:ascii="Times New Roman" w:hAnsi="Times New Roman" w:cs="Times New Roman"/>
        </w:rPr>
        <w:t xml:space="preserve"> расположены по ул</w:t>
      </w:r>
      <w:r w:rsidR="00D93F9E">
        <w:rPr>
          <w:rFonts w:ascii="Times New Roman" w:hAnsi="Times New Roman" w:cs="Times New Roman"/>
        </w:rPr>
        <w:t>.</w:t>
      </w:r>
      <w:r w:rsidRPr="003B3703">
        <w:rPr>
          <w:rFonts w:ascii="Times New Roman" w:hAnsi="Times New Roman" w:cs="Times New Roman"/>
        </w:rPr>
        <w:t xml:space="preserve"> Светлова, 25А в северной части города Рубцовска, в районе остановки троллейбуса № 1 «Микрорайон». Здание представляет собой </w:t>
      </w:r>
      <w:proofErr w:type="spellStart"/>
      <w:r w:rsidRPr="003B3703">
        <w:rPr>
          <w:rFonts w:ascii="Times New Roman" w:hAnsi="Times New Roman" w:cs="Times New Roman"/>
        </w:rPr>
        <w:t>отдельностоящее</w:t>
      </w:r>
      <w:proofErr w:type="spellEnd"/>
      <w:r w:rsidRPr="003B3703">
        <w:rPr>
          <w:rFonts w:ascii="Times New Roman" w:hAnsi="Times New Roman" w:cs="Times New Roman"/>
        </w:rPr>
        <w:t xml:space="preserve"> панельное одноэтажное здание, имеет два входа (главный – с севера через металлические двери и дополнительный – с юга). Планировка здания – секционного типа, состоит из холла, мастерской и набора из нескольких вспомогательных комнат разной площади. </w:t>
      </w:r>
      <w:r w:rsidRPr="003B3703">
        <w:rPr>
          <w:rFonts w:ascii="Times New Roman" w:eastAsia="Times New Roman" w:hAnsi="Times New Roman" w:cs="Times New Roman"/>
        </w:rPr>
        <w:t xml:space="preserve">С момента строительства в здании располагались </w:t>
      </w:r>
      <w:r w:rsidRPr="003B3703">
        <w:rPr>
          <w:rFonts w:ascii="Times New Roman" w:eastAsia="Times New Roman" w:hAnsi="Times New Roman" w:cs="Times New Roman"/>
          <w:bCs/>
        </w:rPr>
        <w:t>коммунальные службы (ЖЭУ, мастерские). Стены панельные, перекрытие железобетонное, кровля рулонная, односкатная, рамы старые деревянные, остекление двойное, целое, в окнах - металлические решетки, часть окон заложено кирпичом. В здании проведено электроснабжение, холодное водоснабжение, централизованное отопление, канализация. В настоящее время помещение благоустроенное, но находится в условно работоспособном состоянии, требующем ремонта отделки, замены радиаторов отопления, окон на пластиковые стеклопакеты, ревизии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3B3703">
        <w:rPr>
          <w:rFonts w:ascii="Times New Roman" w:eastAsia="Times New Roman" w:hAnsi="Times New Roman" w:cs="Times New Roman"/>
          <w:bCs/>
        </w:rPr>
        <w:t xml:space="preserve">электропроводки. Внутри здания видны следы массовых протечек кровли, необходим ее ремонт. Год ввода в эксплуатацию ориентировочно - 1971. </w:t>
      </w:r>
    </w:p>
    <w:p w:rsidR="003B3703" w:rsidRPr="003B3703" w:rsidRDefault="003B3703" w:rsidP="003B37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3B3703">
        <w:rPr>
          <w:rFonts w:ascii="Times New Roman" w:hAnsi="Times New Roman" w:cs="Times New Roman"/>
          <w:bCs/>
        </w:rPr>
        <w:t>Кадастровый номер нежилого здания: 22:70:020307:130.</w:t>
      </w:r>
    </w:p>
    <w:p w:rsidR="003B3703" w:rsidRPr="003B3703" w:rsidRDefault="003B3703" w:rsidP="003B370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B3703">
        <w:rPr>
          <w:rFonts w:ascii="Times New Roman" w:hAnsi="Times New Roman" w:cs="Times New Roman"/>
        </w:rPr>
        <w:t>Территория, на которой находится здание, имеет металлическое ограждение, со всех сторон от здания расположены пятиэтажные панельные жилые дома. Кольцевой проезд вокруг здания отсутствует. Автомобильный подъезд и место для парковки имеется, но без твердого покрытия.</w:t>
      </w:r>
    </w:p>
    <w:p w:rsidR="003B3703" w:rsidRPr="003B3703" w:rsidRDefault="003B3703" w:rsidP="003B37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highlight w:val="yellow"/>
        </w:rPr>
      </w:pPr>
      <w:r w:rsidRPr="003B3703">
        <w:rPr>
          <w:rFonts w:ascii="Times New Roman" w:hAnsi="Times New Roman" w:cs="Times New Roman"/>
          <w:bCs/>
        </w:rPr>
        <w:t>Кадастровый номер земельного участка: 22:70:020307:75.</w:t>
      </w:r>
    </w:p>
    <w:p w:rsidR="003B3703" w:rsidRPr="00262A8D" w:rsidRDefault="003B3703" w:rsidP="003B3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>
        <w:rPr>
          <w:rFonts w:ascii="Times New Roman" w:eastAsia="Times New Roman" w:hAnsi="Times New Roman" w:cs="Times New Roman"/>
          <w:bCs/>
        </w:rPr>
        <w:t>1</w:t>
      </w:r>
      <w:r>
        <w:rPr>
          <w:rFonts w:ascii="Times New Roman" w:hAnsi="Times New Roman"/>
          <w:bCs/>
        </w:rPr>
        <w:t> </w:t>
      </w:r>
      <w:r>
        <w:rPr>
          <w:rFonts w:ascii="Times New Roman" w:hAnsi="Times New Roman" w:cs="Times New Roman"/>
          <w:bCs/>
        </w:rPr>
        <w:t>222</w:t>
      </w:r>
      <w:r>
        <w:rPr>
          <w:rFonts w:ascii="Times New Roman" w:hAnsi="Times New Roman"/>
          <w:bCs/>
        </w:rPr>
        <w:t> </w:t>
      </w:r>
      <w:r w:rsidRPr="0021075E">
        <w:rPr>
          <w:rFonts w:ascii="Times New Roman" w:hAnsi="Times New Roman"/>
          <w:bCs/>
        </w:rPr>
        <w:t>0</w:t>
      </w:r>
      <w:r w:rsidRPr="0021075E">
        <w:rPr>
          <w:rFonts w:ascii="Times New Roman" w:hAnsi="Times New Roman" w:cs="Times New Roman"/>
          <w:bCs/>
          <w:iCs/>
        </w:rPr>
        <w:t xml:space="preserve">00 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>
        <w:rPr>
          <w:rFonts w:ascii="Times New Roman" w:eastAsia="Times New Roman" w:hAnsi="Times New Roman" w:cs="Times New Roman"/>
          <w:bCs/>
        </w:rPr>
        <w:t>244</w:t>
      </w:r>
      <w:r>
        <w:rPr>
          <w:rFonts w:ascii="Times New Roman" w:hAnsi="Times New Roman"/>
          <w:bCs/>
        </w:rPr>
        <w:t> 4</w:t>
      </w:r>
      <w:r w:rsidRPr="0021075E">
        <w:rPr>
          <w:rFonts w:ascii="Times New Roman" w:hAnsi="Times New Roman"/>
          <w:bCs/>
        </w:rPr>
        <w:t xml:space="preserve">00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>
        <w:rPr>
          <w:rFonts w:ascii="Times New Roman" w:eastAsia="Times New Roman" w:hAnsi="Times New Roman" w:cs="Times New Roman"/>
          <w:bCs/>
        </w:rPr>
        <w:t>61</w:t>
      </w:r>
      <w:r>
        <w:rPr>
          <w:rFonts w:ascii="Times New Roman" w:hAnsi="Times New Roman"/>
          <w:bCs/>
        </w:rPr>
        <w:t> 1</w:t>
      </w:r>
      <w:r w:rsidRPr="0021075E">
        <w:rPr>
          <w:rFonts w:ascii="Times New Roman" w:hAnsi="Times New Roman" w:cs="Times New Roman"/>
          <w:bCs/>
        </w:rPr>
        <w:t xml:space="preserve">00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3B3703" w:rsidRDefault="003B3703" w:rsidP="003B37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 w:rsidRPr="00262A8D">
        <w:rPr>
          <w:rFonts w:ascii="Times New Roman" w:hAnsi="Times New Roman" w:cs="Times New Roman"/>
        </w:rPr>
        <w:t>2</w:t>
      </w:r>
      <w:r w:rsidR="004F542A">
        <w:rPr>
          <w:rFonts w:ascii="Times New Roman" w:hAnsi="Times New Roman" w:cs="Times New Roman"/>
        </w:rPr>
        <w:t>7</w:t>
      </w:r>
      <w:r w:rsidRPr="00262A8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262A8D">
        <w:rPr>
          <w:rFonts w:ascii="Times New Roman" w:hAnsi="Times New Roman" w:cs="Times New Roman"/>
        </w:rPr>
        <w:t>.2020</w:t>
      </w:r>
      <w:r w:rsidRPr="00262A8D">
        <w:rPr>
          <w:rFonts w:ascii="Times New Roman" w:hAnsi="Times New Roman" w:cs="Times New Roman"/>
          <w:bCs/>
        </w:rPr>
        <w:t> </w:t>
      </w:r>
      <w:r w:rsidRPr="00262A8D">
        <w:rPr>
          <w:rFonts w:ascii="Times New Roman" w:hAnsi="Times New Roman" w:cs="Times New Roman"/>
        </w:rPr>
        <w:t>№</w:t>
      </w:r>
      <w:r w:rsidRPr="00262A8D">
        <w:rPr>
          <w:rFonts w:ascii="Times New Roman" w:hAnsi="Times New Roman" w:cs="Times New Roman"/>
          <w:bCs/>
        </w:rPr>
        <w:t> </w:t>
      </w:r>
      <w:r w:rsidR="004F542A">
        <w:rPr>
          <w:rFonts w:ascii="Times New Roman" w:hAnsi="Times New Roman" w:cs="Times New Roman"/>
          <w:bCs/>
        </w:rPr>
        <w:t>449</w:t>
      </w:r>
      <w:r w:rsidRPr="00262A8D">
        <w:rPr>
          <w:rFonts w:ascii="Times New Roman" w:hAnsi="Times New Roman" w:cs="Times New Roman"/>
        </w:rPr>
        <w:t>.</w:t>
      </w:r>
    </w:p>
    <w:p w:rsidR="00E93270" w:rsidRPr="000C4F7A" w:rsidRDefault="00E93270" w:rsidP="000C4F7A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Начало регистрации за</w:t>
      </w:r>
      <w:r w:rsidR="001F305F">
        <w:rPr>
          <w:sz w:val="22"/>
          <w:szCs w:val="22"/>
        </w:rPr>
        <w:t xml:space="preserve">явок на электронной площадке – </w:t>
      </w:r>
      <w:r w:rsidR="00674BD7">
        <w:rPr>
          <w:sz w:val="22"/>
          <w:szCs w:val="22"/>
        </w:rPr>
        <w:t>30 июня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 xml:space="preserve">2020 года (08 час. 00 мин. (время местное), 04 час. 00 мин. (время московское). </w:t>
      </w:r>
    </w:p>
    <w:p w:rsidR="00E93270" w:rsidRPr="000C4F7A" w:rsidRDefault="00E93270" w:rsidP="00E93270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Окончание регистрации заявок на электронной площадке –</w:t>
      </w:r>
      <w:r w:rsidR="00773AEB">
        <w:rPr>
          <w:sz w:val="22"/>
          <w:szCs w:val="22"/>
        </w:rPr>
        <w:t xml:space="preserve"> </w:t>
      </w:r>
      <w:r w:rsidR="00312047">
        <w:rPr>
          <w:sz w:val="22"/>
          <w:szCs w:val="22"/>
        </w:rPr>
        <w:t>10</w:t>
      </w:r>
      <w:r w:rsidRPr="000C4F7A">
        <w:rPr>
          <w:sz w:val="22"/>
          <w:szCs w:val="22"/>
        </w:rPr>
        <w:t xml:space="preserve"> час. 00 мин. (время местное), 0</w:t>
      </w:r>
      <w:r w:rsidR="00312047">
        <w:rPr>
          <w:sz w:val="22"/>
          <w:szCs w:val="22"/>
        </w:rPr>
        <w:t>6</w:t>
      </w:r>
      <w:r w:rsidRPr="000C4F7A">
        <w:rPr>
          <w:sz w:val="22"/>
          <w:szCs w:val="22"/>
        </w:rPr>
        <w:t xml:space="preserve"> час. 00 мин. (время московское) </w:t>
      </w:r>
      <w:r w:rsidR="00674BD7">
        <w:rPr>
          <w:sz w:val="22"/>
          <w:szCs w:val="22"/>
        </w:rPr>
        <w:t>31 июля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2020 года.</w:t>
      </w:r>
    </w:p>
    <w:p w:rsidR="00E93270" w:rsidRPr="000C4F7A" w:rsidRDefault="00E93270" w:rsidP="00E93270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 xml:space="preserve">Дата определения участников аукциона – </w:t>
      </w:r>
      <w:r w:rsidR="00674BD7">
        <w:rPr>
          <w:sz w:val="22"/>
          <w:szCs w:val="22"/>
        </w:rPr>
        <w:t>07 августа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2020 года.</w:t>
      </w:r>
    </w:p>
    <w:p w:rsidR="00E93270" w:rsidRDefault="00E93270" w:rsidP="00E93270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Дата, время начала приема предложений по цене от участников аукциона</w:t>
      </w:r>
      <w:r w:rsidR="00312047">
        <w:rPr>
          <w:sz w:val="22"/>
          <w:szCs w:val="22"/>
        </w:rPr>
        <w:t>:</w:t>
      </w:r>
      <w:r w:rsidRPr="000C4F7A">
        <w:rPr>
          <w:sz w:val="22"/>
          <w:szCs w:val="22"/>
        </w:rPr>
        <w:t xml:space="preserve">  </w:t>
      </w:r>
      <w:r w:rsidR="00312047">
        <w:rPr>
          <w:sz w:val="22"/>
          <w:szCs w:val="22"/>
        </w:rPr>
        <w:t>10</w:t>
      </w:r>
      <w:r w:rsidRPr="000C4F7A">
        <w:rPr>
          <w:sz w:val="22"/>
          <w:szCs w:val="22"/>
        </w:rPr>
        <w:t xml:space="preserve"> час. 00 мин. (время местное), 0</w:t>
      </w:r>
      <w:r w:rsidR="00312047">
        <w:rPr>
          <w:sz w:val="22"/>
          <w:szCs w:val="22"/>
        </w:rPr>
        <w:t>6</w:t>
      </w:r>
      <w:r w:rsidRPr="000C4F7A">
        <w:rPr>
          <w:sz w:val="22"/>
          <w:szCs w:val="22"/>
        </w:rPr>
        <w:t xml:space="preserve"> час. 00 мин. (время московское) </w:t>
      </w:r>
      <w:r w:rsidR="00674BD7">
        <w:rPr>
          <w:sz w:val="22"/>
          <w:szCs w:val="22"/>
        </w:rPr>
        <w:t>11 августа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2020 года.</w:t>
      </w:r>
    </w:p>
    <w:p w:rsidR="00EF56BC" w:rsidRPr="000C4F7A" w:rsidRDefault="00EF56BC" w:rsidP="00EF56BC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0C4F7A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0C4F7A" w:rsidRDefault="00835907" w:rsidP="007931C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4F7A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0C4F7A">
        <w:rPr>
          <w:rFonts w:ascii="Times New Roman" w:hAnsi="Times New Roman" w:cs="Times New Roman"/>
          <w:b/>
        </w:rPr>
        <w:t>по</w:t>
      </w:r>
      <w:r w:rsidRPr="000C4F7A">
        <w:rPr>
          <w:rFonts w:ascii="Times New Roman" w:hAnsi="Times New Roman" w:cs="Times New Roman"/>
          <w:b/>
        </w:rPr>
        <w:t xml:space="preserve"> лот</w:t>
      </w:r>
      <w:r w:rsidR="00601453" w:rsidRPr="000C4F7A">
        <w:rPr>
          <w:rFonts w:ascii="Times New Roman" w:hAnsi="Times New Roman" w:cs="Times New Roman"/>
          <w:b/>
        </w:rPr>
        <w:t>у</w:t>
      </w:r>
      <w:r w:rsidRPr="000C4F7A">
        <w:rPr>
          <w:rFonts w:ascii="Times New Roman" w:hAnsi="Times New Roman" w:cs="Times New Roman"/>
        </w:rPr>
        <w:t xml:space="preserve"> – </w:t>
      </w:r>
      <w:r w:rsidRPr="000C4F7A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0C4F7A">
        <w:rPr>
          <w:rFonts w:ascii="Times New Roman" w:hAnsi="Times New Roman" w:cs="Times New Roman"/>
          <w:b/>
        </w:rPr>
        <w:t xml:space="preserve"> </w:t>
      </w:r>
      <w:r w:rsidRPr="000C4F7A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BB3100" w:rsidRPr="000C4F7A" w:rsidRDefault="00BB3100" w:rsidP="00BB3100">
      <w:pPr>
        <w:pStyle w:val="ad"/>
        <w:ind w:firstLine="709"/>
        <w:jc w:val="both"/>
        <w:rPr>
          <w:rFonts w:ascii="Times New Roman" w:hAnsi="Times New Roman"/>
        </w:rPr>
      </w:pPr>
      <w:r w:rsidRPr="000C4F7A">
        <w:rPr>
          <w:rFonts w:ascii="Times New Roman" w:hAnsi="Times New Roman"/>
        </w:rPr>
        <w:t xml:space="preserve">Подробная информация размещена на </w:t>
      </w:r>
      <w:r w:rsidR="005261DB" w:rsidRPr="000C4F7A">
        <w:rPr>
          <w:rFonts w:ascii="Times New Roman" w:hAnsi="Times New Roman"/>
        </w:rPr>
        <w:t>официальн</w:t>
      </w:r>
      <w:r w:rsidRPr="000C4F7A">
        <w:rPr>
          <w:rFonts w:ascii="Times New Roman" w:hAnsi="Times New Roman"/>
        </w:rPr>
        <w:t>ом</w:t>
      </w:r>
      <w:r w:rsidR="005261DB" w:rsidRPr="000C4F7A">
        <w:rPr>
          <w:rFonts w:ascii="Times New Roman" w:hAnsi="Times New Roman"/>
        </w:rPr>
        <w:t xml:space="preserve"> сайт</w:t>
      </w:r>
      <w:r w:rsidRPr="000C4F7A">
        <w:rPr>
          <w:rFonts w:ascii="Times New Roman" w:hAnsi="Times New Roman"/>
        </w:rPr>
        <w:t>е</w:t>
      </w:r>
      <w:r w:rsidR="005261DB" w:rsidRPr="000C4F7A">
        <w:rPr>
          <w:rFonts w:ascii="Times New Roman" w:hAnsi="Times New Roman"/>
        </w:rPr>
        <w:t xml:space="preserve"> Российской Федерации для размещения информации о проведении торгов (</w:t>
      </w:r>
      <w:hyperlink r:id="rId8" w:history="1">
        <w:r w:rsidR="005261DB" w:rsidRPr="000C4F7A">
          <w:rPr>
            <w:rStyle w:val="a3"/>
            <w:rFonts w:ascii="Times New Roman" w:hAnsi="Times New Roman"/>
            <w:color w:val="000000" w:themeColor="text1"/>
            <w:u w:val="none"/>
          </w:rPr>
          <w:t>www.torgi.gov.ru</w:t>
        </w:r>
      </w:hyperlink>
      <w:r w:rsidR="005261DB" w:rsidRPr="000C4F7A">
        <w:rPr>
          <w:rFonts w:ascii="Times New Roman" w:hAnsi="Times New Roman"/>
          <w:color w:val="000000" w:themeColor="text1"/>
        </w:rPr>
        <w:t>)</w:t>
      </w:r>
      <w:r w:rsidRPr="000C4F7A">
        <w:rPr>
          <w:rFonts w:ascii="Times New Roman" w:hAnsi="Times New Roman"/>
        </w:rPr>
        <w:t>, официальном</w:t>
      </w:r>
      <w:r w:rsidR="005261DB" w:rsidRPr="000C4F7A">
        <w:rPr>
          <w:rFonts w:ascii="Times New Roman" w:hAnsi="Times New Roman"/>
        </w:rPr>
        <w:t xml:space="preserve"> сайт</w:t>
      </w:r>
      <w:r w:rsidRPr="000C4F7A">
        <w:rPr>
          <w:rFonts w:ascii="Times New Roman" w:hAnsi="Times New Roman"/>
        </w:rPr>
        <w:t>е</w:t>
      </w:r>
      <w:r w:rsidR="005261DB" w:rsidRPr="000C4F7A">
        <w:rPr>
          <w:rFonts w:ascii="Times New Roman" w:hAnsi="Times New Roman"/>
        </w:rPr>
        <w:t xml:space="preserve"> Администрации города Рубцовска Алтайского края (</w:t>
      </w:r>
      <w:hyperlink r:id="rId9" w:history="1">
        <w:r w:rsidR="009266F1" w:rsidRPr="000C4F7A">
          <w:rPr>
            <w:rStyle w:val="a3"/>
            <w:rFonts w:ascii="Times New Roman" w:hAnsi="Times New Roman"/>
            <w:color w:val="auto"/>
            <w:u w:val="none"/>
          </w:rPr>
          <w:t>http://rubtsovsk.org/gorod/</w:t>
        </w:r>
      </w:hyperlink>
      <w:r w:rsidR="005261DB" w:rsidRPr="000C4F7A">
        <w:rPr>
          <w:rFonts w:ascii="Times New Roman" w:hAnsi="Times New Roman"/>
        </w:rPr>
        <w:t>rivatizatsiya) в информационно-телекоммуникационной сети «Интернет»</w:t>
      </w:r>
      <w:r w:rsidRPr="000C4F7A">
        <w:rPr>
          <w:rFonts w:ascii="Times New Roman" w:hAnsi="Times New Roman"/>
        </w:rPr>
        <w:t xml:space="preserve"> и на электронной площадке</w:t>
      </w:r>
      <w:r w:rsidR="0063223B" w:rsidRPr="000C4F7A">
        <w:rPr>
          <w:rFonts w:ascii="Times New Roman" w:hAnsi="Times New Roman"/>
        </w:rPr>
        <w:t xml:space="preserve"> ООО </w:t>
      </w:r>
      <w:r w:rsidR="0063223B" w:rsidRPr="000C4F7A">
        <w:rPr>
          <w:rStyle w:val="ac"/>
          <w:rFonts w:ascii="Times New Roman" w:hAnsi="Times New Roman"/>
          <w:b w:val="0"/>
          <w:color w:val="000000"/>
        </w:rPr>
        <w:t>«РТС-тендер» (</w:t>
      </w:r>
      <w:hyperlink r:id="rId10" w:history="1">
        <w:r w:rsidR="0063223B" w:rsidRPr="000C4F7A">
          <w:rPr>
            <w:rStyle w:val="a3"/>
            <w:rFonts w:ascii="Times New Roman" w:hAnsi="Times New Roman"/>
            <w:color w:val="auto"/>
            <w:u w:val="none"/>
          </w:rPr>
          <w:t>https://www.rts-tender.ru</w:t>
        </w:r>
      </w:hyperlink>
      <w:r w:rsidR="0063223B" w:rsidRPr="000C4F7A">
        <w:rPr>
          <w:rStyle w:val="ac"/>
          <w:rFonts w:ascii="Times New Roman" w:hAnsi="Times New Roman"/>
          <w:b w:val="0"/>
          <w:color w:val="000000"/>
        </w:rPr>
        <w:t>)</w:t>
      </w:r>
      <w:r w:rsidRPr="000C4F7A">
        <w:rPr>
          <w:rFonts w:ascii="Times New Roman" w:hAnsi="Times New Roman"/>
        </w:rPr>
        <w:t>.</w:t>
      </w:r>
    </w:p>
    <w:p w:rsidR="005261DB" w:rsidRDefault="00BB3100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C4F7A">
        <w:rPr>
          <w:rFonts w:ascii="Times New Roman" w:hAnsi="Times New Roman" w:cs="Times New Roman"/>
          <w:b/>
        </w:rPr>
        <w:t xml:space="preserve">Справки по тел. </w:t>
      </w:r>
      <w:r w:rsidR="00674BD7" w:rsidRPr="000C4F7A">
        <w:rPr>
          <w:rFonts w:ascii="Times New Roman" w:hAnsi="Times New Roman" w:cs="Times New Roman"/>
          <w:b/>
        </w:rPr>
        <w:t>8(38557)96412, доб. 395</w:t>
      </w:r>
      <w:r w:rsidR="00674BD7">
        <w:rPr>
          <w:rFonts w:ascii="Times New Roman" w:hAnsi="Times New Roman" w:cs="Times New Roman"/>
          <w:b/>
        </w:rPr>
        <w:t xml:space="preserve">, </w:t>
      </w:r>
      <w:r w:rsidRPr="000C4F7A">
        <w:rPr>
          <w:rFonts w:ascii="Times New Roman" w:hAnsi="Times New Roman" w:cs="Times New Roman"/>
          <w:b/>
        </w:rPr>
        <w:t>8(38557)96428, до</w:t>
      </w:r>
      <w:r w:rsidR="00964316" w:rsidRPr="000C4F7A">
        <w:rPr>
          <w:rFonts w:ascii="Times New Roman" w:hAnsi="Times New Roman" w:cs="Times New Roman"/>
          <w:b/>
        </w:rPr>
        <w:t xml:space="preserve">б. </w:t>
      </w:r>
      <w:r w:rsidR="00674BD7">
        <w:rPr>
          <w:rFonts w:ascii="Times New Roman" w:hAnsi="Times New Roman" w:cs="Times New Roman"/>
          <w:b/>
        </w:rPr>
        <w:t xml:space="preserve">412, </w:t>
      </w:r>
      <w:r w:rsidR="00964316" w:rsidRPr="000C4F7A">
        <w:rPr>
          <w:rFonts w:ascii="Times New Roman" w:hAnsi="Times New Roman" w:cs="Times New Roman"/>
          <w:b/>
        </w:rPr>
        <w:t>413</w:t>
      </w:r>
      <w:r w:rsidRPr="000C4F7A">
        <w:rPr>
          <w:rFonts w:ascii="Times New Roman" w:hAnsi="Times New Roman" w:cs="Times New Roman"/>
          <w:b/>
        </w:rPr>
        <w:t>.</w:t>
      </w:r>
    </w:p>
    <w:p w:rsidR="00331022" w:rsidRDefault="00331022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sectPr w:rsidR="00331022" w:rsidSect="008C419F">
      <w:pgSz w:w="11906" w:h="16838"/>
      <w:pgMar w:top="737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5838"/>
    <w:rsid w:val="000076F9"/>
    <w:rsid w:val="00011BCD"/>
    <w:rsid w:val="000134A2"/>
    <w:rsid w:val="0001775C"/>
    <w:rsid w:val="00021B38"/>
    <w:rsid w:val="000230D9"/>
    <w:rsid w:val="0002399F"/>
    <w:rsid w:val="0003142E"/>
    <w:rsid w:val="00031718"/>
    <w:rsid w:val="000324C2"/>
    <w:rsid w:val="0004094D"/>
    <w:rsid w:val="00051786"/>
    <w:rsid w:val="000638AB"/>
    <w:rsid w:val="00065D4E"/>
    <w:rsid w:val="00066967"/>
    <w:rsid w:val="000833DB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40746"/>
    <w:rsid w:val="00140CDC"/>
    <w:rsid w:val="001424E4"/>
    <w:rsid w:val="001520F7"/>
    <w:rsid w:val="00157406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51005"/>
    <w:rsid w:val="00256019"/>
    <w:rsid w:val="00262A8D"/>
    <w:rsid w:val="002633A3"/>
    <w:rsid w:val="0026532D"/>
    <w:rsid w:val="0026601E"/>
    <w:rsid w:val="00273599"/>
    <w:rsid w:val="002773E7"/>
    <w:rsid w:val="00281455"/>
    <w:rsid w:val="00281902"/>
    <w:rsid w:val="00284C1C"/>
    <w:rsid w:val="00284F10"/>
    <w:rsid w:val="00290D3E"/>
    <w:rsid w:val="00291582"/>
    <w:rsid w:val="002A10FC"/>
    <w:rsid w:val="002A71A8"/>
    <w:rsid w:val="002C3EF0"/>
    <w:rsid w:val="002C55A1"/>
    <w:rsid w:val="002C5D0D"/>
    <w:rsid w:val="002D00E7"/>
    <w:rsid w:val="002D45D0"/>
    <w:rsid w:val="002D5CA8"/>
    <w:rsid w:val="002F1360"/>
    <w:rsid w:val="002F2C6B"/>
    <w:rsid w:val="002F5ECB"/>
    <w:rsid w:val="002F7438"/>
    <w:rsid w:val="003028EE"/>
    <w:rsid w:val="0030431F"/>
    <w:rsid w:val="00312047"/>
    <w:rsid w:val="00312E50"/>
    <w:rsid w:val="00321EC4"/>
    <w:rsid w:val="003245A9"/>
    <w:rsid w:val="00325D23"/>
    <w:rsid w:val="00330FE5"/>
    <w:rsid w:val="00331022"/>
    <w:rsid w:val="003344BF"/>
    <w:rsid w:val="00334B4D"/>
    <w:rsid w:val="003376ED"/>
    <w:rsid w:val="00344DCD"/>
    <w:rsid w:val="0034653B"/>
    <w:rsid w:val="003478D9"/>
    <w:rsid w:val="00354D8B"/>
    <w:rsid w:val="00367F9B"/>
    <w:rsid w:val="003830EA"/>
    <w:rsid w:val="0039111D"/>
    <w:rsid w:val="003A5939"/>
    <w:rsid w:val="003A7A1E"/>
    <w:rsid w:val="003B25E5"/>
    <w:rsid w:val="003B3703"/>
    <w:rsid w:val="003B7A97"/>
    <w:rsid w:val="003C11C0"/>
    <w:rsid w:val="003C5A2F"/>
    <w:rsid w:val="003D148A"/>
    <w:rsid w:val="003D1C38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7B88"/>
    <w:rsid w:val="004402D2"/>
    <w:rsid w:val="00445326"/>
    <w:rsid w:val="004454F6"/>
    <w:rsid w:val="004474E3"/>
    <w:rsid w:val="00456A69"/>
    <w:rsid w:val="0046264C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461A6"/>
    <w:rsid w:val="005526F3"/>
    <w:rsid w:val="00553F70"/>
    <w:rsid w:val="00585ECA"/>
    <w:rsid w:val="00586FA0"/>
    <w:rsid w:val="005B48DE"/>
    <w:rsid w:val="005C05E8"/>
    <w:rsid w:val="005C3BD8"/>
    <w:rsid w:val="005C4472"/>
    <w:rsid w:val="005D0997"/>
    <w:rsid w:val="005D3CD4"/>
    <w:rsid w:val="005E1FD3"/>
    <w:rsid w:val="005F173E"/>
    <w:rsid w:val="00601453"/>
    <w:rsid w:val="006068BE"/>
    <w:rsid w:val="00612527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A61"/>
    <w:rsid w:val="00670749"/>
    <w:rsid w:val="006738C4"/>
    <w:rsid w:val="00674BD7"/>
    <w:rsid w:val="00676494"/>
    <w:rsid w:val="00681DC3"/>
    <w:rsid w:val="00681F57"/>
    <w:rsid w:val="00691C40"/>
    <w:rsid w:val="00693F25"/>
    <w:rsid w:val="006A2B83"/>
    <w:rsid w:val="006C440E"/>
    <w:rsid w:val="006D2543"/>
    <w:rsid w:val="006D34C5"/>
    <w:rsid w:val="006E2EC1"/>
    <w:rsid w:val="006F2147"/>
    <w:rsid w:val="006F2274"/>
    <w:rsid w:val="006F28A9"/>
    <w:rsid w:val="006F6B82"/>
    <w:rsid w:val="00702835"/>
    <w:rsid w:val="007128F4"/>
    <w:rsid w:val="00713084"/>
    <w:rsid w:val="00720D42"/>
    <w:rsid w:val="0072178B"/>
    <w:rsid w:val="00721FDE"/>
    <w:rsid w:val="0073059F"/>
    <w:rsid w:val="007444AA"/>
    <w:rsid w:val="0074715B"/>
    <w:rsid w:val="00747BF8"/>
    <w:rsid w:val="00753749"/>
    <w:rsid w:val="00754269"/>
    <w:rsid w:val="007631EE"/>
    <w:rsid w:val="007652D0"/>
    <w:rsid w:val="007734C3"/>
    <w:rsid w:val="00773AEB"/>
    <w:rsid w:val="0077410B"/>
    <w:rsid w:val="00775D55"/>
    <w:rsid w:val="007814F5"/>
    <w:rsid w:val="007827D7"/>
    <w:rsid w:val="00784710"/>
    <w:rsid w:val="007931CD"/>
    <w:rsid w:val="007A0CF4"/>
    <w:rsid w:val="007A10F1"/>
    <w:rsid w:val="007A4267"/>
    <w:rsid w:val="007A69B8"/>
    <w:rsid w:val="007B173B"/>
    <w:rsid w:val="007D5C55"/>
    <w:rsid w:val="007E413E"/>
    <w:rsid w:val="007F01F1"/>
    <w:rsid w:val="007F32D5"/>
    <w:rsid w:val="00807FD2"/>
    <w:rsid w:val="0081474F"/>
    <w:rsid w:val="008245D3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85A24"/>
    <w:rsid w:val="008926B4"/>
    <w:rsid w:val="008A5C85"/>
    <w:rsid w:val="008B0156"/>
    <w:rsid w:val="008B2451"/>
    <w:rsid w:val="008B6161"/>
    <w:rsid w:val="008C419F"/>
    <w:rsid w:val="008C66E8"/>
    <w:rsid w:val="008D3454"/>
    <w:rsid w:val="008D5D4F"/>
    <w:rsid w:val="008E05FE"/>
    <w:rsid w:val="008E44EF"/>
    <w:rsid w:val="008F212F"/>
    <w:rsid w:val="008F71A2"/>
    <w:rsid w:val="00902C9B"/>
    <w:rsid w:val="00904AFD"/>
    <w:rsid w:val="00905107"/>
    <w:rsid w:val="00916421"/>
    <w:rsid w:val="00920358"/>
    <w:rsid w:val="00924477"/>
    <w:rsid w:val="009266F1"/>
    <w:rsid w:val="0093042E"/>
    <w:rsid w:val="00936A5E"/>
    <w:rsid w:val="0094016B"/>
    <w:rsid w:val="00947C42"/>
    <w:rsid w:val="00950BB5"/>
    <w:rsid w:val="00954855"/>
    <w:rsid w:val="00955548"/>
    <w:rsid w:val="00957259"/>
    <w:rsid w:val="00964316"/>
    <w:rsid w:val="009654B3"/>
    <w:rsid w:val="00966C76"/>
    <w:rsid w:val="00974A6B"/>
    <w:rsid w:val="00984A73"/>
    <w:rsid w:val="00990E0B"/>
    <w:rsid w:val="009A3E6B"/>
    <w:rsid w:val="009B3573"/>
    <w:rsid w:val="009B7006"/>
    <w:rsid w:val="009B74C7"/>
    <w:rsid w:val="009C5D41"/>
    <w:rsid w:val="009D3D1B"/>
    <w:rsid w:val="009D538E"/>
    <w:rsid w:val="009D58B0"/>
    <w:rsid w:val="009D662F"/>
    <w:rsid w:val="009E4562"/>
    <w:rsid w:val="009F0A00"/>
    <w:rsid w:val="00A00DB1"/>
    <w:rsid w:val="00A018D9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60277"/>
    <w:rsid w:val="00A67791"/>
    <w:rsid w:val="00A766E7"/>
    <w:rsid w:val="00A854BC"/>
    <w:rsid w:val="00A8642A"/>
    <w:rsid w:val="00A87B92"/>
    <w:rsid w:val="00AA4696"/>
    <w:rsid w:val="00AA7710"/>
    <w:rsid w:val="00AB2C72"/>
    <w:rsid w:val="00AC0AD4"/>
    <w:rsid w:val="00AD7068"/>
    <w:rsid w:val="00AE4AAB"/>
    <w:rsid w:val="00AE7A06"/>
    <w:rsid w:val="00B10432"/>
    <w:rsid w:val="00B172F6"/>
    <w:rsid w:val="00B2360B"/>
    <w:rsid w:val="00B24ECE"/>
    <w:rsid w:val="00B334C3"/>
    <w:rsid w:val="00B3565B"/>
    <w:rsid w:val="00B44522"/>
    <w:rsid w:val="00B47583"/>
    <w:rsid w:val="00B76165"/>
    <w:rsid w:val="00B85813"/>
    <w:rsid w:val="00B90D31"/>
    <w:rsid w:val="00B93E48"/>
    <w:rsid w:val="00BA30F3"/>
    <w:rsid w:val="00BA4C9F"/>
    <w:rsid w:val="00BA552D"/>
    <w:rsid w:val="00BB0F90"/>
    <w:rsid w:val="00BB3100"/>
    <w:rsid w:val="00BB5F21"/>
    <w:rsid w:val="00BB708E"/>
    <w:rsid w:val="00BC2D5D"/>
    <w:rsid w:val="00BC5FCE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44E1"/>
    <w:rsid w:val="00CD7ABF"/>
    <w:rsid w:val="00CE3BAA"/>
    <w:rsid w:val="00CE4F18"/>
    <w:rsid w:val="00CE668D"/>
    <w:rsid w:val="00CF42A6"/>
    <w:rsid w:val="00D023CA"/>
    <w:rsid w:val="00D107B6"/>
    <w:rsid w:val="00D20019"/>
    <w:rsid w:val="00D22643"/>
    <w:rsid w:val="00D30A71"/>
    <w:rsid w:val="00D4386C"/>
    <w:rsid w:val="00D46C11"/>
    <w:rsid w:val="00D54E92"/>
    <w:rsid w:val="00D56CA7"/>
    <w:rsid w:val="00D638E3"/>
    <w:rsid w:val="00D6395E"/>
    <w:rsid w:val="00D7116F"/>
    <w:rsid w:val="00D7634A"/>
    <w:rsid w:val="00D83080"/>
    <w:rsid w:val="00D92582"/>
    <w:rsid w:val="00D93F9E"/>
    <w:rsid w:val="00DB5EE2"/>
    <w:rsid w:val="00DC77FE"/>
    <w:rsid w:val="00DD04DE"/>
    <w:rsid w:val="00DD3A62"/>
    <w:rsid w:val="00DD4814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21115"/>
    <w:rsid w:val="00E22A0E"/>
    <w:rsid w:val="00E2394B"/>
    <w:rsid w:val="00E31AD3"/>
    <w:rsid w:val="00E32B1E"/>
    <w:rsid w:val="00E32E2B"/>
    <w:rsid w:val="00E52B5B"/>
    <w:rsid w:val="00E55C93"/>
    <w:rsid w:val="00E60E4B"/>
    <w:rsid w:val="00E70D86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70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F3728"/>
    <w:rsid w:val="00EF56BC"/>
    <w:rsid w:val="00F05E55"/>
    <w:rsid w:val="00F10455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80F08"/>
    <w:rsid w:val="00F837F0"/>
    <w:rsid w:val="00F867BD"/>
    <w:rsid w:val="00F90CC0"/>
    <w:rsid w:val="00F919DA"/>
    <w:rsid w:val="00F92EF7"/>
    <w:rsid w:val="00F96130"/>
    <w:rsid w:val="00F96CF2"/>
    <w:rsid w:val="00FA0521"/>
    <w:rsid w:val="00FA5A93"/>
    <w:rsid w:val="00FB341E"/>
    <w:rsid w:val="00FC29F3"/>
    <w:rsid w:val="00FD4F1D"/>
    <w:rsid w:val="00FD66EB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155B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/gor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94D60-ED0F-4F8E-93F7-EEA859AE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2793</TotalTime>
  <Pages>4</Pages>
  <Words>2730</Words>
  <Characters>15563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333</cp:revision>
  <cp:lastPrinted>2020-05-22T06:51:00Z</cp:lastPrinted>
  <dcterms:created xsi:type="dcterms:W3CDTF">2014-09-24T06:56:00Z</dcterms:created>
  <dcterms:modified xsi:type="dcterms:W3CDTF">2020-06-29T09:09:00Z</dcterms:modified>
</cp:coreProperties>
</file>