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65" w:rsidRPr="00B73949" w:rsidRDefault="00046415" w:rsidP="00C2386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 мая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0D0893">
        <w:rPr>
          <w:rFonts w:ascii="Times New Roman" w:hAnsi="Times New Roman" w:cs="Times New Roman"/>
          <w:b/>
        </w:rPr>
        <w:t>2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C23865">
        <w:rPr>
          <w:rFonts w:ascii="Times New Roman" w:hAnsi="Times New Roman" w:cs="Times New Roman"/>
          <w:bCs/>
        </w:rPr>
        <w:t xml:space="preserve">– </w:t>
      </w:r>
      <w:r w:rsidR="00C23865">
        <w:rPr>
          <w:rFonts w:ascii="Times New Roman" w:hAnsi="Times New Roman" w:cs="Times New Roman"/>
        </w:rPr>
        <w:t xml:space="preserve">нежилого здания </w:t>
      </w:r>
      <w:r w:rsidR="00C23865" w:rsidRPr="000C0C45">
        <w:rPr>
          <w:rFonts w:ascii="Times New Roman" w:hAnsi="Times New Roman" w:cs="Times New Roman"/>
        </w:rPr>
        <w:t>КНС</w:t>
      </w:r>
      <w:r w:rsidR="00C23865" w:rsidRPr="000C0C45">
        <w:rPr>
          <w:rFonts w:ascii="Times New Roman" w:hAnsi="Times New Roman"/>
          <w:bCs/>
        </w:rPr>
        <w:t> </w:t>
      </w:r>
      <w:r w:rsidR="00C23865" w:rsidRPr="000C0C45">
        <w:rPr>
          <w:rFonts w:ascii="Times New Roman" w:hAnsi="Times New Roman" w:cs="Times New Roman"/>
        </w:rPr>
        <w:t>№</w:t>
      </w:r>
      <w:r w:rsidR="00C23865" w:rsidRPr="000C0C45">
        <w:rPr>
          <w:rFonts w:ascii="Times New Roman" w:hAnsi="Times New Roman"/>
          <w:bCs/>
        </w:rPr>
        <w:t> </w:t>
      </w:r>
      <w:r w:rsidR="00C23865" w:rsidRPr="000C0C45">
        <w:rPr>
          <w:rFonts w:ascii="Times New Roman" w:hAnsi="Times New Roman" w:cs="Times New Roman"/>
        </w:rPr>
        <w:t xml:space="preserve">7 </w:t>
      </w:r>
      <w:r w:rsidR="00C23865">
        <w:rPr>
          <w:rStyle w:val="FontStyle12"/>
          <w:sz w:val="22"/>
          <w:szCs w:val="22"/>
        </w:rPr>
        <w:t xml:space="preserve">с земельным участком </w:t>
      </w:r>
      <w:r w:rsidR="00C23865">
        <w:rPr>
          <w:rFonts w:ascii="Times New Roman" w:hAnsi="Times New Roman" w:cs="Times New Roman"/>
        </w:rPr>
        <w:t>по ул. </w:t>
      </w:r>
      <w:r w:rsidR="00C23865" w:rsidRPr="000C0C45">
        <w:rPr>
          <w:rFonts w:ascii="Times New Roman" w:hAnsi="Times New Roman" w:cs="Times New Roman"/>
        </w:rPr>
        <w:t>Красноармейской,</w:t>
      </w:r>
      <w:r w:rsidR="00C23865" w:rsidRPr="000C0C45">
        <w:rPr>
          <w:rStyle w:val="FontStyle12"/>
          <w:sz w:val="22"/>
          <w:szCs w:val="22"/>
        </w:rPr>
        <w:t> 2В</w:t>
      </w:r>
      <w:r w:rsidR="00C23865">
        <w:rPr>
          <w:rFonts w:ascii="Times New Roman" w:hAnsi="Times New Roman" w:cs="Times New Roman"/>
        </w:rPr>
        <w:t xml:space="preserve">, </w:t>
      </w:r>
      <w:r w:rsidR="00931073">
        <w:rPr>
          <w:rFonts w:ascii="Times New Roman" w:hAnsi="Times New Roman" w:cs="Times New Roman"/>
        </w:rPr>
        <w:t>производственной базы, расположенной на земельном участке по ул. Пролетарской</w:t>
      </w:r>
      <w:r w:rsidR="00931073" w:rsidRPr="009F4A6B">
        <w:rPr>
          <w:rFonts w:ascii="Times New Roman" w:hAnsi="Times New Roman" w:cs="Times New Roman"/>
        </w:rPr>
        <w:t>,</w:t>
      </w:r>
      <w:r w:rsidR="00931073">
        <w:rPr>
          <w:rFonts w:ascii="Times New Roman" w:hAnsi="Times New Roman" w:cs="Times New Roman"/>
        </w:rPr>
        <w:t xml:space="preserve"> 35, </w:t>
      </w:r>
      <w:r w:rsidR="00931073" w:rsidRPr="00D70B7B">
        <w:rPr>
          <w:rFonts w:ascii="Times New Roman" w:hAnsi="Times New Roman" w:cs="Times New Roman"/>
        </w:rPr>
        <w:t>нежил</w:t>
      </w:r>
      <w:r w:rsidR="00931073">
        <w:rPr>
          <w:rFonts w:ascii="Times New Roman" w:hAnsi="Times New Roman" w:cs="Times New Roman"/>
        </w:rPr>
        <w:t>ого</w:t>
      </w:r>
      <w:r w:rsidR="00931073" w:rsidRPr="00D70B7B">
        <w:rPr>
          <w:rFonts w:ascii="Times New Roman" w:hAnsi="Times New Roman" w:cs="Times New Roman"/>
        </w:rPr>
        <w:t xml:space="preserve"> помещени</w:t>
      </w:r>
      <w:r w:rsidR="00931073">
        <w:rPr>
          <w:rFonts w:ascii="Times New Roman" w:hAnsi="Times New Roman" w:cs="Times New Roman"/>
        </w:rPr>
        <w:t xml:space="preserve">я </w:t>
      </w:r>
      <w:r w:rsidR="00931073" w:rsidRPr="00D70B7B">
        <w:rPr>
          <w:rFonts w:ascii="Times New Roman" w:hAnsi="Times New Roman" w:cs="Times New Roman"/>
        </w:rPr>
        <w:t>по</w:t>
      </w:r>
      <w:r w:rsidR="00931073" w:rsidRPr="00D70B7B">
        <w:rPr>
          <w:rFonts w:ascii="Times New Roman" w:eastAsia="Times New Roman" w:hAnsi="Times New Roman" w:cs="Times New Roman"/>
        </w:rPr>
        <w:t xml:space="preserve"> </w:t>
      </w:r>
      <w:r w:rsidR="00931073" w:rsidRPr="00D70B7B">
        <w:rPr>
          <w:rFonts w:ascii="Times New Roman" w:hAnsi="Times New Roman" w:cs="Times New Roman"/>
        </w:rPr>
        <w:t>ул.</w:t>
      </w:r>
      <w:r w:rsidR="00931073">
        <w:rPr>
          <w:rFonts w:ascii="Times New Roman" w:hAnsi="Times New Roman" w:cs="Times New Roman"/>
        </w:rPr>
        <w:t> </w:t>
      </w:r>
      <w:r w:rsidR="00931073" w:rsidRPr="00E17330">
        <w:rPr>
          <w:rFonts w:ascii="Times New Roman" w:hAnsi="Times New Roman" w:cs="Times New Roman"/>
        </w:rPr>
        <w:t>Пролетарской, д. 397</w:t>
      </w:r>
      <w:r w:rsidR="00931073">
        <w:rPr>
          <w:rFonts w:ascii="Times New Roman" w:hAnsi="Times New Roman" w:cs="Times New Roman"/>
        </w:rPr>
        <w:t xml:space="preserve"> </w:t>
      </w:r>
      <w:r w:rsidR="00C23865">
        <w:rPr>
          <w:rFonts w:ascii="Times New Roman" w:hAnsi="Times New Roman" w:cs="Times New Roman"/>
        </w:rPr>
        <w:t xml:space="preserve">и имущества </w:t>
      </w:r>
      <w:r w:rsidR="00C23865" w:rsidRPr="00787350">
        <w:rPr>
          <w:rFonts w:ascii="Times New Roman" w:hAnsi="Times New Roman" w:cs="Times New Roman"/>
        </w:rPr>
        <w:t>ликвидированного МУП «Оптика».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C72255">
        <w:rPr>
          <w:rFonts w:ascii="Times New Roman" w:hAnsi="Times New Roman" w:cs="Times New Roman"/>
        </w:rPr>
        <w:t xml:space="preserve"> </w:t>
      </w:r>
      <w:r w:rsidRPr="00D70B7B">
        <w:rPr>
          <w:rFonts w:ascii="Times New Roman" w:hAnsi="Times New Roman" w:cs="Times New Roman"/>
          <w:b/>
        </w:rPr>
        <w:t xml:space="preserve">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="00BB2843" w:rsidRPr="00AD1CF2">
          <w:rPr>
            <w:rStyle w:val="a3"/>
            <w:rFonts w:ascii="Times New Roman" w:hAnsi="Times New Roman" w:cs="Times New Roman"/>
            <w:color w:val="auto"/>
            <w:u w:val="none"/>
          </w:rPr>
          <w:t>https://it2.rts-tender.ru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931073" w:rsidRPr="000C0C45" w:rsidRDefault="00931073" w:rsidP="009310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1. </w:t>
      </w:r>
      <w:r w:rsidRPr="000C0C45">
        <w:rPr>
          <w:rFonts w:ascii="Times New Roman" w:hAnsi="Times New Roman" w:cs="Times New Roman"/>
          <w:bCs/>
        </w:rPr>
        <w:t xml:space="preserve">Нежилое </w:t>
      </w:r>
      <w:r w:rsidRPr="000C0C45">
        <w:rPr>
          <w:rFonts w:ascii="Times New Roman" w:hAnsi="Times New Roman" w:cs="Times New Roman"/>
        </w:rPr>
        <w:t>здание КНС</w:t>
      </w:r>
      <w:r w:rsidRPr="000C0C45">
        <w:rPr>
          <w:rFonts w:ascii="Times New Roman" w:hAnsi="Times New Roman"/>
          <w:bCs/>
        </w:rPr>
        <w:t> </w:t>
      </w:r>
      <w:r w:rsidRPr="000C0C45">
        <w:rPr>
          <w:rFonts w:ascii="Times New Roman" w:hAnsi="Times New Roman" w:cs="Times New Roman"/>
        </w:rPr>
        <w:t>№</w:t>
      </w:r>
      <w:r w:rsidRPr="000C0C45">
        <w:rPr>
          <w:rFonts w:ascii="Times New Roman" w:hAnsi="Times New Roman"/>
          <w:bCs/>
        </w:rPr>
        <w:t> </w:t>
      </w:r>
      <w:r w:rsidRPr="000C0C45">
        <w:rPr>
          <w:rFonts w:ascii="Times New Roman" w:hAnsi="Times New Roman" w:cs="Times New Roman"/>
        </w:rPr>
        <w:t>7 общей площадью 34,4</w:t>
      </w:r>
      <w:r w:rsidRPr="000C0C45">
        <w:rPr>
          <w:rStyle w:val="FontStyle12"/>
          <w:sz w:val="22"/>
          <w:szCs w:val="22"/>
        </w:rPr>
        <w:t> </w:t>
      </w:r>
      <w:r w:rsidRPr="000C0C45">
        <w:rPr>
          <w:rFonts w:ascii="Times New Roman" w:hAnsi="Times New Roman" w:cs="Times New Roman"/>
        </w:rPr>
        <w:t xml:space="preserve">кв. м расположено </w:t>
      </w:r>
      <w:r w:rsidRPr="000C0C45">
        <w:rPr>
          <w:rFonts w:ascii="Times New Roman" w:hAnsi="Times New Roman" w:cs="Times New Roman"/>
          <w:bCs/>
        </w:rPr>
        <w:t>в южной части города Рубцовска</w:t>
      </w:r>
      <w:r w:rsidRPr="000C0C45">
        <w:rPr>
          <w:rFonts w:ascii="Times New Roman" w:hAnsi="Times New Roman" w:cs="Times New Roman"/>
        </w:rPr>
        <w:t xml:space="preserve"> по ул.</w:t>
      </w:r>
      <w:r w:rsidRPr="000C0C45">
        <w:rPr>
          <w:rFonts w:ascii="Times New Roman" w:hAnsi="Times New Roman"/>
          <w:bCs/>
        </w:rPr>
        <w:t> </w:t>
      </w:r>
      <w:r w:rsidRPr="000C0C45">
        <w:rPr>
          <w:rFonts w:ascii="Times New Roman" w:hAnsi="Times New Roman" w:cs="Times New Roman"/>
        </w:rPr>
        <w:t>Красноармейской,</w:t>
      </w:r>
      <w:r w:rsidRPr="000C0C45">
        <w:rPr>
          <w:rStyle w:val="FontStyle12"/>
          <w:sz w:val="22"/>
          <w:szCs w:val="22"/>
        </w:rPr>
        <w:t> 2В</w:t>
      </w:r>
      <w:r w:rsidRPr="000C0C45">
        <w:rPr>
          <w:rFonts w:ascii="Times New Roman" w:hAnsi="Times New Roman" w:cs="Times New Roman"/>
        </w:rPr>
        <w:t xml:space="preserve"> на земельном участке площадью 212</w:t>
      </w:r>
      <w:r w:rsidRPr="000C0C45">
        <w:rPr>
          <w:rStyle w:val="FontStyle12"/>
          <w:sz w:val="22"/>
          <w:szCs w:val="22"/>
        </w:rPr>
        <w:t> </w:t>
      </w:r>
      <w:r w:rsidRPr="000C0C45">
        <w:rPr>
          <w:rFonts w:ascii="Times New Roman" w:hAnsi="Times New Roman" w:cs="Times New Roman"/>
        </w:rPr>
        <w:t>кв. м рядом с жилым домом по проспекту Ленина, 199В.</w:t>
      </w:r>
      <w:r>
        <w:rPr>
          <w:rFonts w:ascii="Times New Roman" w:hAnsi="Times New Roman" w:cs="Times New Roman"/>
        </w:rPr>
        <w:t xml:space="preserve"> </w:t>
      </w:r>
      <w:r w:rsidRPr="00756C16">
        <w:rPr>
          <w:rFonts w:ascii="Times New Roman" w:eastAsia="Times New Roman" w:hAnsi="Times New Roman" w:cs="Times New Roman"/>
          <w:bCs/>
        </w:rPr>
        <w:t>Год ввода в эксплуатацию - 197</w:t>
      </w:r>
      <w:r>
        <w:rPr>
          <w:rFonts w:ascii="Times New Roman" w:eastAsia="Times New Roman" w:hAnsi="Times New Roman" w:cs="Times New Roman"/>
          <w:bCs/>
        </w:rPr>
        <w:t>4</w:t>
      </w:r>
      <w:r w:rsidRPr="00756C16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C0C45">
        <w:rPr>
          <w:rFonts w:ascii="Times New Roman" w:hAnsi="Times New Roman" w:cs="Times New Roman"/>
          <w:bCs/>
        </w:rPr>
        <w:t>Кадастровый номер нежилого здания 22:70:020808:137</w:t>
      </w:r>
      <w:r>
        <w:rPr>
          <w:rFonts w:ascii="Times New Roman" w:hAnsi="Times New Roman" w:cs="Times New Roman"/>
          <w:bCs/>
        </w:rPr>
        <w:t xml:space="preserve">, </w:t>
      </w:r>
      <w:r w:rsidRPr="000C0C45">
        <w:rPr>
          <w:rFonts w:ascii="Times New Roman" w:hAnsi="Times New Roman" w:cs="Times New Roman"/>
          <w:bCs/>
        </w:rPr>
        <w:t>земельного участка: 22:70:021703:10.</w:t>
      </w:r>
    </w:p>
    <w:p w:rsidR="00931073" w:rsidRPr="00D70B7B" w:rsidRDefault="00931073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</w:rPr>
        <w:t>-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Cs/>
        </w:rPr>
        <w:t>70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700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>
        <w:rPr>
          <w:rFonts w:ascii="Times New Roman" w:eastAsia="Times New Roman" w:hAnsi="Times New Roman" w:cs="Times New Roman"/>
          <w:bCs/>
        </w:rPr>
        <w:t>сумма задатка - 14</w:t>
      </w:r>
      <w:r>
        <w:rPr>
          <w:rFonts w:ascii="Times New Roman" w:hAnsi="Times New Roman" w:cs="Times New Roman"/>
          <w:bCs/>
        </w:rPr>
        <w:t> 140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3535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>
        <w:rPr>
          <w:rFonts w:ascii="Times New Roman" w:hAnsi="Times New Roman" w:cs="Times New Roman"/>
        </w:rPr>
        <w:t xml:space="preserve"> депутатов Алтайского края от 17</w:t>
      </w:r>
      <w:r w:rsidRPr="00D70B7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781</w:t>
      </w:r>
      <w:r w:rsidRPr="00D70B7B">
        <w:rPr>
          <w:rFonts w:ascii="Times New Roman" w:hAnsi="Times New Roman" w:cs="Times New Roman"/>
        </w:rPr>
        <w:t>.</w:t>
      </w:r>
    </w:p>
    <w:p w:rsidR="00931073" w:rsidRPr="005B11AD" w:rsidRDefault="00EF4E68" w:rsidP="00931073">
      <w:pPr>
        <w:pStyle w:val="a4"/>
        <w:spacing w:before="120"/>
        <w:ind w:firstLine="709"/>
        <w:rPr>
          <w:sz w:val="22"/>
          <w:szCs w:val="22"/>
        </w:rPr>
      </w:pPr>
      <w:r w:rsidRPr="00D70B7B">
        <w:rPr>
          <w:b/>
          <w:bCs/>
        </w:rPr>
        <w:t>Лот 2. </w:t>
      </w:r>
      <w:r w:rsidR="00931073" w:rsidRPr="009F4A6B">
        <w:rPr>
          <w:sz w:val="22"/>
          <w:szCs w:val="22"/>
        </w:rPr>
        <w:t>Производственная база расположена на земельном участке площадью 2796 кв. м</w:t>
      </w:r>
      <w:r w:rsidR="00931073">
        <w:t xml:space="preserve"> по ул. Пролетарской</w:t>
      </w:r>
      <w:r w:rsidR="00931073" w:rsidRPr="009F4A6B">
        <w:rPr>
          <w:sz w:val="22"/>
          <w:szCs w:val="22"/>
        </w:rPr>
        <w:t>,</w:t>
      </w:r>
      <w:r w:rsidR="00931073">
        <w:t xml:space="preserve"> 35</w:t>
      </w:r>
      <w:r w:rsidR="00931073" w:rsidRPr="009F4A6B">
        <w:rPr>
          <w:sz w:val="22"/>
          <w:szCs w:val="22"/>
        </w:rPr>
        <w:t xml:space="preserve"> в центрально-восточной части города Рубцовска, в 100 метрах от берега реки Алей. На территории находится 8 отдельно стоящих зданий.</w:t>
      </w:r>
      <w:r w:rsidR="00931073">
        <w:t xml:space="preserve"> </w:t>
      </w:r>
      <w:r w:rsidR="00931073" w:rsidRPr="005B11AD">
        <w:rPr>
          <w:sz w:val="22"/>
          <w:szCs w:val="22"/>
        </w:rPr>
        <w:t>Последние годы база не эксплуатируется.</w:t>
      </w:r>
    </w:p>
    <w:p w:rsidR="00931073" w:rsidRDefault="00931073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>
        <w:rPr>
          <w:rFonts w:ascii="Times New Roman" w:hAnsi="Times New Roman" w:cs="Times New Roman"/>
          <w:bCs/>
          <w:iCs/>
        </w:rPr>
        <w:t>1</w:t>
      </w:r>
      <w:r w:rsidRPr="0072611E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983 916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hAnsi="Times New Roman"/>
          <w:bCs/>
        </w:rPr>
        <w:t>396 783,20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99</w:t>
      </w:r>
      <w:r>
        <w:rPr>
          <w:rFonts w:ascii="Times New Roman" w:hAnsi="Times New Roman"/>
          <w:bCs/>
        </w:rPr>
        <w:t> 195,80</w:t>
      </w:r>
      <w:r w:rsidRPr="00876C00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>руб.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</w:t>
      </w:r>
      <w:r w:rsidRPr="00D70B7B">
        <w:rPr>
          <w:rFonts w:ascii="Times New Roman" w:hAnsi="Times New Roman" w:cs="Times New Roman"/>
        </w:rPr>
        <w:t xml:space="preserve">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>
        <w:rPr>
          <w:rFonts w:ascii="Times New Roman" w:hAnsi="Times New Roman" w:cs="Times New Roman"/>
        </w:rPr>
        <w:t xml:space="preserve"> депутатов Алтайского края от 27</w:t>
      </w:r>
      <w:r w:rsidRPr="00D70B7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D70B7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768</w:t>
      </w:r>
      <w:r w:rsidRPr="00D70B7B">
        <w:rPr>
          <w:rFonts w:ascii="Times New Roman" w:hAnsi="Times New Roman" w:cs="Times New Roman"/>
        </w:rPr>
        <w:t>.</w:t>
      </w:r>
    </w:p>
    <w:p w:rsidR="00E17330" w:rsidRPr="000674CA" w:rsidRDefault="00B4655A" w:rsidP="00E1733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93107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 </w:t>
      </w:r>
      <w:r w:rsidR="00E17330" w:rsidRPr="00E17330">
        <w:rPr>
          <w:rFonts w:ascii="Times New Roman" w:hAnsi="Times New Roman" w:cs="Times New Roman"/>
        </w:rPr>
        <w:t xml:space="preserve">Нежилое помещение № 1 общей площадью 108,2 кв. м находится </w:t>
      </w:r>
      <w:r w:rsidR="00E17330" w:rsidRPr="00E17330">
        <w:rPr>
          <w:rFonts w:ascii="Times New Roman" w:hAnsi="Times New Roman" w:cs="Times New Roman"/>
          <w:bCs/>
        </w:rPr>
        <w:t>на первом этаже пятиэтажного панельного жилого дома</w:t>
      </w:r>
      <w:r w:rsidR="00E17330" w:rsidRPr="00E17330">
        <w:rPr>
          <w:rFonts w:ascii="Times New Roman" w:hAnsi="Times New Roman" w:cs="Times New Roman"/>
        </w:rPr>
        <w:t>, расположенного в южной части города Рубцовска по ул</w:t>
      </w:r>
      <w:r w:rsidR="00DC5B3F">
        <w:rPr>
          <w:rFonts w:ascii="Times New Roman" w:hAnsi="Times New Roman" w:cs="Times New Roman"/>
        </w:rPr>
        <w:t>. </w:t>
      </w:r>
      <w:r w:rsidR="00E17330" w:rsidRPr="00E17330">
        <w:rPr>
          <w:rFonts w:ascii="Times New Roman" w:hAnsi="Times New Roman" w:cs="Times New Roman"/>
        </w:rPr>
        <w:t>Пролетарской, д. 397</w:t>
      </w:r>
      <w:r w:rsidR="00E17330" w:rsidRPr="00E17330">
        <w:rPr>
          <w:rFonts w:ascii="Times New Roman" w:hAnsi="Times New Roman" w:cs="Times New Roman"/>
          <w:bCs/>
        </w:rPr>
        <w:t>. Год постройки дома 1987.</w:t>
      </w:r>
      <w:r w:rsidR="00E17330">
        <w:rPr>
          <w:rFonts w:ascii="Times New Roman" w:hAnsi="Times New Roman" w:cs="Times New Roman"/>
          <w:bCs/>
        </w:rPr>
        <w:t xml:space="preserve"> </w:t>
      </w:r>
      <w:r w:rsidR="00E17330" w:rsidRPr="000674CA">
        <w:rPr>
          <w:rFonts w:ascii="Times New Roman" w:hAnsi="Times New Roman" w:cs="Times New Roman"/>
          <w:bCs/>
        </w:rPr>
        <w:t>Кадастровый номер</w:t>
      </w:r>
      <w:r w:rsidR="00E17330">
        <w:rPr>
          <w:rFonts w:ascii="Times New Roman" w:hAnsi="Times New Roman" w:cs="Times New Roman"/>
          <w:bCs/>
        </w:rPr>
        <w:t>:</w:t>
      </w:r>
      <w:r w:rsidR="00E17330" w:rsidRPr="000674CA">
        <w:rPr>
          <w:rFonts w:ascii="Times New Roman" w:hAnsi="Times New Roman" w:cs="Times New Roman"/>
          <w:bCs/>
        </w:rPr>
        <w:t xml:space="preserve"> 22:70:022015:464.</w:t>
      </w:r>
    </w:p>
    <w:p w:rsidR="00DC5B3F" w:rsidRDefault="00B4655A" w:rsidP="00DC5B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DC5B3F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  <w:bCs/>
          <w:iCs/>
        </w:rPr>
        <w:t>1</w:t>
      </w:r>
      <w:r w:rsidR="00DC5B3F">
        <w:rPr>
          <w:rFonts w:ascii="Times New Roman" w:hAnsi="Times New Roman" w:cs="Times New Roman"/>
          <w:bCs/>
          <w:iCs/>
        </w:rPr>
        <w:t> 9</w:t>
      </w:r>
      <w:r w:rsidR="00340754">
        <w:rPr>
          <w:rFonts w:ascii="Times New Roman" w:hAnsi="Times New Roman" w:cs="Times New Roman"/>
          <w:bCs/>
          <w:iCs/>
        </w:rPr>
        <w:t>46</w:t>
      </w:r>
      <w:r w:rsidRPr="00D70B7B">
        <w:rPr>
          <w:rFonts w:ascii="Times New Roman" w:hAnsi="Times New Roman" w:cs="Times New Roman"/>
          <w:bCs/>
        </w:rPr>
        <w:t> </w:t>
      </w:r>
      <w:r w:rsidR="00DC5B3F">
        <w:rPr>
          <w:rFonts w:ascii="Times New Roman" w:hAnsi="Times New Roman" w:cs="Times New Roman"/>
          <w:bCs/>
        </w:rPr>
        <w:t>734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DC5B3F">
        <w:rPr>
          <w:rFonts w:ascii="Times New Roman" w:eastAsia="Times New Roman" w:hAnsi="Times New Roman" w:cs="Times New Roman"/>
          <w:bCs/>
        </w:rPr>
        <w:t>38</w:t>
      </w:r>
      <w:r w:rsidR="00340754">
        <w:rPr>
          <w:rFonts w:ascii="Times New Roman" w:eastAsia="Times New Roman" w:hAnsi="Times New Roman" w:cs="Times New Roman"/>
          <w:bCs/>
        </w:rPr>
        <w:t>9</w:t>
      </w:r>
      <w:r w:rsidR="00DC5B3F">
        <w:rPr>
          <w:rFonts w:ascii="Times New Roman" w:hAnsi="Times New Roman" w:cs="Times New Roman"/>
          <w:bCs/>
        </w:rPr>
        <w:t> 346,80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DC5B3F">
        <w:rPr>
          <w:rFonts w:ascii="Times New Roman" w:eastAsia="Times New Roman" w:hAnsi="Times New Roman" w:cs="Times New Roman"/>
          <w:bCs/>
        </w:rPr>
        <w:t>9</w:t>
      </w:r>
      <w:r w:rsidR="00340754">
        <w:rPr>
          <w:rFonts w:ascii="Times New Roman" w:eastAsia="Times New Roman" w:hAnsi="Times New Roman" w:cs="Times New Roman"/>
          <w:bCs/>
        </w:rPr>
        <w:t>7</w:t>
      </w:r>
      <w:r w:rsidR="00DC5B3F">
        <w:rPr>
          <w:rFonts w:ascii="Times New Roman" w:hAnsi="Times New Roman" w:cs="Times New Roman"/>
          <w:bCs/>
        </w:rPr>
        <w:t> </w:t>
      </w:r>
      <w:r w:rsidR="00340754">
        <w:rPr>
          <w:rFonts w:ascii="Times New Roman" w:hAnsi="Times New Roman" w:cs="Times New Roman"/>
          <w:bCs/>
        </w:rPr>
        <w:t>3</w:t>
      </w:r>
      <w:r w:rsidR="00DC5B3F">
        <w:rPr>
          <w:rFonts w:ascii="Times New Roman" w:hAnsi="Times New Roman" w:cs="Times New Roman"/>
          <w:bCs/>
        </w:rPr>
        <w:t>36,70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 w:rsidR="00DC5B3F">
        <w:rPr>
          <w:rFonts w:ascii="Times New Roman" w:eastAsia="Times New Roman" w:hAnsi="Times New Roman" w:cs="Times New Roman"/>
          <w:bCs/>
        </w:rPr>
        <w:t xml:space="preserve"> </w:t>
      </w:r>
      <w:r w:rsidR="00DC5B3F">
        <w:rPr>
          <w:rFonts w:ascii="Times New Roman" w:hAnsi="Times New Roman" w:cs="Times New Roman"/>
        </w:rPr>
        <w:t>У</w:t>
      </w:r>
      <w:r w:rsidR="00DC5B3F" w:rsidRPr="00D70B7B">
        <w:rPr>
          <w:rFonts w:ascii="Times New Roman" w:hAnsi="Times New Roman" w:cs="Times New Roman"/>
        </w:rPr>
        <w:t xml:space="preserve">словия приватизации утверждены решением </w:t>
      </w:r>
      <w:proofErr w:type="spellStart"/>
      <w:r w:rsidR="00DC5B3F" w:rsidRPr="00D70B7B">
        <w:rPr>
          <w:rFonts w:ascii="Times New Roman" w:hAnsi="Times New Roman" w:cs="Times New Roman"/>
        </w:rPr>
        <w:t>Рубцовского</w:t>
      </w:r>
      <w:proofErr w:type="spellEnd"/>
      <w:r w:rsidR="00DC5B3F" w:rsidRPr="00D70B7B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DC5B3F">
        <w:rPr>
          <w:rFonts w:ascii="Times New Roman" w:hAnsi="Times New Roman" w:cs="Times New Roman"/>
        </w:rPr>
        <w:t>27</w:t>
      </w:r>
      <w:r w:rsidR="00DC5B3F" w:rsidRPr="00D70B7B">
        <w:rPr>
          <w:rFonts w:ascii="Times New Roman" w:hAnsi="Times New Roman" w:cs="Times New Roman"/>
        </w:rPr>
        <w:t>.0</w:t>
      </w:r>
      <w:r w:rsidR="00DC5B3F">
        <w:rPr>
          <w:rFonts w:ascii="Times New Roman" w:hAnsi="Times New Roman" w:cs="Times New Roman"/>
        </w:rPr>
        <w:t>1</w:t>
      </w:r>
      <w:r w:rsidR="00DC5B3F" w:rsidRPr="00D70B7B">
        <w:rPr>
          <w:rFonts w:ascii="Times New Roman" w:hAnsi="Times New Roman" w:cs="Times New Roman"/>
        </w:rPr>
        <w:t>.202</w:t>
      </w:r>
      <w:r w:rsidR="00DC5B3F">
        <w:rPr>
          <w:rFonts w:ascii="Times New Roman" w:hAnsi="Times New Roman" w:cs="Times New Roman"/>
        </w:rPr>
        <w:t>2</w:t>
      </w:r>
      <w:r w:rsidR="00DC5B3F" w:rsidRPr="00D70B7B">
        <w:rPr>
          <w:rFonts w:ascii="Times New Roman" w:hAnsi="Times New Roman" w:cs="Times New Roman"/>
          <w:bCs/>
        </w:rPr>
        <w:t> </w:t>
      </w:r>
      <w:r w:rsidR="00DC5B3F" w:rsidRPr="00D70B7B">
        <w:rPr>
          <w:rFonts w:ascii="Times New Roman" w:hAnsi="Times New Roman" w:cs="Times New Roman"/>
        </w:rPr>
        <w:t>№</w:t>
      </w:r>
      <w:r w:rsidR="00DC5B3F" w:rsidRPr="00D70B7B">
        <w:rPr>
          <w:rFonts w:ascii="Times New Roman" w:hAnsi="Times New Roman" w:cs="Times New Roman"/>
          <w:bCs/>
        </w:rPr>
        <w:t> </w:t>
      </w:r>
      <w:r w:rsidR="00DC5B3F">
        <w:rPr>
          <w:rFonts w:ascii="Times New Roman" w:hAnsi="Times New Roman" w:cs="Times New Roman"/>
          <w:bCs/>
        </w:rPr>
        <w:t>77</w:t>
      </w:r>
      <w:r w:rsidR="00296DE1">
        <w:rPr>
          <w:rFonts w:ascii="Times New Roman" w:hAnsi="Times New Roman" w:cs="Times New Roman"/>
          <w:bCs/>
        </w:rPr>
        <w:t>1</w:t>
      </w:r>
      <w:r w:rsidR="00DC5B3F" w:rsidRPr="00D70B7B">
        <w:rPr>
          <w:rFonts w:ascii="Times New Roman" w:hAnsi="Times New Roman" w:cs="Times New Roman"/>
        </w:rPr>
        <w:t>.</w:t>
      </w:r>
      <w:r w:rsidR="00DC5B3F">
        <w:rPr>
          <w:rFonts w:ascii="Times New Roman" w:hAnsi="Times New Roman" w:cs="Times New Roman"/>
        </w:rPr>
        <w:t xml:space="preserve"> </w:t>
      </w:r>
    </w:p>
    <w:p w:rsidR="00E7292D" w:rsidRPr="008A457D" w:rsidRDefault="00E7292D" w:rsidP="00E7292D">
      <w:pPr>
        <w:pStyle w:val="a4"/>
        <w:spacing w:before="120"/>
        <w:ind w:firstLine="709"/>
        <w:rPr>
          <w:sz w:val="22"/>
          <w:szCs w:val="22"/>
        </w:rPr>
      </w:pPr>
      <w:r w:rsidRPr="00DC5B3F">
        <w:rPr>
          <w:b/>
          <w:bCs/>
          <w:sz w:val="22"/>
          <w:szCs w:val="22"/>
        </w:rPr>
        <w:t>Лот </w:t>
      </w:r>
      <w:r w:rsidR="00931073">
        <w:rPr>
          <w:b/>
          <w:bCs/>
          <w:sz w:val="22"/>
          <w:szCs w:val="22"/>
        </w:rPr>
        <w:t>4</w:t>
      </w:r>
      <w:r w:rsidRPr="00DC5B3F">
        <w:rPr>
          <w:b/>
          <w:bCs/>
          <w:sz w:val="22"/>
          <w:szCs w:val="22"/>
        </w:rPr>
        <w:t>.</w:t>
      </w:r>
      <w:r>
        <w:rPr>
          <w:b/>
          <w:bCs/>
        </w:rPr>
        <w:t> </w:t>
      </w:r>
      <w:r w:rsidRPr="008A457D">
        <w:rPr>
          <w:sz w:val="22"/>
          <w:szCs w:val="22"/>
        </w:rPr>
        <w:t>Имущество ликвидированного МУП «Оптика» (комплектующие для изготовления и ремонта очков (линзы, оправы) и готовые изделия) новое, частично находится в заводской упаковке, частично во вскрытой упаковке, в целлофановых, бумажных пакетах, частично без упаковок партиями находится в картонных коробках.</w:t>
      </w:r>
    </w:p>
    <w:p w:rsidR="00E7292D" w:rsidRDefault="00E7292D" w:rsidP="00E729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296854">
        <w:rPr>
          <w:rFonts w:ascii="Times New Roman" w:hAnsi="Times New Roman" w:cs="Times New Roman"/>
          <w:bCs/>
          <w:iCs/>
        </w:rPr>
        <w:t>336 7</w:t>
      </w:r>
      <w:r>
        <w:rPr>
          <w:rFonts w:ascii="Times New Roman" w:hAnsi="Times New Roman" w:cs="Times New Roman"/>
          <w:bCs/>
          <w:iCs/>
        </w:rPr>
        <w:t>6</w:t>
      </w:r>
      <w:r w:rsidR="00296854">
        <w:rPr>
          <w:rFonts w:ascii="Times New Roman" w:hAnsi="Times New Roman" w:cs="Times New Roman"/>
          <w:bCs/>
          <w:iCs/>
        </w:rPr>
        <w:t>8</w:t>
      </w:r>
      <w:r>
        <w:rPr>
          <w:rFonts w:ascii="Times New Roman" w:hAnsi="Times New Roman" w:cs="Times New Roman"/>
          <w:bCs/>
          <w:iCs/>
        </w:rPr>
        <w:t>,36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hAnsi="Times New Roman"/>
          <w:bCs/>
        </w:rPr>
        <w:t>67 353,67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16</w:t>
      </w:r>
      <w:r>
        <w:rPr>
          <w:rFonts w:ascii="Times New Roman" w:hAnsi="Times New Roman"/>
          <w:bCs/>
        </w:rPr>
        <w:t> 838,42</w:t>
      </w:r>
      <w:r w:rsidRPr="00876C00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>руб.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</w:t>
      </w:r>
      <w:r w:rsidRPr="00D70B7B">
        <w:rPr>
          <w:rFonts w:ascii="Times New Roman" w:hAnsi="Times New Roman" w:cs="Times New Roman"/>
        </w:rPr>
        <w:t xml:space="preserve">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>
        <w:rPr>
          <w:rFonts w:ascii="Times New Roman" w:hAnsi="Times New Roman" w:cs="Times New Roman"/>
        </w:rPr>
        <w:t xml:space="preserve"> депутатов Алтайского края от 17</w:t>
      </w:r>
      <w:r w:rsidRPr="00D70B7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778</w:t>
      </w:r>
      <w:r w:rsidRPr="00D70B7B">
        <w:rPr>
          <w:rFonts w:ascii="Times New Roman" w:hAnsi="Times New Roman" w:cs="Times New Roman"/>
        </w:rPr>
        <w:t>.</w:t>
      </w:r>
    </w:p>
    <w:p w:rsidR="00046415" w:rsidRPr="00897259" w:rsidRDefault="00046415" w:rsidP="00046415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05532">
        <w:rPr>
          <w:sz w:val="22"/>
          <w:szCs w:val="22"/>
        </w:rPr>
        <w:t>Начало регистрации заявок на электронной площадке –</w:t>
      </w:r>
      <w:r>
        <w:rPr>
          <w:sz w:val="22"/>
          <w:szCs w:val="22"/>
        </w:rPr>
        <w:t xml:space="preserve"> 04</w:t>
      </w:r>
      <w:r w:rsidRPr="00D1634F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00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час. 00 мин. (время московское)</w:t>
      </w:r>
      <w:r>
        <w:rPr>
          <w:sz w:val="22"/>
          <w:szCs w:val="22"/>
        </w:rPr>
        <w:t xml:space="preserve"> 15</w:t>
      </w:r>
      <w:r w:rsidRPr="00D163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апреля </w:t>
      </w:r>
      <w:r w:rsidRPr="00D1634F">
        <w:rPr>
          <w:sz w:val="22"/>
          <w:szCs w:val="22"/>
        </w:rPr>
        <w:t>202</w:t>
      </w:r>
      <w:r>
        <w:rPr>
          <w:sz w:val="22"/>
          <w:szCs w:val="22"/>
        </w:rPr>
        <w:t>2 года</w:t>
      </w:r>
      <w:r w:rsidRPr="00897259">
        <w:rPr>
          <w:sz w:val="22"/>
          <w:szCs w:val="22"/>
        </w:rPr>
        <w:t xml:space="preserve">. </w:t>
      </w:r>
    </w:p>
    <w:p w:rsidR="00046415" w:rsidRPr="007E2CB8" w:rsidRDefault="00046415" w:rsidP="00046415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Окончание регистрации заявок на электронной площадке – </w:t>
      </w:r>
      <w:r>
        <w:rPr>
          <w:sz w:val="22"/>
          <w:szCs w:val="22"/>
        </w:rPr>
        <w:t>10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06</w:t>
      </w:r>
      <w:r w:rsidRPr="007E2CB8">
        <w:rPr>
          <w:sz w:val="22"/>
          <w:szCs w:val="22"/>
        </w:rPr>
        <w:t xml:space="preserve"> час. 00 мин. (время московское) </w:t>
      </w:r>
      <w:r>
        <w:rPr>
          <w:sz w:val="22"/>
          <w:szCs w:val="22"/>
        </w:rPr>
        <w:t>11</w:t>
      </w:r>
      <w:r w:rsidRPr="007E2C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мая </w:t>
      </w:r>
      <w:r w:rsidRPr="007E2CB8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7E2CB8">
        <w:rPr>
          <w:sz w:val="22"/>
          <w:szCs w:val="22"/>
        </w:rPr>
        <w:t xml:space="preserve"> года.</w:t>
      </w:r>
    </w:p>
    <w:p w:rsidR="00046415" w:rsidRPr="00897259" w:rsidRDefault="00046415" w:rsidP="00046415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 определения участников продажи </w:t>
      </w:r>
      <w:r w:rsidRPr="007E2CB8">
        <w:rPr>
          <w:sz w:val="22"/>
          <w:szCs w:val="22"/>
        </w:rPr>
        <w:t xml:space="preserve">– </w:t>
      </w:r>
      <w:r>
        <w:rPr>
          <w:sz w:val="22"/>
          <w:szCs w:val="22"/>
        </w:rPr>
        <w:t>17</w:t>
      </w:r>
      <w:r w:rsidRPr="007E2C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мая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897259">
        <w:rPr>
          <w:sz w:val="22"/>
          <w:szCs w:val="22"/>
        </w:rPr>
        <w:t xml:space="preserve"> года.</w:t>
      </w:r>
    </w:p>
    <w:p w:rsidR="00046415" w:rsidRDefault="00046415" w:rsidP="00E7292D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Pr="007E2CB8">
        <w:rPr>
          <w:sz w:val="22"/>
          <w:szCs w:val="22"/>
        </w:rPr>
        <w:t>–</w:t>
      </w:r>
      <w:r>
        <w:rPr>
          <w:sz w:val="22"/>
          <w:szCs w:val="22"/>
        </w:rPr>
        <w:t xml:space="preserve"> 19</w:t>
      </w:r>
      <w:r w:rsidRPr="007E2C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мая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D05532">
        <w:rPr>
          <w:sz w:val="22"/>
          <w:szCs w:val="22"/>
        </w:rPr>
        <w:t xml:space="preserve"> года.</w:t>
      </w:r>
      <w:bookmarkStart w:id="0" w:name="_GoBack"/>
      <w:bookmarkEnd w:id="0"/>
    </w:p>
    <w:p w:rsidR="00E7292D" w:rsidRPr="00D70B7B" w:rsidRDefault="00E7292D" w:rsidP="00E7292D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D70B7B" w:rsidRDefault="00E7292D" w:rsidP="00E7292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>Условия и сроки платежа по лоту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D70B7B" w:rsidRDefault="00E7292D" w:rsidP="00E7292D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D758F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D758F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D758F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6B2521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№</w:t>
        </w:r>
        <w:r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 21</w:t>
        </w:r>
      </w:hyperlink>
      <w:r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00001645000000000</w:t>
      </w:r>
      <w:r w:rsidR="00931073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 сайте Администрации го</w:t>
      </w:r>
      <w:r>
        <w:rPr>
          <w:rFonts w:ascii="Times New Roman" w:hAnsi="Times New Roman"/>
        </w:rPr>
        <w:t xml:space="preserve">рода Рубцовска Алтайского края </w:t>
      </w:r>
      <w:hyperlink r:id="rId10" w:history="1">
        <w:r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D70B7B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D70B7B">
        <w:rPr>
          <w:rFonts w:ascii="Times New Roman" w:hAnsi="Times New Roman"/>
        </w:rPr>
        <w:t xml:space="preserve">и на электронной площадке ООО </w:t>
      </w:r>
      <w:r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B25DD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>
        <w:rPr>
          <w:rStyle w:val="ac"/>
          <w:rFonts w:ascii="Times New Roman" w:hAnsi="Times New Roman"/>
          <w:b w:val="0"/>
          <w:color w:val="000000"/>
        </w:rPr>
        <w:t xml:space="preserve"> </w:t>
      </w:r>
      <w:r w:rsidRPr="00D70B7B">
        <w:rPr>
          <w:rFonts w:ascii="Times New Roman" w:hAnsi="Times New Roman"/>
        </w:rPr>
        <w:t>в информационно-телекоммуникационной сети «Интернет».</w:t>
      </w:r>
    </w:p>
    <w:p w:rsidR="00E7292D" w:rsidRPr="007E2CB8" w:rsidRDefault="00E7292D" w:rsidP="00931073">
      <w:pPr>
        <w:spacing w:after="0" w:line="240" w:lineRule="auto"/>
        <w:ind w:firstLine="709"/>
        <w:jc w:val="both"/>
      </w:pPr>
      <w:r w:rsidRPr="00D70B7B">
        <w:rPr>
          <w:rFonts w:ascii="Times New Roman" w:hAnsi="Times New Roman" w:cs="Times New Roman"/>
          <w:b/>
        </w:rPr>
        <w:t>Справки по тел. 8(38557)96428, доб. 413, 412, 96412, доб. 395, 397.</w:t>
      </w:r>
    </w:p>
    <w:sectPr w:rsidR="00E7292D" w:rsidRPr="007E2CB8" w:rsidSect="006F5777">
      <w:pgSz w:w="11906" w:h="16838"/>
      <w:pgMar w:top="340" w:right="73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1C40"/>
    <w:rsid w:val="00693F25"/>
    <w:rsid w:val="006A2B83"/>
    <w:rsid w:val="006A3975"/>
    <w:rsid w:val="006B2521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547E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BF30-2F1A-4077-A473-BAF43872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490</cp:revision>
  <cp:lastPrinted>2022-04-12T03:29:00Z</cp:lastPrinted>
  <dcterms:created xsi:type="dcterms:W3CDTF">2014-09-24T06:56:00Z</dcterms:created>
  <dcterms:modified xsi:type="dcterms:W3CDTF">2022-04-14T07:15:00Z</dcterms:modified>
</cp:coreProperties>
</file>