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B2" w:rsidRPr="007912A3" w:rsidRDefault="00621DB2" w:rsidP="00621DB2">
      <w:pPr>
        <w:pStyle w:val="ad"/>
        <w:ind w:firstLine="0"/>
        <w:jc w:val="left"/>
        <w:rPr>
          <w:sz w:val="28"/>
        </w:rPr>
      </w:pPr>
      <w:r>
        <w:rPr>
          <w:sz w:val="28"/>
        </w:rPr>
        <w:t xml:space="preserve">                   </w:t>
      </w:r>
      <w:r>
        <w:rPr>
          <w:noProof/>
        </w:rPr>
        <w:drawing>
          <wp:inline distT="0" distB="0" distL="0" distR="0">
            <wp:extent cx="715645" cy="866775"/>
            <wp:effectExtent l="19050" t="0" r="8255"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621DB2" w:rsidRPr="00BD02D4" w:rsidRDefault="00621DB2" w:rsidP="00621DB2">
      <w:pPr>
        <w:pStyle w:val="ad"/>
        <w:ind w:firstLine="0"/>
        <w:jc w:val="left"/>
        <w:rPr>
          <w:b/>
          <w:spacing w:val="20"/>
          <w:sz w:val="24"/>
          <w:szCs w:val="24"/>
        </w:rPr>
      </w:pPr>
      <w:r w:rsidRPr="00E918CE">
        <w:rPr>
          <w:spacing w:val="20"/>
        </w:rPr>
        <w:t xml:space="preserve">      </w:t>
      </w:r>
      <w:r w:rsidRPr="00BD02D4">
        <w:rPr>
          <w:b/>
          <w:spacing w:val="20"/>
          <w:sz w:val="24"/>
          <w:szCs w:val="24"/>
        </w:rPr>
        <w:t>АДМИНИСТРАЦИЯ</w:t>
      </w:r>
    </w:p>
    <w:p w:rsidR="00621DB2" w:rsidRPr="00BD02D4" w:rsidRDefault="00621DB2" w:rsidP="00621DB2">
      <w:pPr>
        <w:pStyle w:val="ad"/>
        <w:ind w:firstLine="0"/>
        <w:jc w:val="left"/>
        <w:rPr>
          <w:b/>
          <w:spacing w:val="20"/>
          <w:sz w:val="24"/>
          <w:szCs w:val="24"/>
        </w:rPr>
      </w:pPr>
      <w:r w:rsidRPr="00BD02D4">
        <w:rPr>
          <w:b/>
          <w:spacing w:val="20"/>
          <w:sz w:val="24"/>
          <w:szCs w:val="24"/>
        </w:rPr>
        <w:t xml:space="preserve">    ГОРОДА РУБЦОВСКА</w:t>
      </w:r>
    </w:p>
    <w:p w:rsidR="00621DB2" w:rsidRPr="00BD02D4" w:rsidRDefault="00621DB2" w:rsidP="00621DB2">
      <w:pPr>
        <w:pStyle w:val="ad"/>
        <w:ind w:firstLine="0"/>
        <w:jc w:val="left"/>
        <w:rPr>
          <w:b/>
          <w:spacing w:val="20"/>
          <w:sz w:val="24"/>
          <w:szCs w:val="24"/>
        </w:rPr>
      </w:pPr>
      <w:r w:rsidRPr="00BD02D4">
        <w:rPr>
          <w:b/>
          <w:spacing w:val="20"/>
          <w:sz w:val="24"/>
          <w:szCs w:val="24"/>
        </w:rPr>
        <w:t xml:space="preserve">     АЛТАЙСКОГО КРАЯ</w:t>
      </w:r>
    </w:p>
    <w:p w:rsidR="00BD02D4" w:rsidRDefault="00621DB2" w:rsidP="005E0C10">
      <w:pPr>
        <w:pStyle w:val="ad"/>
        <w:ind w:firstLine="0"/>
        <w:jc w:val="left"/>
        <w:rPr>
          <w:b/>
          <w:w w:val="150"/>
          <w:sz w:val="28"/>
        </w:rPr>
      </w:pPr>
      <w:r w:rsidRPr="00BD02D4">
        <w:rPr>
          <w:b/>
          <w:w w:val="150"/>
          <w:sz w:val="28"/>
        </w:rPr>
        <w:t>РАСПОРЯЖЕНИЕ</w:t>
      </w:r>
    </w:p>
    <w:p w:rsidR="005E0C10" w:rsidRPr="005E0C10" w:rsidRDefault="005E0C10" w:rsidP="005E0C10">
      <w:pPr>
        <w:pStyle w:val="ad"/>
        <w:ind w:firstLine="0"/>
        <w:jc w:val="left"/>
        <w:rPr>
          <w:b/>
          <w:w w:val="150"/>
          <w:sz w:val="28"/>
        </w:rPr>
      </w:pPr>
    </w:p>
    <w:p w:rsidR="00BD02D4" w:rsidRPr="00A234C2" w:rsidRDefault="00301DA0" w:rsidP="00BD02D4">
      <w:pPr>
        <w:rPr>
          <w:rFonts w:ascii="Times New Roman" w:hAnsi="Times New Roman" w:cs="Times New Roman"/>
          <w:sz w:val="24"/>
          <w:szCs w:val="24"/>
        </w:rPr>
      </w:pPr>
      <w:r>
        <w:rPr>
          <w:rFonts w:ascii="Times New Roman" w:hAnsi="Times New Roman" w:cs="Times New Roman"/>
          <w:sz w:val="24"/>
          <w:szCs w:val="24"/>
        </w:rPr>
        <w:t>17.07.2024</w:t>
      </w:r>
      <w:r w:rsidR="00621DB2">
        <w:rPr>
          <w:rFonts w:ascii="Times New Roman" w:hAnsi="Times New Roman" w:cs="Times New Roman"/>
          <w:sz w:val="24"/>
          <w:szCs w:val="24"/>
        </w:rPr>
        <w:t xml:space="preserve"> </w:t>
      </w:r>
      <w:r w:rsidR="000B6AA6">
        <w:rPr>
          <w:rFonts w:ascii="Times New Roman" w:hAnsi="Times New Roman" w:cs="Times New Roman"/>
          <w:sz w:val="24"/>
          <w:szCs w:val="24"/>
        </w:rPr>
        <w:t>№</w:t>
      </w:r>
      <w:r>
        <w:rPr>
          <w:rFonts w:ascii="Times New Roman" w:hAnsi="Times New Roman" w:cs="Times New Roman"/>
          <w:sz w:val="24"/>
          <w:szCs w:val="24"/>
        </w:rPr>
        <w:t xml:space="preserve"> 328р</w:t>
      </w:r>
    </w:p>
    <w:p w:rsidR="00383307" w:rsidRPr="00276378" w:rsidRDefault="00383307" w:rsidP="00BD7273">
      <w:pPr>
        <w:spacing w:before="240"/>
        <w:rPr>
          <w:rFonts w:ascii="Times New Roman" w:hAnsi="Times New Roman" w:cs="Times New Roman"/>
          <w:sz w:val="28"/>
          <w:szCs w:val="28"/>
        </w:rPr>
      </w:pPr>
    </w:p>
    <w:p w:rsidR="00BD7273" w:rsidRPr="005E0C10" w:rsidRDefault="00BD7273" w:rsidP="004C6B65">
      <w:pPr>
        <w:spacing w:after="0" w:line="240" w:lineRule="auto"/>
        <w:ind w:right="-1" w:firstLine="709"/>
        <w:jc w:val="both"/>
        <w:rPr>
          <w:rFonts w:ascii="Times New Roman" w:hAnsi="Times New Roman" w:cs="Times New Roman"/>
          <w:w w:val="150"/>
          <w:sz w:val="26"/>
          <w:szCs w:val="26"/>
        </w:rPr>
      </w:pPr>
      <w:r w:rsidRPr="005E0C10">
        <w:rPr>
          <w:rFonts w:ascii="Times New Roman" w:hAnsi="Times New Roman" w:cs="Times New Roman"/>
          <w:sz w:val="26"/>
          <w:szCs w:val="26"/>
        </w:rPr>
        <w:t xml:space="preserve">В соответствии с частью 1 статьи 17.1 Федерального закона от 26.07.2006 </w:t>
      </w:r>
      <w:r w:rsidR="000B6AA6" w:rsidRPr="005E0C10">
        <w:rPr>
          <w:rFonts w:ascii="Times New Roman" w:hAnsi="Times New Roman" w:cs="Times New Roman"/>
          <w:sz w:val="26"/>
          <w:szCs w:val="26"/>
        </w:rPr>
        <w:t xml:space="preserve">        </w:t>
      </w:r>
      <w:r w:rsidR="00122B39" w:rsidRPr="005E0C10">
        <w:rPr>
          <w:rFonts w:ascii="Times New Roman" w:hAnsi="Times New Roman" w:cs="Times New Roman"/>
          <w:sz w:val="26"/>
          <w:szCs w:val="26"/>
        </w:rPr>
        <w:t>№ 135-ФЗ «О защите конкуренции»</w:t>
      </w:r>
      <w:r w:rsidRPr="005E0C10">
        <w:rPr>
          <w:rFonts w:ascii="Times New Roman" w:hAnsi="Times New Roman" w:cs="Times New Roman"/>
          <w:sz w:val="26"/>
          <w:szCs w:val="26"/>
        </w:rPr>
        <w:t>,</w:t>
      </w:r>
      <w:r w:rsidR="0089140C" w:rsidRPr="005E0C10">
        <w:rPr>
          <w:rFonts w:ascii="Times New Roman" w:hAnsi="Times New Roman" w:cs="Times New Roman"/>
          <w:sz w:val="26"/>
          <w:szCs w:val="26"/>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E0C10">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5E0C10">
        <w:rPr>
          <w:rFonts w:ascii="Times New Roman" w:hAnsi="Times New Roman" w:cs="Times New Roman"/>
          <w:sz w:val="26"/>
          <w:szCs w:val="26"/>
        </w:rPr>
        <w:t>ов</w:t>
      </w:r>
      <w:r w:rsidRPr="005E0C10">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5E0C10">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sidRPr="005E0C10">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sidRPr="005E0C10">
        <w:rPr>
          <w:rFonts w:ascii="Times New Roman" w:hAnsi="Times New Roman" w:cs="Times New Roman"/>
          <w:sz w:val="26"/>
          <w:szCs w:val="26"/>
        </w:rPr>
        <w:t>03</w:t>
      </w:r>
      <w:r w:rsidRPr="005E0C10">
        <w:rPr>
          <w:rFonts w:ascii="Times New Roman" w:hAnsi="Times New Roman" w:cs="Times New Roman"/>
          <w:sz w:val="26"/>
          <w:szCs w:val="26"/>
        </w:rPr>
        <w:t>.0</w:t>
      </w:r>
      <w:r w:rsidR="009176D8" w:rsidRPr="005E0C10">
        <w:rPr>
          <w:rFonts w:ascii="Times New Roman" w:hAnsi="Times New Roman" w:cs="Times New Roman"/>
          <w:sz w:val="26"/>
          <w:szCs w:val="26"/>
        </w:rPr>
        <w:t>8</w:t>
      </w:r>
      <w:r w:rsidRPr="005E0C10">
        <w:rPr>
          <w:rFonts w:ascii="Times New Roman" w:hAnsi="Times New Roman" w:cs="Times New Roman"/>
          <w:sz w:val="26"/>
          <w:szCs w:val="26"/>
        </w:rPr>
        <w:t>.20</w:t>
      </w:r>
      <w:r w:rsidR="00F5118D" w:rsidRPr="005E0C10">
        <w:rPr>
          <w:rFonts w:ascii="Times New Roman" w:hAnsi="Times New Roman" w:cs="Times New Roman"/>
          <w:sz w:val="26"/>
          <w:szCs w:val="26"/>
        </w:rPr>
        <w:t>2</w:t>
      </w:r>
      <w:r w:rsidR="009176D8" w:rsidRPr="005E0C10">
        <w:rPr>
          <w:rFonts w:ascii="Times New Roman" w:hAnsi="Times New Roman" w:cs="Times New Roman"/>
          <w:sz w:val="26"/>
          <w:szCs w:val="26"/>
        </w:rPr>
        <w:t>3</w:t>
      </w:r>
      <w:r w:rsidRPr="005E0C10">
        <w:rPr>
          <w:rFonts w:ascii="Times New Roman" w:hAnsi="Times New Roman" w:cs="Times New Roman"/>
          <w:sz w:val="26"/>
          <w:szCs w:val="26"/>
        </w:rPr>
        <w:t xml:space="preserve"> № </w:t>
      </w:r>
      <w:r w:rsidR="00F5118D" w:rsidRPr="005E0C10">
        <w:rPr>
          <w:rFonts w:ascii="Times New Roman" w:hAnsi="Times New Roman" w:cs="Times New Roman"/>
          <w:sz w:val="26"/>
          <w:szCs w:val="26"/>
        </w:rPr>
        <w:t>2</w:t>
      </w:r>
      <w:r w:rsidR="009176D8" w:rsidRPr="005E0C10">
        <w:rPr>
          <w:rFonts w:ascii="Times New Roman" w:hAnsi="Times New Roman" w:cs="Times New Roman"/>
          <w:sz w:val="26"/>
          <w:szCs w:val="26"/>
        </w:rPr>
        <w:t>498</w:t>
      </w:r>
      <w:r w:rsidR="005A6146" w:rsidRPr="005E0C10">
        <w:rPr>
          <w:rFonts w:ascii="Times New Roman" w:hAnsi="Times New Roman" w:cs="Times New Roman"/>
          <w:sz w:val="26"/>
          <w:szCs w:val="26"/>
        </w:rPr>
        <w:t>:</w:t>
      </w:r>
    </w:p>
    <w:p w:rsidR="003B7ACF" w:rsidRPr="005E0C10" w:rsidRDefault="00BD7273" w:rsidP="004C6B65">
      <w:pPr>
        <w:spacing w:after="0" w:line="240" w:lineRule="auto"/>
        <w:ind w:firstLine="709"/>
        <w:jc w:val="both"/>
        <w:rPr>
          <w:rFonts w:ascii="Times New Roman" w:hAnsi="Times New Roman" w:cs="Times New Roman"/>
          <w:sz w:val="26"/>
          <w:szCs w:val="26"/>
        </w:rPr>
      </w:pPr>
      <w:r w:rsidRPr="005E0C10">
        <w:rPr>
          <w:rFonts w:ascii="Times New Roman" w:hAnsi="Times New Roman" w:cs="Times New Roman"/>
          <w:sz w:val="26"/>
          <w:szCs w:val="26"/>
        </w:rPr>
        <w:t xml:space="preserve">1. </w:t>
      </w:r>
      <w:r w:rsidR="00BF5910" w:rsidRPr="005E0C10">
        <w:rPr>
          <w:rFonts w:ascii="Times New Roman" w:eastAsia="Times New Roman" w:hAnsi="Times New Roman" w:cs="Times New Roman"/>
          <w:sz w:val="26"/>
          <w:szCs w:val="26"/>
        </w:rPr>
        <w:t>Организовать п</w:t>
      </w:r>
      <w:r w:rsidR="003B7ACF" w:rsidRPr="005E0C10">
        <w:rPr>
          <w:rFonts w:ascii="Times New Roman" w:eastAsia="Times New Roman" w:hAnsi="Times New Roman" w:cs="Times New Roman"/>
          <w:sz w:val="26"/>
          <w:szCs w:val="26"/>
        </w:rPr>
        <w:t>рове</w:t>
      </w:r>
      <w:r w:rsidR="00BF5910" w:rsidRPr="005E0C10">
        <w:rPr>
          <w:rFonts w:ascii="Times New Roman" w:eastAsia="Times New Roman" w:hAnsi="Times New Roman" w:cs="Times New Roman"/>
          <w:sz w:val="26"/>
          <w:szCs w:val="26"/>
        </w:rPr>
        <w:t>дение</w:t>
      </w:r>
      <w:r w:rsidR="003B7ACF" w:rsidRPr="005E0C10">
        <w:rPr>
          <w:rFonts w:ascii="Times New Roman" w:eastAsia="Times New Roman" w:hAnsi="Times New Roman" w:cs="Times New Roman"/>
          <w:sz w:val="26"/>
          <w:szCs w:val="26"/>
        </w:rPr>
        <w:t xml:space="preserve"> </w:t>
      </w:r>
      <w:r w:rsidR="00BF5910" w:rsidRPr="005E0C10">
        <w:rPr>
          <w:rFonts w:ascii="Times New Roman" w:eastAsia="Times New Roman" w:hAnsi="Times New Roman" w:cs="Times New Roman"/>
          <w:sz w:val="26"/>
          <w:szCs w:val="26"/>
        </w:rPr>
        <w:t>электронного</w:t>
      </w:r>
      <w:r w:rsidR="003B7ACF" w:rsidRPr="005E0C10">
        <w:rPr>
          <w:rFonts w:ascii="Times New Roman" w:eastAsia="Times New Roman" w:hAnsi="Times New Roman" w:cs="Times New Roman"/>
          <w:sz w:val="26"/>
          <w:szCs w:val="26"/>
        </w:rPr>
        <w:t xml:space="preserve"> аукцион</w:t>
      </w:r>
      <w:r w:rsidR="00BF5910" w:rsidRPr="005E0C10">
        <w:rPr>
          <w:rFonts w:ascii="Times New Roman" w:eastAsia="Times New Roman" w:hAnsi="Times New Roman" w:cs="Times New Roman"/>
          <w:sz w:val="26"/>
          <w:szCs w:val="26"/>
        </w:rPr>
        <w:t>а</w:t>
      </w:r>
      <w:r w:rsidR="003B7ACF" w:rsidRPr="005E0C10">
        <w:rPr>
          <w:rFonts w:ascii="Times New Roman" w:eastAsia="Times New Roman" w:hAnsi="Times New Roman" w:cs="Times New Roman"/>
          <w:sz w:val="26"/>
          <w:szCs w:val="26"/>
        </w:rPr>
        <w:t>, открыт</w:t>
      </w:r>
      <w:r w:rsidR="00BF5910" w:rsidRPr="005E0C10">
        <w:rPr>
          <w:rFonts w:ascii="Times New Roman" w:eastAsia="Times New Roman" w:hAnsi="Times New Roman" w:cs="Times New Roman"/>
          <w:sz w:val="26"/>
          <w:szCs w:val="26"/>
        </w:rPr>
        <w:t>ого</w:t>
      </w:r>
      <w:r w:rsidR="003B7ACF" w:rsidRPr="005E0C10">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5E0C10">
        <w:rPr>
          <w:rFonts w:ascii="Times New Roman" w:hAnsi="Times New Roman" w:cs="Times New Roman"/>
          <w:sz w:val="26"/>
          <w:szCs w:val="26"/>
        </w:rPr>
        <w:t>муниципального</w:t>
      </w:r>
      <w:r w:rsidR="009D19DC" w:rsidRPr="005E0C10">
        <w:rPr>
          <w:rFonts w:ascii="Times New Roman" w:hAnsi="Times New Roman" w:cs="Times New Roman"/>
          <w:sz w:val="26"/>
          <w:szCs w:val="26"/>
        </w:rPr>
        <w:t xml:space="preserve"> движимого</w:t>
      </w:r>
      <w:r w:rsidR="00BF5910" w:rsidRPr="005E0C10">
        <w:rPr>
          <w:rFonts w:ascii="Times New Roman" w:hAnsi="Times New Roman" w:cs="Times New Roman"/>
          <w:sz w:val="26"/>
          <w:szCs w:val="26"/>
        </w:rPr>
        <w:t xml:space="preserve"> имущества</w:t>
      </w:r>
      <w:r w:rsidR="009D19DC" w:rsidRPr="005E0C10">
        <w:rPr>
          <w:rFonts w:ascii="Times New Roman" w:hAnsi="Times New Roman" w:cs="Times New Roman"/>
          <w:sz w:val="26"/>
          <w:szCs w:val="26"/>
        </w:rPr>
        <w:t xml:space="preserve"> - </w:t>
      </w:r>
      <w:r w:rsidR="009D19DC" w:rsidRPr="005E0C10">
        <w:rPr>
          <w:rFonts w:ascii="Times New Roman" w:hAnsi="Times New Roman"/>
          <w:sz w:val="26"/>
          <w:szCs w:val="26"/>
        </w:rPr>
        <w:t>транспортных средств в количестве  7 единиц, общей баланс</w:t>
      </w:r>
      <w:r w:rsidR="005E0C10" w:rsidRPr="005E0C10">
        <w:rPr>
          <w:rFonts w:ascii="Times New Roman" w:hAnsi="Times New Roman"/>
          <w:sz w:val="26"/>
          <w:szCs w:val="26"/>
        </w:rPr>
        <w:t>овой стоимостью 35 670 970,00 (Т</w:t>
      </w:r>
      <w:r w:rsidR="009D19DC" w:rsidRPr="005E0C10">
        <w:rPr>
          <w:rFonts w:ascii="Times New Roman" w:hAnsi="Times New Roman"/>
          <w:sz w:val="26"/>
          <w:szCs w:val="26"/>
        </w:rPr>
        <w:t>ридцать пять миллионов шестьсот семьдесят тысяч девятьсот семьдесят рублей 00 копеек), для выполнения работ по содержанию дорог общего пользования местного значения, тротуаров, остановок общественного транспорта, находящихся в границах города Рубцовска Алтайского края, а также для работ по содержанию территорий общественных кладбищ муниципального образования город Рубцовск Алтайского края, согласно приложению 1</w:t>
      </w:r>
      <w:r w:rsidR="00BF5910" w:rsidRPr="005E0C10">
        <w:rPr>
          <w:rFonts w:ascii="Times New Roman" w:hAnsi="Times New Roman" w:cs="Times New Roman"/>
          <w:sz w:val="26"/>
          <w:szCs w:val="26"/>
        </w:rPr>
        <w:t>,</w:t>
      </w:r>
      <w:r w:rsidR="0023559D" w:rsidRPr="005E0C10">
        <w:rPr>
          <w:rFonts w:ascii="Times New Roman" w:hAnsi="Times New Roman" w:cs="Times New Roman"/>
          <w:sz w:val="26"/>
          <w:szCs w:val="26"/>
        </w:rPr>
        <w:t xml:space="preserve"> сроком на 5 лет.</w:t>
      </w:r>
    </w:p>
    <w:p w:rsidR="003B7ACF" w:rsidRPr="005E0C10" w:rsidRDefault="0023559D" w:rsidP="004C6B65">
      <w:pPr>
        <w:spacing w:after="0" w:line="240" w:lineRule="auto"/>
        <w:ind w:firstLine="709"/>
        <w:jc w:val="both"/>
        <w:rPr>
          <w:rFonts w:ascii="Times New Roman" w:hAnsi="Times New Roman" w:cs="Times New Roman"/>
          <w:sz w:val="26"/>
          <w:szCs w:val="26"/>
        </w:rPr>
      </w:pPr>
      <w:r w:rsidRPr="005E0C10">
        <w:rPr>
          <w:rFonts w:ascii="Times New Roman" w:eastAsia="Times New Roman" w:hAnsi="Times New Roman" w:cs="Times New Roman"/>
          <w:sz w:val="26"/>
          <w:szCs w:val="26"/>
        </w:rPr>
        <w:t xml:space="preserve">2. </w:t>
      </w:r>
      <w:r w:rsidR="003B7ACF" w:rsidRPr="005E0C10">
        <w:rPr>
          <w:rFonts w:ascii="Times New Roman" w:eastAsia="Times New Roman" w:hAnsi="Times New Roman" w:cs="Times New Roman"/>
          <w:sz w:val="26"/>
          <w:szCs w:val="26"/>
        </w:rPr>
        <w:t xml:space="preserve">Определить </w:t>
      </w:r>
      <w:r w:rsidRPr="005E0C10">
        <w:rPr>
          <w:rFonts w:ascii="Times New Roman" w:eastAsia="Times New Roman" w:hAnsi="Times New Roman" w:cs="Times New Roman"/>
          <w:sz w:val="26"/>
          <w:szCs w:val="26"/>
        </w:rPr>
        <w:t>оператором</w:t>
      </w:r>
      <w:r w:rsidRPr="005E0C10">
        <w:rPr>
          <w:rFonts w:ascii="Times New Roman" w:hAnsi="Times New Roman" w:cs="Times New Roman"/>
          <w:bCs/>
          <w:sz w:val="26"/>
          <w:szCs w:val="26"/>
        </w:rPr>
        <w:t xml:space="preserve"> электронную торговую площадку </w:t>
      </w:r>
      <w:r w:rsidRPr="005E0C10">
        <w:rPr>
          <w:rFonts w:ascii="Times New Roman" w:hAnsi="Times New Roman" w:cs="Times New Roman"/>
          <w:bCs/>
          <w:color w:val="000000"/>
          <w:sz w:val="26"/>
          <w:szCs w:val="26"/>
        </w:rPr>
        <w:t xml:space="preserve">«РТС-ТЕНДЕР» </w:t>
      </w:r>
      <w:hyperlink r:id="rId9" w:history="1">
        <w:r w:rsidRPr="005E0C10">
          <w:rPr>
            <w:rStyle w:val="a3"/>
            <w:rFonts w:ascii="Times New Roman" w:hAnsi="Times New Roman" w:cs="Times New Roman"/>
            <w:bCs/>
            <w:sz w:val="26"/>
            <w:szCs w:val="26"/>
            <w:lang w:val="en-US"/>
          </w:rPr>
          <w:t>www</w:t>
        </w:r>
        <w:r w:rsidRPr="005E0C10">
          <w:rPr>
            <w:rStyle w:val="a3"/>
            <w:rFonts w:ascii="Times New Roman" w:hAnsi="Times New Roman" w:cs="Times New Roman"/>
            <w:bCs/>
            <w:sz w:val="26"/>
            <w:szCs w:val="26"/>
          </w:rPr>
          <w:t>.</w:t>
        </w:r>
        <w:r w:rsidRPr="005E0C10">
          <w:rPr>
            <w:rStyle w:val="a3"/>
            <w:rFonts w:ascii="Times New Roman" w:hAnsi="Times New Roman" w:cs="Times New Roman"/>
            <w:bCs/>
            <w:sz w:val="26"/>
            <w:szCs w:val="26"/>
            <w:lang w:val="en-US"/>
          </w:rPr>
          <w:t>rts</w:t>
        </w:r>
        <w:r w:rsidRPr="005E0C10">
          <w:rPr>
            <w:rStyle w:val="a3"/>
            <w:rFonts w:ascii="Times New Roman" w:hAnsi="Times New Roman" w:cs="Times New Roman"/>
            <w:bCs/>
            <w:sz w:val="26"/>
            <w:szCs w:val="26"/>
          </w:rPr>
          <w:t>-</w:t>
        </w:r>
        <w:r w:rsidRPr="005E0C10">
          <w:rPr>
            <w:rStyle w:val="a3"/>
            <w:rFonts w:ascii="Times New Roman" w:hAnsi="Times New Roman" w:cs="Times New Roman"/>
            <w:bCs/>
            <w:sz w:val="26"/>
            <w:szCs w:val="26"/>
            <w:lang w:val="en-US"/>
          </w:rPr>
          <w:t>tender</w:t>
        </w:r>
        <w:r w:rsidRPr="005E0C10">
          <w:rPr>
            <w:rStyle w:val="a3"/>
            <w:rFonts w:ascii="Times New Roman" w:hAnsi="Times New Roman" w:cs="Times New Roman"/>
            <w:bCs/>
            <w:sz w:val="26"/>
            <w:szCs w:val="26"/>
          </w:rPr>
          <w:t>.</w:t>
        </w:r>
        <w:r w:rsidRPr="005E0C10">
          <w:rPr>
            <w:rStyle w:val="a3"/>
            <w:rFonts w:ascii="Times New Roman" w:hAnsi="Times New Roman" w:cs="Times New Roman"/>
            <w:bCs/>
            <w:sz w:val="26"/>
            <w:szCs w:val="26"/>
            <w:lang w:val="en-US"/>
          </w:rPr>
          <w:t>ru</w:t>
        </w:r>
      </w:hyperlink>
      <w:r w:rsidR="003B7ACF" w:rsidRPr="005E0C10">
        <w:rPr>
          <w:rFonts w:ascii="Times New Roman" w:eastAsia="Times New Roman" w:hAnsi="Times New Roman" w:cs="Times New Roman"/>
          <w:sz w:val="26"/>
          <w:szCs w:val="26"/>
        </w:rPr>
        <w:t>.</w:t>
      </w:r>
    </w:p>
    <w:p w:rsidR="00BD7273" w:rsidRPr="005E0C10" w:rsidRDefault="003B00A8" w:rsidP="00773542">
      <w:pPr>
        <w:spacing w:after="0" w:line="240" w:lineRule="auto"/>
        <w:ind w:firstLine="709"/>
        <w:jc w:val="both"/>
        <w:rPr>
          <w:rFonts w:ascii="Times New Roman" w:hAnsi="Times New Roman" w:cs="Times New Roman"/>
          <w:color w:val="000000"/>
          <w:sz w:val="26"/>
          <w:szCs w:val="26"/>
        </w:rPr>
      </w:pPr>
      <w:r w:rsidRPr="005E0C10">
        <w:rPr>
          <w:rFonts w:ascii="Times New Roman" w:hAnsi="Times New Roman" w:cs="Times New Roman"/>
          <w:sz w:val="26"/>
          <w:szCs w:val="26"/>
        </w:rPr>
        <w:t>3</w:t>
      </w:r>
      <w:r w:rsidR="00143189" w:rsidRPr="005E0C10">
        <w:rPr>
          <w:rFonts w:ascii="Times New Roman" w:hAnsi="Times New Roman" w:cs="Times New Roman"/>
          <w:sz w:val="26"/>
          <w:szCs w:val="26"/>
        </w:rPr>
        <w:t xml:space="preserve">. Утвердить документацию к </w:t>
      </w:r>
      <w:r w:rsidR="003B7ACF" w:rsidRPr="005E0C10">
        <w:rPr>
          <w:rFonts w:ascii="Times New Roman" w:hAnsi="Times New Roman" w:cs="Times New Roman"/>
          <w:sz w:val="26"/>
          <w:szCs w:val="26"/>
        </w:rPr>
        <w:t>электронному</w:t>
      </w:r>
      <w:r w:rsidR="00BD7273" w:rsidRPr="005E0C10">
        <w:rPr>
          <w:rFonts w:ascii="Times New Roman" w:hAnsi="Times New Roman" w:cs="Times New Roman"/>
          <w:sz w:val="26"/>
          <w:szCs w:val="26"/>
        </w:rPr>
        <w:t xml:space="preserve"> аукциону</w:t>
      </w:r>
      <w:r w:rsidR="00143189" w:rsidRPr="005E0C10">
        <w:rPr>
          <w:rFonts w:ascii="Times New Roman" w:hAnsi="Times New Roman" w:cs="Times New Roman"/>
          <w:sz w:val="26"/>
          <w:szCs w:val="26"/>
        </w:rPr>
        <w:t xml:space="preserve">, </w:t>
      </w:r>
      <w:r w:rsidR="00143189" w:rsidRPr="005E0C10">
        <w:rPr>
          <w:rFonts w:ascii="Times New Roman" w:eastAsia="Times New Roman" w:hAnsi="Times New Roman" w:cs="Times New Roman"/>
          <w:sz w:val="26"/>
          <w:szCs w:val="26"/>
        </w:rPr>
        <w:t>открытому по составу участников и форме подачи предложений о цене,</w:t>
      </w:r>
      <w:r w:rsidR="00BD7273" w:rsidRPr="005E0C10">
        <w:rPr>
          <w:rFonts w:ascii="Times New Roman" w:hAnsi="Times New Roman" w:cs="Times New Roman"/>
          <w:sz w:val="26"/>
          <w:szCs w:val="26"/>
        </w:rPr>
        <w:t xml:space="preserve"> на </w:t>
      </w:r>
      <w:r w:rsidR="005E0C10" w:rsidRPr="005E0C10">
        <w:rPr>
          <w:rFonts w:ascii="Times New Roman" w:hAnsi="Times New Roman" w:cs="Times New Roman"/>
          <w:sz w:val="26"/>
          <w:szCs w:val="26"/>
        </w:rPr>
        <w:t xml:space="preserve">право заключения договора аренды муниципального движимого имущества - транспортных средств в количестве 7 единиц, </w:t>
      </w:r>
      <w:r w:rsidR="005E0C10" w:rsidRPr="005E0C10">
        <w:rPr>
          <w:rFonts w:ascii="Times New Roman" w:hAnsi="Times New Roman"/>
          <w:sz w:val="26"/>
          <w:szCs w:val="26"/>
        </w:rPr>
        <w:t>для выполнения работ по содержанию дорог общего пользования местного значения, тротуаров, остановок общественного транспорта, находящихся в границах города Рубцовска Алтайского края, а также для работ по содержанию территорий общественных кладбищ муниципального образования город Рубцовск Алтайского края</w:t>
      </w:r>
      <w:r w:rsidR="005E0C10" w:rsidRPr="005E0C10">
        <w:rPr>
          <w:rFonts w:ascii="Times New Roman" w:hAnsi="Times New Roman" w:cs="Times New Roman"/>
          <w:color w:val="000000"/>
          <w:sz w:val="26"/>
          <w:szCs w:val="26"/>
        </w:rPr>
        <w:t xml:space="preserve"> </w:t>
      </w:r>
      <w:r w:rsidR="009A0CDD" w:rsidRPr="005E0C10">
        <w:rPr>
          <w:rFonts w:ascii="Times New Roman" w:hAnsi="Times New Roman" w:cs="Times New Roman"/>
          <w:sz w:val="26"/>
          <w:szCs w:val="26"/>
        </w:rPr>
        <w:t>согласно приложению</w:t>
      </w:r>
      <w:r w:rsidR="00A76E5F" w:rsidRPr="005E0C10">
        <w:rPr>
          <w:rFonts w:ascii="Times New Roman" w:hAnsi="Times New Roman" w:cs="Times New Roman"/>
          <w:sz w:val="26"/>
          <w:szCs w:val="26"/>
        </w:rPr>
        <w:t xml:space="preserve"> 2</w:t>
      </w:r>
      <w:r w:rsidR="00BD7273" w:rsidRPr="005E0C10">
        <w:rPr>
          <w:rFonts w:ascii="Times New Roman" w:hAnsi="Times New Roman" w:cs="Times New Roman"/>
          <w:sz w:val="26"/>
          <w:szCs w:val="26"/>
        </w:rPr>
        <w:t xml:space="preserve">.  </w:t>
      </w:r>
    </w:p>
    <w:p w:rsidR="00BD7273" w:rsidRPr="005E0C10" w:rsidRDefault="003B00A8" w:rsidP="004C6B65">
      <w:pPr>
        <w:tabs>
          <w:tab w:val="left" w:pos="6787"/>
        </w:tabs>
        <w:spacing w:after="0" w:line="240" w:lineRule="auto"/>
        <w:ind w:firstLine="709"/>
        <w:jc w:val="both"/>
        <w:rPr>
          <w:rFonts w:ascii="Times New Roman" w:hAnsi="Times New Roman" w:cs="Times New Roman"/>
          <w:sz w:val="26"/>
          <w:szCs w:val="26"/>
        </w:rPr>
      </w:pPr>
      <w:r w:rsidRPr="005E0C10">
        <w:rPr>
          <w:rFonts w:ascii="Times New Roman" w:hAnsi="Times New Roman" w:cs="Times New Roman"/>
          <w:sz w:val="26"/>
          <w:szCs w:val="26"/>
        </w:rPr>
        <w:lastRenderedPageBreak/>
        <w:t>4</w:t>
      </w:r>
      <w:r w:rsidR="00BD7273" w:rsidRPr="005E0C10">
        <w:rPr>
          <w:rFonts w:ascii="Times New Roman" w:hAnsi="Times New Roman" w:cs="Times New Roman"/>
          <w:sz w:val="26"/>
          <w:szCs w:val="26"/>
        </w:rPr>
        <w:t xml:space="preserve">. Контроль за исполнением настоящего распоряжения </w:t>
      </w:r>
      <w:r w:rsidR="000C22D6" w:rsidRPr="005E0C10">
        <w:rPr>
          <w:rFonts w:ascii="Times New Roman" w:hAnsi="Times New Roman" w:cs="Times New Roman"/>
          <w:sz w:val="26"/>
          <w:szCs w:val="26"/>
        </w:rPr>
        <w:t xml:space="preserve">возложить на </w:t>
      </w:r>
      <w:r w:rsidR="00ED151F" w:rsidRPr="005E0C10">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5E0C10">
        <w:rPr>
          <w:rFonts w:ascii="Times New Roman" w:hAnsi="Times New Roman" w:cs="Times New Roman"/>
          <w:sz w:val="26"/>
          <w:szCs w:val="26"/>
        </w:rPr>
        <w:t>.</w:t>
      </w:r>
    </w:p>
    <w:p w:rsidR="00BD5FC5" w:rsidRPr="005E0C10" w:rsidRDefault="00BD5FC5" w:rsidP="00143189">
      <w:pPr>
        <w:tabs>
          <w:tab w:val="left" w:pos="6787"/>
        </w:tabs>
        <w:spacing w:after="0" w:line="240" w:lineRule="auto"/>
        <w:jc w:val="both"/>
        <w:rPr>
          <w:rFonts w:ascii="Times New Roman" w:hAnsi="Times New Roman" w:cs="Times New Roman"/>
          <w:sz w:val="26"/>
          <w:szCs w:val="26"/>
        </w:rPr>
      </w:pPr>
    </w:p>
    <w:p w:rsidR="00BD7273" w:rsidRPr="005E0C10" w:rsidRDefault="00BD7273" w:rsidP="003145B4">
      <w:pPr>
        <w:spacing w:after="0" w:line="240" w:lineRule="auto"/>
        <w:rPr>
          <w:rFonts w:ascii="Times New Roman" w:hAnsi="Times New Roman" w:cs="Times New Roman"/>
          <w:sz w:val="26"/>
          <w:szCs w:val="26"/>
        </w:rPr>
      </w:pPr>
    </w:p>
    <w:tbl>
      <w:tblPr>
        <w:tblW w:w="0" w:type="auto"/>
        <w:tblLook w:val="04A0"/>
      </w:tblPr>
      <w:tblGrid>
        <w:gridCol w:w="4785"/>
        <w:gridCol w:w="4785"/>
      </w:tblGrid>
      <w:tr w:rsidR="00A76E5F" w:rsidRPr="005E0C10" w:rsidTr="00A76E5F">
        <w:tc>
          <w:tcPr>
            <w:tcW w:w="4785" w:type="dxa"/>
            <w:shd w:val="clear" w:color="auto" w:fill="auto"/>
          </w:tcPr>
          <w:p w:rsidR="00A76E5F" w:rsidRPr="005E0C10" w:rsidRDefault="00A76E5F" w:rsidP="00A76E5F">
            <w:pPr>
              <w:rPr>
                <w:rFonts w:ascii="Times New Roman" w:hAnsi="Times New Roman" w:cs="Times New Roman"/>
                <w:sz w:val="26"/>
                <w:szCs w:val="26"/>
              </w:rPr>
            </w:pPr>
            <w:r w:rsidRPr="005E0C10">
              <w:rPr>
                <w:rFonts w:ascii="Times New Roman" w:hAnsi="Times New Roman" w:cs="Times New Roman"/>
                <w:sz w:val="26"/>
                <w:szCs w:val="26"/>
              </w:rPr>
              <w:t xml:space="preserve">Глава города Рубцовска                                                                             </w:t>
            </w:r>
          </w:p>
        </w:tc>
        <w:tc>
          <w:tcPr>
            <w:tcW w:w="4785" w:type="dxa"/>
            <w:shd w:val="clear" w:color="auto" w:fill="auto"/>
          </w:tcPr>
          <w:p w:rsidR="00A76E5F" w:rsidRPr="005E0C10" w:rsidRDefault="00A76E5F">
            <w:pPr>
              <w:rPr>
                <w:rFonts w:ascii="Times New Roman" w:hAnsi="Times New Roman" w:cs="Times New Roman"/>
                <w:sz w:val="26"/>
                <w:szCs w:val="26"/>
              </w:rPr>
            </w:pPr>
            <w:r w:rsidRPr="005E0C10">
              <w:rPr>
                <w:rFonts w:ascii="Times New Roman" w:hAnsi="Times New Roman" w:cs="Times New Roman"/>
                <w:sz w:val="26"/>
                <w:szCs w:val="26"/>
              </w:rPr>
              <w:t xml:space="preserve">             </w:t>
            </w:r>
            <w:r w:rsidR="005E0C10">
              <w:rPr>
                <w:rFonts w:ascii="Times New Roman" w:hAnsi="Times New Roman" w:cs="Times New Roman"/>
                <w:sz w:val="26"/>
                <w:szCs w:val="26"/>
              </w:rPr>
              <w:t xml:space="preserve">                             </w:t>
            </w:r>
            <w:r w:rsidRPr="005E0C10">
              <w:rPr>
                <w:rFonts w:ascii="Times New Roman" w:hAnsi="Times New Roman" w:cs="Times New Roman"/>
                <w:sz w:val="26"/>
                <w:szCs w:val="26"/>
              </w:rPr>
              <w:t xml:space="preserve">   Д.З. Фельдман  </w:t>
            </w:r>
          </w:p>
        </w:tc>
      </w:tr>
    </w:tbl>
    <w:p w:rsidR="00A76E5F" w:rsidRDefault="00A76E5F"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r w:rsidR="00A76E5F">
        <w:rPr>
          <w:rFonts w:ascii="Times New Roman" w:hAnsi="Times New Roman" w:cs="Times New Roman"/>
          <w:sz w:val="26"/>
          <w:szCs w:val="26"/>
        </w:rPr>
        <w:t xml:space="preserve"> 1</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301DA0">
        <w:rPr>
          <w:rFonts w:ascii="Times New Roman" w:hAnsi="Times New Roman" w:cs="Times New Roman"/>
          <w:sz w:val="26"/>
          <w:szCs w:val="26"/>
        </w:rPr>
        <w:t>17.07.2024</w:t>
      </w:r>
      <w:r w:rsidR="00A76E5F">
        <w:rPr>
          <w:rFonts w:ascii="Times New Roman" w:hAnsi="Times New Roman" w:cs="Times New Roman"/>
          <w:sz w:val="26"/>
          <w:szCs w:val="26"/>
        </w:rPr>
        <w:t xml:space="preserve"> </w:t>
      </w:r>
      <w:r>
        <w:rPr>
          <w:rFonts w:ascii="Times New Roman" w:hAnsi="Times New Roman" w:cs="Times New Roman"/>
          <w:sz w:val="26"/>
          <w:szCs w:val="26"/>
        </w:rPr>
        <w:t>№</w:t>
      </w:r>
      <w:r w:rsidR="00A76E5F">
        <w:rPr>
          <w:rFonts w:ascii="Times New Roman" w:hAnsi="Times New Roman" w:cs="Times New Roman"/>
          <w:sz w:val="26"/>
          <w:szCs w:val="26"/>
        </w:rPr>
        <w:t xml:space="preserve"> </w:t>
      </w:r>
      <w:r w:rsidR="00301DA0">
        <w:rPr>
          <w:rFonts w:ascii="Times New Roman" w:hAnsi="Times New Roman" w:cs="Times New Roman"/>
          <w:sz w:val="26"/>
          <w:szCs w:val="26"/>
        </w:rPr>
        <w:t>328р</w:t>
      </w:r>
      <w:r w:rsidR="007C003D">
        <w:rPr>
          <w:rFonts w:ascii="Times New Roman" w:hAnsi="Times New Roman" w:cs="Times New Roman"/>
          <w:sz w:val="26"/>
          <w:szCs w:val="26"/>
        </w:rPr>
        <w:t xml:space="preserve"> </w:t>
      </w:r>
      <w:r w:rsidR="00A76E5F">
        <w:rPr>
          <w:rFonts w:ascii="Times New Roman" w:hAnsi="Times New Roman" w:cs="Times New Roman"/>
          <w:sz w:val="26"/>
          <w:szCs w:val="26"/>
        </w:rPr>
        <w:t xml:space="preserve">    </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A76E5F" w:rsidRDefault="00A76E5F" w:rsidP="00A76E5F">
      <w:pPr>
        <w:pStyle w:val="af0"/>
        <w:tabs>
          <w:tab w:val="left" w:pos="567"/>
        </w:tabs>
        <w:spacing w:after="0" w:line="240" w:lineRule="auto"/>
        <w:ind w:left="0"/>
        <w:jc w:val="center"/>
        <w:rPr>
          <w:rFonts w:ascii="Times New Roman" w:hAnsi="Times New Roman"/>
          <w:sz w:val="26"/>
          <w:szCs w:val="26"/>
        </w:rPr>
      </w:pPr>
      <w:r>
        <w:rPr>
          <w:rFonts w:ascii="Times New Roman" w:hAnsi="Times New Roman"/>
          <w:sz w:val="26"/>
          <w:szCs w:val="26"/>
        </w:rPr>
        <w:t>М</w:t>
      </w:r>
      <w:r w:rsidRPr="00B71DA5">
        <w:rPr>
          <w:rFonts w:ascii="Times New Roman" w:hAnsi="Times New Roman"/>
          <w:sz w:val="26"/>
          <w:szCs w:val="26"/>
        </w:rPr>
        <w:t>униципально</w:t>
      </w:r>
      <w:r>
        <w:rPr>
          <w:rFonts w:ascii="Times New Roman" w:hAnsi="Times New Roman"/>
          <w:sz w:val="26"/>
          <w:szCs w:val="26"/>
        </w:rPr>
        <w:t>е</w:t>
      </w:r>
      <w:r w:rsidRPr="00B71DA5">
        <w:rPr>
          <w:rFonts w:ascii="Times New Roman" w:hAnsi="Times New Roman"/>
          <w:sz w:val="26"/>
          <w:szCs w:val="26"/>
        </w:rPr>
        <w:t xml:space="preserve"> движимо</w:t>
      </w:r>
      <w:r>
        <w:rPr>
          <w:rFonts w:ascii="Times New Roman" w:hAnsi="Times New Roman"/>
          <w:sz w:val="26"/>
          <w:szCs w:val="26"/>
        </w:rPr>
        <w:t>е</w:t>
      </w:r>
      <w:r w:rsidRPr="00B71DA5">
        <w:rPr>
          <w:rFonts w:ascii="Times New Roman" w:hAnsi="Times New Roman"/>
          <w:sz w:val="26"/>
          <w:szCs w:val="26"/>
        </w:rPr>
        <w:t xml:space="preserve"> имуществ</w:t>
      </w:r>
      <w:r>
        <w:rPr>
          <w:rFonts w:ascii="Times New Roman" w:hAnsi="Times New Roman"/>
          <w:sz w:val="26"/>
          <w:szCs w:val="26"/>
        </w:rPr>
        <w:t>о – транспортные средства</w:t>
      </w:r>
      <w:r w:rsidRPr="00B71DA5">
        <w:rPr>
          <w:rFonts w:ascii="Times New Roman" w:hAnsi="Times New Roman"/>
          <w:sz w:val="26"/>
          <w:szCs w:val="26"/>
        </w:rPr>
        <w:t xml:space="preserve">, право на заключение договора </w:t>
      </w:r>
      <w:r>
        <w:rPr>
          <w:rFonts w:ascii="Times New Roman" w:hAnsi="Times New Roman"/>
          <w:sz w:val="26"/>
          <w:szCs w:val="26"/>
        </w:rPr>
        <w:t xml:space="preserve">аренды </w:t>
      </w:r>
      <w:r w:rsidRPr="00B71DA5">
        <w:rPr>
          <w:rFonts w:ascii="Times New Roman" w:hAnsi="Times New Roman"/>
          <w:sz w:val="26"/>
          <w:szCs w:val="26"/>
        </w:rPr>
        <w:t>которы</w:t>
      </w:r>
      <w:r>
        <w:rPr>
          <w:rFonts w:ascii="Times New Roman" w:hAnsi="Times New Roman"/>
          <w:sz w:val="26"/>
          <w:szCs w:val="26"/>
        </w:rPr>
        <w:t>х</w:t>
      </w:r>
      <w:r w:rsidRPr="00B71DA5">
        <w:rPr>
          <w:rFonts w:ascii="Times New Roman" w:hAnsi="Times New Roman"/>
          <w:sz w:val="26"/>
          <w:szCs w:val="26"/>
        </w:rPr>
        <w:t xml:space="preserve"> выносится на аукцион</w:t>
      </w:r>
    </w:p>
    <w:p w:rsidR="00A76E5F" w:rsidRPr="00B71DA5" w:rsidRDefault="00A76E5F" w:rsidP="00A76E5F">
      <w:pPr>
        <w:pStyle w:val="af0"/>
        <w:tabs>
          <w:tab w:val="left" w:pos="567"/>
        </w:tabs>
        <w:spacing w:after="0" w:line="240" w:lineRule="auto"/>
        <w:ind w:left="0"/>
        <w:jc w:val="center"/>
        <w:rPr>
          <w:rFonts w:ascii="Times New Roman" w:hAnsi="Times New Roman"/>
          <w:sz w:val="26"/>
          <w:szCs w:val="26"/>
        </w:rPr>
      </w:pPr>
    </w:p>
    <w:tbl>
      <w:tblPr>
        <w:tblW w:w="9363" w:type="dxa"/>
        <w:tblInd w:w="100" w:type="dxa"/>
        <w:tblLook w:val="04A0"/>
      </w:tblPr>
      <w:tblGrid>
        <w:gridCol w:w="513"/>
        <w:gridCol w:w="3838"/>
        <w:gridCol w:w="3492"/>
        <w:gridCol w:w="1520"/>
      </w:tblGrid>
      <w:tr w:rsidR="00A76E5F" w:rsidRPr="00D3167F" w:rsidTr="00773542">
        <w:trPr>
          <w:trHeight w:val="34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6E5F" w:rsidRPr="00B172A6" w:rsidRDefault="00A76E5F" w:rsidP="00773542">
            <w:pPr>
              <w:widowControl w:val="0"/>
              <w:spacing w:after="0" w:line="240" w:lineRule="auto"/>
              <w:jc w:val="center"/>
              <w:rPr>
                <w:rFonts w:ascii="Times New Roman" w:eastAsia="Times New Roman" w:hAnsi="Times New Roman" w:cs="Times New Roman"/>
                <w:bCs/>
              </w:rPr>
            </w:pPr>
            <w:r w:rsidRPr="00B172A6">
              <w:rPr>
                <w:rFonts w:ascii="Times New Roman" w:eastAsia="Times New Roman" w:hAnsi="Times New Roman" w:cs="Times New Roman"/>
                <w:bCs/>
              </w:rPr>
              <w:t>№ п/п</w:t>
            </w:r>
          </w:p>
        </w:tc>
        <w:tc>
          <w:tcPr>
            <w:tcW w:w="38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6E5F" w:rsidRPr="00B172A6" w:rsidRDefault="00A76E5F" w:rsidP="00773542">
            <w:pPr>
              <w:widowControl w:val="0"/>
              <w:spacing w:after="0" w:line="240" w:lineRule="auto"/>
              <w:jc w:val="center"/>
              <w:rPr>
                <w:rFonts w:ascii="Times New Roman" w:eastAsia="Times New Roman" w:hAnsi="Times New Roman" w:cs="Times New Roman"/>
                <w:bCs/>
              </w:rPr>
            </w:pPr>
            <w:r w:rsidRPr="00B172A6">
              <w:rPr>
                <w:rFonts w:ascii="Times New Roman" w:eastAsia="Times New Roman" w:hAnsi="Times New Roman" w:cs="Times New Roman"/>
                <w:bCs/>
              </w:rPr>
              <w:t>Наименование</w:t>
            </w:r>
          </w:p>
        </w:tc>
        <w:tc>
          <w:tcPr>
            <w:tcW w:w="34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6E5F" w:rsidRPr="005E0C10" w:rsidRDefault="00A76E5F" w:rsidP="00773542">
            <w:pPr>
              <w:pStyle w:val="21"/>
              <w:widowControl w:val="0"/>
              <w:spacing w:after="0" w:line="240" w:lineRule="auto"/>
              <w:jc w:val="center"/>
              <w:rPr>
                <w:bCs/>
                <w:sz w:val="22"/>
                <w:szCs w:val="22"/>
              </w:rPr>
            </w:pPr>
            <w:r w:rsidRPr="005E0C10">
              <w:rPr>
                <w:sz w:val="22"/>
                <w:szCs w:val="22"/>
              </w:rPr>
              <w:t>Индивидуализирующие характеристики имущества</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6E5F" w:rsidRPr="00B172A6" w:rsidRDefault="00A76E5F" w:rsidP="00773542">
            <w:pPr>
              <w:widowControl w:val="0"/>
              <w:spacing w:after="0" w:line="240" w:lineRule="auto"/>
              <w:jc w:val="center"/>
              <w:rPr>
                <w:rFonts w:ascii="Times New Roman" w:eastAsia="Times New Roman" w:hAnsi="Times New Roman" w:cs="Times New Roman"/>
                <w:bCs/>
              </w:rPr>
            </w:pPr>
            <w:r w:rsidRPr="00B172A6">
              <w:rPr>
                <w:rFonts w:ascii="Times New Roman" w:hAnsi="Times New Roman" w:cs="Times New Roman"/>
                <w:bCs/>
              </w:rPr>
              <w:t>Балансовая стоимость, руб.</w:t>
            </w:r>
          </w:p>
        </w:tc>
      </w:tr>
      <w:tr w:rsidR="00A76E5F" w:rsidRPr="00D3167F" w:rsidTr="00E55828">
        <w:trPr>
          <w:trHeight w:val="509"/>
        </w:trPr>
        <w:tc>
          <w:tcPr>
            <w:tcW w:w="513" w:type="dxa"/>
            <w:vMerge/>
            <w:tcBorders>
              <w:top w:val="single" w:sz="4" w:space="0" w:color="auto"/>
              <w:left w:val="single" w:sz="4" w:space="0" w:color="auto"/>
              <w:bottom w:val="single" w:sz="4" w:space="0" w:color="auto"/>
              <w:right w:val="single" w:sz="4" w:space="0" w:color="auto"/>
            </w:tcBorders>
            <w:vAlign w:val="center"/>
            <w:hideMark/>
          </w:tcPr>
          <w:p w:rsidR="00A76E5F" w:rsidRPr="00B172A6" w:rsidRDefault="00A76E5F" w:rsidP="00E55828">
            <w:pPr>
              <w:spacing w:after="0" w:line="240" w:lineRule="auto"/>
              <w:rPr>
                <w:rFonts w:ascii="Times New Roman" w:eastAsia="Times New Roman" w:hAnsi="Times New Roman" w:cs="Times New Roman"/>
                <w:bCs/>
              </w:rPr>
            </w:pPr>
          </w:p>
        </w:tc>
        <w:tc>
          <w:tcPr>
            <w:tcW w:w="3838" w:type="dxa"/>
            <w:vMerge/>
            <w:tcBorders>
              <w:top w:val="single" w:sz="4" w:space="0" w:color="auto"/>
              <w:left w:val="single" w:sz="4" w:space="0" w:color="auto"/>
              <w:bottom w:val="single" w:sz="4" w:space="0" w:color="auto"/>
              <w:right w:val="single" w:sz="4" w:space="0" w:color="auto"/>
            </w:tcBorders>
            <w:vAlign w:val="center"/>
            <w:hideMark/>
          </w:tcPr>
          <w:p w:rsidR="00A76E5F" w:rsidRPr="00B172A6" w:rsidRDefault="00A76E5F" w:rsidP="00E55828">
            <w:pPr>
              <w:spacing w:after="0" w:line="240" w:lineRule="auto"/>
              <w:rPr>
                <w:rFonts w:ascii="Times New Roman" w:eastAsia="Times New Roman" w:hAnsi="Times New Roman" w:cs="Times New Roman"/>
                <w:bCs/>
              </w:rPr>
            </w:pPr>
          </w:p>
        </w:tc>
        <w:tc>
          <w:tcPr>
            <w:tcW w:w="3492" w:type="dxa"/>
            <w:vMerge/>
            <w:tcBorders>
              <w:top w:val="single" w:sz="4" w:space="0" w:color="auto"/>
              <w:left w:val="single" w:sz="4" w:space="0" w:color="auto"/>
              <w:bottom w:val="single" w:sz="4" w:space="0" w:color="auto"/>
              <w:right w:val="single" w:sz="4" w:space="0" w:color="auto"/>
            </w:tcBorders>
            <w:vAlign w:val="center"/>
            <w:hideMark/>
          </w:tcPr>
          <w:p w:rsidR="00A76E5F" w:rsidRPr="00B172A6" w:rsidRDefault="00A76E5F" w:rsidP="00E55828">
            <w:pPr>
              <w:spacing w:after="0" w:line="240" w:lineRule="auto"/>
              <w:rPr>
                <w:rFonts w:ascii="Times New Roman" w:eastAsia="Times New Roman" w:hAnsi="Times New Roman" w:cs="Times New Roman"/>
                <w:bCs/>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A76E5F" w:rsidRPr="00B172A6" w:rsidRDefault="00A76E5F" w:rsidP="00E55828">
            <w:pPr>
              <w:spacing w:after="0" w:line="240" w:lineRule="auto"/>
              <w:rPr>
                <w:rFonts w:ascii="Times New Roman" w:eastAsia="Times New Roman" w:hAnsi="Times New Roman" w:cs="Times New Roman"/>
                <w:bCs/>
              </w:rPr>
            </w:pPr>
          </w:p>
        </w:tc>
      </w:tr>
      <w:tr w:rsidR="00A76E5F" w:rsidRPr="002541FE" w:rsidTr="00E5582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hideMark/>
          </w:tcPr>
          <w:p w:rsidR="00A76E5F" w:rsidRPr="00D3167F" w:rsidRDefault="005E0C10" w:rsidP="002541FE">
            <w:pPr>
              <w:pStyle w:val="af0"/>
              <w:spacing w:after="0" w:line="240" w:lineRule="auto"/>
              <w:ind w:left="-72"/>
              <w:jc w:val="center"/>
              <w:rPr>
                <w:rFonts w:ascii="Times New Roman" w:eastAsia="Times New Roman" w:hAnsi="Times New Roman"/>
              </w:rPr>
            </w:pPr>
            <w:r>
              <w:rPr>
                <w:rFonts w:ascii="Times New Roman" w:eastAsia="Times New Roman" w:hAnsi="Times New Roman"/>
              </w:rPr>
              <w:t>1</w:t>
            </w:r>
          </w:p>
        </w:tc>
        <w:tc>
          <w:tcPr>
            <w:tcW w:w="3838" w:type="dxa"/>
            <w:tcBorders>
              <w:top w:val="single" w:sz="4" w:space="0" w:color="auto"/>
              <w:left w:val="nil"/>
              <w:bottom w:val="single" w:sz="4" w:space="0" w:color="auto"/>
              <w:right w:val="single" w:sz="4" w:space="0" w:color="auto"/>
            </w:tcBorders>
            <w:shd w:val="clear" w:color="000000" w:fill="auto"/>
            <w:vAlign w:val="center"/>
            <w:hideMark/>
          </w:tcPr>
          <w:p w:rsidR="00A76E5F" w:rsidRPr="00B172A6" w:rsidRDefault="00A76E5F" w:rsidP="002541FE">
            <w:pPr>
              <w:spacing w:after="0" w:line="240" w:lineRule="auto"/>
              <w:jc w:val="both"/>
              <w:rPr>
                <w:rFonts w:ascii="Times New Roman" w:eastAsia="Times New Roman" w:hAnsi="Times New Roman" w:cs="Times New Roman"/>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шнекоротором – машина коммунальная МК.03 оснащенная поворотным отвалом, щеткой, шнекоротором</w:t>
            </w:r>
          </w:p>
        </w:tc>
        <w:tc>
          <w:tcPr>
            <w:tcW w:w="3492" w:type="dxa"/>
            <w:tcBorders>
              <w:top w:val="single" w:sz="4" w:space="0" w:color="auto"/>
              <w:left w:val="nil"/>
              <w:bottom w:val="single" w:sz="4" w:space="0" w:color="auto"/>
              <w:right w:val="single" w:sz="4" w:space="0" w:color="auto"/>
            </w:tcBorders>
            <w:shd w:val="clear" w:color="000000" w:fill="auto"/>
            <w:hideMark/>
          </w:tcPr>
          <w:p w:rsidR="00A76E5F" w:rsidRDefault="00A76E5F" w:rsidP="002541FE">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«Беларус-82.1»ПСМ RU CB 523686; идентификационный номер 427</w:t>
            </w:r>
            <w:r w:rsidR="00FC6AA0">
              <w:rPr>
                <w:rFonts w:ascii="Times New Roman" w:hAnsi="Times New Roman" w:cs="Times New Roman"/>
              </w:rPr>
              <w:t>,</w:t>
            </w:r>
          </w:p>
          <w:p w:rsidR="00FC6AA0" w:rsidRPr="00B172A6" w:rsidRDefault="00FC6AA0" w:rsidP="002541FE">
            <w:pPr>
              <w:spacing w:after="0" w:line="240" w:lineRule="auto"/>
              <w:jc w:val="both"/>
            </w:pPr>
            <w:r>
              <w:rPr>
                <w:rFonts w:ascii="Times New Roman" w:hAnsi="Times New Roman" w:cs="Times New Roman"/>
              </w:rPr>
              <w:t>6842 НК 22</w:t>
            </w:r>
          </w:p>
        </w:tc>
        <w:tc>
          <w:tcPr>
            <w:tcW w:w="1520" w:type="dxa"/>
            <w:tcBorders>
              <w:top w:val="single" w:sz="4" w:space="0" w:color="auto"/>
              <w:left w:val="nil"/>
              <w:bottom w:val="single" w:sz="4" w:space="0" w:color="auto"/>
              <w:right w:val="single" w:sz="4" w:space="0" w:color="auto"/>
            </w:tcBorders>
            <w:shd w:val="clear" w:color="000000" w:fill="auto"/>
            <w:hideMark/>
          </w:tcPr>
          <w:p w:rsidR="00A76E5F" w:rsidRPr="002541FE" w:rsidRDefault="00A76E5F" w:rsidP="00E55828">
            <w:pPr>
              <w:pStyle w:val="af3"/>
              <w:jc w:val="center"/>
              <w:rPr>
                <w:rFonts w:ascii="Times New Roman" w:hAnsi="Times New Roman" w:cs="Times New Roman"/>
              </w:rPr>
            </w:pPr>
            <w:r w:rsidRPr="002541FE">
              <w:rPr>
                <w:rFonts w:ascii="Times New Roman" w:hAnsi="Times New Roman" w:cs="Times New Roman"/>
              </w:rPr>
              <w:t>2 782 020,00</w:t>
            </w:r>
          </w:p>
        </w:tc>
      </w:tr>
      <w:tr w:rsidR="00A76E5F" w:rsidRPr="002541FE" w:rsidTr="00E5582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6E5F" w:rsidRPr="00D3167F" w:rsidRDefault="002541FE" w:rsidP="002541FE">
            <w:pPr>
              <w:pStyle w:val="af0"/>
              <w:spacing w:after="0" w:line="240" w:lineRule="auto"/>
              <w:ind w:left="-72"/>
              <w:jc w:val="center"/>
              <w:rPr>
                <w:rFonts w:ascii="Times New Roman" w:eastAsia="Times New Roman" w:hAnsi="Times New Roman"/>
              </w:rPr>
            </w:pPr>
            <w:r>
              <w:rPr>
                <w:rFonts w:ascii="Times New Roman" w:eastAsia="Times New Roman" w:hAnsi="Times New Roman"/>
              </w:rPr>
              <w:t>2</w:t>
            </w:r>
          </w:p>
        </w:tc>
        <w:tc>
          <w:tcPr>
            <w:tcW w:w="3838" w:type="dxa"/>
            <w:tcBorders>
              <w:top w:val="single" w:sz="4" w:space="0" w:color="auto"/>
              <w:left w:val="nil"/>
              <w:bottom w:val="single" w:sz="4" w:space="0" w:color="auto"/>
              <w:right w:val="single" w:sz="4" w:space="0" w:color="auto"/>
            </w:tcBorders>
            <w:shd w:val="clear" w:color="000000" w:fill="auto"/>
          </w:tcPr>
          <w:p w:rsidR="00A76E5F" w:rsidRPr="00B172A6" w:rsidRDefault="00A76E5F" w:rsidP="002541FE">
            <w:pPr>
              <w:spacing w:after="0" w:line="240" w:lineRule="auto"/>
              <w:jc w:val="both"/>
              <w:rPr>
                <w:rFonts w:ascii="Times New Roman" w:hAnsi="Times New Roman" w:cs="Times New Roman"/>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 машина коммунальная МК.03 оснащенная поворотным отвалом, щеткой</w:t>
            </w:r>
          </w:p>
        </w:tc>
        <w:tc>
          <w:tcPr>
            <w:tcW w:w="3492" w:type="dxa"/>
            <w:tcBorders>
              <w:top w:val="single" w:sz="4" w:space="0" w:color="auto"/>
              <w:left w:val="nil"/>
              <w:bottom w:val="single" w:sz="4" w:space="0" w:color="auto"/>
              <w:right w:val="single" w:sz="4" w:space="0" w:color="auto"/>
            </w:tcBorders>
            <w:shd w:val="clear" w:color="000000" w:fill="auto"/>
          </w:tcPr>
          <w:p w:rsidR="00A76E5F" w:rsidRDefault="00A76E5F" w:rsidP="002541FE">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«Беларус-82.1»ПСМ RU CB 523802; идентификационный номер 486</w:t>
            </w:r>
            <w:r w:rsidR="00FC6AA0">
              <w:rPr>
                <w:rFonts w:ascii="Times New Roman" w:hAnsi="Times New Roman" w:cs="Times New Roman"/>
              </w:rPr>
              <w:t xml:space="preserve">, </w:t>
            </w:r>
          </w:p>
          <w:p w:rsidR="00FC6AA0" w:rsidRPr="00B172A6" w:rsidRDefault="00FC6AA0" w:rsidP="002541FE">
            <w:pPr>
              <w:spacing w:after="0" w:line="240" w:lineRule="auto"/>
              <w:jc w:val="both"/>
              <w:rPr>
                <w:rFonts w:ascii="Times New Roman" w:hAnsi="Times New Roman" w:cs="Times New Roman"/>
              </w:rPr>
            </w:pPr>
            <w:r>
              <w:rPr>
                <w:rFonts w:ascii="Times New Roman" w:hAnsi="Times New Roman" w:cs="Times New Roman"/>
              </w:rPr>
              <w:t>6844 НК 22</w:t>
            </w:r>
          </w:p>
        </w:tc>
        <w:tc>
          <w:tcPr>
            <w:tcW w:w="1520" w:type="dxa"/>
            <w:tcBorders>
              <w:top w:val="single" w:sz="4" w:space="0" w:color="auto"/>
              <w:left w:val="nil"/>
              <w:bottom w:val="single" w:sz="4" w:space="0" w:color="auto"/>
              <w:right w:val="single" w:sz="4" w:space="0" w:color="auto"/>
            </w:tcBorders>
            <w:shd w:val="clear" w:color="000000" w:fill="auto"/>
          </w:tcPr>
          <w:p w:rsidR="00A76E5F" w:rsidRPr="002541FE" w:rsidRDefault="00A76E5F" w:rsidP="00E55828">
            <w:pPr>
              <w:pStyle w:val="af3"/>
              <w:jc w:val="center"/>
              <w:rPr>
                <w:rFonts w:ascii="Times New Roman" w:hAnsi="Times New Roman" w:cs="Times New Roman"/>
              </w:rPr>
            </w:pPr>
            <w:r w:rsidRPr="002541FE">
              <w:rPr>
                <w:rFonts w:ascii="Times New Roman" w:hAnsi="Times New Roman" w:cs="Times New Roman"/>
                <w:color w:val="000000"/>
              </w:rPr>
              <w:t>2 094 475,00</w:t>
            </w:r>
          </w:p>
        </w:tc>
      </w:tr>
      <w:tr w:rsidR="00A76E5F" w:rsidRPr="002541FE" w:rsidTr="00E5582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6E5F" w:rsidRPr="00D3167F" w:rsidRDefault="002541FE" w:rsidP="002541FE">
            <w:pPr>
              <w:pStyle w:val="af0"/>
              <w:spacing w:after="0" w:line="240" w:lineRule="auto"/>
              <w:ind w:left="-72"/>
              <w:jc w:val="center"/>
              <w:rPr>
                <w:rFonts w:ascii="Times New Roman" w:eastAsia="Times New Roman" w:hAnsi="Times New Roman"/>
              </w:rPr>
            </w:pPr>
            <w:r>
              <w:rPr>
                <w:rFonts w:ascii="Times New Roman" w:eastAsia="Times New Roman" w:hAnsi="Times New Roman"/>
              </w:rPr>
              <w:t>3</w:t>
            </w:r>
          </w:p>
        </w:tc>
        <w:tc>
          <w:tcPr>
            <w:tcW w:w="3838" w:type="dxa"/>
            <w:tcBorders>
              <w:top w:val="single" w:sz="4" w:space="0" w:color="auto"/>
              <w:left w:val="nil"/>
              <w:bottom w:val="single" w:sz="4" w:space="0" w:color="auto"/>
              <w:right w:val="single" w:sz="4" w:space="0" w:color="auto"/>
            </w:tcBorders>
            <w:shd w:val="clear" w:color="000000" w:fill="auto"/>
          </w:tcPr>
          <w:p w:rsidR="00A76E5F" w:rsidRPr="00B172A6" w:rsidRDefault="00A76E5F" w:rsidP="002541FE">
            <w:pPr>
              <w:spacing w:after="0" w:line="240" w:lineRule="auto"/>
              <w:jc w:val="both"/>
              <w:rPr>
                <w:rFonts w:ascii="Times New Roman" w:hAnsi="Times New Roman" w:cs="Times New Roman"/>
                <w:bCs/>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 машина коммунальная МК.03 оснащенная поворотным отвалом, щеткой</w:t>
            </w:r>
          </w:p>
        </w:tc>
        <w:tc>
          <w:tcPr>
            <w:tcW w:w="3492" w:type="dxa"/>
            <w:tcBorders>
              <w:top w:val="single" w:sz="4" w:space="0" w:color="auto"/>
              <w:left w:val="nil"/>
              <w:bottom w:val="single" w:sz="4" w:space="0" w:color="auto"/>
              <w:right w:val="single" w:sz="4" w:space="0" w:color="auto"/>
            </w:tcBorders>
            <w:shd w:val="clear" w:color="000000" w:fill="auto"/>
          </w:tcPr>
          <w:p w:rsidR="00A76E5F" w:rsidRPr="00B172A6" w:rsidRDefault="00A76E5F" w:rsidP="002541FE">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w:t>
            </w:r>
          </w:p>
          <w:p w:rsidR="00A76E5F" w:rsidRDefault="00A76E5F" w:rsidP="002541FE">
            <w:pPr>
              <w:pStyle w:val="Default"/>
              <w:jc w:val="both"/>
              <w:rPr>
                <w:rFonts w:ascii="Times New Roman" w:cs="Times New Roman"/>
                <w:sz w:val="22"/>
                <w:szCs w:val="22"/>
              </w:rPr>
            </w:pPr>
            <w:r w:rsidRPr="00B172A6">
              <w:rPr>
                <w:rFonts w:ascii="Times New Roman" w:cs="Times New Roman"/>
                <w:sz w:val="22"/>
                <w:szCs w:val="22"/>
              </w:rPr>
              <w:t>ПСМ RU CB 523803; идентификационный номер 487</w:t>
            </w:r>
            <w:r w:rsidR="00FC6AA0">
              <w:rPr>
                <w:rFonts w:ascii="Times New Roman" w:cs="Times New Roman"/>
                <w:sz w:val="22"/>
                <w:szCs w:val="22"/>
              </w:rPr>
              <w:t>,</w:t>
            </w:r>
          </w:p>
          <w:p w:rsidR="00FC6AA0" w:rsidRPr="00B172A6" w:rsidRDefault="00FC6AA0" w:rsidP="002541FE">
            <w:pPr>
              <w:pStyle w:val="Default"/>
              <w:jc w:val="both"/>
              <w:rPr>
                <w:rFonts w:ascii="Times New Roman" w:cs="Times New Roman"/>
                <w:sz w:val="22"/>
                <w:szCs w:val="22"/>
              </w:rPr>
            </w:pPr>
            <w:r>
              <w:rPr>
                <w:rFonts w:ascii="Times New Roman" w:cs="Times New Roman"/>
                <w:sz w:val="22"/>
                <w:szCs w:val="22"/>
              </w:rPr>
              <w:t>6843 НК 22</w:t>
            </w:r>
          </w:p>
        </w:tc>
        <w:tc>
          <w:tcPr>
            <w:tcW w:w="1520" w:type="dxa"/>
            <w:tcBorders>
              <w:top w:val="single" w:sz="4" w:space="0" w:color="auto"/>
              <w:left w:val="nil"/>
              <w:bottom w:val="single" w:sz="4" w:space="0" w:color="auto"/>
              <w:right w:val="single" w:sz="4" w:space="0" w:color="auto"/>
            </w:tcBorders>
            <w:shd w:val="clear" w:color="000000" w:fill="auto"/>
          </w:tcPr>
          <w:p w:rsidR="00A76E5F" w:rsidRPr="002541FE" w:rsidRDefault="00A76E5F" w:rsidP="00E55828">
            <w:pPr>
              <w:pStyle w:val="af3"/>
              <w:jc w:val="center"/>
              <w:rPr>
                <w:rFonts w:ascii="Times New Roman" w:hAnsi="Times New Roman" w:cs="Times New Roman"/>
              </w:rPr>
            </w:pPr>
            <w:r w:rsidRPr="002541FE">
              <w:rPr>
                <w:rFonts w:ascii="Times New Roman" w:hAnsi="Times New Roman" w:cs="Times New Roman"/>
                <w:color w:val="000000"/>
              </w:rPr>
              <w:t>2 094 475,00</w:t>
            </w:r>
          </w:p>
        </w:tc>
      </w:tr>
      <w:tr w:rsidR="00A76E5F" w:rsidRPr="002541FE" w:rsidTr="00E5582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6E5F" w:rsidRPr="00D3167F" w:rsidRDefault="002541FE" w:rsidP="002541FE">
            <w:pPr>
              <w:pStyle w:val="af0"/>
              <w:spacing w:after="0" w:line="240" w:lineRule="auto"/>
              <w:ind w:left="-72"/>
              <w:jc w:val="center"/>
              <w:rPr>
                <w:rFonts w:ascii="Times New Roman" w:eastAsia="Times New Roman" w:hAnsi="Times New Roman"/>
              </w:rPr>
            </w:pPr>
            <w:r>
              <w:rPr>
                <w:rFonts w:ascii="Times New Roman" w:eastAsia="Times New Roman" w:hAnsi="Times New Roman"/>
              </w:rPr>
              <w:t>4</w:t>
            </w:r>
          </w:p>
        </w:tc>
        <w:tc>
          <w:tcPr>
            <w:tcW w:w="3838" w:type="dxa"/>
            <w:tcBorders>
              <w:top w:val="single" w:sz="4" w:space="0" w:color="auto"/>
              <w:left w:val="nil"/>
              <w:bottom w:val="single" w:sz="4" w:space="0" w:color="auto"/>
              <w:right w:val="single" w:sz="4" w:space="0" w:color="auto"/>
            </w:tcBorders>
            <w:shd w:val="clear" w:color="000000" w:fill="auto"/>
          </w:tcPr>
          <w:p w:rsidR="00A76E5F" w:rsidRPr="00B172A6" w:rsidRDefault="00A76E5F" w:rsidP="002541FE">
            <w:pPr>
              <w:spacing w:after="0" w:line="240" w:lineRule="auto"/>
              <w:jc w:val="both"/>
              <w:rPr>
                <w:rFonts w:ascii="Times New Roman" w:hAnsi="Times New Roman" w:cs="Times New Roman"/>
              </w:rPr>
            </w:pPr>
            <w:r>
              <w:rPr>
                <w:rFonts w:ascii="Times New Roman" w:hAnsi="Times New Roman" w:cs="Times New Roman"/>
              </w:rPr>
              <w:t>С</w:t>
            </w:r>
            <w:r w:rsidRPr="00B172A6">
              <w:rPr>
                <w:rFonts w:ascii="Times New Roman" w:hAnsi="Times New Roman" w:cs="Times New Roman"/>
              </w:rPr>
              <w:t>редство транспортное для коммунального хозяйства и содержания дорог – машина комбинированная дорожная уборочная ДМК-40М на базе автомобиля-самосвала КАМАЗ 65115</w:t>
            </w:r>
          </w:p>
        </w:tc>
        <w:tc>
          <w:tcPr>
            <w:tcW w:w="3492" w:type="dxa"/>
            <w:tcBorders>
              <w:top w:val="single" w:sz="4" w:space="0" w:color="auto"/>
              <w:left w:val="nil"/>
              <w:bottom w:val="single" w:sz="4" w:space="0" w:color="auto"/>
              <w:right w:val="single" w:sz="4" w:space="0" w:color="auto"/>
            </w:tcBorders>
            <w:shd w:val="clear" w:color="000000" w:fill="auto"/>
          </w:tcPr>
          <w:p w:rsidR="00A76E5F" w:rsidRPr="00B172A6" w:rsidRDefault="00A76E5F" w:rsidP="002541FE">
            <w:pPr>
              <w:spacing w:after="0" w:line="240" w:lineRule="auto"/>
              <w:jc w:val="both"/>
              <w:rPr>
                <w:rFonts w:ascii="Times New Roman" w:hAnsi="Times New Roman" w:cs="Times New Roman"/>
              </w:rPr>
            </w:pPr>
            <w:r w:rsidRPr="00B172A6">
              <w:rPr>
                <w:rFonts w:ascii="Times New Roman" w:hAnsi="Times New Roman" w:cs="Times New Roman"/>
              </w:rPr>
              <w:t>автомобиль специальный, для коммунального хозяйства и содержания дорог ДМК-40М</w:t>
            </w:r>
          </w:p>
          <w:p w:rsidR="00A76E5F" w:rsidRPr="00B172A6" w:rsidRDefault="00A76E5F" w:rsidP="002541FE">
            <w:pPr>
              <w:spacing w:after="0" w:line="240" w:lineRule="auto"/>
              <w:jc w:val="both"/>
              <w:rPr>
                <w:rFonts w:ascii="Times New Roman" w:hAnsi="Times New Roman" w:cs="Times New Roman"/>
              </w:rPr>
            </w:pPr>
            <w:r w:rsidRPr="00B172A6">
              <w:rPr>
                <w:rFonts w:ascii="Times New Roman" w:hAnsi="Times New Roman" w:cs="Times New Roman"/>
              </w:rPr>
              <w:t>ЭПТС № 164301016996710,</w:t>
            </w:r>
          </w:p>
          <w:p w:rsidR="00A76E5F" w:rsidRDefault="00A76E5F" w:rsidP="002541FE">
            <w:pPr>
              <w:spacing w:after="0" w:line="240" w:lineRule="auto"/>
              <w:jc w:val="both"/>
              <w:rPr>
                <w:rFonts w:ascii="Times New Roman" w:hAnsi="Times New Roman" w:cs="Times New Roman"/>
              </w:rPr>
            </w:pPr>
            <w:r w:rsidRPr="00B172A6">
              <w:rPr>
                <w:rFonts w:ascii="Times New Roman" w:hAnsi="Times New Roman" w:cs="Times New Roman"/>
                <w:lang w:val="en-US"/>
              </w:rPr>
              <w:t>VINX</w:t>
            </w:r>
            <w:r w:rsidRPr="00B172A6">
              <w:rPr>
                <w:rFonts w:ascii="Times New Roman" w:hAnsi="Times New Roman" w:cs="Times New Roman"/>
              </w:rPr>
              <w:t>896921</w:t>
            </w:r>
            <w:r w:rsidRPr="00B172A6">
              <w:rPr>
                <w:rFonts w:ascii="Times New Roman" w:hAnsi="Times New Roman" w:cs="Times New Roman"/>
                <w:lang w:val="en-US"/>
              </w:rPr>
              <w:t>M</w:t>
            </w:r>
            <w:r w:rsidRPr="00B172A6">
              <w:rPr>
                <w:rFonts w:ascii="Times New Roman" w:hAnsi="Times New Roman" w:cs="Times New Roman"/>
              </w:rPr>
              <w:t>0</w:t>
            </w:r>
            <w:r w:rsidRPr="00B172A6">
              <w:rPr>
                <w:rFonts w:ascii="Times New Roman" w:hAnsi="Times New Roman" w:cs="Times New Roman"/>
                <w:lang w:val="en-US"/>
              </w:rPr>
              <w:t>L</w:t>
            </w:r>
            <w:r w:rsidRPr="00B172A6">
              <w:rPr>
                <w:rFonts w:ascii="Times New Roman" w:hAnsi="Times New Roman" w:cs="Times New Roman"/>
              </w:rPr>
              <w:t>0</w:t>
            </w:r>
            <w:r w:rsidRPr="00B172A6">
              <w:rPr>
                <w:rFonts w:ascii="Times New Roman" w:hAnsi="Times New Roman" w:cs="Times New Roman"/>
                <w:lang w:val="en-US"/>
              </w:rPr>
              <w:t>AU</w:t>
            </w:r>
            <w:r w:rsidRPr="00B172A6">
              <w:rPr>
                <w:rFonts w:ascii="Times New Roman" w:hAnsi="Times New Roman" w:cs="Times New Roman"/>
              </w:rPr>
              <w:t>8024</w:t>
            </w:r>
            <w:r w:rsidR="00AB3E9F">
              <w:rPr>
                <w:rFonts w:ascii="Times New Roman" w:hAnsi="Times New Roman" w:cs="Times New Roman"/>
              </w:rPr>
              <w:t>,</w:t>
            </w:r>
          </w:p>
          <w:p w:rsidR="00FC6AA0" w:rsidRPr="00B172A6" w:rsidRDefault="00AB3E9F" w:rsidP="002541FE">
            <w:pPr>
              <w:spacing w:after="0" w:line="240" w:lineRule="auto"/>
              <w:jc w:val="both"/>
              <w:rPr>
                <w:rFonts w:ascii="Times New Roman" w:hAnsi="Times New Roman" w:cs="Times New Roman"/>
              </w:rPr>
            </w:pPr>
            <w:r>
              <w:rPr>
                <w:rFonts w:ascii="Times New Roman" w:hAnsi="Times New Roman" w:cs="Times New Roman"/>
              </w:rPr>
              <w:t>А 048 СС 22</w:t>
            </w:r>
          </w:p>
        </w:tc>
        <w:tc>
          <w:tcPr>
            <w:tcW w:w="1520" w:type="dxa"/>
            <w:tcBorders>
              <w:top w:val="single" w:sz="4" w:space="0" w:color="auto"/>
              <w:left w:val="nil"/>
              <w:bottom w:val="single" w:sz="4" w:space="0" w:color="auto"/>
              <w:right w:val="single" w:sz="4" w:space="0" w:color="auto"/>
            </w:tcBorders>
            <w:shd w:val="clear" w:color="000000" w:fill="auto"/>
          </w:tcPr>
          <w:p w:rsidR="00A76E5F" w:rsidRPr="002541FE" w:rsidRDefault="00A76E5F" w:rsidP="00E55828">
            <w:pPr>
              <w:pStyle w:val="af3"/>
              <w:jc w:val="center"/>
              <w:rPr>
                <w:rFonts w:ascii="Times New Roman" w:hAnsi="Times New Roman" w:cs="Times New Roman"/>
                <w:color w:val="000000"/>
              </w:rPr>
            </w:pPr>
            <w:r w:rsidRPr="002541FE">
              <w:rPr>
                <w:rFonts w:ascii="Times New Roman" w:hAnsi="Times New Roman" w:cs="Times New Roman"/>
                <w:color w:val="000000"/>
              </w:rPr>
              <w:t>7 800 000,00</w:t>
            </w:r>
          </w:p>
        </w:tc>
      </w:tr>
      <w:tr w:rsidR="00A76E5F" w:rsidRPr="002541FE" w:rsidTr="00E5582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6E5F" w:rsidRPr="00D3167F" w:rsidRDefault="002541FE" w:rsidP="002541FE">
            <w:pPr>
              <w:pStyle w:val="af0"/>
              <w:spacing w:after="0" w:line="240" w:lineRule="auto"/>
              <w:ind w:left="-72"/>
              <w:jc w:val="center"/>
              <w:rPr>
                <w:rFonts w:ascii="Times New Roman" w:eastAsia="Times New Roman" w:hAnsi="Times New Roman"/>
              </w:rPr>
            </w:pPr>
            <w:r>
              <w:rPr>
                <w:rFonts w:ascii="Times New Roman" w:eastAsia="Times New Roman" w:hAnsi="Times New Roman"/>
              </w:rPr>
              <w:t>5</w:t>
            </w:r>
          </w:p>
        </w:tc>
        <w:tc>
          <w:tcPr>
            <w:tcW w:w="3838" w:type="dxa"/>
            <w:tcBorders>
              <w:top w:val="single" w:sz="4" w:space="0" w:color="auto"/>
              <w:left w:val="nil"/>
              <w:bottom w:val="single" w:sz="4" w:space="0" w:color="auto"/>
              <w:right w:val="single" w:sz="4" w:space="0" w:color="auto"/>
            </w:tcBorders>
            <w:shd w:val="clear" w:color="000000" w:fill="auto"/>
          </w:tcPr>
          <w:p w:rsidR="00A76E5F" w:rsidRPr="00B172A6" w:rsidRDefault="00A76E5F" w:rsidP="002541FE">
            <w:pPr>
              <w:spacing w:after="0" w:line="240" w:lineRule="auto"/>
              <w:jc w:val="both"/>
              <w:rPr>
                <w:rFonts w:ascii="Times New Roman" w:hAnsi="Times New Roman" w:cs="Times New Roman"/>
              </w:rPr>
            </w:pPr>
            <w:r>
              <w:rPr>
                <w:rFonts w:ascii="Times New Roman" w:hAnsi="Times New Roman" w:cs="Times New Roman"/>
              </w:rPr>
              <w:t>С</w:t>
            </w:r>
            <w:r w:rsidRPr="00B172A6">
              <w:rPr>
                <w:rFonts w:ascii="Times New Roman" w:hAnsi="Times New Roman" w:cs="Times New Roman"/>
              </w:rPr>
              <w:t>редство транспортное для коммунального хозяйства и содержания дорог – машина комбинированная дорожная уборочная ДМК-40М на базе автомобиля-самосвала КАМАЗ 65115</w:t>
            </w:r>
          </w:p>
        </w:tc>
        <w:tc>
          <w:tcPr>
            <w:tcW w:w="3492" w:type="dxa"/>
            <w:tcBorders>
              <w:top w:val="single" w:sz="4" w:space="0" w:color="auto"/>
              <w:left w:val="nil"/>
              <w:bottom w:val="single" w:sz="4" w:space="0" w:color="auto"/>
              <w:right w:val="single" w:sz="4" w:space="0" w:color="auto"/>
            </w:tcBorders>
            <w:shd w:val="clear" w:color="000000" w:fill="auto"/>
          </w:tcPr>
          <w:p w:rsidR="00A76E5F" w:rsidRDefault="00A76E5F" w:rsidP="002541FE">
            <w:pPr>
              <w:spacing w:after="0" w:line="240" w:lineRule="auto"/>
              <w:jc w:val="both"/>
              <w:rPr>
                <w:rFonts w:ascii="Times New Roman" w:hAnsi="Times New Roman" w:cs="Times New Roman"/>
              </w:rPr>
            </w:pPr>
            <w:r w:rsidRPr="00B172A6">
              <w:rPr>
                <w:rFonts w:ascii="Times New Roman" w:hAnsi="Times New Roman" w:cs="Times New Roman"/>
              </w:rPr>
              <w:t>автомобиль специальный, для коммунального хозяйства и содержания дорог ДМК-40МЭПТС № 164301016996677</w:t>
            </w:r>
            <w:r w:rsidR="00AB3E9F">
              <w:rPr>
                <w:rFonts w:ascii="Times New Roman" w:hAnsi="Times New Roman" w:cs="Times New Roman"/>
              </w:rPr>
              <w:t>,</w:t>
            </w:r>
            <w:r w:rsidRPr="00B172A6">
              <w:rPr>
                <w:rFonts w:ascii="Times New Roman" w:hAnsi="Times New Roman" w:cs="Times New Roman"/>
              </w:rPr>
              <w:t xml:space="preserve"> </w:t>
            </w:r>
            <w:r w:rsidRPr="00B172A6">
              <w:rPr>
                <w:rFonts w:ascii="Times New Roman" w:hAnsi="Times New Roman" w:cs="Times New Roman"/>
                <w:lang w:val="en-US"/>
              </w:rPr>
              <w:t>VINX</w:t>
            </w:r>
            <w:r w:rsidRPr="00B172A6">
              <w:rPr>
                <w:rFonts w:ascii="Times New Roman" w:hAnsi="Times New Roman" w:cs="Times New Roman"/>
              </w:rPr>
              <w:t>896921</w:t>
            </w:r>
            <w:r w:rsidRPr="00B172A6">
              <w:rPr>
                <w:rFonts w:ascii="Times New Roman" w:hAnsi="Times New Roman" w:cs="Times New Roman"/>
                <w:lang w:val="en-US"/>
              </w:rPr>
              <w:t>M</w:t>
            </w:r>
            <w:r w:rsidRPr="00B172A6">
              <w:rPr>
                <w:rFonts w:ascii="Times New Roman" w:hAnsi="Times New Roman" w:cs="Times New Roman"/>
              </w:rPr>
              <w:t>0</w:t>
            </w:r>
            <w:r w:rsidRPr="00B172A6">
              <w:rPr>
                <w:rFonts w:ascii="Times New Roman" w:hAnsi="Times New Roman" w:cs="Times New Roman"/>
                <w:lang w:val="en-US"/>
              </w:rPr>
              <w:t>L</w:t>
            </w:r>
            <w:r w:rsidRPr="00B172A6">
              <w:rPr>
                <w:rFonts w:ascii="Times New Roman" w:hAnsi="Times New Roman" w:cs="Times New Roman"/>
              </w:rPr>
              <w:t>0</w:t>
            </w:r>
            <w:r w:rsidRPr="00B172A6">
              <w:rPr>
                <w:rFonts w:ascii="Times New Roman" w:hAnsi="Times New Roman" w:cs="Times New Roman"/>
                <w:lang w:val="en-US"/>
              </w:rPr>
              <w:t>AU</w:t>
            </w:r>
            <w:r w:rsidRPr="00B172A6">
              <w:rPr>
                <w:rFonts w:ascii="Times New Roman" w:hAnsi="Times New Roman" w:cs="Times New Roman"/>
              </w:rPr>
              <w:t>8023</w:t>
            </w:r>
            <w:r w:rsidR="00AB3E9F">
              <w:rPr>
                <w:rFonts w:ascii="Times New Roman" w:hAnsi="Times New Roman" w:cs="Times New Roman"/>
              </w:rPr>
              <w:t>,</w:t>
            </w:r>
          </w:p>
          <w:p w:rsidR="00AB3E9F" w:rsidRPr="00B172A6" w:rsidRDefault="00AB3E9F" w:rsidP="002541FE">
            <w:pPr>
              <w:spacing w:after="0" w:line="240" w:lineRule="auto"/>
              <w:jc w:val="both"/>
              <w:rPr>
                <w:rFonts w:ascii="Times New Roman" w:hAnsi="Times New Roman" w:cs="Times New Roman"/>
              </w:rPr>
            </w:pPr>
            <w:r>
              <w:rPr>
                <w:rFonts w:ascii="Times New Roman" w:hAnsi="Times New Roman" w:cs="Times New Roman"/>
              </w:rPr>
              <w:t>А 033 СС 22</w:t>
            </w:r>
          </w:p>
        </w:tc>
        <w:tc>
          <w:tcPr>
            <w:tcW w:w="1520" w:type="dxa"/>
            <w:tcBorders>
              <w:top w:val="single" w:sz="4" w:space="0" w:color="auto"/>
              <w:left w:val="nil"/>
              <w:bottom w:val="single" w:sz="4" w:space="0" w:color="auto"/>
              <w:right w:val="single" w:sz="4" w:space="0" w:color="auto"/>
            </w:tcBorders>
            <w:shd w:val="clear" w:color="000000" w:fill="auto"/>
          </w:tcPr>
          <w:p w:rsidR="00A76E5F" w:rsidRPr="002541FE" w:rsidRDefault="00A76E5F" w:rsidP="00E55828">
            <w:pPr>
              <w:pStyle w:val="af3"/>
              <w:jc w:val="center"/>
              <w:rPr>
                <w:rFonts w:ascii="Times New Roman" w:hAnsi="Times New Roman" w:cs="Times New Roman"/>
                <w:color w:val="000000"/>
              </w:rPr>
            </w:pPr>
            <w:r w:rsidRPr="002541FE">
              <w:rPr>
                <w:rFonts w:ascii="Times New Roman" w:hAnsi="Times New Roman" w:cs="Times New Roman"/>
                <w:color w:val="000000"/>
              </w:rPr>
              <w:t>7 800 000,00</w:t>
            </w:r>
          </w:p>
        </w:tc>
      </w:tr>
      <w:tr w:rsidR="00A76E5F" w:rsidRPr="002541FE" w:rsidTr="00E5582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6E5F" w:rsidRPr="00D3167F" w:rsidRDefault="002541FE" w:rsidP="002541FE">
            <w:pPr>
              <w:pStyle w:val="af0"/>
              <w:spacing w:after="0" w:line="240" w:lineRule="auto"/>
              <w:ind w:left="-72"/>
              <w:jc w:val="center"/>
              <w:rPr>
                <w:rFonts w:ascii="Times New Roman" w:eastAsia="Times New Roman" w:hAnsi="Times New Roman"/>
              </w:rPr>
            </w:pPr>
            <w:r>
              <w:rPr>
                <w:rFonts w:ascii="Times New Roman" w:eastAsia="Times New Roman" w:hAnsi="Times New Roman"/>
              </w:rPr>
              <w:t>6</w:t>
            </w:r>
          </w:p>
        </w:tc>
        <w:tc>
          <w:tcPr>
            <w:tcW w:w="3838" w:type="dxa"/>
            <w:tcBorders>
              <w:top w:val="single" w:sz="4" w:space="0" w:color="auto"/>
              <w:left w:val="nil"/>
              <w:bottom w:val="single" w:sz="4" w:space="0" w:color="auto"/>
              <w:right w:val="single" w:sz="4" w:space="0" w:color="auto"/>
            </w:tcBorders>
            <w:shd w:val="clear" w:color="000000" w:fill="auto"/>
          </w:tcPr>
          <w:p w:rsidR="00A76E5F" w:rsidRDefault="00A76E5F" w:rsidP="002541FE">
            <w:pPr>
              <w:spacing w:after="0" w:line="240" w:lineRule="auto"/>
              <w:jc w:val="both"/>
              <w:rPr>
                <w:rFonts w:ascii="Times New Roman" w:hAnsi="Times New Roman" w:cs="Times New Roman"/>
              </w:rPr>
            </w:pPr>
            <w:r>
              <w:rPr>
                <w:rFonts w:ascii="Times New Roman" w:hAnsi="Times New Roman" w:cs="Times New Roman"/>
              </w:rPr>
              <w:t>А</w:t>
            </w:r>
            <w:r w:rsidRPr="00B172A6">
              <w:rPr>
                <w:rFonts w:ascii="Times New Roman" w:hAnsi="Times New Roman" w:cs="Times New Roman"/>
              </w:rPr>
              <w:t>втогрейдер ГС-14.02</w:t>
            </w:r>
          </w:p>
        </w:tc>
        <w:tc>
          <w:tcPr>
            <w:tcW w:w="3492" w:type="dxa"/>
            <w:tcBorders>
              <w:top w:val="single" w:sz="4" w:space="0" w:color="auto"/>
              <w:left w:val="nil"/>
              <w:bottom w:val="single" w:sz="4" w:space="0" w:color="auto"/>
              <w:right w:val="single" w:sz="4" w:space="0" w:color="auto"/>
            </w:tcBorders>
            <w:shd w:val="clear" w:color="000000" w:fill="auto"/>
          </w:tcPr>
          <w:p w:rsidR="00AB3E9F" w:rsidRPr="00AB3E9F" w:rsidRDefault="00A76E5F" w:rsidP="002541FE">
            <w:pPr>
              <w:spacing w:after="0" w:line="240" w:lineRule="auto"/>
              <w:jc w:val="both"/>
              <w:rPr>
                <w:rFonts w:ascii="Times New Roman" w:eastAsia="Arial Unicode MS" w:hAnsi="Times New Roman" w:cs="Times New Roman"/>
                <w:color w:val="000000"/>
              </w:rPr>
            </w:pPr>
            <w:r w:rsidRPr="00B172A6">
              <w:rPr>
                <w:rFonts w:ascii="Times New Roman" w:eastAsia="Arial Unicode MS" w:hAnsi="Times New Roman" w:cs="Times New Roman"/>
                <w:color w:val="000000"/>
              </w:rPr>
              <w:t>ПСМ RU CB 518418; идентификационный номер200145</w:t>
            </w:r>
            <w:r w:rsidR="00AB3E9F">
              <w:rPr>
                <w:rFonts w:ascii="Times New Roman" w:eastAsia="Arial Unicode MS" w:hAnsi="Times New Roman" w:cs="Times New Roman"/>
                <w:color w:val="000000"/>
              </w:rPr>
              <w:t>, 6840 НК 22</w:t>
            </w:r>
          </w:p>
        </w:tc>
        <w:tc>
          <w:tcPr>
            <w:tcW w:w="1520" w:type="dxa"/>
            <w:tcBorders>
              <w:top w:val="single" w:sz="4" w:space="0" w:color="auto"/>
              <w:left w:val="nil"/>
              <w:bottom w:val="single" w:sz="4" w:space="0" w:color="auto"/>
              <w:right w:val="single" w:sz="4" w:space="0" w:color="auto"/>
            </w:tcBorders>
            <w:shd w:val="clear" w:color="000000" w:fill="auto"/>
          </w:tcPr>
          <w:p w:rsidR="00A76E5F" w:rsidRPr="002541FE" w:rsidRDefault="00A76E5F" w:rsidP="00E55828">
            <w:pPr>
              <w:pStyle w:val="af3"/>
              <w:jc w:val="center"/>
              <w:rPr>
                <w:rFonts w:ascii="Times New Roman" w:hAnsi="Times New Roman" w:cs="Times New Roman"/>
                <w:color w:val="000000"/>
              </w:rPr>
            </w:pPr>
            <w:r w:rsidRPr="002541FE">
              <w:rPr>
                <w:rFonts w:ascii="Times New Roman" w:hAnsi="Times New Roman" w:cs="Times New Roman"/>
              </w:rPr>
              <w:t>7</w:t>
            </w:r>
            <w:r w:rsidRPr="002541FE">
              <w:rPr>
                <w:rFonts w:ascii="Times New Roman" w:hAnsi="Times New Roman" w:cs="Times New Roman"/>
                <w:color w:val="000000"/>
              </w:rPr>
              <w:t> </w:t>
            </w:r>
            <w:r w:rsidRPr="002541FE">
              <w:rPr>
                <w:rFonts w:ascii="Times New Roman" w:hAnsi="Times New Roman" w:cs="Times New Roman"/>
              </w:rPr>
              <w:t>050</w:t>
            </w:r>
            <w:r w:rsidRPr="002541FE">
              <w:rPr>
                <w:rFonts w:ascii="Times New Roman" w:hAnsi="Times New Roman" w:cs="Times New Roman"/>
                <w:color w:val="000000"/>
              </w:rPr>
              <w:t> </w:t>
            </w:r>
            <w:r w:rsidRPr="002541FE">
              <w:rPr>
                <w:rFonts w:ascii="Times New Roman" w:hAnsi="Times New Roman" w:cs="Times New Roman"/>
              </w:rPr>
              <w:t>000,00</w:t>
            </w:r>
          </w:p>
        </w:tc>
      </w:tr>
      <w:tr w:rsidR="00A76E5F" w:rsidRPr="002541FE" w:rsidTr="00E55828">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A76E5F" w:rsidRPr="00D3167F" w:rsidRDefault="002541FE" w:rsidP="002541FE">
            <w:pPr>
              <w:pStyle w:val="af0"/>
              <w:spacing w:after="0" w:line="240" w:lineRule="auto"/>
              <w:ind w:left="-72"/>
              <w:jc w:val="center"/>
              <w:rPr>
                <w:rFonts w:ascii="Times New Roman" w:eastAsia="Times New Roman" w:hAnsi="Times New Roman"/>
              </w:rPr>
            </w:pPr>
            <w:r>
              <w:rPr>
                <w:rFonts w:ascii="Times New Roman" w:eastAsia="Times New Roman" w:hAnsi="Times New Roman"/>
              </w:rPr>
              <w:t>7</w:t>
            </w:r>
          </w:p>
        </w:tc>
        <w:tc>
          <w:tcPr>
            <w:tcW w:w="3838" w:type="dxa"/>
            <w:tcBorders>
              <w:top w:val="single" w:sz="4" w:space="0" w:color="auto"/>
              <w:left w:val="nil"/>
              <w:bottom w:val="single" w:sz="4" w:space="0" w:color="auto"/>
              <w:right w:val="single" w:sz="4" w:space="0" w:color="auto"/>
            </w:tcBorders>
            <w:shd w:val="clear" w:color="000000" w:fill="auto"/>
          </w:tcPr>
          <w:p w:rsidR="00A76E5F" w:rsidRDefault="00A76E5F" w:rsidP="002541FE">
            <w:pPr>
              <w:spacing w:after="0" w:line="240" w:lineRule="auto"/>
              <w:jc w:val="both"/>
              <w:rPr>
                <w:rFonts w:ascii="Times New Roman" w:hAnsi="Times New Roman" w:cs="Times New Roman"/>
              </w:rPr>
            </w:pPr>
            <w:r w:rsidRPr="00B172A6">
              <w:rPr>
                <w:rFonts w:ascii="Times New Roman" w:hAnsi="Times New Roman" w:cs="Times New Roman"/>
              </w:rPr>
              <w:t>Погрузчик фронтальный одноковшовый самоходный – Амкодор 352С</w:t>
            </w:r>
          </w:p>
        </w:tc>
        <w:tc>
          <w:tcPr>
            <w:tcW w:w="3492" w:type="dxa"/>
            <w:tcBorders>
              <w:top w:val="single" w:sz="4" w:space="0" w:color="auto"/>
              <w:left w:val="nil"/>
              <w:bottom w:val="single" w:sz="4" w:space="0" w:color="auto"/>
              <w:right w:val="single" w:sz="4" w:space="0" w:color="auto"/>
            </w:tcBorders>
            <w:shd w:val="clear" w:color="000000" w:fill="auto"/>
          </w:tcPr>
          <w:p w:rsidR="00A76E5F" w:rsidRDefault="00A76E5F" w:rsidP="002541FE">
            <w:pPr>
              <w:spacing w:after="0" w:line="240" w:lineRule="auto"/>
              <w:jc w:val="both"/>
              <w:rPr>
                <w:rFonts w:ascii="Times New Roman" w:hAnsi="Times New Roman" w:cs="Times New Roman"/>
              </w:rPr>
            </w:pPr>
            <w:r w:rsidRPr="00B172A6">
              <w:rPr>
                <w:rFonts w:ascii="Times New Roman" w:eastAsia="Arial Unicode MS" w:hAnsi="Times New Roman" w:cs="Times New Roman"/>
                <w:color w:val="000000"/>
              </w:rPr>
              <w:t xml:space="preserve">ПСМ </w:t>
            </w:r>
            <w:r w:rsidRPr="00B172A6">
              <w:rPr>
                <w:rFonts w:ascii="Times New Roman" w:hAnsi="Times New Roman" w:cs="Times New Roman"/>
                <w:lang w:val="en-US"/>
              </w:rPr>
              <w:t>BYK</w:t>
            </w:r>
            <w:r w:rsidRPr="00B172A6">
              <w:rPr>
                <w:rFonts w:ascii="Times New Roman" w:hAnsi="Times New Roman" w:cs="Times New Roman"/>
              </w:rPr>
              <w:t>Б 007390</w:t>
            </w:r>
            <w:r w:rsidRPr="00B172A6">
              <w:rPr>
                <w:rFonts w:ascii="Times New Roman" w:eastAsia="Arial Unicode MS" w:hAnsi="Times New Roman" w:cs="Times New Roman"/>
                <w:color w:val="000000"/>
              </w:rPr>
              <w:t>; идентификационный номер</w:t>
            </w:r>
            <w:r w:rsidRPr="00B172A6">
              <w:rPr>
                <w:rFonts w:ascii="Times New Roman" w:hAnsi="Times New Roman" w:cs="Times New Roman"/>
                <w:lang w:val="en-US"/>
              </w:rPr>
              <w:t>ABY</w:t>
            </w:r>
            <w:r w:rsidRPr="00B172A6">
              <w:rPr>
                <w:rFonts w:ascii="Times New Roman" w:hAnsi="Times New Roman" w:cs="Times New Roman"/>
              </w:rPr>
              <w:t>0352</w:t>
            </w:r>
            <w:r w:rsidRPr="00B172A6">
              <w:rPr>
                <w:rFonts w:ascii="Times New Roman" w:hAnsi="Times New Roman" w:cs="Times New Roman"/>
                <w:lang w:val="en-US"/>
              </w:rPr>
              <w:t>CNL</w:t>
            </w:r>
            <w:r w:rsidRPr="00B172A6">
              <w:rPr>
                <w:rFonts w:ascii="Times New Roman" w:hAnsi="Times New Roman" w:cs="Times New Roman"/>
              </w:rPr>
              <w:t>0001292</w:t>
            </w:r>
            <w:r w:rsidR="00AB3E9F">
              <w:rPr>
                <w:rFonts w:ascii="Times New Roman" w:hAnsi="Times New Roman" w:cs="Times New Roman"/>
              </w:rPr>
              <w:t>,</w:t>
            </w:r>
          </w:p>
          <w:p w:rsidR="00AB3E9F" w:rsidRPr="00B172A6" w:rsidRDefault="00AB3E9F" w:rsidP="002541FE">
            <w:pPr>
              <w:spacing w:after="0" w:line="240" w:lineRule="auto"/>
              <w:jc w:val="both"/>
              <w:rPr>
                <w:rFonts w:ascii="Times New Roman" w:eastAsia="Arial Unicode MS" w:hAnsi="Times New Roman" w:cs="Times New Roman"/>
                <w:color w:val="000000"/>
              </w:rPr>
            </w:pPr>
            <w:r>
              <w:rPr>
                <w:rFonts w:ascii="Times New Roman" w:hAnsi="Times New Roman" w:cs="Times New Roman"/>
              </w:rPr>
              <w:t>6839 НК 22</w:t>
            </w:r>
          </w:p>
        </w:tc>
        <w:tc>
          <w:tcPr>
            <w:tcW w:w="1520" w:type="dxa"/>
            <w:tcBorders>
              <w:top w:val="single" w:sz="4" w:space="0" w:color="auto"/>
              <w:left w:val="nil"/>
              <w:bottom w:val="single" w:sz="4" w:space="0" w:color="auto"/>
              <w:right w:val="single" w:sz="4" w:space="0" w:color="auto"/>
            </w:tcBorders>
            <w:shd w:val="clear" w:color="000000" w:fill="auto"/>
          </w:tcPr>
          <w:p w:rsidR="00A76E5F" w:rsidRPr="002541FE" w:rsidRDefault="00A76E5F" w:rsidP="00E55828">
            <w:pPr>
              <w:pStyle w:val="af3"/>
              <w:jc w:val="center"/>
              <w:rPr>
                <w:rFonts w:ascii="Times New Roman" w:hAnsi="Times New Roman" w:cs="Times New Roman"/>
              </w:rPr>
            </w:pPr>
            <w:r w:rsidRPr="002541FE">
              <w:rPr>
                <w:rFonts w:ascii="Times New Roman" w:hAnsi="Times New Roman" w:cs="Times New Roman"/>
              </w:rPr>
              <w:t>6</w:t>
            </w:r>
            <w:r w:rsidRPr="002541FE">
              <w:rPr>
                <w:rFonts w:ascii="Times New Roman" w:hAnsi="Times New Roman" w:cs="Times New Roman"/>
                <w:color w:val="000000"/>
              </w:rPr>
              <w:t> </w:t>
            </w:r>
            <w:r w:rsidRPr="002541FE">
              <w:rPr>
                <w:rFonts w:ascii="Times New Roman" w:hAnsi="Times New Roman" w:cs="Times New Roman"/>
              </w:rPr>
              <w:t>050</w:t>
            </w:r>
            <w:r w:rsidRPr="002541FE">
              <w:rPr>
                <w:rFonts w:ascii="Times New Roman" w:hAnsi="Times New Roman" w:cs="Times New Roman"/>
                <w:color w:val="000000"/>
              </w:rPr>
              <w:t> </w:t>
            </w:r>
            <w:r w:rsidRPr="002541FE">
              <w:rPr>
                <w:rFonts w:ascii="Times New Roman" w:hAnsi="Times New Roman" w:cs="Times New Roman"/>
              </w:rPr>
              <w:t>000,00</w:t>
            </w:r>
          </w:p>
        </w:tc>
      </w:tr>
      <w:tr w:rsidR="00A76E5F" w:rsidRPr="002541FE" w:rsidTr="00E55828">
        <w:trPr>
          <w:trHeight w:val="20"/>
        </w:trPr>
        <w:tc>
          <w:tcPr>
            <w:tcW w:w="7843" w:type="dxa"/>
            <w:gridSpan w:val="3"/>
            <w:tcBorders>
              <w:top w:val="single" w:sz="4" w:space="0" w:color="auto"/>
              <w:left w:val="single" w:sz="4" w:space="0" w:color="auto"/>
              <w:bottom w:val="single" w:sz="4" w:space="0" w:color="auto"/>
              <w:right w:val="single" w:sz="4" w:space="0" w:color="auto"/>
            </w:tcBorders>
            <w:shd w:val="clear" w:color="000000" w:fill="auto"/>
            <w:hideMark/>
          </w:tcPr>
          <w:p w:rsidR="00A76E5F" w:rsidRPr="00B172A6" w:rsidRDefault="00A76E5F" w:rsidP="00E55828">
            <w:pPr>
              <w:spacing w:after="240" w:line="240" w:lineRule="auto"/>
              <w:contextualSpacing/>
              <w:rPr>
                <w:rFonts w:ascii="Times New Roman" w:eastAsia="Arial Unicode MS" w:hAnsi="Times New Roman" w:cs="Times New Roman"/>
                <w:color w:val="000000"/>
              </w:rPr>
            </w:pPr>
            <w:r>
              <w:rPr>
                <w:rFonts w:ascii="Times New Roman" w:hAnsi="Times New Roman" w:cs="Times New Roman"/>
              </w:rPr>
              <w:t>Итого</w:t>
            </w:r>
          </w:p>
        </w:tc>
        <w:tc>
          <w:tcPr>
            <w:tcW w:w="1520" w:type="dxa"/>
            <w:tcBorders>
              <w:top w:val="single" w:sz="4" w:space="0" w:color="auto"/>
              <w:left w:val="nil"/>
              <w:bottom w:val="single" w:sz="4" w:space="0" w:color="auto"/>
              <w:right w:val="single" w:sz="4" w:space="0" w:color="auto"/>
            </w:tcBorders>
            <w:shd w:val="clear" w:color="000000" w:fill="auto"/>
            <w:hideMark/>
          </w:tcPr>
          <w:p w:rsidR="00A76E5F" w:rsidRPr="002541FE" w:rsidRDefault="00A76E5F" w:rsidP="00E55828">
            <w:pPr>
              <w:jc w:val="center"/>
              <w:rPr>
                <w:rFonts w:ascii="Times New Roman" w:hAnsi="Times New Roman" w:cs="Times New Roman"/>
                <w:color w:val="000000"/>
              </w:rPr>
            </w:pPr>
            <w:r w:rsidRPr="002541FE">
              <w:rPr>
                <w:rFonts w:ascii="Times New Roman" w:hAnsi="Times New Roman" w:cs="Times New Roman"/>
                <w:color w:val="000000"/>
              </w:rPr>
              <w:t>35 670 970,00</w:t>
            </w:r>
          </w:p>
        </w:tc>
      </w:tr>
    </w:tbl>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986B1B" w:rsidP="00986B1B">
      <w:pPr>
        <w:pStyle w:val="ConsPlusNormal"/>
        <w:tabs>
          <w:tab w:val="left" w:pos="8064"/>
        </w:tabs>
        <w:ind w:firstLine="0"/>
        <w:jc w:val="both"/>
        <w:outlineLvl w:val="1"/>
        <w:rPr>
          <w:rFonts w:ascii="Times New Roman" w:hAnsi="Times New Roman" w:cs="Times New Roman"/>
          <w:sz w:val="26"/>
          <w:szCs w:val="26"/>
        </w:rPr>
      </w:pPr>
      <w:r>
        <w:rPr>
          <w:rFonts w:ascii="Times New Roman" w:hAnsi="Times New Roman" w:cs="Times New Roman"/>
          <w:sz w:val="26"/>
          <w:szCs w:val="26"/>
        </w:rPr>
        <w:tab/>
      </w:r>
    </w:p>
    <w:p w:rsidR="00A76E5F" w:rsidRDefault="00A76E5F" w:rsidP="00986B1B">
      <w:pPr>
        <w:pStyle w:val="ConsPlusNormal"/>
        <w:tabs>
          <w:tab w:val="left" w:pos="8064"/>
        </w:tabs>
        <w:ind w:firstLine="0"/>
        <w:jc w:val="both"/>
        <w:outlineLvl w:val="1"/>
        <w:rPr>
          <w:rFonts w:ascii="Times New Roman" w:hAnsi="Times New Roman" w:cs="Times New Roman"/>
          <w:sz w:val="26"/>
          <w:szCs w:val="26"/>
        </w:rPr>
      </w:pPr>
    </w:p>
    <w:p w:rsidR="00AB3E9F" w:rsidRDefault="00AB3E9F" w:rsidP="00986B1B">
      <w:pPr>
        <w:pStyle w:val="ConsPlusNormal"/>
        <w:tabs>
          <w:tab w:val="left" w:pos="8064"/>
        </w:tabs>
        <w:ind w:firstLine="0"/>
        <w:jc w:val="both"/>
        <w:outlineLvl w:val="1"/>
        <w:rPr>
          <w:rFonts w:ascii="Times New Roman" w:hAnsi="Times New Roman" w:cs="Times New Roman"/>
          <w:sz w:val="26"/>
          <w:szCs w:val="26"/>
        </w:rPr>
      </w:pPr>
    </w:p>
    <w:p w:rsidR="00A76E5F" w:rsidRDefault="00A76E5F" w:rsidP="00986B1B">
      <w:pPr>
        <w:pStyle w:val="ConsPlusNormal"/>
        <w:tabs>
          <w:tab w:val="left" w:pos="8064"/>
        </w:tabs>
        <w:ind w:firstLine="0"/>
        <w:jc w:val="both"/>
        <w:outlineLvl w:val="1"/>
        <w:rPr>
          <w:rFonts w:ascii="Times New Roman" w:hAnsi="Times New Roman" w:cs="Times New Roman"/>
          <w:sz w:val="26"/>
          <w:szCs w:val="26"/>
        </w:rPr>
      </w:pPr>
    </w:p>
    <w:p w:rsidR="00A76E5F" w:rsidRDefault="00A76E5F" w:rsidP="00A76E5F">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A76E5F" w:rsidRDefault="00A76E5F" w:rsidP="00A76E5F">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A76E5F" w:rsidRDefault="00A76E5F" w:rsidP="00A76E5F">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A76E5F" w:rsidRDefault="00301DA0" w:rsidP="00A76E5F">
      <w:pPr>
        <w:spacing w:after="0" w:line="240" w:lineRule="auto"/>
        <w:ind w:left="5387"/>
        <w:rPr>
          <w:rFonts w:ascii="Times New Roman" w:hAnsi="Times New Roman" w:cs="Times New Roman"/>
          <w:sz w:val="26"/>
          <w:szCs w:val="26"/>
        </w:rPr>
      </w:pPr>
      <w:r>
        <w:rPr>
          <w:rFonts w:ascii="Times New Roman" w:hAnsi="Times New Roman" w:cs="Times New Roman"/>
          <w:sz w:val="26"/>
          <w:szCs w:val="26"/>
        </w:rPr>
        <w:t>от 17.07.2024</w:t>
      </w:r>
      <w:r w:rsidR="00A76E5F">
        <w:rPr>
          <w:rFonts w:ascii="Times New Roman" w:hAnsi="Times New Roman" w:cs="Times New Roman"/>
          <w:sz w:val="26"/>
          <w:szCs w:val="26"/>
        </w:rPr>
        <w:t xml:space="preserve"> </w:t>
      </w:r>
      <w:r w:rsidR="00A76E5F" w:rsidRPr="00582397">
        <w:rPr>
          <w:rFonts w:ascii="Times New Roman" w:hAnsi="Times New Roman" w:cs="Times New Roman"/>
          <w:sz w:val="26"/>
          <w:szCs w:val="26"/>
        </w:rPr>
        <w:t>№</w:t>
      </w:r>
      <w:r w:rsidR="00A76E5F">
        <w:rPr>
          <w:rFonts w:ascii="Times New Roman" w:hAnsi="Times New Roman" w:cs="Times New Roman"/>
          <w:sz w:val="26"/>
          <w:szCs w:val="26"/>
        </w:rPr>
        <w:t xml:space="preserve"> </w:t>
      </w:r>
      <w:r>
        <w:rPr>
          <w:rFonts w:ascii="Times New Roman" w:hAnsi="Times New Roman" w:cs="Times New Roman"/>
          <w:sz w:val="26"/>
          <w:szCs w:val="26"/>
        </w:rPr>
        <w:t>328р</w:t>
      </w:r>
    </w:p>
    <w:p w:rsidR="00B63F72" w:rsidRDefault="00B63F72" w:rsidP="00A76E5F">
      <w:pPr>
        <w:pStyle w:val="ConsPlusNormal"/>
        <w:tabs>
          <w:tab w:val="left" w:pos="6864"/>
        </w:tabs>
        <w:ind w:firstLine="0"/>
        <w:jc w:val="both"/>
        <w:outlineLvl w:val="1"/>
        <w:rPr>
          <w:rFonts w:ascii="Times New Roman" w:hAnsi="Times New Roman" w:cs="Times New Roman"/>
          <w:sz w:val="26"/>
          <w:szCs w:val="26"/>
        </w:rPr>
      </w:pPr>
    </w:p>
    <w:p w:rsidR="00A76E5F" w:rsidRDefault="00A76E5F"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A76E5F" w:rsidRPr="00807939" w:rsidRDefault="005A36F3" w:rsidP="00A76E5F">
      <w:pPr>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5A5FEC">
        <w:rPr>
          <w:rFonts w:ascii="Times New Roman" w:hAnsi="Times New Roman" w:cs="Times New Roman"/>
          <w:sz w:val="26"/>
          <w:szCs w:val="26"/>
        </w:rPr>
        <w:t xml:space="preserve">, </w:t>
      </w:r>
      <w:r w:rsidR="005A5FEC" w:rsidRPr="0023559D">
        <w:rPr>
          <w:rFonts w:ascii="Times New Roman" w:eastAsia="Times New Roman" w:hAnsi="Times New Roman" w:cs="Times New Roman"/>
          <w:sz w:val="26"/>
          <w:szCs w:val="26"/>
        </w:rPr>
        <w:t>открыто</w:t>
      </w:r>
      <w:r w:rsidR="005A5FEC">
        <w:rPr>
          <w:rFonts w:ascii="Times New Roman" w:eastAsia="Times New Roman" w:hAnsi="Times New Roman" w:cs="Times New Roman"/>
          <w:sz w:val="26"/>
          <w:szCs w:val="26"/>
        </w:rPr>
        <w:t>му</w:t>
      </w:r>
      <w:r w:rsidR="005A5FEC" w:rsidRPr="0023559D">
        <w:rPr>
          <w:rFonts w:ascii="Times New Roman" w:eastAsia="Times New Roman" w:hAnsi="Times New Roman" w:cs="Times New Roman"/>
          <w:sz w:val="26"/>
          <w:szCs w:val="26"/>
        </w:rPr>
        <w:t xml:space="preserve"> по составу участников и форме подачи предложений о цене</w:t>
      </w:r>
      <w:r w:rsidR="005A5FEC">
        <w:rPr>
          <w:rFonts w:ascii="Times New Roman" w:eastAsia="Times New Roman" w:hAnsi="Times New Roman" w:cs="Times New Roman"/>
          <w:sz w:val="26"/>
          <w:szCs w:val="26"/>
        </w:rPr>
        <w:t>,</w:t>
      </w:r>
      <w:r>
        <w:rPr>
          <w:rFonts w:ascii="Times New Roman" w:hAnsi="Times New Roman" w:cs="Times New Roman"/>
          <w:sz w:val="26"/>
          <w:szCs w:val="26"/>
        </w:rPr>
        <w:t xml:space="preserve"> на право заключения договора аренды муниципального </w:t>
      </w:r>
      <w:r w:rsidR="00A76E5F">
        <w:rPr>
          <w:rFonts w:ascii="Times New Roman" w:hAnsi="Times New Roman" w:cs="Times New Roman"/>
          <w:sz w:val="26"/>
          <w:szCs w:val="26"/>
        </w:rPr>
        <w:t xml:space="preserve">движимого </w:t>
      </w:r>
      <w:r>
        <w:rPr>
          <w:rFonts w:ascii="Times New Roman" w:hAnsi="Times New Roman" w:cs="Times New Roman"/>
          <w:sz w:val="26"/>
          <w:szCs w:val="26"/>
        </w:rPr>
        <w:t>имуществ</w:t>
      </w:r>
      <w:r w:rsidR="00063784">
        <w:rPr>
          <w:rFonts w:ascii="Times New Roman" w:hAnsi="Times New Roman" w:cs="Times New Roman"/>
          <w:sz w:val="26"/>
          <w:szCs w:val="26"/>
        </w:rPr>
        <w:t>а</w:t>
      </w:r>
      <w:r w:rsidR="00A76E5F">
        <w:rPr>
          <w:rFonts w:ascii="Times New Roman" w:hAnsi="Times New Roman" w:cs="Times New Roman"/>
          <w:sz w:val="26"/>
          <w:szCs w:val="26"/>
        </w:rPr>
        <w:t xml:space="preserve"> - </w:t>
      </w:r>
      <w:r w:rsidR="00A76E5F" w:rsidRPr="00807939">
        <w:rPr>
          <w:rFonts w:ascii="Times New Roman" w:hAnsi="Times New Roman" w:cs="Times New Roman"/>
          <w:sz w:val="26"/>
          <w:szCs w:val="26"/>
        </w:rPr>
        <w:t>транспортны</w:t>
      </w:r>
      <w:r w:rsidR="00A76E5F">
        <w:rPr>
          <w:rFonts w:ascii="Times New Roman" w:hAnsi="Times New Roman" w:cs="Times New Roman"/>
          <w:sz w:val="26"/>
          <w:szCs w:val="26"/>
        </w:rPr>
        <w:t>х</w:t>
      </w:r>
      <w:r w:rsidR="00A76E5F" w:rsidRPr="00807939">
        <w:rPr>
          <w:rFonts w:ascii="Times New Roman" w:hAnsi="Times New Roman" w:cs="Times New Roman"/>
          <w:sz w:val="26"/>
          <w:szCs w:val="26"/>
        </w:rPr>
        <w:t xml:space="preserve"> средств в количестве 7 единиц, </w:t>
      </w:r>
      <w:r w:rsidR="00A76E5F" w:rsidRPr="00807939">
        <w:rPr>
          <w:rFonts w:ascii="Times New Roman" w:hAnsi="Times New Roman"/>
          <w:sz w:val="26"/>
          <w:szCs w:val="26"/>
        </w:rPr>
        <w:t>для выполнения работ по содержанию дорог</w:t>
      </w:r>
      <w:r w:rsidR="00A76E5F">
        <w:rPr>
          <w:rFonts w:ascii="Times New Roman" w:hAnsi="Times New Roman"/>
          <w:sz w:val="26"/>
          <w:szCs w:val="26"/>
        </w:rPr>
        <w:t xml:space="preserve"> общего пользования местного значения</w:t>
      </w:r>
      <w:r w:rsidR="00A76E5F" w:rsidRPr="00807939">
        <w:rPr>
          <w:rFonts w:ascii="Times New Roman" w:hAnsi="Times New Roman"/>
          <w:sz w:val="26"/>
          <w:szCs w:val="26"/>
        </w:rPr>
        <w:t>, тротуаров, остановок общественного транспорта</w:t>
      </w:r>
      <w:r w:rsidR="00A76E5F">
        <w:rPr>
          <w:rFonts w:ascii="Times New Roman" w:hAnsi="Times New Roman"/>
          <w:sz w:val="26"/>
          <w:szCs w:val="26"/>
        </w:rPr>
        <w:t>, находящихся</w:t>
      </w:r>
      <w:r w:rsidR="00A76E5F" w:rsidRPr="00807939">
        <w:rPr>
          <w:rFonts w:ascii="Times New Roman" w:hAnsi="Times New Roman"/>
          <w:sz w:val="26"/>
          <w:szCs w:val="26"/>
        </w:rPr>
        <w:t xml:space="preserve"> в границах города Рубцовска</w:t>
      </w:r>
      <w:r w:rsidR="00A76E5F">
        <w:rPr>
          <w:rFonts w:ascii="Times New Roman" w:hAnsi="Times New Roman"/>
          <w:sz w:val="26"/>
          <w:szCs w:val="26"/>
        </w:rPr>
        <w:t xml:space="preserve"> Алтайского края</w:t>
      </w:r>
      <w:r w:rsidR="00A76E5F" w:rsidRPr="00807939">
        <w:rPr>
          <w:rFonts w:ascii="Times New Roman" w:hAnsi="Times New Roman"/>
          <w:sz w:val="26"/>
          <w:szCs w:val="26"/>
        </w:rPr>
        <w:t xml:space="preserve">, а также для работ по содержанию территорий общественных кладбищ муниципального образования город Рубцовск Алтайского </w:t>
      </w:r>
      <w:r w:rsidR="00A76E5F">
        <w:rPr>
          <w:rFonts w:ascii="Times New Roman" w:hAnsi="Times New Roman"/>
          <w:sz w:val="26"/>
          <w:szCs w:val="26"/>
        </w:rPr>
        <w:t>края</w:t>
      </w: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A76E5F" w:rsidRDefault="00A76E5F" w:rsidP="00B63F72">
      <w:pPr>
        <w:tabs>
          <w:tab w:val="left" w:pos="2145"/>
        </w:tabs>
        <w:spacing w:after="0" w:line="240" w:lineRule="auto"/>
        <w:rPr>
          <w:rFonts w:ascii="Times New Roman" w:hAnsi="Times New Roman" w:cs="Times New Roman"/>
          <w:sz w:val="26"/>
          <w:szCs w:val="26"/>
        </w:rPr>
      </w:pPr>
    </w:p>
    <w:p w:rsidR="00A76E5F" w:rsidRDefault="00A76E5F"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A76E5F">
        <w:rPr>
          <w:rFonts w:ascii="Times New Roman" w:hAnsi="Times New Roman" w:cs="Times New Roman"/>
          <w:sz w:val="26"/>
          <w:szCs w:val="26"/>
        </w:rPr>
        <w:t>24</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3D7ADB" w:rsidRDefault="003D7ADB"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540DD9">
        <w:rPr>
          <w:rFonts w:ascii="Times New Roman" w:hAnsi="Times New Roman" w:cs="Times New Roman"/>
          <w:b/>
          <w:sz w:val="26"/>
          <w:szCs w:val="26"/>
        </w:rPr>
        <w:lastRenderedPageBreak/>
        <w:t>1.</w:t>
      </w:r>
      <w:r w:rsidR="00540DD9">
        <w:rPr>
          <w:rStyle w:val="10"/>
          <w:rFonts w:ascii="Times New Roman" w:hAnsi="Times New Roman" w:cs="Times New Roman"/>
          <w:color w:val="auto"/>
          <w:sz w:val="26"/>
          <w:szCs w:val="26"/>
        </w:rPr>
        <w:t xml:space="preserve"> </w:t>
      </w:r>
      <w:r w:rsidRPr="00540DD9">
        <w:rPr>
          <w:rStyle w:val="10"/>
          <w:rFonts w:ascii="Times New Roman" w:hAnsi="Times New Roman" w:cs="Times New Roman"/>
          <w:color w:val="auto"/>
          <w:sz w:val="26"/>
          <w:szCs w:val="26"/>
        </w:rPr>
        <w:t>ОБЩИЕ</w:t>
      </w:r>
      <w:r w:rsidRPr="00431E08">
        <w:rPr>
          <w:rStyle w:val="10"/>
          <w:rFonts w:ascii="Times New Roman" w:hAnsi="Times New Roman" w:cs="Times New Roman"/>
          <w:color w:val="auto"/>
          <w:sz w:val="26"/>
          <w:szCs w:val="26"/>
        </w:rPr>
        <w:t xml:space="preserve"> ПОЛОЖЕНИЯ АУКЦИОНА</w:t>
      </w:r>
      <w:bookmarkEnd w:id="0"/>
    </w:p>
    <w:p w:rsidR="00431E08" w:rsidRPr="00572BBB" w:rsidRDefault="00431E08" w:rsidP="00E55828">
      <w:pPr>
        <w:pStyle w:val="ad"/>
      </w:pPr>
      <w:r w:rsidRPr="00572BBB">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t xml:space="preserve">        </w:t>
      </w:r>
      <w:r w:rsidRPr="00572BBB">
        <w:t xml:space="preserve">№ 135-ФЗ «О защите конкуренции», приказом Федеральной антимонопольной службы от </w:t>
      </w:r>
      <w:r w:rsidR="00F92CF9" w:rsidRPr="00572BBB">
        <w:t>21</w:t>
      </w:r>
      <w:r w:rsidRPr="00572BBB">
        <w:t xml:space="preserve"> </w:t>
      </w:r>
      <w:r w:rsidR="00F92CF9" w:rsidRPr="00572BBB">
        <w:t>марта</w:t>
      </w:r>
      <w:r w:rsidRPr="00572BBB">
        <w:t xml:space="preserve"> 20</w:t>
      </w:r>
      <w:r w:rsidR="00F92CF9" w:rsidRPr="00572BBB">
        <w:t>23</w:t>
      </w:r>
      <w:r w:rsidRPr="00572BBB">
        <w:t xml:space="preserve"> года № </w:t>
      </w:r>
      <w:r w:rsidR="00F92CF9" w:rsidRPr="00572BBB">
        <w:t>14</w:t>
      </w:r>
      <w:r w:rsidRPr="00572BBB">
        <w:t>7</w:t>
      </w:r>
      <w:r w:rsidR="00F92CF9" w:rsidRPr="00572BBB">
        <w:t>/23</w:t>
      </w:r>
      <w:r w:rsidRPr="00572BBB">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t>.</w:t>
      </w:r>
    </w:p>
    <w:p w:rsidR="00431E08" w:rsidRPr="00572BBB" w:rsidRDefault="00431E08" w:rsidP="00E55828">
      <w:pPr>
        <w:pStyle w:val="ad"/>
      </w:pPr>
      <w:r w:rsidRPr="00572BBB">
        <w:t>1.2. Предмет аукциона – право заключения договор</w:t>
      </w:r>
      <w:r w:rsidR="00FF31FF">
        <w:t>а</w:t>
      </w:r>
      <w:r w:rsidRPr="00572BBB">
        <w:t xml:space="preserve"> аренды </w:t>
      </w:r>
      <w:r w:rsidR="00F92CF9" w:rsidRPr="00572BBB">
        <w:t xml:space="preserve">муниципального </w:t>
      </w:r>
      <w:r w:rsidRPr="00572BBB">
        <w:t>имущества</w:t>
      </w:r>
      <w:r w:rsidR="00FF31FF">
        <w:t xml:space="preserve"> </w:t>
      </w:r>
      <w:r w:rsidR="00FF31FF" w:rsidRPr="00572BBB">
        <w:rPr>
          <w:bCs/>
        </w:rPr>
        <w:t>(далее – Договор)</w:t>
      </w:r>
      <w:r w:rsidRPr="00572BBB">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w:t>
      </w:r>
      <w:r w:rsidRPr="00F9036B">
        <w:rPr>
          <w:bCs/>
        </w:rPr>
        <w:t xml:space="preserve">сроком на </w:t>
      </w:r>
      <w:r w:rsidR="00D179F4" w:rsidRPr="00F9036B">
        <w:rPr>
          <w:bCs/>
        </w:rPr>
        <w:t>5</w:t>
      </w:r>
      <w:r w:rsidRPr="00F9036B">
        <w:rPr>
          <w:bCs/>
        </w:rPr>
        <w:t xml:space="preserve"> (</w:t>
      </w:r>
      <w:r w:rsidR="00D179F4" w:rsidRPr="00F9036B">
        <w:rPr>
          <w:bCs/>
        </w:rPr>
        <w:t>пять</w:t>
      </w:r>
      <w:r w:rsidRPr="00572BBB">
        <w:rPr>
          <w:bCs/>
        </w:rPr>
        <w:t xml:space="preserve">) </w:t>
      </w:r>
      <w:r w:rsidR="00D179F4" w:rsidRPr="00572BBB">
        <w:rPr>
          <w:bCs/>
        </w:rPr>
        <w:t>лет</w:t>
      </w:r>
      <w:r w:rsidRPr="00572BBB">
        <w:rPr>
          <w:bCs/>
        </w:rPr>
        <w:t>.</w:t>
      </w:r>
      <w:r w:rsidR="00D179F4" w:rsidRPr="00572BBB">
        <w:rPr>
          <w:bCs/>
        </w:rPr>
        <w:t xml:space="preserve"> </w:t>
      </w:r>
    </w:p>
    <w:p w:rsidR="00431E08" w:rsidRDefault="00431E08" w:rsidP="00E55828">
      <w:pPr>
        <w:pStyle w:val="ad"/>
      </w:pPr>
      <w:r w:rsidRPr="00572BBB">
        <w:t xml:space="preserve">1.3. </w:t>
      </w:r>
      <w:r w:rsidR="00CF33CC">
        <w:t>Инициатор</w:t>
      </w:r>
      <w:r w:rsidRPr="00572BBB">
        <w:t xml:space="preserve"> аукциона – </w:t>
      </w:r>
      <w:r w:rsidR="00FF31FF">
        <w:t xml:space="preserve">Администрация города Рубцовска Алтайского края </w:t>
      </w:r>
      <w:r w:rsidRPr="00572BBB">
        <w:t xml:space="preserve">(далее – </w:t>
      </w:r>
      <w:r w:rsidR="00FF31FF">
        <w:t>Администрация города</w:t>
      </w:r>
      <w:r w:rsidRPr="00572BBB">
        <w:t>). </w:t>
      </w:r>
    </w:p>
    <w:p w:rsidR="00CF33CC" w:rsidRPr="00572BBB" w:rsidRDefault="00CF33CC" w:rsidP="00E55828">
      <w:pPr>
        <w:pStyle w:val="ad"/>
      </w:pPr>
      <w:r>
        <w:t>Организатор аукциона – комитет Администрации города Рубцовска по управлению имуществом.</w:t>
      </w:r>
    </w:p>
    <w:p w:rsidR="00431E08" w:rsidRPr="00572BBB" w:rsidRDefault="00431E08" w:rsidP="00E55828">
      <w:pPr>
        <w:pStyle w:val="ad"/>
      </w:pPr>
      <w:r w:rsidRPr="00572BBB">
        <w:t>1.4. Форма аукциона – аукцион в электронной форме, открытый по составу участников и форме подачи предложений</w:t>
      </w:r>
      <w:r w:rsidR="00BB08CC">
        <w:t xml:space="preserve"> о цене</w:t>
      </w:r>
      <w:r w:rsidRPr="00572BBB">
        <w:t>.</w:t>
      </w:r>
    </w:p>
    <w:p w:rsidR="00431E08" w:rsidRPr="00572BBB" w:rsidRDefault="00431E08" w:rsidP="00E55828">
      <w:pPr>
        <w:pStyle w:val="ad"/>
      </w:pPr>
      <w:r w:rsidRPr="00572BBB">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E55828">
      <w:pPr>
        <w:pStyle w:val="ad"/>
      </w:pPr>
      <w:r w:rsidRPr="00572BBB">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t>(</w:t>
      </w:r>
      <w:hyperlink r:id="rId10" w:history="1">
        <w:r w:rsidRPr="00572BBB">
          <w:t>www.torgi.gov.ru</w:t>
        </w:r>
      </w:hyperlink>
      <w:r w:rsidR="002A4961">
        <w:t>)</w:t>
      </w:r>
      <w:r w:rsidRPr="00572BBB">
        <w:t xml:space="preserve"> и на электронной</w:t>
      </w:r>
      <w:r w:rsidR="00FF31FF">
        <w:t xml:space="preserve"> торговой</w:t>
      </w:r>
      <w:r w:rsidRPr="00572BBB">
        <w:t xml:space="preserve"> </w:t>
      </w:r>
      <w:r w:rsidRPr="00A22BB7">
        <w:t xml:space="preserve">площадке </w:t>
      </w:r>
      <w:r w:rsidR="00FF31FF" w:rsidRPr="00A22BB7">
        <w:t>«РТС-ТЕНДЕР»</w:t>
      </w:r>
      <w:r w:rsidR="00FF31FF">
        <w:t xml:space="preserve"> </w:t>
      </w:r>
      <w:r w:rsidR="002A4961">
        <w:t>(</w:t>
      </w:r>
      <w:hyperlink r:id="rId11" w:history="1">
        <w:r w:rsidR="00FF31FF" w:rsidRPr="002A4961">
          <w:rPr>
            <w:rStyle w:val="a3"/>
            <w:lang w:val="en-US"/>
          </w:rPr>
          <w:t>www</w:t>
        </w:r>
        <w:r w:rsidR="00FF31FF" w:rsidRPr="002A4961">
          <w:rPr>
            <w:rStyle w:val="a3"/>
          </w:rPr>
          <w:t>.</w:t>
        </w:r>
        <w:r w:rsidR="00FF31FF" w:rsidRPr="002A4961">
          <w:rPr>
            <w:rStyle w:val="a3"/>
            <w:lang w:val="en-US"/>
          </w:rPr>
          <w:t>rts</w:t>
        </w:r>
        <w:r w:rsidR="00FF31FF" w:rsidRPr="002A4961">
          <w:rPr>
            <w:rStyle w:val="a3"/>
          </w:rPr>
          <w:t>-</w:t>
        </w:r>
        <w:r w:rsidR="00FF31FF" w:rsidRPr="002A4961">
          <w:rPr>
            <w:rStyle w:val="a3"/>
            <w:lang w:val="en-US"/>
          </w:rPr>
          <w:t>tender</w:t>
        </w:r>
        <w:r w:rsidR="00FF31FF" w:rsidRPr="002A4961">
          <w:rPr>
            <w:rStyle w:val="a3"/>
          </w:rPr>
          <w:t>.</w:t>
        </w:r>
        <w:r w:rsidR="00FF31FF" w:rsidRPr="002A4961">
          <w:rPr>
            <w:rStyle w:val="a3"/>
            <w:lang w:val="en-US"/>
          </w:rPr>
          <w:t>ru</w:t>
        </w:r>
      </w:hyperlink>
      <w:r w:rsidR="002A4961">
        <w:t>)</w:t>
      </w:r>
      <w:r w:rsidR="00FF31FF" w:rsidRPr="002A4961">
        <w:t>,</w:t>
      </w:r>
      <w:r w:rsidR="00FF31FF">
        <w:t xml:space="preserve"> официальном сайте Администрации города (</w:t>
      </w:r>
      <w:hyperlink r:id="rId12" w:history="1">
        <w:r w:rsidR="00FF31FF" w:rsidRPr="005F4934">
          <w:rPr>
            <w:rStyle w:val="a3"/>
            <w:u w:val="none"/>
            <w:lang w:val="en-US"/>
          </w:rPr>
          <w:t>rubtsovsk</w:t>
        </w:r>
        <w:r w:rsidR="00FF31FF" w:rsidRPr="005F4934">
          <w:rPr>
            <w:rStyle w:val="a3"/>
            <w:u w:val="none"/>
          </w:rPr>
          <w:t>.</w:t>
        </w:r>
        <w:r w:rsidR="00FF31FF" w:rsidRPr="005F4934">
          <w:rPr>
            <w:rStyle w:val="a3"/>
            <w:u w:val="none"/>
            <w:lang w:val="en-US"/>
          </w:rPr>
          <w:t>org</w:t>
        </w:r>
      </w:hyperlink>
      <w:r w:rsidR="00FF31FF">
        <w:t xml:space="preserve">) </w:t>
      </w:r>
      <w:r w:rsidR="00FF31FF">
        <w:rPr>
          <w:bCs/>
        </w:rPr>
        <w:t>в информационно - телекоммуникационной сети «Интернет».</w:t>
      </w:r>
    </w:p>
    <w:p w:rsidR="00431E08" w:rsidRPr="00A22BB7" w:rsidRDefault="00431E08" w:rsidP="00E55828">
      <w:pPr>
        <w:pStyle w:val="ad"/>
      </w:pPr>
      <w:r w:rsidRPr="00A22BB7">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E55828">
      <w:pPr>
        <w:pStyle w:val="ad"/>
      </w:pPr>
      <w:r w:rsidRPr="00A22BB7">
        <w:t xml:space="preserve">Любое заинтересованное лицо с момента размещения аукционной документации на сайте </w:t>
      </w:r>
      <w:r w:rsidR="002A4961">
        <w:t>(</w:t>
      </w:r>
      <w:hyperlink r:id="rId13" w:history="1">
        <w:r w:rsidRPr="00A22BB7">
          <w:rPr>
            <w:rStyle w:val="a3"/>
            <w:bCs/>
            <w:lang w:val="en-US"/>
          </w:rPr>
          <w:t>www</w:t>
        </w:r>
        <w:r w:rsidRPr="00A22BB7">
          <w:rPr>
            <w:rStyle w:val="a3"/>
            <w:bCs/>
          </w:rPr>
          <w:t>.</w:t>
        </w:r>
        <w:r w:rsidRPr="00A22BB7">
          <w:rPr>
            <w:rStyle w:val="a3"/>
            <w:bCs/>
            <w:lang w:val="en-US"/>
          </w:rPr>
          <w:t>torgi</w:t>
        </w:r>
        <w:r w:rsidRPr="00A22BB7">
          <w:rPr>
            <w:rStyle w:val="a3"/>
            <w:bCs/>
          </w:rPr>
          <w:t>.</w:t>
        </w:r>
        <w:r w:rsidRPr="00A22BB7">
          <w:rPr>
            <w:rStyle w:val="a3"/>
            <w:bCs/>
            <w:lang w:val="en-US"/>
          </w:rPr>
          <w:t>gov</w:t>
        </w:r>
        <w:r w:rsidRPr="00A22BB7">
          <w:rPr>
            <w:rStyle w:val="a3"/>
            <w:bCs/>
          </w:rPr>
          <w:t>.</w:t>
        </w:r>
        <w:r w:rsidRPr="00A22BB7">
          <w:rPr>
            <w:rStyle w:val="a3"/>
            <w:bCs/>
            <w:lang w:val="en-US"/>
          </w:rPr>
          <w:t>ru</w:t>
        </w:r>
      </w:hyperlink>
      <w:r w:rsidR="002A4961">
        <w:t>)</w:t>
      </w:r>
      <w:r w:rsidRPr="00A22BB7">
        <w:t xml:space="preserve">, а также на электронной торговой площадке </w:t>
      </w:r>
      <w:r w:rsidR="00A22BB7" w:rsidRPr="00A22BB7">
        <w:t>«РТС-ТЕНДЕР</w:t>
      </w:r>
      <w:r w:rsidR="00A22BB7" w:rsidRPr="00307B62">
        <w:t xml:space="preserve">» </w:t>
      </w:r>
      <w:r w:rsidR="002A4961" w:rsidRPr="00307B62">
        <w:t>(</w:t>
      </w:r>
      <w:hyperlink r:id="rId14" w:history="1">
        <w:r w:rsidR="00A22BB7" w:rsidRPr="00307B62">
          <w:rPr>
            <w:rStyle w:val="a3"/>
            <w:lang w:val="en-US"/>
          </w:rPr>
          <w:t>www</w:t>
        </w:r>
        <w:r w:rsidR="00A22BB7" w:rsidRPr="00307B62">
          <w:rPr>
            <w:rStyle w:val="a3"/>
          </w:rPr>
          <w:t>.</w:t>
        </w:r>
        <w:r w:rsidR="00A22BB7" w:rsidRPr="00307B62">
          <w:rPr>
            <w:rStyle w:val="a3"/>
            <w:lang w:val="en-US"/>
          </w:rPr>
          <w:t>rts</w:t>
        </w:r>
        <w:r w:rsidR="00A22BB7" w:rsidRPr="00307B62">
          <w:rPr>
            <w:rStyle w:val="a3"/>
          </w:rPr>
          <w:t>-</w:t>
        </w:r>
        <w:r w:rsidR="00A22BB7" w:rsidRPr="00307B62">
          <w:rPr>
            <w:rStyle w:val="a3"/>
            <w:lang w:val="en-US"/>
          </w:rPr>
          <w:t>tender</w:t>
        </w:r>
        <w:r w:rsidR="00A22BB7" w:rsidRPr="00307B62">
          <w:rPr>
            <w:rStyle w:val="a3"/>
          </w:rPr>
          <w:t>.</w:t>
        </w:r>
        <w:r w:rsidR="00A22BB7" w:rsidRPr="00307B62">
          <w:rPr>
            <w:rStyle w:val="a3"/>
            <w:lang w:val="en-US"/>
          </w:rPr>
          <w:t>ru</w:t>
        </w:r>
      </w:hyperlink>
      <w:r w:rsidR="002A4961" w:rsidRPr="00307B62">
        <w:t>)</w:t>
      </w:r>
      <w:r w:rsidR="00A22BB7">
        <w:t>, официальном сайте Администрации города (</w:t>
      </w:r>
      <w:hyperlink r:id="rId15" w:history="1">
        <w:r w:rsidR="00A22BB7" w:rsidRPr="005F4934">
          <w:rPr>
            <w:rStyle w:val="a3"/>
            <w:u w:val="none"/>
            <w:lang w:val="en-US"/>
          </w:rPr>
          <w:t>rubtsovsk</w:t>
        </w:r>
        <w:r w:rsidR="00A22BB7" w:rsidRPr="005F4934">
          <w:rPr>
            <w:rStyle w:val="a3"/>
            <w:u w:val="none"/>
          </w:rPr>
          <w:t>.</w:t>
        </w:r>
        <w:r w:rsidR="00A22BB7" w:rsidRPr="005F4934">
          <w:rPr>
            <w:rStyle w:val="a3"/>
            <w:u w:val="none"/>
            <w:lang w:val="en-US"/>
          </w:rPr>
          <w:t>org</w:t>
        </w:r>
      </w:hyperlink>
      <w:r w:rsidR="00A22BB7">
        <w:t xml:space="preserve">) </w:t>
      </w:r>
      <w:r w:rsidR="00A22BB7">
        <w:rPr>
          <w:bCs/>
        </w:rPr>
        <w:t>в информационно - телекоммуникационной сети «Интернет»</w:t>
      </w:r>
      <w:r w:rsidR="001066E9">
        <w:rPr>
          <w:bCs/>
        </w:rPr>
        <w:t xml:space="preserve"> </w:t>
      </w:r>
      <w:r w:rsidRPr="00A22BB7">
        <w:t>вправе направить в письменной форме, в том числе в</w:t>
      </w:r>
      <w:r w:rsidR="001066E9">
        <w:t xml:space="preserve"> форме электронного документа, о</w:t>
      </w:r>
      <w:r w:rsidRPr="00A22BB7">
        <w:t>рганизатору аукциона запрос о разъяснении положений документации об аукционе.</w:t>
      </w:r>
    </w:p>
    <w:p w:rsidR="00431E08" w:rsidRPr="00A22BB7" w:rsidRDefault="00431E08" w:rsidP="00E55828">
      <w:pPr>
        <w:pStyle w:val="ad"/>
      </w:pPr>
      <w:r w:rsidRPr="00A22BB7">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BB08CC" w:rsidRDefault="00431E08" w:rsidP="00E55828">
      <w:pPr>
        <w:pStyle w:val="ad"/>
      </w:pPr>
      <w:r w:rsidRPr="00A22BB7">
        <w:t>Разъяснения положений документации об аукционе не должно изменять ее сути.</w:t>
      </w:r>
    </w:p>
    <w:p w:rsidR="00431E08" w:rsidRPr="00A22BB7" w:rsidRDefault="00431E08" w:rsidP="00E55828">
      <w:pPr>
        <w:pStyle w:val="ad"/>
      </w:pPr>
      <w:r w:rsidRPr="00A22BB7">
        <w:lastRenderedPageBreak/>
        <w:t>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E55828">
      <w:pPr>
        <w:pStyle w:val="ad"/>
      </w:pPr>
      <w:r w:rsidRPr="00A22BB7">
        <w:t xml:space="preserve">1.9. Условия аукциона, указанные в настоящей аукционной документации, порядок и условия заключения </w:t>
      </w:r>
      <w:r w:rsidR="008D0AAC">
        <w:t>Д</w:t>
      </w:r>
      <w:r w:rsidRPr="00A22BB7">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E55828">
      <w:pPr>
        <w:pStyle w:val="ad"/>
      </w:pPr>
      <w:r w:rsidRPr="00A22BB7">
        <w:t xml:space="preserve">1.10. С условиями </w:t>
      </w:r>
      <w:r w:rsidR="008D0AAC">
        <w:t>Д</w:t>
      </w:r>
      <w:r w:rsidRPr="00A22BB7">
        <w:t>оговора</w:t>
      </w:r>
      <w:r w:rsidR="008D0AAC">
        <w:t>,</w:t>
      </w:r>
      <w:r w:rsidRPr="00A22BB7">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t>(</w:t>
      </w:r>
      <w:hyperlink r:id="rId16" w:history="1">
        <w:r w:rsidRPr="00A22BB7">
          <w:t>www.torgi.gov.ru</w:t>
        </w:r>
      </w:hyperlink>
      <w:r w:rsidR="008D0AAC">
        <w:t>)</w:t>
      </w:r>
      <w:r w:rsidRPr="00A22BB7">
        <w:t xml:space="preserve">, а также </w:t>
      </w:r>
      <w:r w:rsidRPr="00A22BB7">
        <w:rPr>
          <w:bCs/>
        </w:rPr>
        <w:t xml:space="preserve">на электронной торговой площадке </w:t>
      </w:r>
      <w:r w:rsidR="001066E9" w:rsidRPr="00A22BB7">
        <w:t>«РТС-ТЕНДЕР»</w:t>
      </w:r>
      <w:r w:rsidR="001066E9">
        <w:t xml:space="preserve"> </w:t>
      </w:r>
      <w:r w:rsidR="008D0AAC">
        <w:t>(</w:t>
      </w:r>
      <w:hyperlink r:id="rId17" w:history="1">
        <w:r w:rsidR="001066E9" w:rsidRPr="008D0AAC">
          <w:rPr>
            <w:rStyle w:val="a3"/>
            <w:lang w:val="en-US"/>
          </w:rPr>
          <w:t>www</w:t>
        </w:r>
        <w:r w:rsidR="001066E9" w:rsidRPr="008D0AAC">
          <w:rPr>
            <w:rStyle w:val="a3"/>
          </w:rPr>
          <w:t>.</w:t>
        </w:r>
        <w:r w:rsidR="001066E9" w:rsidRPr="008D0AAC">
          <w:rPr>
            <w:rStyle w:val="a3"/>
            <w:lang w:val="en-US"/>
          </w:rPr>
          <w:t>rts</w:t>
        </w:r>
        <w:r w:rsidR="001066E9" w:rsidRPr="008D0AAC">
          <w:rPr>
            <w:rStyle w:val="a3"/>
          </w:rPr>
          <w:t>-</w:t>
        </w:r>
        <w:r w:rsidR="001066E9" w:rsidRPr="008D0AAC">
          <w:rPr>
            <w:rStyle w:val="a3"/>
            <w:lang w:val="en-US"/>
          </w:rPr>
          <w:t>tender</w:t>
        </w:r>
        <w:r w:rsidR="001066E9" w:rsidRPr="008D0AAC">
          <w:rPr>
            <w:rStyle w:val="a3"/>
          </w:rPr>
          <w:t>.</w:t>
        </w:r>
        <w:r w:rsidR="001066E9" w:rsidRPr="008D0AAC">
          <w:rPr>
            <w:rStyle w:val="a3"/>
            <w:lang w:val="en-US"/>
          </w:rPr>
          <w:t>ru</w:t>
        </w:r>
      </w:hyperlink>
      <w:r w:rsidR="008D0AAC">
        <w:t>)</w:t>
      </w:r>
      <w:r w:rsidR="001066E9">
        <w:t>, официальном сайте Администрации города (</w:t>
      </w:r>
      <w:hyperlink r:id="rId18" w:history="1">
        <w:r w:rsidR="001066E9" w:rsidRPr="005F4934">
          <w:rPr>
            <w:rStyle w:val="a3"/>
            <w:u w:val="none"/>
            <w:lang w:val="en-US"/>
          </w:rPr>
          <w:t>rubtsovsk</w:t>
        </w:r>
        <w:r w:rsidR="001066E9" w:rsidRPr="005F4934">
          <w:rPr>
            <w:rStyle w:val="a3"/>
            <w:u w:val="none"/>
          </w:rPr>
          <w:t>.</w:t>
        </w:r>
        <w:r w:rsidR="001066E9" w:rsidRPr="005F4934">
          <w:rPr>
            <w:rStyle w:val="a3"/>
            <w:u w:val="none"/>
            <w:lang w:val="en-US"/>
          </w:rPr>
          <w:t>org</w:t>
        </w:r>
      </w:hyperlink>
      <w:r w:rsidR="001066E9">
        <w:t xml:space="preserve">) </w:t>
      </w:r>
      <w:r w:rsidR="001066E9">
        <w:rPr>
          <w:bCs/>
        </w:rPr>
        <w:t>в информационно - телекоммуникационной сети «Интернет»</w:t>
      </w:r>
      <w:r w:rsidRPr="00A22BB7">
        <w:t>, до даты окончания приема заявок.</w:t>
      </w:r>
    </w:p>
    <w:p w:rsidR="00431E08" w:rsidRPr="001066E9" w:rsidRDefault="00431E08" w:rsidP="00E55828">
      <w:pPr>
        <w:pStyle w:val="ad"/>
      </w:pPr>
      <w:r w:rsidRPr="001066E9">
        <w:t xml:space="preserve">1.11. Документооборот между </w:t>
      </w:r>
      <w:r w:rsidR="001066E9" w:rsidRPr="001066E9">
        <w:t>з</w:t>
      </w:r>
      <w:r w:rsidRPr="001066E9">
        <w:t>а</w:t>
      </w:r>
      <w:r w:rsidR="001066E9" w:rsidRPr="001066E9">
        <w:t>явителями, участниками торгов, о</w:t>
      </w:r>
      <w:r w:rsidRPr="001066E9">
        <w:t xml:space="preserve">рганизатором торгов и </w:t>
      </w:r>
      <w:r w:rsidR="001066E9" w:rsidRPr="001066E9">
        <w:t>о</w:t>
      </w:r>
      <w:r w:rsidRPr="001066E9">
        <w:t>ператором</w:t>
      </w:r>
      <w:r w:rsidR="001066E9" w:rsidRPr="001066E9">
        <w:t xml:space="preserve"> электронной площадки</w:t>
      </w:r>
      <w:r w:rsidRPr="001066E9">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t>и заявителя, участника торгов, о</w:t>
      </w:r>
      <w:r w:rsidRPr="001066E9">
        <w:t xml:space="preserve">рганизатора торгов либо </w:t>
      </w:r>
      <w:r w:rsidR="001066E9" w:rsidRPr="001066E9">
        <w:t>о</w:t>
      </w:r>
      <w:r w:rsidRPr="001066E9">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t>о</w:t>
      </w:r>
      <w:r w:rsidRPr="001066E9">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t>о</w:t>
      </w:r>
      <w:r w:rsidRPr="001066E9">
        <w:t xml:space="preserve">ператора). </w:t>
      </w:r>
    </w:p>
    <w:p w:rsidR="00431E08" w:rsidRDefault="00431E08" w:rsidP="00E55828">
      <w:pPr>
        <w:pStyle w:val="ad"/>
      </w:pPr>
      <w:r w:rsidRPr="001421AA">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t>, официальном сайте Администрации города</w:t>
      </w:r>
      <w:r w:rsidRPr="001421AA">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lastRenderedPageBreak/>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w:t>
      </w:r>
      <w:r w:rsidR="00102443">
        <w:rPr>
          <w:color w:val="000000"/>
          <w:shd w:val="clear" w:color="auto" w:fill="FFFFFF"/>
        </w:rPr>
        <w:t>ретендента</w:t>
      </w:r>
      <w:r w:rsidRPr="00F14672">
        <w:rPr>
          <w:color w:val="000000"/>
          <w:shd w:val="clear" w:color="auto" w:fill="FFFFFF"/>
        </w:rPr>
        <w:t xml:space="preserve"> в момент подачи заявки на участие в процедуре, при условии наличия на нем соответствующей суммы свободных денежных средств.</w:t>
      </w:r>
    </w:p>
    <w:p w:rsidR="00307B62" w:rsidRPr="00307B62" w:rsidRDefault="00307B62" w:rsidP="00E55828">
      <w:pPr>
        <w:pStyle w:val="ad"/>
      </w:pPr>
    </w:p>
    <w:p w:rsidR="00431E08" w:rsidRPr="00540DD9" w:rsidRDefault="00431E08" w:rsidP="00F9036B">
      <w:pPr>
        <w:pStyle w:val="ad"/>
        <w:jc w:val="center"/>
        <w:rPr>
          <w:b/>
        </w:rPr>
      </w:pPr>
      <w:bookmarkStart w:id="1" w:name="_Toc109101001"/>
      <w:r w:rsidRPr="00540DD9">
        <w:rPr>
          <w:b/>
        </w:rPr>
        <w:t>2. ИЗВЕЩЕНИЕ О ПРОВЕДЕНИИ АУКЦИОНА</w:t>
      </w:r>
      <w:bookmarkEnd w:id="1"/>
    </w:p>
    <w:p w:rsidR="00431E08" w:rsidRPr="00307B62" w:rsidRDefault="00431E08" w:rsidP="00F9036B">
      <w:pPr>
        <w:pStyle w:val="ad"/>
        <w:jc w:val="center"/>
      </w:pPr>
      <w:r w:rsidRPr="00307B62">
        <w:t>(информационная карта)</w:t>
      </w:r>
    </w:p>
    <w:p w:rsidR="00431E08" w:rsidRPr="00431E08" w:rsidRDefault="00431E08" w:rsidP="00E55828">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540DD9">
            <w:pPr>
              <w:pStyle w:val="ad"/>
              <w:ind w:right="-160"/>
              <w:jc w:val="center"/>
            </w:pPr>
            <w:r w:rsidRPr="001C7A26">
              <w:t>№</w:t>
            </w:r>
          </w:p>
          <w:p w:rsidR="00431E08" w:rsidRPr="001C7A26" w:rsidRDefault="00540DD9" w:rsidP="00540DD9">
            <w:pPr>
              <w:pStyle w:val="ad"/>
              <w:ind w:right="-160"/>
              <w:jc w:val="center"/>
            </w:pPr>
            <w:r w:rsidRPr="001C7A26">
              <w:t>П</w:t>
            </w:r>
            <w:r>
              <w:t>№ п</w:t>
            </w:r>
            <w:r w:rsidR="00431E08" w:rsidRPr="001C7A26">
              <w:t>/п</w:t>
            </w:r>
          </w:p>
        </w:tc>
        <w:tc>
          <w:tcPr>
            <w:tcW w:w="3322" w:type="dxa"/>
            <w:shd w:val="clear" w:color="auto" w:fill="auto"/>
          </w:tcPr>
          <w:p w:rsidR="00431E08" w:rsidRPr="001C7A26" w:rsidRDefault="00431E08" w:rsidP="00540DD9">
            <w:pPr>
              <w:pStyle w:val="ad"/>
              <w:ind w:firstLine="0"/>
              <w:jc w:val="center"/>
            </w:pPr>
            <w:r w:rsidRPr="001C7A26">
              <w:t>Наименование разделов</w:t>
            </w:r>
          </w:p>
        </w:tc>
        <w:tc>
          <w:tcPr>
            <w:tcW w:w="5515" w:type="dxa"/>
            <w:shd w:val="clear" w:color="auto" w:fill="auto"/>
          </w:tcPr>
          <w:p w:rsidR="00431E08" w:rsidRPr="001C7A26" w:rsidRDefault="00431E08" w:rsidP="00540DD9">
            <w:pPr>
              <w:pStyle w:val="ad"/>
              <w:ind w:firstLine="0"/>
              <w:jc w:val="center"/>
            </w:pPr>
            <w:r w:rsidRPr="001C7A26">
              <w:t>Содержание разделов</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w:t>
            </w:r>
          </w:p>
        </w:tc>
        <w:tc>
          <w:tcPr>
            <w:tcW w:w="3322" w:type="dxa"/>
            <w:shd w:val="clear" w:color="auto" w:fill="auto"/>
          </w:tcPr>
          <w:p w:rsidR="00431E08" w:rsidRPr="005E1A6D" w:rsidRDefault="00431E08" w:rsidP="00907A33">
            <w:pPr>
              <w:jc w:val="both"/>
              <w:rPr>
                <w:rFonts w:ascii="Times New Roman" w:hAnsi="Times New Roman" w:cs="Times New Roman"/>
                <w:bCs/>
                <w:sz w:val="26"/>
                <w:szCs w:val="26"/>
              </w:rPr>
            </w:pPr>
            <w:r w:rsidRPr="005E1A6D">
              <w:rPr>
                <w:rFonts w:ascii="Times New Roman" w:hAnsi="Times New Roman" w:cs="Times New Roman"/>
                <w:bCs/>
                <w:sz w:val="26"/>
                <w:szCs w:val="26"/>
              </w:rPr>
              <w:t>Организатор аукциона</w:t>
            </w:r>
          </w:p>
        </w:tc>
        <w:tc>
          <w:tcPr>
            <w:tcW w:w="5515" w:type="dxa"/>
            <w:shd w:val="clear" w:color="auto" w:fill="auto"/>
          </w:tcPr>
          <w:p w:rsidR="00431E08" w:rsidRPr="00431CC3" w:rsidRDefault="00CD7FC7" w:rsidP="00907A33">
            <w:pPr>
              <w:pStyle w:val="ad"/>
              <w:ind w:firstLine="0"/>
              <w:rPr>
                <w:bCs/>
              </w:rPr>
            </w:pPr>
            <w:r>
              <w:t xml:space="preserve">Комитет </w:t>
            </w:r>
            <w:r w:rsidR="001C7A26" w:rsidRPr="00431CC3">
              <w:t>Администраци</w:t>
            </w:r>
            <w:r>
              <w:t>и</w:t>
            </w:r>
            <w:r w:rsidR="001C7A26" w:rsidRPr="00431CC3">
              <w:t xml:space="preserve"> г</w:t>
            </w:r>
            <w:r>
              <w:t>орода Рубцовска по управлению имуществом</w:t>
            </w:r>
          </w:p>
          <w:p w:rsidR="00431E08" w:rsidRPr="00431CC3" w:rsidRDefault="00431E08" w:rsidP="00907A33">
            <w:pPr>
              <w:pStyle w:val="ad"/>
              <w:ind w:firstLine="0"/>
            </w:pPr>
            <w:r w:rsidRPr="00431CC3">
              <w:t>Место нахождения и почтовый адрес организатора аукциона</w:t>
            </w:r>
            <w:r w:rsidR="002D5922">
              <w:t xml:space="preserve"> </w:t>
            </w:r>
            <w:r w:rsidRPr="00431CC3">
              <w:t xml:space="preserve">– </w:t>
            </w:r>
            <w:r w:rsidR="00431CC3" w:rsidRPr="00431CC3">
              <w:t>658210</w:t>
            </w:r>
            <w:r w:rsidRPr="00431CC3">
              <w:t xml:space="preserve">, г. </w:t>
            </w:r>
            <w:r w:rsidR="00431CC3" w:rsidRPr="00431CC3">
              <w:t>Рубцовск</w:t>
            </w:r>
            <w:r w:rsidRPr="00431CC3">
              <w:t>, п</w:t>
            </w:r>
            <w:r w:rsidR="00431CC3" w:rsidRPr="00431CC3">
              <w:t>ер. Бульварный, 25</w:t>
            </w:r>
            <w:r w:rsidRPr="00431CC3">
              <w:t>.</w:t>
            </w:r>
          </w:p>
          <w:p w:rsidR="00B160CE" w:rsidRPr="00431E08" w:rsidRDefault="00431E08" w:rsidP="00907A33">
            <w:pPr>
              <w:pStyle w:val="ad"/>
              <w:ind w:firstLine="0"/>
            </w:pPr>
            <w:r w:rsidRPr="00431CC3">
              <w:rPr>
                <w:bCs/>
              </w:rPr>
              <w:t xml:space="preserve">Телефон – </w:t>
            </w:r>
            <w:r w:rsidRPr="00431CC3">
              <w:t>(385</w:t>
            </w:r>
            <w:r w:rsidR="00431CC3">
              <w:t>57</w:t>
            </w:r>
            <w:r w:rsidRPr="00431CC3">
              <w:t>) 9-</w:t>
            </w:r>
            <w:r w:rsidR="00431CC3">
              <w:t>64</w:t>
            </w:r>
            <w:r w:rsidRPr="00431CC3">
              <w:t>-</w:t>
            </w:r>
            <w:r w:rsidR="00B160CE">
              <w:t>12</w:t>
            </w:r>
          </w:p>
          <w:p w:rsidR="00B160CE" w:rsidRDefault="00540DD9" w:rsidP="00907A33">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А</w:t>
            </w:r>
            <w:r w:rsidR="00B160CE" w:rsidRPr="0050046C">
              <w:rPr>
                <w:rFonts w:ascii="Times New Roman" w:hAnsi="Times New Roman"/>
                <w:sz w:val="26"/>
                <w:szCs w:val="26"/>
              </w:rPr>
              <w:t>дрес</w:t>
            </w:r>
            <w:r w:rsidR="00B160CE">
              <w:rPr>
                <w:rFonts w:ascii="Times New Roman" w:hAnsi="Times New Roman"/>
                <w:sz w:val="26"/>
                <w:szCs w:val="26"/>
              </w:rPr>
              <w:t xml:space="preserve"> электронной почты контактного лица</w:t>
            </w:r>
            <w:r w:rsidR="00B160CE" w:rsidRPr="0050046C">
              <w:rPr>
                <w:rFonts w:ascii="Times New Roman" w:hAnsi="Times New Roman"/>
                <w:sz w:val="26"/>
                <w:szCs w:val="26"/>
              </w:rPr>
              <w:t xml:space="preserve">: </w:t>
            </w:r>
            <w:hyperlink r:id="rId19" w:history="1">
              <w:r w:rsidR="00B160CE" w:rsidRPr="00085FD6">
                <w:rPr>
                  <w:rStyle w:val="a3"/>
                  <w:rFonts w:ascii="Times New Roman" w:hAnsi="Times New Roman"/>
                  <w:sz w:val="26"/>
                  <w:szCs w:val="26"/>
                  <w:lang w:val="en-US"/>
                </w:rPr>
                <w:t>basova</w:t>
              </w:r>
              <w:r w:rsidR="00B160CE" w:rsidRPr="00085FD6">
                <w:rPr>
                  <w:rStyle w:val="a3"/>
                  <w:rFonts w:ascii="Times New Roman" w:hAnsi="Times New Roman"/>
                  <w:sz w:val="26"/>
                  <w:szCs w:val="26"/>
                </w:rPr>
                <w:t>@</w:t>
              </w:r>
              <w:r w:rsidR="00B160CE" w:rsidRPr="00085FD6">
                <w:rPr>
                  <w:rStyle w:val="a3"/>
                  <w:rFonts w:ascii="Times New Roman" w:hAnsi="Times New Roman"/>
                  <w:sz w:val="26"/>
                  <w:szCs w:val="26"/>
                  <w:lang w:val="en-US"/>
                </w:rPr>
                <w:t>rubtsovsk</w:t>
              </w:r>
              <w:r w:rsidR="00B160CE" w:rsidRPr="00085FD6">
                <w:rPr>
                  <w:rStyle w:val="a3"/>
                  <w:rFonts w:ascii="Times New Roman" w:hAnsi="Times New Roman"/>
                  <w:sz w:val="26"/>
                  <w:szCs w:val="26"/>
                </w:rPr>
                <w:t>.</w:t>
              </w:r>
              <w:r w:rsidR="00B160CE" w:rsidRPr="00085FD6">
                <w:rPr>
                  <w:rStyle w:val="a3"/>
                  <w:rFonts w:ascii="Times New Roman" w:hAnsi="Times New Roman"/>
                  <w:sz w:val="26"/>
                  <w:szCs w:val="26"/>
                  <w:lang w:val="en-US"/>
                </w:rPr>
                <w:t>org</w:t>
              </w:r>
            </w:hyperlink>
            <w:r w:rsidR="00B160CE">
              <w:rPr>
                <w:rFonts w:ascii="Times New Roman" w:hAnsi="Times New Roman"/>
                <w:sz w:val="26"/>
                <w:szCs w:val="26"/>
              </w:rPr>
              <w:t xml:space="preserve">,  </w:t>
            </w:r>
          </w:p>
          <w:p w:rsidR="00CD7FC7" w:rsidRPr="00D72E2B" w:rsidRDefault="00B160CE" w:rsidP="00907A33">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431E08" w:rsidRPr="00431E08" w:rsidTr="00102443">
        <w:trPr>
          <w:trHeight w:val="944"/>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2</w:t>
            </w:r>
          </w:p>
        </w:tc>
        <w:tc>
          <w:tcPr>
            <w:tcW w:w="3322" w:type="dxa"/>
            <w:shd w:val="clear" w:color="auto" w:fill="auto"/>
          </w:tcPr>
          <w:p w:rsidR="00431E08" w:rsidRPr="005E1A6D" w:rsidRDefault="00431E08" w:rsidP="00907A33">
            <w:pPr>
              <w:jc w:val="both"/>
              <w:rPr>
                <w:rFonts w:ascii="Times New Roman" w:hAnsi="Times New Roman" w:cs="Times New Roman"/>
                <w:bCs/>
                <w:sz w:val="26"/>
                <w:szCs w:val="26"/>
              </w:rPr>
            </w:pPr>
            <w:r w:rsidRPr="005E1A6D">
              <w:rPr>
                <w:rFonts w:ascii="Times New Roman" w:hAnsi="Times New Roman" w:cs="Times New Roman"/>
                <w:bCs/>
                <w:sz w:val="26"/>
                <w:szCs w:val="26"/>
              </w:rPr>
              <w:t>Объект аукциона</w:t>
            </w:r>
          </w:p>
        </w:tc>
        <w:tc>
          <w:tcPr>
            <w:tcW w:w="5515" w:type="dxa"/>
            <w:shd w:val="clear" w:color="auto" w:fill="auto"/>
          </w:tcPr>
          <w:p w:rsidR="00431E08" w:rsidRPr="00AE5E25" w:rsidRDefault="00431E08" w:rsidP="00907A33">
            <w:pPr>
              <w:pStyle w:val="ad"/>
              <w:ind w:firstLine="0"/>
            </w:pPr>
            <w:r w:rsidRPr="00AE5E25">
              <w:t xml:space="preserve">Лот </w:t>
            </w:r>
          </w:p>
          <w:p w:rsidR="00CD7FC7" w:rsidRPr="00102443" w:rsidRDefault="00102443" w:rsidP="00907A33">
            <w:pPr>
              <w:spacing w:after="0" w:line="240" w:lineRule="auto"/>
              <w:jc w:val="both"/>
              <w:rPr>
                <w:rFonts w:ascii="Times New Roman" w:hAnsi="Times New Roman" w:cs="Times New Roman"/>
                <w:sz w:val="26"/>
                <w:szCs w:val="26"/>
              </w:rPr>
            </w:pPr>
            <w:r w:rsidRPr="00102443">
              <w:rPr>
                <w:rFonts w:ascii="Times New Roman" w:hAnsi="Times New Roman" w:cs="Times New Roman"/>
                <w:sz w:val="26"/>
                <w:szCs w:val="26"/>
              </w:rPr>
              <w:t>Муниципальное движимое имущество -транспортные средства в количестве 7 единиц</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3</w:t>
            </w:r>
          </w:p>
        </w:tc>
        <w:tc>
          <w:tcPr>
            <w:tcW w:w="3322" w:type="dxa"/>
            <w:shd w:val="clear" w:color="auto" w:fill="auto"/>
          </w:tcPr>
          <w:p w:rsidR="00431E08" w:rsidRPr="00D72E2B" w:rsidRDefault="00431E08" w:rsidP="00907A33">
            <w:pPr>
              <w:pStyle w:val="ad"/>
              <w:ind w:firstLine="0"/>
            </w:pPr>
            <w:r w:rsidRPr="00D72E2B">
              <w:t>Целевое использование объекта</w:t>
            </w:r>
          </w:p>
        </w:tc>
        <w:tc>
          <w:tcPr>
            <w:tcW w:w="5515" w:type="dxa"/>
            <w:shd w:val="clear" w:color="auto" w:fill="auto"/>
          </w:tcPr>
          <w:p w:rsidR="00431E08" w:rsidRPr="00102443" w:rsidRDefault="00102443" w:rsidP="00907A33">
            <w:pPr>
              <w:pStyle w:val="a7"/>
              <w:tabs>
                <w:tab w:val="clear" w:pos="0"/>
                <w:tab w:val="clear" w:pos="567"/>
                <w:tab w:val="left" w:pos="-360"/>
              </w:tabs>
              <w:rPr>
                <w:sz w:val="26"/>
                <w:szCs w:val="26"/>
              </w:rPr>
            </w:pPr>
            <w:r>
              <w:rPr>
                <w:sz w:val="26"/>
                <w:szCs w:val="26"/>
              </w:rPr>
              <w:t>Д</w:t>
            </w:r>
            <w:r w:rsidRPr="00807939">
              <w:rPr>
                <w:sz w:val="26"/>
                <w:szCs w:val="26"/>
              </w:rPr>
              <w:t>ля выполнения работ по содержанию дорог</w:t>
            </w:r>
            <w:r>
              <w:rPr>
                <w:sz w:val="26"/>
                <w:szCs w:val="26"/>
              </w:rPr>
              <w:t xml:space="preserve"> общего пользования местного значения</w:t>
            </w:r>
            <w:r w:rsidRPr="00807939">
              <w:rPr>
                <w:sz w:val="26"/>
                <w:szCs w:val="26"/>
              </w:rPr>
              <w:t>, тротуаров, остановок общественного транспорта</w:t>
            </w:r>
            <w:r>
              <w:rPr>
                <w:sz w:val="26"/>
                <w:szCs w:val="26"/>
              </w:rPr>
              <w:t>, находящихся</w:t>
            </w:r>
            <w:r w:rsidRPr="00807939">
              <w:rPr>
                <w:sz w:val="26"/>
                <w:szCs w:val="26"/>
              </w:rPr>
              <w:t xml:space="preserve"> в границах города Рубцовска</w:t>
            </w:r>
            <w:r>
              <w:rPr>
                <w:sz w:val="26"/>
                <w:szCs w:val="26"/>
              </w:rPr>
              <w:t xml:space="preserve"> Алтайского края</w:t>
            </w:r>
            <w:r w:rsidRPr="00807939">
              <w:rPr>
                <w:sz w:val="26"/>
                <w:szCs w:val="26"/>
              </w:rPr>
              <w:t>, а также для работ по содержанию территорий общественных кладбищ муниципального образования город Рубцовск Алтайского края</w:t>
            </w:r>
          </w:p>
        </w:tc>
      </w:tr>
      <w:tr w:rsidR="00431E08" w:rsidRPr="00431E08" w:rsidTr="002D5922">
        <w:trPr>
          <w:jc w:val="center"/>
        </w:trPr>
        <w:tc>
          <w:tcPr>
            <w:tcW w:w="614" w:type="dxa"/>
            <w:shd w:val="clear" w:color="auto" w:fill="auto"/>
          </w:tcPr>
          <w:p w:rsidR="00431E08" w:rsidRPr="00540DD9" w:rsidRDefault="00431E08" w:rsidP="00E55828">
            <w:pPr>
              <w:pStyle w:val="ad"/>
            </w:pPr>
            <w:r w:rsidRPr="00540DD9">
              <w:t>4</w:t>
            </w:r>
          </w:p>
        </w:tc>
        <w:tc>
          <w:tcPr>
            <w:tcW w:w="3322" w:type="dxa"/>
            <w:shd w:val="clear" w:color="auto" w:fill="auto"/>
          </w:tcPr>
          <w:p w:rsidR="00431E08" w:rsidRPr="00D72E2B" w:rsidRDefault="00431E08" w:rsidP="00907A33">
            <w:pPr>
              <w:pStyle w:val="ad"/>
              <w:ind w:firstLine="0"/>
            </w:pPr>
            <w:r w:rsidRPr="00D72E2B">
              <w:t>Срок договора аренды</w:t>
            </w:r>
          </w:p>
        </w:tc>
        <w:tc>
          <w:tcPr>
            <w:tcW w:w="5515" w:type="dxa"/>
            <w:shd w:val="clear" w:color="auto" w:fill="auto"/>
          </w:tcPr>
          <w:p w:rsidR="00D72E2B" w:rsidRPr="00F9036B" w:rsidRDefault="00AE5E25" w:rsidP="00907A33">
            <w:pPr>
              <w:pStyle w:val="ad"/>
              <w:ind w:firstLine="0"/>
            </w:pPr>
            <w:r w:rsidRPr="00F9036B">
              <w:t>5</w:t>
            </w:r>
            <w:r w:rsidR="00431E08" w:rsidRPr="00F9036B">
              <w:t xml:space="preserve"> (</w:t>
            </w:r>
            <w:r w:rsidRPr="00F9036B">
              <w:t>пять) лет</w:t>
            </w:r>
          </w:p>
        </w:tc>
      </w:tr>
      <w:tr w:rsidR="00431E08" w:rsidRPr="00662273" w:rsidTr="00D72E2B">
        <w:trPr>
          <w:trHeight w:val="1507"/>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lastRenderedPageBreak/>
              <w:t>5</w:t>
            </w:r>
          </w:p>
        </w:tc>
        <w:tc>
          <w:tcPr>
            <w:tcW w:w="3322" w:type="dxa"/>
            <w:shd w:val="clear" w:color="auto" w:fill="auto"/>
          </w:tcPr>
          <w:p w:rsidR="00431E08" w:rsidRPr="00D72E2B" w:rsidRDefault="00431E08" w:rsidP="00F9036B">
            <w:pPr>
              <w:pStyle w:val="ad"/>
              <w:ind w:firstLine="0"/>
            </w:pPr>
            <w:r w:rsidRPr="00D72E2B">
              <w:t>Начальная цена Лота (начальная цена в месяц арендной платы без учета НДС, без прочих расходов), руб.</w:t>
            </w:r>
          </w:p>
        </w:tc>
        <w:tc>
          <w:tcPr>
            <w:tcW w:w="5515" w:type="dxa"/>
            <w:shd w:val="clear" w:color="auto" w:fill="auto"/>
          </w:tcPr>
          <w:p w:rsidR="00431E08" w:rsidRPr="00662273" w:rsidRDefault="00F9036B" w:rsidP="00907A33">
            <w:pPr>
              <w:pStyle w:val="ad"/>
              <w:ind w:firstLine="0"/>
            </w:pPr>
            <w:r w:rsidRPr="00662273">
              <w:t>195 526</w:t>
            </w:r>
            <w:r w:rsidR="00AE5E25" w:rsidRPr="00662273">
              <w:t>,</w:t>
            </w:r>
            <w:r w:rsidRPr="00662273">
              <w:t>67</w:t>
            </w:r>
            <w:r w:rsidR="00431E08" w:rsidRPr="00662273">
              <w:t xml:space="preserve"> </w:t>
            </w:r>
            <w:r w:rsidR="00BB08CC" w:rsidRPr="00662273">
              <w:t xml:space="preserve">рубля </w:t>
            </w:r>
            <w:r w:rsidR="00431E08" w:rsidRPr="00662273">
              <w:t>(</w:t>
            </w:r>
            <w:r w:rsidRPr="00662273">
              <w:t xml:space="preserve">Сто девяносто пять тысяч пятьсот двадцать шесть </w:t>
            </w:r>
            <w:r w:rsidR="00662273" w:rsidRPr="00662273">
              <w:t>рублей</w:t>
            </w:r>
            <w:r w:rsidR="004A7064" w:rsidRPr="00662273">
              <w:t xml:space="preserve"> </w:t>
            </w:r>
            <w:r w:rsidRPr="00662273">
              <w:t>50</w:t>
            </w:r>
            <w:r w:rsidR="004A7064" w:rsidRPr="00662273">
              <w:t xml:space="preserve"> коп</w:t>
            </w:r>
            <w:r w:rsidR="00BB08CC" w:rsidRPr="00662273">
              <w:t>еек</w:t>
            </w:r>
            <w:r w:rsidR="004A7064" w:rsidRPr="00662273">
              <w:t>)</w:t>
            </w:r>
            <w:r w:rsidR="00431E08" w:rsidRPr="00662273">
              <w:t xml:space="preserve"> </w:t>
            </w:r>
            <w:r w:rsidR="005A4029" w:rsidRPr="003B0A25">
              <w:t>в соответствии с отчетом</w:t>
            </w:r>
            <w:r w:rsidR="005A4029">
              <w:t xml:space="preserve"> определения рыночной стоимости права на заключение договора аренды имущества муниципальной собственности</w:t>
            </w:r>
            <w:r w:rsidR="005A4029" w:rsidRPr="003B0A25">
              <w:t>, выполненным ООО «ЦЭО «Регион 22»</w:t>
            </w:r>
          </w:p>
        </w:tc>
      </w:tr>
      <w:tr w:rsidR="00431E08" w:rsidRPr="00662273"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6</w:t>
            </w:r>
          </w:p>
        </w:tc>
        <w:tc>
          <w:tcPr>
            <w:tcW w:w="3322" w:type="dxa"/>
            <w:shd w:val="clear" w:color="auto" w:fill="auto"/>
          </w:tcPr>
          <w:p w:rsidR="00431E08" w:rsidRPr="00D72E2B" w:rsidRDefault="00431E08" w:rsidP="00907A33">
            <w:pPr>
              <w:pStyle w:val="ad"/>
              <w:ind w:firstLine="0"/>
            </w:pPr>
            <w:r w:rsidRPr="00D72E2B">
              <w:t>Шаг аукциона (5 % от начальной цены лота), руб.</w:t>
            </w:r>
          </w:p>
        </w:tc>
        <w:tc>
          <w:tcPr>
            <w:tcW w:w="5515" w:type="dxa"/>
            <w:shd w:val="clear" w:color="auto" w:fill="auto"/>
          </w:tcPr>
          <w:p w:rsidR="00431E08" w:rsidRPr="00662273" w:rsidRDefault="00F9036B" w:rsidP="00907A33">
            <w:pPr>
              <w:pStyle w:val="ad"/>
              <w:ind w:firstLine="0"/>
            </w:pPr>
            <w:r w:rsidRPr="00662273">
              <w:t>9</w:t>
            </w:r>
            <w:r w:rsidR="00662273" w:rsidRPr="00662273">
              <w:t xml:space="preserve"> </w:t>
            </w:r>
            <w:r w:rsidRPr="00662273">
              <w:t>776</w:t>
            </w:r>
            <w:r w:rsidR="00AE5E25" w:rsidRPr="00662273">
              <w:t>,</w:t>
            </w:r>
            <w:r w:rsidRPr="00662273">
              <w:t>33</w:t>
            </w:r>
            <w:r w:rsidR="00AE5E25" w:rsidRPr="00662273">
              <w:t xml:space="preserve"> </w:t>
            </w:r>
            <w:r w:rsidR="00BB08CC" w:rsidRPr="00662273">
              <w:t>рубл</w:t>
            </w:r>
            <w:r w:rsidRPr="00662273">
              <w:t>я</w:t>
            </w:r>
            <w:r w:rsidR="00BB08CC" w:rsidRPr="00662273">
              <w:t xml:space="preserve"> </w:t>
            </w:r>
            <w:r w:rsidR="00AE5E25" w:rsidRPr="00662273">
              <w:t>(</w:t>
            </w:r>
            <w:r w:rsidR="00662273" w:rsidRPr="00662273">
              <w:t>Девять тысяч семьсот семьдесят шесть</w:t>
            </w:r>
            <w:r w:rsidR="004A7064" w:rsidRPr="00662273">
              <w:t xml:space="preserve"> руб</w:t>
            </w:r>
            <w:r w:rsidR="00BB08CC" w:rsidRPr="00662273">
              <w:t>л</w:t>
            </w:r>
            <w:r w:rsidR="00662273" w:rsidRPr="00662273">
              <w:t>ей 33</w:t>
            </w:r>
            <w:r w:rsidR="004A7064" w:rsidRPr="00662273">
              <w:t xml:space="preserve"> коп</w:t>
            </w:r>
            <w:r w:rsidR="00662273" w:rsidRPr="00662273">
              <w:t>ейки</w:t>
            </w:r>
            <w:r w:rsidR="00AE5E25" w:rsidRPr="00662273">
              <w:t xml:space="preserve">) </w:t>
            </w:r>
          </w:p>
        </w:tc>
      </w:tr>
      <w:tr w:rsidR="00431E08" w:rsidRPr="00662273" w:rsidTr="00D72E2B">
        <w:trPr>
          <w:trHeight w:val="365"/>
          <w:jc w:val="center"/>
        </w:trPr>
        <w:tc>
          <w:tcPr>
            <w:tcW w:w="614" w:type="dxa"/>
            <w:shd w:val="clear" w:color="auto" w:fill="auto"/>
          </w:tcPr>
          <w:p w:rsidR="00431E08" w:rsidRPr="00540DD9" w:rsidRDefault="00431E08" w:rsidP="00E55828">
            <w:pPr>
              <w:pStyle w:val="ad"/>
            </w:pPr>
            <w:r w:rsidRPr="00540DD9">
              <w:t>7</w:t>
            </w:r>
          </w:p>
        </w:tc>
        <w:tc>
          <w:tcPr>
            <w:tcW w:w="3322" w:type="dxa"/>
            <w:shd w:val="clear" w:color="auto" w:fill="auto"/>
          </w:tcPr>
          <w:p w:rsidR="00431E08" w:rsidRPr="00D72E2B" w:rsidRDefault="00431E08" w:rsidP="00907A33">
            <w:pPr>
              <w:pStyle w:val="ad"/>
              <w:ind w:firstLine="0"/>
            </w:pPr>
            <w:r w:rsidRPr="00D72E2B">
              <w:t>Размер задатка, руб.</w:t>
            </w:r>
          </w:p>
        </w:tc>
        <w:tc>
          <w:tcPr>
            <w:tcW w:w="5515" w:type="dxa"/>
            <w:shd w:val="clear" w:color="auto" w:fill="auto"/>
          </w:tcPr>
          <w:p w:rsidR="00431E08" w:rsidRPr="00662273" w:rsidRDefault="00662273" w:rsidP="00662273">
            <w:pPr>
              <w:pStyle w:val="ad"/>
              <w:ind w:firstLine="0"/>
            </w:pPr>
            <w:r w:rsidRPr="00662273">
              <w:t>39 105,33</w:t>
            </w:r>
            <w:r w:rsidR="00BB08CC" w:rsidRPr="00662273">
              <w:t xml:space="preserve"> рубля (</w:t>
            </w:r>
            <w:r w:rsidRPr="00662273">
              <w:t>Тридцать девять тысяч сто пять</w:t>
            </w:r>
            <w:r w:rsidR="00BB08CC" w:rsidRPr="00662273">
              <w:t xml:space="preserve"> рубл</w:t>
            </w:r>
            <w:r w:rsidRPr="00662273">
              <w:t>ей 33</w:t>
            </w:r>
            <w:r w:rsidR="004A7064" w:rsidRPr="00662273">
              <w:t xml:space="preserve"> коп</w:t>
            </w:r>
            <w:r w:rsidR="00BB08CC" w:rsidRPr="00662273">
              <w:t>е</w:t>
            </w:r>
            <w:r w:rsidRPr="00662273">
              <w:t>йки</w:t>
            </w:r>
            <w:r w:rsidR="00D25015" w:rsidRPr="00662273">
              <w:t>)</w:t>
            </w:r>
          </w:p>
        </w:tc>
      </w:tr>
      <w:tr w:rsidR="00431E08" w:rsidRPr="00662273"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8</w:t>
            </w:r>
          </w:p>
        </w:tc>
        <w:tc>
          <w:tcPr>
            <w:tcW w:w="3322" w:type="dxa"/>
            <w:shd w:val="clear" w:color="auto" w:fill="auto"/>
          </w:tcPr>
          <w:p w:rsidR="00431E08" w:rsidRPr="005E1A6D" w:rsidRDefault="00431E08" w:rsidP="00907A33">
            <w:pPr>
              <w:jc w:val="both"/>
              <w:rPr>
                <w:rFonts w:ascii="Times New Roman" w:hAnsi="Times New Roman" w:cs="Times New Roman"/>
                <w:bCs/>
                <w:sz w:val="26"/>
                <w:szCs w:val="26"/>
              </w:rPr>
            </w:pPr>
            <w:r w:rsidRPr="005E1A6D">
              <w:rPr>
                <w:rFonts w:ascii="Times New Roman" w:hAnsi="Times New Roman" w:cs="Times New Roman"/>
                <w:bCs/>
                <w:sz w:val="26"/>
                <w:szCs w:val="26"/>
              </w:rPr>
              <w:t>Форма, сроки и порядок оплаты по договору</w:t>
            </w:r>
          </w:p>
        </w:tc>
        <w:tc>
          <w:tcPr>
            <w:tcW w:w="5515" w:type="dxa"/>
            <w:shd w:val="clear" w:color="auto" w:fill="auto"/>
          </w:tcPr>
          <w:p w:rsidR="00431E08" w:rsidRPr="00662273" w:rsidRDefault="00431E08" w:rsidP="00907A33">
            <w:pPr>
              <w:pStyle w:val="ad"/>
              <w:ind w:firstLine="0"/>
            </w:pPr>
            <w:r w:rsidRPr="00662273">
              <w:t xml:space="preserve">Оплата арендной платы производится в соответствии с условиями Договора аренды </w:t>
            </w:r>
            <w:r w:rsidR="00AE5E25" w:rsidRPr="00662273">
              <w:t>муниципальн</w:t>
            </w:r>
            <w:r w:rsidRPr="00662273">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4FBC" w:rsidRPr="00662273">
              <w:t xml:space="preserve">бюджета муниципального образования город Рубцовск </w:t>
            </w:r>
            <w:r w:rsidRPr="00662273">
              <w:t>по реквизитам, указ</w:t>
            </w:r>
            <w:r w:rsidR="002D5922" w:rsidRPr="00662273">
              <w:t>анным в Договоре</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11</w:t>
            </w:r>
          </w:p>
        </w:tc>
        <w:tc>
          <w:tcPr>
            <w:tcW w:w="3322" w:type="dxa"/>
            <w:shd w:val="clear" w:color="auto" w:fill="auto"/>
          </w:tcPr>
          <w:p w:rsidR="00431E08" w:rsidRPr="008D0AAC" w:rsidRDefault="00431E08" w:rsidP="00907A33">
            <w:pPr>
              <w:pStyle w:val="ad"/>
              <w:ind w:firstLine="0"/>
            </w:pPr>
            <w:r w:rsidRPr="008D0AAC">
              <w:t>Место приема заявок и документации на участие в аукционе</w:t>
            </w:r>
          </w:p>
        </w:tc>
        <w:tc>
          <w:tcPr>
            <w:tcW w:w="5515" w:type="dxa"/>
            <w:shd w:val="clear" w:color="auto" w:fill="auto"/>
          </w:tcPr>
          <w:p w:rsidR="00431E08" w:rsidRPr="00431E08" w:rsidRDefault="009F681F" w:rsidP="00907A33">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12</w:t>
            </w:r>
          </w:p>
        </w:tc>
        <w:tc>
          <w:tcPr>
            <w:tcW w:w="3322" w:type="dxa"/>
            <w:shd w:val="clear" w:color="auto" w:fill="auto"/>
          </w:tcPr>
          <w:p w:rsidR="00431E08" w:rsidRPr="00D72E2B" w:rsidRDefault="00431E08" w:rsidP="00907A33">
            <w:pPr>
              <w:pStyle w:val="ad"/>
              <w:ind w:firstLine="0"/>
              <w:rPr>
                <w:bCs/>
              </w:rPr>
            </w:pPr>
            <w:r w:rsidRPr="00D72E2B">
              <w:t>Дата и время начала подачи заявок</w:t>
            </w:r>
            <w:r w:rsidRPr="00D72E2B">
              <w:rPr>
                <w:bCs/>
              </w:rPr>
              <w:t xml:space="preserve"> на участие в аукционе</w:t>
            </w:r>
          </w:p>
        </w:tc>
        <w:tc>
          <w:tcPr>
            <w:tcW w:w="5515" w:type="dxa"/>
            <w:shd w:val="clear" w:color="auto" w:fill="auto"/>
          </w:tcPr>
          <w:p w:rsidR="00431E08" w:rsidRPr="009F681F" w:rsidRDefault="00301DA0" w:rsidP="00C62C74">
            <w:pPr>
              <w:jc w:val="both"/>
              <w:rPr>
                <w:rFonts w:ascii="Times New Roman" w:hAnsi="Times New Roman" w:cs="Times New Roman"/>
                <w:bCs/>
                <w:sz w:val="26"/>
                <w:szCs w:val="26"/>
              </w:rPr>
            </w:pPr>
            <w:r>
              <w:rPr>
                <w:rFonts w:ascii="Times New Roman" w:hAnsi="Times New Roman" w:cs="Times New Roman"/>
                <w:color w:val="000000"/>
                <w:sz w:val="26"/>
                <w:szCs w:val="26"/>
              </w:rPr>
              <w:t>1</w:t>
            </w:r>
            <w:r w:rsidR="00C62C74">
              <w:rPr>
                <w:rFonts w:ascii="Times New Roman" w:hAnsi="Times New Roman" w:cs="Times New Roman"/>
                <w:color w:val="000000"/>
                <w:sz w:val="26"/>
                <w:szCs w:val="26"/>
              </w:rPr>
              <w:t>8</w:t>
            </w:r>
            <w:r w:rsidR="009F681F">
              <w:rPr>
                <w:rFonts w:ascii="Times New Roman" w:hAnsi="Times New Roman" w:cs="Times New Roman"/>
                <w:color w:val="000000"/>
                <w:sz w:val="26"/>
                <w:szCs w:val="26"/>
              </w:rPr>
              <w:t>.</w:t>
            </w:r>
            <w:r>
              <w:rPr>
                <w:rFonts w:ascii="Times New Roman" w:hAnsi="Times New Roman" w:cs="Times New Roman"/>
                <w:color w:val="000000"/>
                <w:sz w:val="26"/>
                <w:szCs w:val="26"/>
              </w:rPr>
              <w:t>07</w:t>
            </w:r>
            <w:r w:rsidR="00431E08" w:rsidRPr="009F681F">
              <w:rPr>
                <w:rFonts w:ascii="Times New Roman" w:hAnsi="Times New Roman" w:cs="Times New Roman"/>
                <w:color w:val="000000"/>
                <w:sz w:val="26"/>
                <w:szCs w:val="26"/>
              </w:rPr>
              <w:t>.202</w:t>
            </w:r>
            <w:r w:rsidR="00890936">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в </w:t>
            </w:r>
            <w:r w:rsidR="00C62C7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час.00 мин. </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13</w:t>
            </w:r>
          </w:p>
        </w:tc>
        <w:tc>
          <w:tcPr>
            <w:tcW w:w="3322" w:type="dxa"/>
            <w:shd w:val="clear" w:color="auto" w:fill="auto"/>
          </w:tcPr>
          <w:p w:rsidR="00431E08" w:rsidRPr="00D72E2B" w:rsidRDefault="00431E08" w:rsidP="00907A33">
            <w:pPr>
              <w:pStyle w:val="ad"/>
              <w:ind w:firstLine="0"/>
            </w:pPr>
            <w:r w:rsidRPr="00D72E2B">
              <w:t>Дата и время окончания подачи заявок на участие в аукционе</w:t>
            </w:r>
          </w:p>
        </w:tc>
        <w:tc>
          <w:tcPr>
            <w:tcW w:w="5515" w:type="dxa"/>
            <w:shd w:val="clear" w:color="auto" w:fill="auto"/>
          </w:tcPr>
          <w:p w:rsidR="00431E08" w:rsidRPr="00D72E2B" w:rsidRDefault="00301DA0" w:rsidP="00C62C74">
            <w:pPr>
              <w:pStyle w:val="ad"/>
              <w:ind w:firstLine="0"/>
            </w:pPr>
            <w:r>
              <w:t>0</w:t>
            </w:r>
            <w:r w:rsidR="00C62C74">
              <w:t>6</w:t>
            </w:r>
            <w:r>
              <w:t>.08</w:t>
            </w:r>
            <w:r w:rsidR="00102443">
              <w:t>.</w:t>
            </w:r>
            <w:r w:rsidR="00431E08" w:rsidRPr="00D72E2B">
              <w:t>202</w:t>
            </w:r>
            <w:r w:rsidR="00751048" w:rsidRPr="00D72E2B">
              <w:t>4</w:t>
            </w:r>
            <w:r w:rsidR="00F34BD6" w:rsidRPr="00D72E2B">
              <w:t xml:space="preserve"> </w:t>
            </w:r>
            <w:r w:rsidR="009210E4" w:rsidRPr="00D72E2B">
              <w:t xml:space="preserve">в </w:t>
            </w:r>
            <w:r w:rsidR="00C62C74">
              <w:t>09</w:t>
            </w:r>
            <w:r w:rsidR="00431E08" w:rsidRPr="00D72E2B">
              <w:t xml:space="preserve"> час. 00 мин. </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14</w:t>
            </w:r>
          </w:p>
        </w:tc>
        <w:tc>
          <w:tcPr>
            <w:tcW w:w="3322" w:type="dxa"/>
            <w:shd w:val="clear" w:color="auto" w:fill="auto"/>
          </w:tcPr>
          <w:p w:rsidR="00431E08" w:rsidRPr="00D72E2B" w:rsidRDefault="00431E08" w:rsidP="00907A33">
            <w:pPr>
              <w:pStyle w:val="ad"/>
              <w:ind w:firstLine="0"/>
            </w:pPr>
            <w:r w:rsidRPr="00D72E2B">
              <w:t>Дата и время начала рассмотрения заявок</w:t>
            </w:r>
            <w:r w:rsidRPr="00D72E2B">
              <w:rPr>
                <w:bCs/>
              </w:rPr>
              <w:t xml:space="preserve"> на участие в аукционе</w:t>
            </w:r>
          </w:p>
        </w:tc>
        <w:tc>
          <w:tcPr>
            <w:tcW w:w="5515" w:type="dxa"/>
            <w:shd w:val="clear" w:color="auto" w:fill="auto"/>
          </w:tcPr>
          <w:p w:rsidR="00431E08" w:rsidRPr="00D72E2B" w:rsidRDefault="00301DA0" w:rsidP="00301DA0">
            <w:pPr>
              <w:pStyle w:val="ad"/>
              <w:ind w:firstLine="0"/>
            </w:pPr>
            <w:r>
              <w:t>06</w:t>
            </w:r>
            <w:r w:rsidR="00751048" w:rsidRPr="00D72E2B">
              <w:t>.</w:t>
            </w:r>
            <w:r>
              <w:t>08</w:t>
            </w:r>
            <w:r w:rsidR="00431E08" w:rsidRPr="00D72E2B">
              <w:t>.202</w:t>
            </w:r>
            <w:r w:rsidR="00751048" w:rsidRPr="00D72E2B">
              <w:t>4</w:t>
            </w:r>
            <w:r w:rsidR="00805947" w:rsidRPr="00D72E2B">
              <w:t xml:space="preserve"> в </w:t>
            </w:r>
            <w:r w:rsidR="00C62C74">
              <w:t>10</w:t>
            </w:r>
            <w:r w:rsidR="00431E08" w:rsidRPr="00D72E2B">
              <w:t xml:space="preserve"> час. </w:t>
            </w:r>
            <w:r w:rsidR="009210E4" w:rsidRPr="00D72E2B">
              <w:t>00</w:t>
            </w:r>
            <w:r w:rsidR="00431E08" w:rsidRPr="00D72E2B">
              <w:t xml:space="preserve"> мин. </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15</w:t>
            </w:r>
          </w:p>
        </w:tc>
        <w:tc>
          <w:tcPr>
            <w:tcW w:w="3322" w:type="dxa"/>
            <w:shd w:val="clear" w:color="auto" w:fill="auto"/>
          </w:tcPr>
          <w:p w:rsidR="00431E08" w:rsidRPr="00D72E2B" w:rsidRDefault="00431E08" w:rsidP="00907A33">
            <w:pPr>
              <w:pStyle w:val="ad"/>
              <w:ind w:firstLine="0"/>
              <w:rPr>
                <w:bCs/>
              </w:rPr>
            </w:pPr>
            <w:r w:rsidRPr="00D72E2B">
              <w:t>Дата и время окончания рассмотрения заявок</w:t>
            </w:r>
            <w:r w:rsidRPr="00D72E2B">
              <w:rPr>
                <w:bCs/>
              </w:rPr>
              <w:t xml:space="preserve"> на участие в аукционе</w:t>
            </w:r>
          </w:p>
        </w:tc>
        <w:tc>
          <w:tcPr>
            <w:tcW w:w="5515" w:type="dxa"/>
            <w:shd w:val="clear" w:color="auto" w:fill="auto"/>
          </w:tcPr>
          <w:p w:rsidR="00431E08" w:rsidRPr="00D72E2B" w:rsidRDefault="00301DA0" w:rsidP="00907A33">
            <w:pPr>
              <w:pStyle w:val="ad"/>
              <w:ind w:firstLine="0"/>
            </w:pPr>
            <w:r>
              <w:t>06</w:t>
            </w:r>
            <w:r w:rsidR="00102443">
              <w:t>.</w:t>
            </w:r>
            <w:r>
              <w:t>08</w:t>
            </w:r>
            <w:r w:rsidR="00431E08" w:rsidRPr="00D72E2B">
              <w:t>.202</w:t>
            </w:r>
            <w:r w:rsidR="00751048" w:rsidRPr="00D72E2B">
              <w:t>4</w:t>
            </w:r>
            <w:r w:rsidR="00F34BD6" w:rsidRPr="00D72E2B">
              <w:t xml:space="preserve"> </w:t>
            </w:r>
            <w:r w:rsidR="00431E08" w:rsidRPr="00D72E2B">
              <w:t>в 1</w:t>
            </w:r>
            <w:r w:rsidR="00C62C74">
              <w:t>1</w:t>
            </w:r>
            <w:r w:rsidR="00431E08" w:rsidRPr="00D72E2B">
              <w:t xml:space="preserve"> час. 00 мин. </w:t>
            </w:r>
          </w:p>
          <w:p w:rsidR="00431E08" w:rsidRPr="00D72E2B" w:rsidRDefault="00431E08" w:rsidP="00907A33">
            <w:pPr>
              <w:pStyle w:val="ad"/>
              <w:ind w:firstLine="0"/>
            </w:pP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16</w:t>
            </w:r>
          </w:p>
        </w:tc>
        <w:tc>
          <w:tcPr>
            <w:tcW w:w="3322" w:type="dxa"/>
            <w:shd w:val="clear" w:color="auto" w:fill="auto"/>
          </w:tcPr>
          <w:p w:rsidR="00431E08" w:rsidRPr="00D72E2B" w:rsidRDefault="00431E08" w:rsidP="00907A33">
            <w:pPr>
              <w:pStyle w:val="ad"/>
              <w:ind w:firstLine="0"/>
            </w:pPr>
            <w:r w:rsidRPr="00D72E2B">
              <w:t>Определить дату отказа от проведения аукциона</w:t>
            </w:r>
          </w:p>
        </w:tc>
        <w:tc>
          <w:tcPr>
            <w:tcW w:w="5515" w:type="dxa"/>
            <w:shd w:val="clear" w:color="auto" w:fill="auto"/>
          </w:tcPr>
          <w:p w:rsidR="00431E08" w:rsidRPr="00D72E2B" w:rsidRDefault="00301DA0" w:rsidP="00301DA0">
            <w:pPr>
              <w:pStyle w:val="ad"/>
              <w:ind w:firstLine="0"/>
            </w:pPr>
            <w:r>
              <w:t>01.08</w:t>
            </w:r>
            <w:r w:rsidR="00431E08" w:rsidRPr="00D72E2B">
              <w:t>.202</w:t>
            </w:r>
            <w:r w:rsidR="00751048" w:rsidRPr="00D72E2B">
              <w:t>4</w:t>
            </w:r>
            <w:r w:rsidR="00431E08" w:rsidRPr="00D72E2B">
              <w:t xml:space="preserve"> </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17</w:t>
            </w:r>
          </w:p>
        </w:tc>
        <w:tc>
          <w:tcPr>
            <w:tcW w:w="3322" w:type="dxa"/>
            <w:shd w:val="clear" w:color="auto" w:fill="auto"/>
          </w:tcPr>
          <w:p w:rsidR="00431E08" w:rsidRPr="00D72E2B" w:rsidRDefault="00431E08" w:rsidP="00907A33">
            <w:pPr>
              <w:pStyle w:val="ad"/>
              <w:ind w:firstLine="0"/>
            </w:pPr>
            <w:r w:rsidRPr="00D72E2B">
              <w:t xml:space="preserve">Дата и время начала аукциона </w:t>
            </w:r>
          </w:p>
        </w:tc>
        <w:tc>
          <w:tcPr>
            <w:tcW w:w="5515" w:type="dxa"/>
            <w:shd w:val="clear" w:color="auto" w:fill="auto"/>
          </w:tcPr>
          <w:p w:rsidR="00431E08" w:rsidRPr="00D72E2B" w:rsidRDefault="00301DA0" w:rsidP="00301DA0">
            <w:pPr>
              <w:pStyle w:val="ad"/>
              <w:ind w:firstLine="0"/>
            </w:pPr>
            <w:r>
              <w:t>07.08</w:t>
            </w:r>
            <w:r w:rsidR="00431E08" w:rsidRPr="00D72E2B">
              <w:t>.202</w:t>
            </w:r>
            <w:r w:rsidR="00751048" w:rsidRPr="00D72E2B">
              <w:t>4</w:t>
            </w:r>
            <w:r w:rsidR="00F34BD6" w:rsidRPr="00D72E2B">
              <w:t xml:space="preserve"> </w:t>
            </w:r>
            <w:r w:rsidR="00431E08" w:rsidRPr="00D72E2B">
              <w:t xml:space="preserve">в </w:t>
            </w:r>
            <w:r w:rsidR="00805947" w:rsidRPr="00D72E2B">
              <w:t>10</w:t>
            </w:r>
            <w:r w:rsidR="00431E08" w:rsidRPr="00D72E2B">
              <w:t xml:space="preserve"> час. 00 мин. </w:t>
            </w:r>
            <w:r w:rsidR="00997EA5" w:rsidRPr="00D72E2B">
              <w:t>(местного времени)</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18</w:t>
            </w:r>
          </w:p>
        </w:tc>
        <w:tc>
          <w:tcPr>
            <w:tcW w:w="3322" w:type="dxa"/>
            <w:shd w:val="clear" w:color="auto" w:fill="auto"/>
          </w:tcPr>
          <w:p w:rsidR="00431E08" w:rsidRPr="00D72E2B" w:rsidRDefault="00431E08" w:rsidP="00907A33">
            <w:pPr>
              <w:pStyle w:val="ad"/>
              <w:ind w:firstLine="0"/>
            </w:pPr>
            <w:r w:rsidRPr="00D72E2B">
              <w:t xml:space="preserve">Дата и время подведения итогов аукциона  </w:t>
            </w:r>
          </w:p>
        </w:tc>
        <w:tc>
          <w:tcPr>
            <w:tcW w:w="5515" w:type="dxa"/>
            <w:shd w:val="clear" w:color="auto" w:fill="auto"/>
          </w:tcPr>
          <w:p w:rsidR="00431E08" w:rsidRPr="00D72E2B" w:rsidRDefault="00301DA0" w:rsidP="00907A33">
            <w:pPr>
              <w:pStyle w:val="ad"/>
              <w:ind w:firstLine="0"/>
            </w:pPr>
            <w:r>
              <w:t>08.08</w:t>
            </w:r>
            <w:r w:rsidR="00431E08" w:rsidRPr="00D72E2B">
              <w:t>.202</w:t>
            </w:r>
            <w:r w:rsidR="00751048" w:rsidRPr="00D72E2B">
              <w:t>4</w:t>
            </w:r>
            <w:r w:rsidR="00F34BD6" w:rsidRPr="00D72E2B">
              <w:t xml:space="preserve"> </w:t>
            </w:r>
            <w:r w:rsidR="00431E08" w:rsidRPr="00D72E2B">
              <w:t>в 1</w:t>
            </w:r>
            <w:r w:rsidR="00805947" w:rsidRPr="00D72E2B">
              <w:t>0</w:t>
            </w:r>
            <w:r w:rsidR="00431E08" w:rsidRPr="00D72E2B">
              <w:t xml:space="preserve"> час. 00 мин. </w:t>
            </w:r>
          </w:p>
          <w:p w:rsidR="00431E08" w:rsidRPr="00D72E2B" w:rsidRDefault="00431E08" w:rsidP="00907A33">
            <w:pPr>
              <w:pStyle w:val="ad"/>
              <w:ind w:firstLine="0"/>
            </w:pP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19</w:t>
            </w:r>
          </w:p>
        </w:tc>
        <w:tc>
          <w:tcPr>
            <w:tcW w:w="3322" w:type="dxa"/>
            <w:shd w:val="clear" w:color="auto" w:fill="auto"/>
          </w:tcPr>
          <w:p w:rsidR="00431E08" w:rsidRPr="00D72E2B" w:rsidRDefault="00431E08" w:rsidP="00907A33">
            <w:pPr>
              <w:pStyle w:val="ad"/>
              <w:ind w:firstLine="0"/>
            </w:pPr>
            <w:r w:rsidRPr="00D72E2B">
              <w:t xml:space="preserve">Требования к техническому состоянию объекта аукциона, которым объект должен соответствовать на момент окончания срока договора </w:t>
            </w:r>
            <w:r w:rsidRPr="00D72E2B">
              <w:lastRenderedPageBreak/>
              <w:t>аренды</w:t>
            </w:r>
          </w:p>
        </w:tc>
        <w:tc>
          <w:tcPr>
            <w:tcW w:w="5515" w:type="dxa"/>
            <w:shd w:val="clear" w:color="auto" w:fill="auto"/>
          </w:tcPr>
          <w:p w:rsidR="00431E08" w:rsidRPr="00D72E2B" w:rsidRDefault="00361EF6" w:rsidP="00907A33">
            <w:pPr>
              <w:pStyle w:val="ad"/>
              <w:ind w:firstLine="0"/>
              <w:rPr>
                <w:bCs/>
              </w:rPr>
            </w:pPr>
            <w:r w:rsidRPr="00D72E2B">
              <w:lastRenderedPageBreak/>
              <w:t>При прекращении договора аренды арендатор обязан вернуть арендодателю имущество с учетом допустимого износа</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lastRenderedPageBreak/>
              <w:t>20</w:t>
            </w:r>
          </w:p>
        </w:tc>
        <w:tc>
          <w:tcPr>
            <w:tcW w:w="3322" w:type="dxa"/>
            <w:shd w:val="clear" w:color="auto" w:fill="auto"/>
          </w:tcPr>
          <w:p w:rsidR="00431E08" w:rsidRPr="005E1A6D" w:rsidRDefault="00431E08" w:rsidP="00907A33">
            <w:pPr>
              <w:jc w:val="both"/>
              <w:rPr>
                <w:rFonts w:ascii="Times New Roman" w:hAnsi="Times New Roman" w:cs="Times New Roman"/>
                <w:bCs/>
                <w:sz w:val="26"/>
                <w:szCs w:val="26"/>
              </w:rPr>
            </w:pPr>
            <w:r w:rsidRPr="005E1A6D">
              <w:rPr>
                <w:rFonts w:ascii="Times New Roman" w:hAnsi="Times New Roman" w:cs="Times New Roman"/>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907A33">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907A33">
            <w:pPr>
              <w:pStyle w:val="ad"/>
              <w:ind w:firstLine="0"/>
            </w:pPr>
            <w:r w:rsidRPr="009366BF">
              <w:t>График проведения осмотра</w:t>
            </w:r>
            <w:r w:rsidR="00431E08" w:rsidRPr="009366BF">
              <w:t>:</w:t>
            </w:r>
          </w:p>
          <w:p w:rsidR="00431E08" w:rsidRPr="009366BF" w:rsidRDefault="00301DA0" w:rsidP="00907A33">
            <w:pPr>
              <w:pStyle w:val="ad"/>
              <w:ind w:firstLine="0"/>
            </w:pPr>
            <w:r>
              <w:t>18</w:t>
            </w:r>
            <w:r w:rsidR="00751048">
              <w:t>.</w:t>
            </w:r>
            <w:r>
              <w:t>07</w:t>
            </w:r>
            <w:r w:rsidR="001A0541">
              <w:t>.</w:t>
            </w:r>
            <w:r w:rsidR="009366BF" w:rsidRPr="009366BF">
              <w:t>202</w:t>
            </w:r>
            <w:r w:rsidR="00890936">
              <w:t>4</w:t>
            </w:r>
            <w:r w:rsidR="009366BF" w:rsidRPr="009366BF">
              <w:t xml:space="preserve"> – 9 час. 00 мин.</w:t>
            </w:r>
          </w:p>
          <w:p w:rsidR="009366BF" w:rsidRPr="009366BF" w:rsidRDefault="00301DA0" w:rsidP="00907A33">
            <w:pPr>
              <w:pStyle w:val="ad"/>
              <w:ind w:firstLine="0"/>
            </w:pPr>
            <w:r>
              <w:t>24</w:t>
            </w:r>
            <w:r w:rsidR="00751048">
              <w:t>.</w:t>
            </w:r>
            <w:r>
              <w:t>07</w:t>
            </w:r>
            <w:r w:rsidR="001A0541">
              <w:t>.</w:t>
            </w:r>
            <w:r w:rsidR="009366BF" w:rsidRPr="009366BF">
              <w:t>202</w:t>
            </w:r>
            <w:r w:rsidR="00890936">
              <w:t>4</w:t>
            </w:r>
            <w:r w:rsidR="009366BF" w:rsidRPr="009366BF">
              <w:t xml:space="preserve"> – 9 час. 00 мин.</w:t>
            </w:r>
          </w:p>
          <w:p w:rsidR="009366BF" w:rsidRPr="009366BF" w:rsidRDefault="00301DA0" w:rsidP="00907A33">
            <w:pPr>
              <w:pStyle w:val="ad"/>
              <w:ind w:firstLine="0"/>
            </w:pPr>
            <w:r>
              <w:t>29.07</w:t>
            </w:r>
            <w:r w:rsidR="001A0541">
              <w:t>.</w:t>
            </w:r>
            <w:r w:rsidR="00751048">
              <w:t>2024</w:t>
            </w:r>
            <w:r w:rsidR="009366BF" w:rsidRPr="009366BF">
              <w:t xml:space="preserve"> – 9 час. 00 мин.</w:t>
            </w:r>
          </w:p>
          <w:p w:rsidR="009366BF" w:rsidRPr="009366BF" w:rsidRDefault="00301DA0" w:rsidP="00301DA0">
            <w:pPr>
              <w:pStyle w:val="ad"/>
              <w:ind w:firstLine="0"/>
            </w:pPr>
            <w:r>
              <w:t>02.08</w:t>
            </w:r>
            <w:r w:rsidR="001A0541">
              <w:t>.</w:t>
            </w:r>
            <w:r w:rsidR="009366BF" w:rsidRPr="009366BF">
              <w:t>202</w:t>
            </w:r>
            <w:r w:rsidR="00751048">
              <w:t>4</w:t>
            </w:r>
            <w:r w:rsidR="009366BF" w:rsidRPr="009366BF">
              <w:t xml:space="preserve"> – 9 час. 00 мин.</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color w:val="000000"/>
                <w:sz w:val="26"/>
                <w:szCs w:val="26"/>
              </w:rPr>
            </w:pPr>
            <w:r w:rsidRPr="00540DD9">
              <w:rPr>
                <w:rFonts w:ascii="Times New Roman" w:hAnsi="Times New Roman" w:cs="Times New Roman"/>
                <w:bCs/>
                <w:color w:val="000000"/>
                <w:sz w:val="26"/>
                <w:szCs w:val="26"/>
              </w:rPr>
              <w:t>21</w:t>
            </w:r>
          </w:p>
        </w:tc>
        <w:tc>
          <w:tcPr>
            <w:tcW w:w="3322" w:type="dxa"/>
            <w:shd w:val="clear" w:color="auto" w:fill="auto"/>
          </w:tcPr>
          <w:p w:rsidR="00431E08" w:rsidRPr="005E1A6D" w:rsidRDefault="00431E08" w:rsidP="00907A33">
            <w:pPr>
              <w:jc w:val="both"/>
              <w:rPr>
                <w:rFonts w:ascii="Times New Roman" w:hAnsi="Times New Roman" w:cs="Times New Roman"/>
                <w:bCs/>
                <w:color w:val="000000"/>
                <w:sz w:val="26"/>
                <w:szCs w:val="26"/>
              </w:rPr>
            </w:pPr>
            <w:r w:rsidRPr="005E1A6D">
              <w:rPr>
                <w:rFonts w:ascii="Times New Roman" w:hAnsi="Times New Roman" w:cs="Times New Roman"/>
                <w:bCs/>
                <w:color w:val="000000"/>
                <w:sz w:val="26"/>
                <w:szCs w:val="26"/>
              </w:rPr>
              <w:t>Требования к участникам аукциона</w:t>
            </w:r>
          </w:p>
        </w:tc>
        <w:tc>
          <w:tcPr>
            <w:tcW w:w="5515" w:type="dxa"/>
            <w:shd w:val="clear" w:color="auto" w:fill="auto"/>
          </w:tcPr>
          <w:p w:rsidR="00F66F9B" w:rsidRPr="00F66F9B" w:rsidRDefault="00F66F9B" w:rsidP="00907A33">
            <w:pPr>
              <w:pStyle w:val="ad"/>
              <w:ind w:firstLine="0"/>
            </w:pPr>
            <w:r w:rsidRPr="00F66F9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431E08" w:rsidRDefault="00431E08" w:rsidP="00907A33">
            <w:pPr>
              <w:pStyle w:val="ad"/>
              <w:ind w:firstLine="0"/>
              <w:rPr>
                <w:color w:val="FF0000"/>
              </w:rPr>
            </w:pPr>
            <w:r w:rsidRPr="00AF60FD">
              <w:t>Пункт 7 настоящей документации об аукционе</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22</w:t>
            </w:r>
          </w:p>
        </w:tc>
        <w:tc>
          <w:tcPr>
            <w:tcW w:w="3322" w:type="dxa"/>
            <w:shd w:val="clear" w:color="auto" w:fill="auto"/>
          </w:tcPr>
          <w:p w:rsidR="00D72E2B" w:rsidRPr="00D72E2B" w:rsidRDefault="00431E08" w:rsidP="00907A33">
            <w:pPr>
              <w:pStyle w:val="ad"/>
              <w:ind w:firstLine="0"/>
            </w:pPr>
            <w:r w:rsidRPr="00D72E2B">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B01B22" w:rsidRDefault="00431E08" w:rsidP="00907A33">
            <w:pPr>
              <w:pStyle w:val="ad"/>
              <w:ind w:firstLine="0"/>
              <w:rPr>
                <w:bCs/>
                <w:u w:val="single"/>
              </w:rPr>
            </w:pPr>
            <w:r w:rsidRPr="00B01B22">
              <w:rPr>
                <w:bCs/>
              </w:rPr>
              <w:t xml:space="preserve">Документация об аукционе размещена на </w:t>
            </w:r>
            <w:r w:rsidR="00B01B22" w:rsidRPr="00B01B22">
              <w:rPr>
                <w:color w:val="000000"/>
              </w:rPr>
              <w:t xml:space="preserve">официальном сайте торгов </w:t>
            </w:r>
            <w:r w:rsidR="00CE38CA">
              <w:rPr>
                <w:color w:val="000000"/>
              </w:rPr>
              <w:t>(</w:t>
            </w:r>
            <w:hyperlink r:id="rId21" w:history="1">
              <w:r w:rsidR="00B01B22" w:rsidRPr="00B01B22">
                <w:rPr>
                  <w:color w:val="000000"/>
                </w:rPr>
                <w:t>www.torgi.gov.ru</w:t>
              </w:r>
            </w:hyperlink>
            <w:r w:rsidR="00CE38CA">
              <w:t>)</w:t>
            </w:r>
            <w:r w:rsidR="00B01B22" w:rsidRPr="00B01B22">
              <w:rPr>
                <w:color w:val="000000"/>
              </w:rPr>
              <w:t xml:space="preserve">, а также </w:t>
            </w:r>
            <w:r w:rsidR="00B01B22" w:rsidRPr="00B01B22">
              <w:rPr>
                <w:bCs/>
              </w:rPr>
              <w:t xml:space="preserve">на электронной торговой площадке </w:t>
            </w:r>
            <w:r w:rsidR="00B01B22" w:rsidRPr="00B01B22">
              <w:t xml:space="preserve">«РТС-ТЕНДЕР» </w:t>
            </w:r>
            <w:r w:rsidR="00CE38CA">
              <w:t>(</w:t>
            </w:r>
            <w:hyperlink r:id="rId22" w:history="1">
              <w:r w:rsidR="00B01B22" w:rsidRPr="00B01B22">
                <w:rPr>
                  <w:rStyle w:val="a3"/>
                  <w:lang w:val="en-US"/>
                </w:rPr>
                <w:t>www</w:t>
              </w:r>
              <w:r w:rsidR="00B01B22" w:rsidRPr="00B01B22">
                <w:rPr>
                  <w:rStyle w:val="a3"/>
                </w:rPr>
                <w:t>.</w:t>
              </w:r>
              <w:r w:rsidR="00B01B22" w:rsidRPr="00B01B22">
                <w:rPr>
                  <w:rStyle w:val="a3"/>
                  <w:lang w:val="en-US"/>
                </w:rPr>
                <w:t>rts</w:t>
              </w:r>
              <w:r w:rsidR="00B01B22" w:rsidRPr="00B01B22">
                <w:rPr>
                  <w:rStyle w:val="a3"/>
                </w:rPr>
                <w:t>-</w:t>
              </w:r>
              <w:r w:rsidR="00B01B22" w:rsidRPr="00B01B22">
                <w:rPr>
                  <w:rStyle w:val="a3"/>
                  <w:lang w:val="en-US"/>
                </w:rPr>
                <w:t>tender</w:t>
              </w:r>
              <w:r w:rsidR="00B01B22" w:rsidRPr="00B01B22">
                <w:rPr>
                  <w:rStyle w:val="a3"/>
                </w:rPr>
                <w:t>.</w:t>
              </w:r>
              <w:r w:rsidR="00B01B22" w:rsidRPr="00B01B22">
                <w:rPr>
                  <w:rStyle w:val="a3"/>
                  <w:lang w:val="en-US"/>
                </w:rPr>
                <w:t>ru</w:t>
              </w:r>
            </w:hyperlink>
            <w:r w:rsidR="00CE38CA">
              <w:t>)</w:t>
            </w:r>
            <w:r w:rsidR="00B01B22" w:rsidRPr="00B01B22">
              <w:t>, официальном сайте Администрации города (</w:t>
            </w:r>
            <w:hyperlink r:id="rId23" w:history="1">
              <w:r w:rsidR="00B01B22" w:rsidRPr="00B01B22">
                <w:rPr>
                  <w:rStyle w:val="a3"/>
                  <w:u w:val="none"/>
                  <w:lang w:val="en-US"/>
                </w:rPr>
                <w:t>rubtsovsk</w:t>
              </w:r>
              <w:r w:rsidR="00B01B22" w:rsidRPr="00B01B22">
                <w:rPr>
                  <w:rStyle w:val="a3"/>
                  <w:u w:val="none"/>
                </w:rPr>
                <w:t>.</w:t>
              </w:r>
              <w:r w:rsidR="00B01B22" w:rsidRPr="00B01B22">
                <w:rPr>
                  <w:rStyle w:val="a3"/>
                  <w:u w:val="none"/>
                  <w:lang w:val="en-US"/>
                </w:rPr>
                <w:t>org</w:t>
              </w:r>
            </w:hyperlink>
            <w:r w:rsidR="00B01B22" w:rsidRPr="00B01B22">
              <w:t xml:space="preserve">) </w:t>
            </w:r>
            <w:r w:rsidR="00B01B22" w:rsidRPr="00B01B22">
              <w:rPr>
                <w:bCs/>
              </w:rPr>
              <w:t xml:space="preserve">в информационно - телекоммуникационной сети «Интернет» </w:t>
            </w:r>
            <w:r w:rsidRPr="00B01B22">
              <w:rPr>
                <w:bCs/>
              </w:rPr>
              <w:t>и доступна для ознакомления и скачивания без взимания платы</w:t>
            </w:r>
          </w:p>
          <w:p w:rsidR="00431E08" w:rsidRPr="00431E08" w:rsidRDefault="00431E08" w:rsidP="00907A33">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23</w:t>
            </w:r>
          </w:p>
        </w:tc>
        <w:tc>
          <w:tcPr>
            <w:tcW w:w="3322" w:type="dxa"/>
            <w:shd w:val="clear" w:color="auto" w:fill="auto"/>
          </w:tcPr>
          <w:p w:rsidR="00431E08" w:rsidRPr="00D72E2B" w:rsidRDefault="00431E08" w:rsidP="00907A33">
            <w:pPr>
              <w:pStyle w:val="ad"/>
              <w:ind w:firstLine="0"/>
            </w:pPr>
            <w:r w:rsidRPr="00D72E2B">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31E08" w:rsidRPr="00D72E2B" w:rsidRDefault="00486E4D" w:rsidP="00662273">
            <w:pPr>
              <w:pStyle w:val="12"/>
              <w:tabs>
                <w:tab w:val="left" w:pos="289"/>
              </w:tabs>
              <w:ind w:firstLine="0"/>
              <w:jc w:val="both"/>
            </w:pPr>
            <w:r w:rsidRPr="00662273">
              <w:rPr>
                <w:bCs/>
              </w:rPr>
              <w:t xml:space="preserve">Размер задатка </w:t>
            </w:r>
            <w:r w:rsidR="00662273" w:rsidRPr="00662273">
              <w:rPr>
                <w:bCs/>
              </w:rPr>
              <w:t xml:space="preserve">20 </w:t>
            </w:r>
            <w:r w:rsidRPr="00662273">
              <w:rPr>
                <w:bCs/>
              </w:rPr>
              <w:t xml:space="preserve">% от начальной цены -  </w:t>
            </w:r>
            <w:r w:rsidR="00662273" w:rsidRPr="00662273">
              <w:t xml:space="preserve">39105,33 </w:t>
            </w:r>
            <w:r w:rsidRPr="00662273">
              <w:rPr>
                <w:bCs/>
              </w:rPr>
              <w:t>рубл</w:t>
            </w:r>
            <w:r w:rsidR="00662273" w:rsidRPr="00662273">
              <w:rPr>
                <w:bCs/>
              </w:rPr>
              <w:t>я</w:t>
            </w:r>
            <w:r w:rsidRPr="00662273">
              <w:rPr>
                <w:bCs/>
              </w:rPr>
              <w:t>.</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24</w:t>
            </w:r>
          </w:p>
        </w:tc>
        <w:tc>
          <w:tcPr>
            <w:tcW w:w="3322" w:type="dxa"/>
            <w:shd w:val="clear" w:color="auto" w:fill="auto"/>
          </w:tcPr>
          <w:p w:rsidR="00431E08" w:rsidRPr="00D72E2B" w:rsidRDefault="00431E08" w:rsidP="00907A33">
            <w:pPr>
              <w:pStyle w:val="ad"/>
              <w:ind w:firstLine="0"/>
            </w:pPr>
            <w:r w:rsidRPr="00D72E2B">
              <w:t>Информация о валюте, используемой для формирования цены аукциона и расчетов</w:t>
            </w:r>
          </w:p>
        </w:tc>
        <w:tc>
          <w:tcPr>
            <w:tcW w:w="5515" w:type="dxa"/>
            <w:shd w:val="clear" w:color="auto" w:fill="auto"/>
          </w:tcPr>
          <w:p w:rsidR="00431E08" w:rsidRPr="00D72E2B" w:rsidRDefault="00431E08" w:rsidP="00907A33">
            <w:pPr>
              <w:pStyle w:val="ad"/>
              <w:ind w:firstLine="0"/>
            </w:pPr>
            <w:r w:rsidRPr="00D72E2B">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25</w:t>
            </w:r>
          </w:p>
        </w:tc>
        <w:tc>
          <w:tcPr>
            <w:tcW w:w="3322" w:type="dxa"/>
            <w:shd w:val="clear" w:color="auto" w:fill="auto"/>
          </w:tcPr>
          <w:p w:rsidR="00431E08" w:rsidRPr="00D72E2B" w:rsidRDefault="00431E08" w:rsidP="00907A33">
            <w:pPr>
              <w:pStyle w:val="ad"/>
              <w:ind w:firstLine="0"/>
            </w:pPr>
            <w:r w:rsidRPr="00D72E2B">
              <w:t>Язык документов в составе заявки на участие в аукционе</w:t>
            </w:r>
          </w:p>
        </w:tc>
        <w:tc>
          <w:tcPr>
            <w:tcW w:w="5515" w:type="dxa"/>
            <w:shd w:val="clear" w:color="auto" w:fill="auto"/>
          </w:tcPr>
          <w:p w:rsidR="00431E08" w:rsidRPr="00D72E2B" w:rsidRDefault="00431E08" w:rsidP="00907A33">
            <w:pPr>
              <w:pStyle w:val="ad"/>
              <w:ind w:firstLine="0"/>
            </w:pPr>
            <w:r w:rsidRPr="00D72E2B">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D72E2B">
              <w:br/>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lastRenderedPageBreak/>
              <w:t>26</w:t>
            </w:r>
          </w:p>
        </w:tc>
        <w:tc>
          <w:tcPr>
            <w:tcW w:w="3322" w:type="dxa"/>
            <w:shd w:val="clear" w:color="auto" w:fill="auto"/>
          </w:tcPr>
          <w:p w:rsidR="00431E08" w:rsidRPr="00D72E2B" w:rsidRDefault="00431E08" w:rsidP="00907A33">
            <w:pPr>
              <w:pStyle w:val="ad"/>
              <w:ind w:firstLine="0"/>
            </w:pPr>
            <w:r w:rsidRPr="00D72E2B">
              <w:t>Проект заявки на участие в аукционе (содержание, состав и форма заявки на участие и инструкция по ее заполнению</w:t>
            </w:r>
          </w:p>
        </w:tc>
        <w:tc>
          <w:tcPr>
            <w:tcW w:w="5515" w:type="dxa"/>
            <w:shd w:val="clear" w:color="auto" w:fill="auto"/>
          </w:tcPr>
          <w:p w:rsidR="00431E08" w:rsidRPr="00D72E2B" w:rsidRDefault="008D0AAC" w:rsidP="00907A33">
            <w:pPr>
              <w:pStyle w:val="ad"/>
              <w:ind w:firstLine="0"/>
            </w:pPr>
            <w:r w:rsidRPr="00D72E2B">
              <w:t>Форма</w:t>
            </w:r>
            <w:r w:rsidR="00431E08" w:rsidRPr="00D72E2B">
              <w:t xml:space="preserve"> 1 настоящей документаци</w:t>
            </w:r>
            <w:r w:rsidR="00F34BD6" w:rsidRPr="00D72E2B">
              <w:t>и об аукционе</w:t>
            </w:r>
          </w:p>
          <w:p w:rsidR="00431E08" w:rsidRPr="00D72E2B" w:rsidRDefault="00431E08" w:rsidP="00907A33">
            <w:pPr>
              <w:pStyle w:val="ad"/>
              <w:ind w:firstLine="0"/>
            </w:pPr>
            <w:r w:rsidRPr="00D72E2B">
              <w:t>Подача заявки на участие в аукционе является акцептом оферты в соответствии со стат</w:t>
            </w:r>
            <w:r w:rsidR="00F34BD6" w:rsidRPr="00D72E2B">
              <w:t>ьей 438 Гражданского кодекса РФ</w:t>
            </w:r>
          </w:p>
        </w:tc>
      </w:tr>
      <w:tr w:rsidR="00431E08" w:rsidRPr="00431E08" w:rsidTr="002D5922">
        <w:trPr>
          <w:jc w:val="center"/>
        </w:trPr>
        <w:tc>
          <w:tcPr>
            <w:tcW w:w="614" w:type="dxa"/>
            <w:shd w:val="clear" w:color="auto" w:fill="auto"/>
          </w:tcPr>
          <w:p w:rsidR="00431E08" w:rsidRPr="00540DD9" w:rsidRDefault="00431E08" w:rsidP="002D5922">
            <w:pPr>
              <w:jc w:val="center"/>
              <w:rPr>
                <w:rFonts w:ascii="Times New Roman" w:hAnsi="Times New Roman" w:cs="Times New Roman"/>
                <w:bCs/>
                <w:sz w:val="26"/>
                <w:szCs w:val="26"/>
              </w:rPr>
            </w:pPr>
            <w:r w:rsidRPr="00540DD9">
              <w:rPr>
                <w:rFonts w:ascii="Times New Roman" w:hAnsi="Times New Roman" w:cs="Times New Roman"/>
                <w:bCs/>
                <w:sz w:val="26"/>
                <w:szCs w:val="26"/>
              </w:rPr>
              <w:t>27</w:t>
            </w:r>
          </w:p>
        </w:tc>
        <w:tc>
          <w:tcPr>
            <w:tcW w:w="3322" w:type="dxa"/>
            <w:shd w:val="clear" w:color="auto" w:fill="auto"/>
          </w:tcPr>
          <w:p w:rsidR="00431E08" w:rsidRPr="00D72E2B" w:rsidRDefault="00431E08" w:rsidP="00907A33">
            <w:pPr>
              <w:pStyle w:val="ad"/>
              <w:ind w:firstLine="0"/>
            </w:pPr>
            <w:r w:rsidRPr="00D72E2B">
              <w:t>Форма описи документов, представляемых вместе с заявкой на участие в открытом аукционе</w:t>
            </w:r>
          </w:p>
        </w:tc>
        <w:tc>
          <w:tcPr>
            <w:tcW w:w="5515" w:type="dxa"/>
            <w:shd w:val="clear" w:color="auto" w:fill="auto"/>
          </w:tcPr>
          <w:p w:rsidR="00431E08" w:rsidRPr="00D72E2B" w:rsidRDefault="008D0AAC" w:rsidP="00907A33">
            <w:pPr>
              <w:pStyle w:val="ad"/>
              <w:ind w:firstLine="0"/>
            </w:pPr>
            <w:r w:rsidRPr="00D72E2B">
              <w:t>Форма</w:t>
            </w:r>
            <w:r w:rsidR="00431E08" w:rsidRPr="00D72E2B">
              <w:t xml:space="preserve"> 2 настоящей документации об аукционе</w:t>
            </w:r>
          </w:p>
        </w:tc>
      </w:tr>
      <w:tr w:rsidR="00431E08" w:rsidRPr="00431E08" w:rsidTr="00907A33">
        <w:trPr>
          <w:trHeight w:val="425"/>
          <w:jc w:val="center"/>
        </w:trPr>
        <w:tc>
          <w:tcPr>
            <w:tcW w:w="614" w:type="dxa"/>
            <w:shd w:val="clear" w:color="auto" w:fill="auto"/>
          </w:tcPr>
          <w:p w:rsidR="00431E08" w:rsidRPr="00540DD9" w:rsidRDefault="00907A33" w:rsidP="00907A33">
            <w:pPr>
              <w:pStyle w:val="ad"/>
            </w:pPr>
            <w:r w:rsidRPr="00540DD9">
              <w:t>228</w:t>
            </w:r>
          </w:p>
        </w:tc>
        <w:tc>
          <w:tcPr>
            <w:tcW w:w="3322" w:type="dxa"/>
            <w:shd w:val="clear" w:color="auto" w:fill="auto"/>
          </w:tcPr>
          <w:p w:rsidR="00431E08" w:rsidRPr="00D72E2B" w:rsidRDefault="00431E08" w:rsidP="00907A33">
            <w:pPr>
              <w:pStyle w:val="ad"/>
              <w:ind w:firstLine="0"/>
            </w:pPr>
            <w:r w:rsidRPr="00D72E2B">
              <w:t xml:space="preserve">Проект договора аренды </w:t>
            </w:r>
          </w:p>
        </w:tc>
        <w:tc>
          <w:tcPr>
            <w:tcW w:w="5515" w:type="dxa"/>
            <w:shd w:val="clear" w:color="auto" w:fill="auto"/>
          </w:tcPr>
          <w:p w:rsidR="00431E08" w:rsidRPr="00D72E2B" w:rsidRDefault="008D0AAC" w:rsidP="00907A33">
            <w:pPr>
              <w:pStyle w:val="ad"/>
              <w:ind w:firstLine="0"/>
            </w:pPr>
            <w:r w:rsidRPr="00D72E2B">
              <w:t>Форма</w:t>
            </w:r>
            <w:r w:rsidR="00431E08" w:rsidRPr="00D72E2B">
              <w:t xml:space="preserve"> 3 настоящей документации об аукционе</w:t>
            </w:r>
          </w:p>
        </w:tc>
      </w:tr>
    </w:tbl>
    <w:p w:rsidR="007E4479" w:rsidRDefault="00431E08" w:rsidP="001D750E">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1D750E" w:rsidRPr="001D750E" w:rsidRDefault="001D750E" w:rsidP="00E55828">
      <w:pPr>
        <w:pStyle w:val="ad"/>
      </w:pPr>
    </w:p>
    <w:p w:rsidR="00431E08" w:rsidRPr="00D80B84" w:rsidRDefault="00431E08" w:rsidP="00E55828">
      <w:pPr>
        <w:pStyle w:val="ad"/>
      </w:pPr>
      <w:r w:rsidRPr="00D80B84">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bCs/>
        </w:rPr>
        <w:t xml:space="preserve">торговой площадке </w:t>
      </w:r>
      <w:r w:rsidR="0090587B" w:rsidRPr="00B01B22">
        <w:t xml:space="preserve">«РТС-ТЕНДЕР» </w:t>
      </w:r>
      <w:r w:rsidR="0090587B">
        <w:t>(</w:t>
      </w:r>
      <w:hyperlink r:id="rId24" w:history="1">
        <w:r w:rsidR="0090587B" w:rsidRPr="00B01B22">
          <w:rPr>
            <w:rStyle w:val="a3"/>
            <w:lang w:val="en-US"/>
          </w:rPr>
          <w:t>www</w:t>
        </w:r>
        <w:r w:rsidR="0090587B" w:rsidRPr="00B01B22">
          <w:rPr>
            <w:rStyle w:val="a3"/>
          </w:rPr>
          <w:t>.</w:t>
        </w:r>
        <w:r w:rsidR="0090587B" w:rsidRPr="00B01B22">
          <w:rPr>
            <w:rStyle w:val="a3"/>
            <w:lang w:val="en-US"/>
          </w:rPr>
          <w:t>rts</w:t>
        </w:r>
        <w:r w:rsidR="0090587B" w:rsidRPr="00B01B22">
          <w:rPr>
            <w:rStyle w:val="a3"/>
          </w:rPr>
          <w:t>-</w:t>
        </w:r>
        <w:r w:rsidR="0090587B" w:rsidRPr="00B01B22">
          <w:rPr>
            <w:rStyle w:val="a3"/>
            <w:lang w:val="en-US"/>
          </w:rPr>
          <w:t>tender</w:t>
        </w:r>
        <w:r w:rsidR="0090587B" w:rsidRPr="00B01B22">
          <w:rPr>
            <w:rStyle w:val="a3"/>
          </w:rPr>
          <w:t>.</w:t>
        </w:r>
        <w:r w:rsidR="0090587B" w:rsidRPr="00B01B22">
          <w:rPr>
            <w:rStyle w:val="a3"/>
            <w:lang w:val="en-US"/>
          </w:rPr>
          <w:t>ru</w:t>
        </w:r>
      </w:hyperlink>
      <w:r w:rsidR="0090587B">
        <w:t>)</w:t>
      </w:r>
      <w:r w:rsidRPr="00D80B84">
        <w:rPr>
          <w:bCs/>
        </w:rPr>
        <w:t>.</w:t>
      </w:r>
    </w:p>
    <w:p w:rsidR="00431E08" w:rsidRPr="00D80B84" w:rsidRDefault="00431E08" w:rsidP="00E55828">
      <w:pPr>
        <w:pStyle w:val="ad"/>
      </w:pPr>
      <w:r w:rsidRPr="00D80B84">
        <w:t>3.2. Регистрация на электронной площадке осуществляется без взимания платы.</w:t>
      </w:r>
    </w:p>
    <w:p w:rsidR="00431E08" w:rsidRPr="00D80B84" w:rsidRDefault="00431E08" w:rsidP="00E55828">
      <w:pPr>
        <w:pStyle w:val="ad"/>
      </w:pPr>
      <w:r w:rsidRPr="00D80B84">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D80B84" w:rsidRDefault="00431E08" w:rsidP="00E55828">
      <w:pPr>
        <w:pStyle w:val="ad"/>
      </w:pPr>
      <w:r w:rsidRPr="00D80B84">
        <w:t xml:space="preserve">3.4. Регистрация на электронной площадке проводится в соответствии с Регламентом электронной </w:t>
      </w:r>
      <w:bookmarkStart w:id="3" w:name="_Toc109101003"/>
      <w:r w:rsidR="0090587B" w:rsidRPr="00B01B22">
        <w:rPr>
          <w:bCs/>
        </w:rPr>
        <w:t>торговой площадк</w:t>
      </w:r>
      <w:r w:rsidR="00E160F6">
        <w:rPr>
          <w:bCs/>
        </w:rPr>
        <w:t>и</w:t>
      </w:r>
      <w:r w:rsidR="0090587B" w:rsidRPr="00B01B22">
        <w:rPr>
          <w:bCs/>
        </w:rPr>
        <w:t xml:space="preserve"> </w:t>
      </w:r>
      <w:r w:rsidR="0090587B" w:rsidRPr="00B01B22">
        <w:t xml:space="preserve">«РТС-ТЕНДЕР» </w:t>
      </w:r>
      <w:r w:rsidR="0090587B">
        <w:t>(</w:t>
      </w:r>
      <w:hyperlink r:id="rId25" w:history="1">
        <w:r w:rsidR="0090587B" w:rsidRPr="00B01B22">
          <w:rPr>
            <w:rStyle w:val="a3"/>
            <w:lang w:val="en-US"/>
          </w:rPr>
          <w:t>www</w:t>
        </w:r>
        <w:r w:rsidR="0090587B" w:rsidRPr="00B01B22">
          <w:rPr>
            <w:rStyle w:val="a3"/>
          </w:rPr>
          <w:t>.</w:t>
        </w:r>
        <w:r w:rsidR="0090587B" w:rsidRPr="00B01B22">
          <w:rPr>
            <w:rStyle w:val="a3"/>
            <w:lang w:val="en-US"/>
          </w:rPr>
          <w:t>rts</w:t>
        </w:r>
        <w:r w:rsidR="0090587B" w:rsidRPr="00B01B22">
          <w:rPr>
            <w:rStyle w:val="a3"/>
          </w:rPr>
          <w:t>-</w:t>
        </w:r>
        <w:r w:rsidR="0090587B" w:rsidRPr="00B01B22">
          <w:rPr>
            <w:rStyle w:val="a3"/>
            <w:lang w:val="en-US"/>
          </w:rPr>
          <w:t>tender</w:t>
        </w:r>
        <w:r w:rsidR="0090587B" w:rsidRPr="00B01B22">
          <w:rPr>
            <w:rStyle w:val="a3"/>
          </w:rPr>
          <w:t>.</w:t>
        </w:r>
        <w:r w:rsidR="0090587B" w:rsidRPr="00B01B22">
          <w:rPr>
            <w:rStyle w:val="a3"/>
            <w:lang w:val="en-US"/>
          </w:rPr>
          <w:t>ru</w:t>
        </w:r>
      </w:hyperlink>
      <w:r w:rsidR="0090587B">
        <w:t>)</w:t>
      </w:r>
      <w:r w:rsidR="0090587B" w:rsidRPr="00D80B84">
        <w:rPr>
          <w:bCs/>
        </w:rPr>
        <w:t>.</w:t>
      </w:r>
    </w:p>
    <w:p w:rsidR="0090587B" w:rsidRDefault="0090587B" w:rsidP="00E55828">
      <w:pPr>
        <w:pStyle w:val="ad"/>
      </w:pPr>
    </w:p>
    <w:p w:rsidR="00431E08" w:rsidRPr="00662273" w:rsidRDefault="00431E08" w:rsidP="00540DD9">
      <w:pPr>
        <w:pStyle w:val="ad"/>
        <w:ind w:firstLine="0"/>
        <w:jc w:val="center"/>
        <w:rPr>
          <w:b/>
        </w:rPr>
      </w:pPr>
      <w:r w:rsidRPr="00662273">
        <w:rPr>
          <w:b/>
        </w:rPr>
        <w:t>4. ПОРЯДОК ПОДАЧИ ЗАЯВОК НА УЧАСТИЕ В АУКЦИОНЕ</w:t>
      </w:r>
      <w:bookmarkEnd w:id="3"/>
    </w:p>
    <w:p w:rsidR="0090587B" w:rsidRPr="00D80B84" w:rsidRDefault="0090587B" w:rsidP="00E55828">
      <w:pPr>
        <w:pStyle w:val="ad"/>
      </w:pPr>
    </w:p>
    <w:p w:rsidR="00431E08" w:rsidRPr="0090587B" w:rsidRDefault="00431E08" w:rsidP="00E55828">
      <w:pPr>
        <w:pStyle w:val="ad"/>
      </w:pPr>
      <w:r w:rsidRPr="00D80B84">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t xml:space="preserve">торговой площадке «РТС-ТЕНДЕР» </w:t>
      </w:r>
      <w:r w:rsidR="0090587B">
        <w:t>(</w:t>
      </w:r>
      <w:hyperlink r:id="rId26" w:history="1">
        <w:r w:rsidR="0090587B" w:rsidRPr="00B01B22">
          <w:rPr>
            <w:rStyle w:val="a3"/>
            <w:lang w:val="en-US"/>
          </w:rPr>
          <w:t>www</w:t>
        </w:r>
        <w:r w:rsidR="0090587B" w:rsidRPr="00B01B22">
          <w:rPr>
            <w:rStyle w:val="a3"/>
          </w:rPr>
          <w:t>.</w:t>
        </w:r>
        <w:r w:rsidR="0090587B" w:rsidRPr="00B01B22">
          <w:rPr>
            <w:rStyle w:val="a3"/>
            <w:lang w:val="en-US"/>
          </w:rPr>
          <w:t>rts</w:t>
        </w:r>
        <w:r w:rsidR="0090587B" w:rsidRPr="00B01B22">
          <w:rPr>
            <w:rStyle w:val="a3"/>
          </w:rPr>
          <w:t>-</w:t>
        </w:r>
        <w:r w:rsidR="0090587B" w:rsidRPr="00B01B22">
          <w:rPr>
            <w:rStyle w:val="a3"/>
            <w:lang w:val="en-US"/>
          </w:rPr>
          <w:t>tender</w:t>
        </w:r>
        <w:r w:rsidR="0090587B" w:rsidRPr="00B01B22">
          <w:rPr>
            <w:rStyle w:val="a3"/>
          </w:rPr>
          <w:t>.</w:t>
        </w:r>
        <w:r w:rsidR="0090587B" w:rsidRPr="00B01B22">
          <w:rPr>
            <w:rStyle w:val="a3"/>
            <w:lang w:val="en-US"/>
          </w:rPr>
          <w:t>ru</w:t>
        </w:r>
      </w:hyperlink>
      <w:r w:rsidR="0090587B">
        <w:t>)</w:t>
      </w:r>
      <w:r w:rsidR="0090587B" w:rsidRPr="00D80B84">
        <w:t>.</w:t>
      </w:r>
    </w:p>
    <w:p w:rsidR="00431E08" w:rsidRPr="00D80B84" w:rsidRDefault="00431E08" w:rsidP="00E55828">
      <w:pPr>
        <w:pStyle w:val="ad"/>
      </w:pPr>
      <w:r w:rsidRPr="00D80B84">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E55828">
      <w:pPr>
        <w:pStyle w:val="ad"/>
      </w:pPr>
      <w:r w:rsidRPr="00D80B84">
        <w:t>4.3. Одно лицо имеет право подать только одну заявку на один лот.</w:t>
      </w:r>
    </w:p>
    <w:p w:rsidR="00431E08" w:rsidRPr="00D75DB5" w:rsidRDefault="00431E08" w:rsidP="00E55828">
      <w:pPr>
        <w:pStyle w:val="ad"/>
      </w:pPr>
      <w:r w:rsidRPr="00D75DB5">
        <w:t>4.4. Перечень документов, входящих в состав заявки, подаваемых Заявителем для участия в аукционе:</w:t>
      </w:r>
    </w:p>
    <w:p w:rsidR="00431E08" w:rsidRPr="00D80B84" w:rsidRDefault="00431E08" w:rsidP="00E55828">
      <w:pPr>
        <w:pStyle w:val="ad"/>
      </w:pPr>
      <w:r w:rsidRPr="00D80B84">
        <w:t>Заявка на участие в торгах по форме, утвержденной настоя</w:t>
      </w:r>
      <w:r w:rsidR="00234862">
        <w:t>щей документацией об аукционе (ф</w:t>
      </w:r>
      <w:r w:rsidR="00927404">
        <w:t>орма</w:t>
      </w:r>
      <w:r w:rsidRPr="00D80B84">
        <w:t xml:space="preserve"> 1</w:t>
      </w:r>
      <w:r w:rsidRPr="00D80B84">
        <w:rPr>
          <w:bCs/>
        </w:rPr>
        <w:t xml:space="preserve"> к документации об аукцио</w:t>
      </w:r>
      <w:r w:rsidR="00927404">
        <w:rPr>
          <w:bCs/>
        </w:rPr>
        <w:t>не в электронном виде</w:t>
      </w:r>
      <w:r w:rsidRPr="00D80B84">
        <w:t>) которая должна содержать:</w:t>
      </w:r>
      <w:bookmarkStart w:id="4" w:name="100251"/>
      <w:bookmarkEnd w:id="4"/>
    </w:p>
    <w:p w:rsidR="00431E08" w:rsidRPr="00D80B84" w:rsidRDefault="00234862" w:rsidP="00E55828">
      <w:pPr>
        <w:pStyle w:val="ad"/>
      </w:pPr>
      <w:r>
        <w:t>1</w:t>
      </w:r>
      <w:r w:rsidR="00431E08" w:rsidRPr="00D80B84">
        <w:t>)  Сведения и документы о заявителе, подавшем такую заявку:</w:t>
      </w:r>
      <w:bookmarkStart w:id="5" w:name="100252"/>
      <w:bookmarkEnd w:id="5"/>
    </w:p>
    <w:p w:rsidR="00B710A2" w:rsidRPr="00960EDE" w:rsidRDefault="00B710A2" w:rsidP="00E55828">
      <w:pPr>
        <w:pStyle w:val="ad"/>
        <w:rPr>
          <w:shd w:val="clear" w:color="auto" w:fill="FFFFFF"/>
        </w:rPr>
      </w:pPr>
      <w:r w:rsidRPr="00960EDE">
        <w:rPr>
          <w:shd w:val="clear" w:color="auto" w:fill="FFFFFF"/>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w:t>
      </w:r>
      <w:r w:rsidRPr="00960EDE">
        <w:rPr>
          <w:shd w:val="clear" w:color="auto" w:fill="FFFFFF"/>
        </w:rPr>
        <w:lastRenderedPageBreak/>
        <w:t>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shd w:val="clear" w:color="auto" w:fill="FFFFFF"/>
        </w:rPr>
        <w:t>;</w:t>
      </w:r>
    </w:p>
    <w:p w:rsidR="00B710A2" w:rsidRPr="00960EDE" w:rsidRDefault="00B710A2" w:rsidP="00E55828">
      <w:pPr>
        <w:pStyle w:val="ad"/>
        <w:rPr>
          <w:shd w:val="clear" w:color="auto" w:fill="FFFFFF"/>
        </w:rPr>
      </w:pPr>
      <w:r w:rsidRPr="00960EDE">
        <w:rPr>
          <w:shd w:val="clear" w:color="auto" w:fill="FFFFFF"/>
        </w:rPr>
        <w:t>идентификационный номер налогоплательщика</w:t>
      </w:r>
      <w:r w:rsidR="00166366">
        <w:rPr>
          <w:shd w:val="clear" w:color="auto" w:fill="FFFFFF"/>
        </w:rPr>
        <w:t xml:space="preserve">, </w:t>
      </w:r>
      <w:r w:rsidR="00166366" w:rsidRPr="00960EDE">
        <w:rPr>
          <w:shd w:val="clear" w:color="auto" w:fill="FFFFFF"/>
        </w:rPr>
        <w:t>код причины постановки</w:t>
      </w:r>
      <w:r w:rsidRPr="00960EDE">
        <w:rPr>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shd w:val="clear" w:color="auto" w:fill="FFFFFF"/>
        </w:rPr>
        <w:t>)</w:t>
      </w:r>
      <w:r w:rsidRPr="00960EDE">
        <w:rPr>
          <w:shd w:val="clear" w:color="auto" w:fill="FFFFFF"/>
        </w:rPr>
        <w:t>;</w:t>
      </w:r>
    </w:p>
    <w:p w:rsidR="00B710A2" w:rsidRPr="00960EDE" w:rsidRDefault="00B710A2" w:rsidP="00E55828">
      <w:pPr>
        <w:pStyle w:val="ad"/>
        <w:rPr>
          <w:shd w:val="clear" w:color="auto" w:fill="FFFFFF"/>
        </w:rPr>
      </w:pPr>
      <w:r w:rsidRPr="00960EDE">
        <w:rPr>
          <w:shd w:val="clear" w:color="auto" w:fill="FFFFFF"/>
        </w:rPr>
        <w:t>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shd w:val="clear" w:color="auto" w:fill="FFFFFF"/>
        </w:rPr>
        <w:t>)</w:t>
      </w:r>
      <w:r w:rsidRPr="00960EDE">
        <w:rPr>
          <w:shd w:val="clear" w:color="auto" w:fill="FFFFFF"/>
        </w:rPr>
        <w:t>;</w:t>
      </w:r>
    </w:p>
    <w:p w:rsidR="00B710A2" w:rsidRPr="00960EDE" w:rsidRDefault="00B710A2" w:rsidP="00E55828">
      <w:pPr>
        <w:pStyle w:val="ad"/>
        <w:rPr>
          <w:shd w:val="clear" w:color="auto" w:fill="FFFFFF"/>
        </w:rPr>
      </w:pPr>
      <w:r w:rsidRPr="00960EDE">
        <w:rPr>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E55828">
      <w:pPr>
        <w:pStyle w:val="ad"/>
        <w:rPr>
          <w:shd w:val="clear" w:color="auto" w:fill="FFFFFF"/>
        </w:rPr>
      </w:pPr>
      <w:r w:rsidRPr="00960EDE">
        <w:rPr>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960EDE" w:rsidRDefault="00B710A2" w:rsidP="00E55828">
      <w:pPr>
        <w:pStyle w:val="ad"/>
        <w:rPr>
          <w:shd w:val="clear" w:color="auto" w:fill="FFFFFF"/>
        </w:rPr>
      </w:pPr>
      <w:r w:rsidRPr="00960EDE">
        <w:rPr>
          <w:shd w:val="clear" w:color="auto" w:fill="FFFFFF"/>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shd w:val="clear" w:color="auto" w:fill="FFFFFF"/>
        </w:rPr>
        <w:t>;</w:t>
      </w:r>
    </w:p>
    <w:p w:rsidR="00431E08" w:rsidRPr="00960EDE" w:rsidRDefault="00234862" w:rsidP="00E55828">
      <w:pPr>
        <w:pStyle w:val="ad"/>
      </w:pPr>
      <w:r>
        <w:t>2</w:t>
      </w:r>
      <w:r w:rsidR="00431E08" w:rsidRPr="00960EDE">
        <w:t xml:space="preserve">) Перечень документов, предоставляемых в составе заявки, с указанием их точного наименования и реквизитов, должен быть перечислен в описи, </w:t>
      </w:r>
      <w:r w:rsidR="00431E08" w:rsidRPr="00960EDE">
        <w:lastRenderedPageBreak/>
        <w:t xml:space="preserve">предоставляемой заявителем по форме, установленной в </w:t>
      </w:r>
      <w:r w:rsidR="00E65119">
        <w:t>Форме</w:t>
      </w:r>
      <w:r w:rsidR="00431E08" w:rsidRPr="00960EDE">
        <w:t xml:space="preserve"> 2 к настоящей документации об аукционе.</w:t>
      </w:r>
    </w:p>
    <w:p w:rsidR="00431E08" w:rsidRPr="00431E08" w:rsidRDefault="00431E08" w:rsidP="00E55828">
      <w:pPr>
        <w:pStyle w:val="ad"/>
        <w:rPr>
          <w:bCs/>
        </w:rPr>
      </w:pPr>
      <w:bookmarkStart w:id="6" w:name="100259"/>
      <w:bookmarkEnd w:id="6"/>
      <w:r w:rsidRPr="00431E08">
        <w:t xml:space="preserve">4.5. Заявки подаются на электронную </w:t>
      </w:r>
      <w:r w:rsidR="00D75DB5">
        <w:rPr>
          <w:bCs/>
        </w:rPr>
        <w:t>торговую</w:t>
      </w:r>
      <w:r w:rsidR="00D75DB5" w:rsidRPr="00B01B22">
        <w:rPr>
          <w:bCs/>
        </w:rPr>
        <w:t xml:space="preserve"> площадк</w:t>
      </w:r>
      <w:r w:rsidR="00D75DB5">
        <w:rPr>
          <w:bCs/>
        </w:rPr>
        <w:t>у</w:t>
      </w:r>
      <w:r w:rsidR="00D75DB5" w:rsidRPr="00B01B22">
        <w:rPr>
          <w:bCs/>
        </w:rPr>
        <w:t xml:space="preserve"> </w:t>
      </w:r>
      <w:r w:rsidR="00D75DB5" w:rsidRPr="00B01B22">
        <w:t xml:space="preserve">«РТС-ТЕНДЕР» </w:t>
      </w:r>
      <w:r w:rsidR="00D75DB5">
        <w:t>(</w:t>
      </w:r>
      <w:hyperlink r:id="rId27" w:history="1">
        <w:r w:rsidR="00D75DB5" w:rsidRPr="00B01B22">
          <w:rPr>
            <w:rStyle w:val="a3"/>
            <w:lang w:val="en-US"/>
          </w:rPr>
          <w:t>www</w:t>
        </w:r>
        <w:r w:rsidR="00D75DB5" w:rsidRPr="00B01B22">
          <w:rPr>
            <w:rStyle w:val="a3"/>
          </w:rPr>
          <w:t>.</w:t>
        </w:r>
        <w:r w:rsidR="00D75DB5" w:rsidRPr="00B01B22">
          <w:rPr>
            <w:rStyle w:val="a3"/>
            <w:lang w:val="en-US"/>
          </w:rPr>
          <w:t>rts</w:t>
        </w:r>
        <w:r w:rsidR="00D75DB5" w:rsidRPr="00B01B22">
          <w:rPr>
            <w:rStyle w:val="a3"/>
          </w:rPr>
          <w:t>-</w:t>
        </w:r>
        <w:r w:rsidR="00D75DB5" w:rsidRPr="00B01B22">
          <w:rPr>
            <w:rStyle w:val="a3"/>
            <w:lang w:val="en-US"/>
          </w:rPr>
          <w:t>tender</w:t>
        </w:r>
        <w:r w:rsidR="00D75DB5" w:rsidRPr="00B01B22">
          <w:rPr>
            <w:rStyle w:val="a3"/>
          </w:rPr>
          <w:t>.</w:t>
        </w:r>
        <w:r w:rsidR="00D75DB5" w:rsidRPr="00B01B22">
          <w:rPr>
            <w:rStyle w:val="a3"/>
            <w:lang w:val="en-US"/>
          </w:rPr>
          <w:t>ru</w:t>
        </w:r>
      </w:hyperlink>
      <w:r w:rsidR="00D75DB5">
        <w:t>)</w:t>
      </w:r>
      <w:r w:rsidRPr="00431E08">
        <w:rPr>
          <w:bCs/>
        </w:rPr>
        <w:t xml:space="preserve">, </w:t>
      </w:r>
      <w:r w:rsidRPr="00431E08">
        <w:t xml:space="preserve">начиная с даты начала приема заявок до времени и даты окончания приема заявок, указанных в документации об аукционе </w:t>
      </w:r>
      <w:r w:rsidRPr="00431E08">
        <w:rPr>
          <w:bCs/>
        </w:rPr>
        <w:t>в электронной форме</w:t>
      </w:r>
      <w:r w:rsidRPr="00431E08">
        <w:t>.</w:t>
      </w:r>
      <w:r w:rsidRPr="00431E08">
        <w:rPr>
          <w:bCs/>
        </w:rPr>
        <w:t xml:space="preserve"> </w:t>
      </w:r>
    </w:p>
    <w:p w:rsidR="00431E08" w:rsidRPr="00431E08" w:rsidRDefault="00431E08" w:rsidP="00E55828">
      <w:pPr>
        <w:pStyle w:val="ad"/>
      </w:pPr>
      <w:r w:rsidRPr="00431E08">
        <w:t>4.6. Заявка</w:t>
      </w:r>
      <w:r w:rsidRPr="00431E08">
        <w:rPr>
          <w:color w:val="000000"/>
        </w:rPr>
        <w:t xml:space="preserve"> </w:t>
      </w:r>
      <w:r w:rsidRPr="00431E08">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55828">
      <w:pPr>
        <w:pStyle w:val="ad"/>
      </w:pPr>
      <w:r w:rsidRPr="00E65119">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E55828">
      <w:pPr>
        <w:pStyle w:val="ad"/>
      </w:pPr>
      <w:r w:rsidRPr="00D75DB5">
        <w:t>4.8. Информацию о поступления заявки Оператор сообщает Заявителю путем направления уведомления.</w:t>
      </w:r>
    </w:p>
    <w:p w:rsidR="00431E08" w:rsidRPr="00D75DB5" w:rsidRDefault="00431E08" w:rsidP="00E55828">
      <w:pPr>
        <w:pStyle w:val="ad"/>
      </w:pPr>
      <w:r w:rsidRPr="00D75DB5">
        <w:t xml:space="preserve">4.9. Решения о допуске или не допуске Заявителей к участию в аукционе </w:t>
      </w:r>
      <w:r w:rsidRPr="00D75DB5">
        <w:rPr>
          <w:bCs/>
        </w:rPr>
        <w:t>в электронной форме</w:t>
      </w:r>
      <w:r w:rsidRPr="00D75DB5">
        <w:t xml:space="preserve"> принимает исключительно аукционная Комиссия.</w:t>
      </w:r>
    </w:p>
    <w:p w:rsidR="00431E08" w:rsidRPr="00D75DB5" w:rsidRDefault="00431E08" w:rsidP="00E55828">
      <w:pPr>
        <w:pStyle w:val="ad"/>
      </w:pPr>
      <w:r w:rsidRPr="00D75DB5">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E55828">
      <w:pPr>
        <w:pStyle w:val="ad"/>
      </w:pPr>
      <w:r w:rsidRPr="00D75DB5">
        <w:t xml:space="preserve">Изменение заявки допускается только путем подачи </w:t>
      </w:r>
      <w:r w:rsidRPr="00E55828">
        <w:t>Заявителем</w:t>
      </w:r>
      <w:r w:rsidRPr="00D75DB5">
        <w:t xml:space="preserve">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E55828">
      <w:pPr>
        <w:pStyle w:val="ad"/>
      </w:pPr>
    </w:p>
    <w:p w:rsidR="00431E08" w:rsidRPr="00662273" w:rsidRDefault="00431E08" w:rsidP="00540DD9">
      <w:pPr>
        <w:pStyle w:val="ad"/>
        <w:ind w:firstLine="0"/>
        <w:jc w:val="center"/>
        <w:rPr>
          <w:b/>
        </w:rPr>
      </w:pPr>
      <w:bookmarkStart w:id="7" w:name="_Toc109101004"/>
      <w:r w:rsidRPr="00662273">
        <w:rPr>
          <w:b/>
        </w:rPr>
        <w:t>5. ПОРЯДОК РАБОТЫ АУКЦИОННОЙ КОМИССИИ</w:t>
      </w:r>
      <w:bookmarkEnd w:id="7"/>
    </w:p>
    <w:p w:rsidR="00431E08" w:rsidRPr="00431E08" w:rsidRDefault="00431E08" w:rsidP="00E55828">
      <w:pPr>
        <w:pStyle w:val="ad"/>
      </w:pPr>
    </w:p>
    <w:p w:rsidR="00431E08" w:rsidRPr="00232413" w:rsidRDefault="00431E08" w:rsidP="00E55828">
      <w:pPr>
        <w:pStyle w:val="ad"/>
        <w:rPr>
          <w:bCs/>
        </w:rPr>
      </w:pPr>
      <w:r w:rsidRPr="00232413">
        <w:rPr>
          <w:bCs/>
        </w:rPr>
        <w:t xml:space="preserve">5.1. Аукционная комиссия (далее – Комиссия) создается Организатором торгов. </w:t>
      </w:r>
      <w:r w:rsidRPr="00232413">
        <w:t>Комиссия осуществляет рассмотрение заявок на участие в аукционе в электронной форме</w:t>
      </w:r>
      <w:r w:rsidR="00232413" w:rsidRPr="00232413">
        <w:t xml:space="preserve"> не более двух дней с даты окончания срока подачи заявок</w:t>
      </w:r>
      <w:r w:rsidRPr="00232413">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E55828">
      <w:pPr>
        <w:pStyle w:val="ad"/>
      </w:pPr>
      <w:r w:rsidRPr="00232413">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E55828">
      <w:pPr>
        <w:pStyle w:val="ad"/>
      </w:pPr>
      <w:r w:rsidRPr="00232413">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E55828">
      <w:pPr>
        <w:pStyle w:val="ad"/>
      </w:pPr>
      <w:r w:rsidRPr="00232413">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E55828">
      <w:pPr>
        <w:pStyle w:val="ad"/>
      </w:pPr>
      <w:r w:rsidRPr="00232413">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E55828">
      <w:pPr>
        <w:pStyle w:val="ad"/>
      </w:pPr>
      <w:r w:rsidRPr="00232413">
        <w:lastRenderedPageBreak/>
        <w:t xml:space="preserve">5.6. Протокол рассмотрения заявок на участие в аукционе размещается Организатором торгов на </w:t>
      </w:r>
      <w:r w:rsidR="00541F75" w:rsidRPr="00B01B22">
        <w:rPr>
          <w:color w:val="000000"/>
        </w:rPr>
        <w:t xml:space="preserve">официальном сайте торгов </w:t>
      </w:r>
      <w:r w:rsidR="00541F75">
        <w:rPr>
          <w:color w:val="000000"/>
        </w:rPr>
        <w:t>(</w:t>
      </w:r>
      <w:hyperlink r:id="rId28" w:history="1">
        <w:r w:rsidR="00541F75" w:rsidRPr="00B01B22">
          <w:rPr>
            <w:color w:val="000000"/>
          </w:rPr>
          <w:t>www.torgi.gov.ru</w:t>
        </w:r>
      </w:hyperlink>
      <w:r w:rsidR="00541F75">
        <w:t>)</w:t>
      </w:r>
      <w:r w:rsidR="00541F75" w:rsidRPr="00B01B22">
        <w:rPr>
          <w:color w:val="000000"/>
        </w:rPr>
        <w:t xml:space="preserve">, а также </w:t>
      </w:r>
      <w:r w:rsidR="00541F75" w:rsidRPr="00B01B22">
        <w:rPr>
          <w:bCs/>
        </w:rPr>
        <w:t xml:space="preserve">на электронной торговой площадке </w:t>
      </w:r>
      <w:r w:rsidR="00541F75" w:rsidRPr="00B01B22">
        <w:t xml:space="preserve">«РТС-ТЕНДЕР» </w:t>
      </w:r>
      <w:r w:rsidR="00541F75">
        <w:t>(</w:t>
      </w:r>
      <w:hyperlink r:id="rId29" w:history="1">
        <w:r w:rsidR="00541F75" w:rsidRPr="00B01B22">
          <w:rPr>
            <w:rStyle w:val="a3"/>
            <w:lang w:val="en-US"/>
          </w:rPr>
          <w:t>www</w:t>
        </w:r>
        <w:r w:rsidR="00541F75" w:rsidRPr="00B01B22">
          <w:rPr>
            <w:rStyle w:val="a3"/>
          </w:rPr>
          <w:t>.</w:t>
        </w:r>
        <w:r w:rsidR="00541F75" w:rsidRPr="00B01B22">
          <w:rPr>
            <w:rStyle w:val="a3"/>
            <w:lang w:val="en-US"/>
          </w:rPr>
          <w:t>rts</w:t>
        </w:r>
        <w:r w:rsidR="00541F75" w:rsidRPr="00B01B22">
          <w:rPr>
            <w:rStyle w:val="a3"/>
          </w:rPr>
          <w:t>-</w:t>
        </w:r>
        <w:r w:rsidR="00541F75" w:rsidRPr="00B01B22">
          <w:rPr>
            <w:rStyle w:val="a3"/>
            <w:lang w:val="en-US"/>
          </w:rPr>
          <w:t>tender</w:t>
        </w:r>
        <w:r w:rsidR="00541F75" w:rsidRPr="00B01B22">
          <w:rPr>
            <w:rStyle w:val="a3"/>
          </w:rPr>
          <w:t>.</w:t>
        </w:r>
        <w:r w:rsidR="00541F75" w:rsidRPr="00B01B22">
          <w:rPr>
            <w:rStyle w:val="a3"/>
            <w:lang w:val="en-US"/>
          </w:rPr>
          <w:t>ru</w:t>
        </w:r>
      </w:hyperlink>
      <w:r w:rsidR="00541F75">
        <w:t>)</w:t>
      </w:r>
      <w:r w:rsidR="00541F75" w:rsidRPr="00B01B22">
        <w:t>, официальном сайте Администрации города (</w:t>
      </w:r>
      <w:hyperlink r:id="rId30" w:history="1">
        <w:r w:rsidR="00541F75" w:rsidRPr="00B01B22">
          <w:rPr>
            <w:rStyle w:val="a3"/>
            <w:u w:val="none"/>
            <w:lang w:val="en-US"/>
          </w:rPr>
          <w:t>rubtsovsk</w:t>
        </w:r>
        <w:r w:rsidR="00541F75" w:rsidRPr="00B01B22">
          <w:rPr>
            <w:rStyle w:val="a3"/>
            <w:u w:val="none"/>
          </w:rPr>
          <w:t>.</w:t>
        </w:r>
        <w:r w:rsidR="00541F75" w:rsidRPr="00B01B22">
          <w:rPr>
            <w:rStyle w:val="a3"/>
            <w:u w:val="none"/>
            <w:lang w:val="en-US"/>
          </w:rPr>
          <w:t>org</w:t>
        </w:r>
      </w:hyperlink>
      <w:r w:rsidR="00541F75" w:rsidRPr="00B01B22">
        <w:t xml:space="preserve">) </w:t>
      </w:r>
      <w:r w:rsidR="00541F75" w:rsidRPr="00B01B22">
        <w:rPr>
          <w:bCs/>
        </w:rPr>
        <w:t xml:space="preserve">в информационно - телекоммуникационной сети «Интернет» </w:t>
      </w:r>
      <w:r w:rsidRPr="00232413">
        <w:t xml:space="preserve"> в день окончания рассмотрения заявок.</w:t>
      </w:r>
    </w:p>
    <w:p w:rsidR="00431E08" w:rsidRDefault="00431E08" w:rsidP="00E55828">
      <w:pPr>
        <w:pStyle w:val="ad"/>
      </w:pPr>
      <w:r w:rsidRPr="00232413">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t>.</w:t>
      </w:r>
    </w:p>
    <w:p w:rsidR="00232413" w:rsidRPr="00232413" w:rsidRDefault="00232413" w:rsidP="00E55828">
      <w:pPr>
        <w:pStyle w:val="ad"/>
      </w:pPr>
    </w:p>
    <w:p w:rsidR="00431E08" w:rsidRPr="00662273" w:rsidRDefault="00431E08" w:rsidP="00540DD9">
      <w:pPr>
        <w:pStyle w:val="ad"/>
        <w:ind w:firstLine="0"/>
        <w:jc w:val="center"/>
        <w:rPr>
          <w:b/>
        </w:rPr>
      </w:pPr>
      <w:bookmarkStart w:id="8" w:name="_Toc109101005"/>
      <w:r w:rsidRPr="00662273">
        <w:rPr>
          <w:b/>
        </w:rPr>
        <w:t>6. ПОРЯДОК РАССМОТРЕНИЯ ЗАЯВОК НА УЧАСТИЕ В АУКЦИОНЕ</w:t>
      </w:r>
      <w:bookmarkEnd w:id="8"/>
    </w:p>
    <w:p w:rsidR="00431E08" w:rsidRPr="00431E08" w:rsidRDefault="00431E08" w:rsidP="00E55828">
      <w:pPr>
        <w:pStyle w:val="ad"/>
      </w:pPr>
    </w:p>
    <w:p w:rsidR="00431E08" w:rsidRPr="00431E08" w:rsidRDefault="00431E08" w:rsidP="00E55828">
      <w:pPr>
        <w:pStyle w:val="ad"/>
      </w:pPr>
      <w:bookmarkStart w:id="9" w:name="йй"/>
      <w:bookmarkEnd w:id="9"/>
      <w:r w:rsidRPr="00431E08">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E55828">
      <w:pPr>
        <w:pStyle w:val="ad"/>
      </w:pPr>
      <w:r w:rsidRPr="00431E08">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E55828">
      <w:pPr>
        <w:pStyle w:val="ad"/>
      </w:pPr>
      <w:r w:rsidRPr="00431E08">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E55828">
      <w:pPr>
        <w:pStyle w:val="ad"/>
      </w:pPr>
      <w:r w:rsidRPr="00431E08">
        <w:t>6.4. Указанный протокол в день окончания рассмотрения заявок на участие в аукционе размещается организатором аукциона на </w:t>
      </w:r>
      <w:r w:rsidR="00CD1B64" w:rsidRPr="00B01B22">
        <w:rPr>
          <w:color w:val="000000"/>
        </w:rPr>
        <w:t xml:space="preserve">официальном сайте торгов </w:t>
      </w:r>
      <w:r w:rsidR="00CD1B64">
        <w:rPr>
          <w:color w:val="000000"/>
        </w:rPr>
        <w:t>(</w:t>
      </w:r>
      <w:hyperlink r:id="rId31" w:history="1">
        <w:r w:rsidR="00CD1B64" w:rsidRPr="00B01B22">
          <w:rPr>
            <w:color w:val="000000"/>
          </w:rPr>
          <w:t>www.torgi.gov.ru</w:t>
        </w:r>
      </w:hyperlink>
      <w:r w:rsidR="00CD1B64">
        <w:t>)</w:t>
      </w:r>
      <w:r w:rsidR="00CD1B64" w:rsidRPr="00B01B22">
        <w:rPr>
          <w:color w:val="000000"/>
        </w:rPr>
        <w:t xml:space="preserve">, а также </w:t>
      </w:r>
      <w:r w:rsidR="00CD1B64" w:rsidRPr="00B01B22">
        <w:t xml:space="preserve">на электронной торговой площадке «РТС-ТЕНДЕР» </w:t>
      </w:r>
      <w:r w:rsidR="00CD1B64">
        <w:t>(</w:t>
      </w:r>
      <w:hyperlink r:id="rId32" w:history="1">
        <w:r w:rsidR="00CD1B64" w:rsidRPr="00B01B22">
          <w:rPr>
            <w:rStyle w:val="a3"/>
            <w:lang w:val="en-US"/>
          </w:rPr>
          <w:t>www</w:t>
        </w:r>
        <w:r w:rsidR="00CD1B64" w:rsidRPr="00B01B22">
          <w:rPr>
            <w:rStyle w:val="a3"/>
          </w:rPr>
          <w:t>.</w:t>
        </w:r>
        <w:r w:rsidR="00CD1B64" w:rsidRPr="00B01B22">
          <w:rPr>
            <w:rStyle w:val="a3"/>
            <w:lang w:val="en-US"/>
          </w:rPr>
          <w:t>rts</w:t>
        </w:r>
        <w:r w:rsidR="00CD1B64" w:rsidRPr="00B01B22">
          <w:rPr>
            <w:rStyle w:val="a3"/>
          </w:rPr>
          <w:t>-</w:t>
        </w:r>
        <w:r w:rsidR="00CD1B64" w:rsidRPr="00B01B22">
          <w:rPr>
            <w:rStyle w:val="a3"/>
            <w:lang w:val="en-US"/>
          </w:rPr>
          <w:t>tender</w:t>
        </w:r>
        <w:r w:rsidR="00CD1B64" w:rsidRPr="00B01B22">
          <w:rPr>
            <w:rStyle w:val="a3"/>
          </w:rPr>
          <w:t>.</w:t>
        </w:r>
        <w:r w:rsidR="00CD1B64" w:rsidRPr="00B01B22">
          <w:rPr>
            <w:rStyle w:val="a3"/>
            <w:lang w:val="en-US"/>
          </w:rPr>
          <w:t>ru</w:t>
        </w:r>
      </w:hyperlink>
      <w:r w:rsidR="00CD1B64">
        <w:t>)</w:t>
      </w:r>
      <w:r w:rsidR="00CD1B64" w:rsidRPr="00B01B22">
        <w:t>, официальном сайте Администрации города (</w:t>
      </w:r>
      <w:hyperlink r:id="rId33" w:history="1">
        <w:r w:rsidR="00CD1B64" w:rsidRPr="00B01B22">
          <w:rPr>
            <w:rStyle w:val="a3"/>
            <w:u w:val="none"/>
            <w:lang w:val="en-US"/>
          </w:rPr>
          <w:t>rubtsovsk</w:t>
        </w:r>
        <w:r w:rsidR="00CD1B64" w:rsidRPr="00B01B22">
          <w:rPr>
            <w:rStyle w:val="a3"/>
            <w:u w:val="none"/>
          </w:rPr>
          <w:t>.</w:t>
        </w:r>
        <w:r w:rsidR="00CD1B64" w:rsidRPr="00B01B22">
          <w:rPr>
            <w:rStyle w:val="a3"/>
            <w:u w:val="none"/>
            <w:lang w:val="en-US"/>
          </w:rPr>
          <w:t>org</w:t>
        </w:r>
      </w:hyperlink>
      <w:r w:rsidR="00CD1B64" w:rsidRPr="00B01B22">
        <w:t xml:space="preserve">) в информационно - телекоммуникационной сети «Интернет» </w:t>
      </w:r>
      <w:r w:rsidRPr="00431E08">
        <w:t>.</w:t>
      </w:r>
    </w:p>
    <w:p w:rsidR="00431E08" w:rsidRPr="00431E08" w:rsidRDefault="00431E08" w:rsidP="00E55828">
      <w:pPr>
        <w:pStyle w:val="ad"/>
      </w:pPr>
      <w:r w:rsidRPr="00431E08">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E55828">
      <w:pPr>
        <w:pStyle w:val="ad"/>
      </w:pPr>
      <w:r w:rsidRPr="00431E08">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E55828">
      <w:pPr>
        <w:pStyle w:val="ad"/>
      </w:pPr>
    </w:p>
    <w:p w:rsidR="00431E08" w:rsidRPr="00662273" w:rsidRDefault="00431E08" w:rsidP="00540DD9">
      <w:pPr>
        <w:pStyle w:val="ad"/>
        <w:ind w:firstLine="0"/>
        <w:jc w:val="center"/>
        <w:rPr>
          <w:b/>
        </w:rPr>
      </w:pPr>
      <w:bookmarkStart w:id="10" w:name="_Toc109101006"/>
      <w:r w:rsidRPr="00662273">
        <w:rPr>
          <w:b/>
        </w:rPr>
        <w:t>7. УСЛОВИЯ ДОПУСКА К УЧАСТИЮ В АУКЦИОНЕ</w:t>
      </w:r>
      <w:bookmarkEnd w:id="10"/>
    </w:p>
    <w:p w:rsidR="00C869B7" w:rsidRPr="00662273" w:rsidRDefault="00C869B7" w:rsidP="00662273">
      <w:pPr>
        <w:pStyle w:val="ad"/>
        <w:jc w:val="center"/>
        <w:rPr>
          <w:b/>
        </w:rPr>
      </w:pPr>
    </w:p>
    <w:p w:rsidR="00431E08" w:rsidRPr="007D7FBF" w:rsidRDefault="00431E08" w:rsidP="00E55828">
      <w:pPr>
        <w:pStyle w:val="ad"/>
      </w:pPr>
      <w:r w:rsidRPr="00C869B7">
        <w:rPr>
          <w:color w:val="000000"/>
        </w:rPr>
        <w:t>7.1. </w:t>
      </w:r>
      <w:r w:rsidR="006479BC" w:rsidRPr="007D7FBF">
        <w:t xml:space="preserve">Участником аукциона может быть любое юридическое лицо независимо от организационно-правовой формы, формы собственности, места нахождения, а </w:t>
      </w:r>
      <w:r w:rsidR="006479BC" w:rsidRPr="007D7FBF">
        <w:lastRenderedPageBreak/>
        <w:t>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t>.</w:t>
      </w:r>
    </w:p>
    <w:p w:rsidR="00431E08" w:rsidRPr="00C869B7" w:rsidRDefault="00431E08" w:rsidP="00E55828">
      <w:pPr>
        <w:pStyle w:val="ad"/>
      </w:pPr>
      <w:r w:rsidRPr="00C869B7">
        <w:t>7.2. К участию в аукционе не допускаются заявители в следующих случаях:</w:t>
      </w:r>
    </w:p>
    <w:p w:rsidR="00431E08" w:rsidRPr="00C869B7" w:rsidRDefault="00234862" w:rsidP="00E55828">
      <w:pPr>
        <w:pStyle w:val="ad"/>
      </w:pPr>
      <w:r>
        <w:t>1)</w:t>
      </w:r>
      <w:r w:rsidR="00431E08" w:rsidRPr="00C869B7">
        <w:t xml:space="preserve"> непредставление документов в необходимом количестве и в соответствии </w:t>
      </w:r>
      <w:r w:rsidR="00431E08" w:rsidRPr="00C869B7">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E55828">
      <w:pPr>
        <w:pStyle w:val="ad"/>
      </w:pPr>
      <w:r>
        <w:t>2)</w:t>
      </w:r>
      <w:r w:rsidR="00431E08" w:rsidRPr="00C869B7">
        <w:t> несоответствие требованиям, установленным законодательством Российской Федерации к участникам аукциона:</w:t>
      </w:r>
    </w:p>
    <w:p w:rsidR="00431E08" w:rsidRPr="00C869B7" w:rsidRDefault="00234862" w:rsidP="00E55828">
      <w:pPr>
        <w:pStyle w:val="ad"/>
      </w:pPr>
      <w:r>
        <w:t>3)</w:t>
      </w:r>
      <w:r w:rsidR="00431E08" w:rsidRPr="00C869B7">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E55828">
      <w:pPr>
        <w:pStyle w:val="ad"/>
      </w:pPr>
      <w:r>
        <w:t>4)</w:t>
      </w:r>
      <w:r w:rsidR="00431E08" w:rsidRPr="00C869B7">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E55828">
      <w:pPr>
        <w:pStyle w:val="ad"/>
      </w:pPr>
      <w:r>
        <w:t>5)</w:t>
      </w:r>
      <w:r w:rsidR="00431E08" w:rsidRPr="00C869B7">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E55828">
      <w:pPr>
        <w:pStyle w:val="ad"/>
      </w:pPr>
      <w:r>
        <w:t>6)</w:t>
      </w:r>
      <w:r w:rsidR="00431E08" w:rsidRPr="00C869B7">
        <w:t> несоответствие заявки на участие в аукционе требованиям документации об аукционе.</w:t>
      </w:r>
    </w:p>
    <w:p w:rsidR="00431E08" w:rsidRPr="00C869B7" w:rsidRDefault="00431E08" w:rsidP="00E55828">
      <w:pPr>
        <w:pStyle w:val="ad"/>
      </w:pPr>
      <w:r w:rsidRPr="00C869B7">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E55828">
      <w:pPr>
        <w:pStyle w:val="ad"/>
      </w:pPr>
      <w:r w:rsidRPr="00C869B7">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t xml:space="preserve">официальном сайте торгов </w:t>
      </w:r>
      <w:r w:rsidR="00437DC3">
        <w:t>(</w:t>
      </w:r>
      <w:hyperlink r:id="rId34" w:history="1">
        <w:r w:rsidR="00437DC3" w:rsidRPr="00B01B22">
          <w:t>www.torgi.gov.ru</w:t>
        </w:r>
      </w:hyperlink>
      <w:r w:rsidR="00437DC3">
        <w:t>)</w:t>
      </w:r>
      <w:r w:rsidR="00437DC3" w:rsidRPr="00B01B22">
        <w:t xml:space="preserve">, а также </w:t>
      </w:r>
      <w:r w:rsidR="00437DC3" w:rsidRPr="00B01B22">
        <w:rPr>
          <w:bCs/>
        </w:rPr>
        <w:t xml:space="preserve">на электронной торговой площадке </w:t>
      </w:r>
      <w:r w:rsidR="00437DC3" w:rsidRPr="00B01B22">
        <w:t xml:space="preserve">«РТС-ТЕНДЕР» </w:t>
      </w:r>
      <w:r w:rsidR="00437DC3">
        <w:t>(</w:t>
      </w:r>
      <w:hyperlink r:id="rId35" w:history="1">
        <w:r w:rsidR="00437DC3" w:rsidRPr="00B01B22">
          <w:rPr>
            <w:rStyle w:val="a3"/>
            <w:lang w:val="en-US"/>
          </w:rPr>
          <w:t>www</w:t>
        </w:r>
        <w:r w:rsidR="00437DC3" w:rsidRPr="00B01B22">
          <w:rPr>
            <w:rStyle w:val="a3"/>
          </w:rPr>
          <w:t>.</w:t>
        </w:r>
        <w:r w:rsidR="00437DC3" w:rsidRPr="00B01B22">
          <w:rPr>
            <w:rStyle w:val="a3"/>
            <w:lang w:val="en-US"/>
          </w:rPr>
          <w:t>rts</w:t>
        </w:r>
        <w:r w:rsidR="00437DC3" w:rsidRPr="00B01B22">
          <w:rPr>
            <w:rStyle w:val="a3"/>
          </w:rPr>
          <w:t>-</w:t>
        </w:r>
        <w:r w:rsidR="00437DC3" w:rsidRPr="00B01B22">
          <w:rPr>
            <w:rStyle w:val="a3"/>
            <w:lang w:val="en-US"/>
          </w:rPr>
          <w:t>tender</w:t>
        </w:r>
        <w:r w:rsidR="00437DC3" w:rsidRPr="00B01B22">
          <w:rPr>
            <w:rStyle w:val="a3"/>
          </w:rPr>
          <w:t>.</w:t>
        </w:r>
        <w:r w:rsidR="00437DC3" w:rsidRPr="00B01B22">
          <w:rPr>
            <w:rStyle w:val="a3"/>
            <w:lang w:val="en-US"/>
          </w:rPr>
          <w:t>ru</w:t>
        </w:r>
      </w:hyperlink>
      <w:r w:rsidR="00437DC3">
        <w:t>)</w:t>
      </w:r>
      <w:r w:rsidR="00437DC3" w:rsidRPr="00B01B22">
        <w:t>, официальном сайте Администрации города (</w:t>
      </w:r>
      <w:hyperlink r:id="rId36" w:history="1">
        <w:r w:rsidR="00437DC3" w:rsidRPr="00B01B22">
          <w:rPr>
            <w:rStyle w:val="a3"/>
            <w:u w:val="none"/>
            <w:lang w:val="en-US"/>
          </w:rPr>
          <w:t>rubtsovsk</w:t>
        </w:r>
        <w:r w:rsidR="00437DC3" w:rsidRPr="00B01B22">
          <w:rPr>
            <w:rStyle w:val="a3"/>
            <w:u w:val="none"/>
          </w:rPr>
          <w:t>.</w:t>
        </w:r>
        <w:r w:rsidR="00437DC3" w:rsidRPr="00B01B22">
          <w:rPr>
            <w:rStyle w:val="a3"/>
            <w:u w:val="none"/>
            <w:lang w:val="en-US"/>
          </w:rPr>
          <w:t>org</w:t>
        </w:r>
      </w:hyperlink>
      <w:r w:rsidR="00437DC3" w:rsidRPr="00B01B22">
        <w:t xml:space="preserve">) </w:t>
      </w:r>
      <w:r w:rsidR="00437DC3" w:rsidRPr="00B01B22">
        <w:rPr>
          <w:bCs/>
        </w:rPr>
        <w:t xml:space="preserve">в информационно - телекоммуникационной сети «Интернет» </w:t>
      </w:r>
      <w:r w:rsidR="00437DC3" w:rsidRPr="00232413">
        <w:t xml:space="preserve"> </w:t>
      </w:r>
      <w:r w:rsidRPr="00C869B7">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E55828">
      <w:pPr>
        <w:pStyle w:val="ad"/>
      </w:pPr>
    </w:p>
    <w:p w:rsidR="00431E08" w:rsidRPr="00662273" w:rsidRDefault="00431E08" w:rsidP="00540DD9">
      <w:pPr>
        <w:pStyle w:val="ad"/>
        <w:ind w:firstLine="0"/>
        <w:jc w:val="center"/>
        <w:rPr>
          <w:b/>
        </w:rPr>
      </w:pPr>
      <w:bookmarkStart w:id="11" w:name="_Toc109101007"/>
      <w:r w:rsidRPr="00662273">
        <w:rPr>
          <w:b/>
        </w:rPr>
        <w:t>8. СРОКИ, ВРЕМЯ ПОДАЧИ ЗАЯВОК И ПРОВЕДЕНИЯ АУКЦИОНА</w:t>
      </w:r>
      <w:bookmarkEnd w:id="11"/>
    </w:p>
    <w:p w:rsidR="00431E08" w:rsidRPr="00662273" w:rsidRDefault="00431E08" w:rsidP="00662273">
      <w:pPr>
        <w:pStyle w:val="ad"/>
        <w:jc w:val="center"/>
        <w:rPr>
          <w:b/>
        </w:rPr>
      </w:pPr>
    </w:p>
    <w:p w:rsidR="00431E08" w:rsidRPr="00C869B7" w:rsidRDefault="00431E08" w:rsidP="00E55828">
      <w:pPr>
        <w:pStyle w:val="ad"/>
      </w:pPr>
      <w:r w:rsidRPr="00C869B7">
        <w:t xml:space="preserve">8.1. Указанное в настоящей документации об аукционе </w:t>
      </w:r>
      <w:r w:rsidRPr="00C869B7">
        <w:rPr>
          <w:b/>
        </w:rPr>
        <w:t>время – м</w:t>
      </w:r>
      <w:r w:rsidR="009E33C8">
        <w:rPr>
          <w:b/>
        </w:rPr>
        <w:t>естное</w:t>
      </w:r>
      <w:r w:rsidRPr="00C869B7">
        <w:t xml:space="preserve">. </w:t>
      </w:r>
    </w:p>
    <w:p w:rsidR="00431E08" w:rsidRPr="00C869B7" w:rsidRDefault="00431E08" w:rsidP="00E55828">
      <w:pPr>
        <w:pStyle w:val="ad"/>
      </w:pPr>
      <w:r w:rsidRPr="00C869B7">
        <w:t xml:space="preserve">8.2. Место приёма заявок и документации – </w:t>
      </w:r>
      <w:r w:rsidR="009E33C8">
        <w:rPr>
          <w:bCs/>
        </w:rPr>
        <w:t>электронная</w:t>
      </w:r>
      <w:r w:rsidR="009E33C8" w:rsidRPr="00B01B22">
        <w:rPr>
          <w:bCs/>
        </w:rPr>
        <w:t xml:space="preserve"> торгов</w:t>
      </w:r>
      <w:r w:rsidR="009E33C8">
        <w:rPr>
          <w:bCs/>
        </w:rPr>
        <w:t>ая площадка</w:t>
      </w:r>
      <w:r w:rsidR="009E33C8" w:rsidRPr="00B01B22">
        <w:rPr>
          <w:bCs/>
        </w:rPr>
        <w:t xml:space="preserve"> </w:t>
      </w:r>
      <w:r w:rsidR="009E33C8" w:rsidRPr="00B01B22">
        <w:t xml:space="preserve">«РТС-ТЕНДЕР» </w:t>
      </w:r>
      <w:r w:rsidR="009E33C8">
        <w:t>(</w:t>
      </w:r>
      <w:hyperlink r:id="rId37" w:history="1">
        <w:r w:rsidR="009E33C8" w:rsidRPr="00B01B22">
          <w:rPr>
            <w:rStyle w:val="a3"/>
            <w:lang w:val="en-US"/>
          </w:rPr>
          <w:t>www</w:t>
        </w:r>
        <w:r w:rsidR="009E33C8" w:rsidRPr="00B01B22">
          <w:rPr>
            <w:rStyle w:val="a3"/>
          </w:rPr>
          <w:t>.</w:t>
        </w:r>
        <w:r w:rsidR="009E33C8" w:rsidRPr="00B01B22">
          <w:rPr>
            <w:rStyle w:val="a3"/>
            <w:lang w:val="en-US"/>
          </w:rPr>
          <w:t>rts</w:t>
        </w:r>
        <w:r w:rsidR="009E33C8" w:rsidRPr="00B01B22">
          <w:rPr>
            <w:rStyle w:val="a3"/>
          </w:rPr>
          <w:t>-</w:t>
        </w:r>
        <w:r w:rsidR="009E33C8" w:rsidRPr="00B01B22">
          <w:rPr>
            <w:rStyle w:val="a3"/>
            <w:lang w:val="en-US"/>
          </w:rPr>
          <w:t>tender</w:t>
        </w:r>
        <w:r w:rsidR="009E33C8" w:rsidRPr="00B01B22">
          <w:rPr>
            <w:rStyle w:val="a3"/>
          </w:rPr>
          <w:t>.</w:t>
        </w:r>
        <w:r w:rsidR="009E33C8" w:rsidRPr="00B01B22">
          <w:rPr>
            <w:rStyle w:val="a3"/>
            <w:lang w:val="en-US"/>
          </w:rPr>
          <w:t>ru</w:t>
        </w:r>
      </w:hyperlink>
      <w:r w:rsidR="009E33C8">
        <w:t>)</w:t>
      </w:r>
      <w:r w:rsidRPr="00C869B7">
        <w:t>.</w:t>
      </w:r>
    </w:p>
    <w:p w:rsidR="00431E08" w:rsidRPr="009E33C8" w:rsidRDefault="00431E08" w:rsidP="00E55828">
      <w:pPr>
        <w:pStyle w:val="ad"/>
      </w:pPr>
      <w:r w:rsidRPr="00C869B7">
        <w:t xml:space="preserve">Дата и время начала подачи заявок на участие в аукционе – </w:t>
      </w:r>
      <w:r w:rsidR="00301DA0">
        <w:t>1</w:t>
      </w:r>
      <w:r w:rsidR="00C62C74">
        <w:t>8</w:t>
      </w:r>
      <w:r w:rsidR="00125BF6">
        <w:t>.</w:t>
      </w:r>
      <w:r w:rsidR="00301DA0">
        <w:t>07</w:t>
      </w:r>
      <w:r w:rsidRPr="009E33C8">
        <w:t>.202</w:t>
      </w:r>
      <w:r w:rsidR="001D750E">
        <w:t>4</w:t>
      </w:r>
      <w:r w:rsidR="009E33C8">
        <w:t xml:space="preserve"> в </w:t>
      </w:r>
      <w:r w:rsidR="00234862">
        <w:t xml:space="preserve">     </w:t>
      </w:r>
      <w:r w:rsidR="00C62C74">
        <w:t>00</w:t>
      </w:r>
      <w:r w:rsidRPr="009E33C8">
        <w:t xml:space="preserve"> час. 00 мин.</w:t>
      </w:r>
    </w:p>
    <w:p w:rsidR="00431E08" w:rsidRPr="009E33C8" w:rsidRDefault="00431E08" w:rsidP="00E55828">
      <w:pPr>
        <w:pStyle w:val="ad"/>
      </w:pPr>
      <w:r w:rsidRPr="009E33C8">
        <w:t xml:space="preserve">Дата и время окончания подачи заявок на участие в аукционе – </w:t>
      </w:r>
      <w:r w:rsidR="00301DA0">
        <w:t>0</w:t>
      </w:r>
      <w:r w:rsidR="00C62C74">
        <w:t>6</w:t>
      </w:r>
      <w:r w:rsidR="00301DA0">
        <w:t>.08</w:t>
      </w:r>
      <w:r w:rsidRPr="009E33C8">
        <w:t>.202</w:t>
      </w:r>
      <w:r w:rsidR="00125BF6">
        <w:t>4</w:t>
      </w:r>
      <w:r w:rsidRPr="009E33C8">
        <w:t xml:space="preserve"> в </w:t>
      </w:r>
      <w:r w:rsidR="00C62C74">
        <w:t>09</w:t>
      </w:r>
      <w:r w:rsidRPr="009E33C8">
        <w:t xml:space="preserve"> час. 00 мин.</w:t>
      </w:r>
    </w:p>
    <w:p w:rsidR="00431E08" w:rsidRPr="009E33C8" w:rsidRDefault="00431E08" w:rsidP="00E55828">
      <w:pPr>
        <w:pStyle w:val="ad"/>
      </w:pPr>
      <w:r w:rsidRPr="009E33C8">
        <w:t xml:space="preserve">Дата и время начала рассмотрения заявок на участие в аукционе – </w:t>
      </w:r>
      <w:r w:rsidR="00301DA0">
        <w:t>06</w:t>
      </w:r>
      <w:r w:rsidR="005062A9">
        <w:t>.</w:t>
      </w:r>
      <w:r w:rsidR="00301DA0">
        <w:t>08</w:t>
      </w:r>
      <w:r w:rsidRPr="009E33C8">
        <w:t>.202</w:t>
      </w:r>
      <w:r w:rsidR="00125BF6">
        <w:t>4</w:t>
      </w:r>
      <w:r w:rsidRPr="009E33C8">
        <w:t xml:space="preserve"> в </w:t>
      </w:r>
      <w:r w:rsidR="00C62C74">
        <w:t>10</w:t>
      </w:r>
      <w:r w:rsidRPr="009E33C8">
        <w:t xml:space="preserve"> час.00 мин.</w:t>
      </w:r>
    </w:p>
    <w:p w:rsidR="00431E08" w:rsidRPr="009E33C8" w:rsidRDefault="00431E08" w:rsidP="00E55828">
      <w:pPr>
        <w:pStyle w:val="ad"/>
      </w:pPr>
      <w:r w:rsidRPr="009E33C8">
        <w:t xml:space="preserve">Дата и время окончания рассмотрения заявок на участие в аукционе – </w:t>
      </w:r>
      <w:r w:rsidR="008F1624">
        <w:t xml:space="preserve">  </w:t>
      </w:r>
      <w:r w:rsidR="002F73BF">
        <w:t>06.08</w:t>
      </w:r>
      <w:r w:rsidRPr="009E33C8">
        <w:t>.202</w:t>
      </w:r>
      <w:r w:rsidR="003D5F91">
        <w:t>4</w:t>
      </w:r>
      <w:r w:rsidRPr="009E33C8">
        <w:t xml:space="preserve"> в 1</w:t>
      </w:r>
      <w:r w:rsidR="00C62C74">
        <w:t>1</w:t>
      </w:r>
      <w:r w:rsidRPr="009E33C8">
        <w:t xml:space="preserve"> час. 00 мин.</w:t>
      </w:r>
    </w:p>
    <w:p w:rsidR="00431E08" w:rsidRPr="009E33C8" w:rsidRDefault="00431E08" w:rsidP="00E55828">
      <w:pPr>
        <w:pStyle w:val="ad"/>
      </w:pPr>
      <w:r w:rsidRPr="009E33C8">
        <w:t xml:space="preserve">Дата и время начала аукциона – </w:t>
      </w:r>
      <w:r w:rsidR="002F73BF">
        <w:t>07</w:t>
      </w:r>
      <w:r w:rsidR="003D5F91">
        <w:t>.</w:t>
      </w:r>
      <w:r w:rsidR="002F73BF">
        <w:t>08</w:t>
      </w:r>
      <w:r w:rsidRPr="009E33C8">
        <w:t>.202</w:t>
      </w:r>
      <w:r w:rsidR="003D5F91">
        <w:t>4</w:t>
      </w:r>
      <w:r w:rsidRPr="009E33C8">
        <w:t xml:space="preserve"> в </w:t>
      </w:r>
      <w:r w:rsidR="009E33C8">
        <w:t>10</w:t>
      </w:r>
      <w:r w:rsidRPr="009E33C8">
        <w:t xml:space="preserve"> час. 00 мин.</w:t>
      </w:r>
    </w:p>
    <w:p w:rsidR="00431E08" w:rsidRPr="009E33C8" w:rsidRDefault="00431E08" w:rsidP="00E55828">
      <w:pPr>
        <w:pStyle w:val="ad"/>
      </w:pPr>
      <w:r w:rsidRPr="009E33C8">
        <w:lastRenderedPageBreak/>
        <w:t xml:space="preserve">Дата и время подведения итогов аукциона – </w:t>
      </w:r>
      <w:r w:rsidR="002F73BF">
        <w:t>08.08</w:t>
      </w:r>
      <w:r w:rsidR="009E33C8">
        <w:t>.202</w:t>
      </w:r>
      <w:r w:rsidR="003D5F91">
        <w:t>4</w:t>
      </w:r>
      <w:r w:rsidRPr="009E33C8">
        <w:t xml:space="preserve"> в 1</w:t>
      </w:r>
      <w:r w:rsidR="00656FF4">
        <w:t>0</w:t>
      </w:r>
      <w:r w:rsidRPr="009E33C8">
        <w:t xml:space="preserve"> час. 00 мин.</w:t>
      </w:r>
    </w:p>
    <w:p w:rsidR="00431E08" w:rsidRPr="00C869B7" w:rsidRDefault="00431E08" w:rsidP="00E55828">
      <w:pPr>
        <w:pStyle w:val="ad"/>
      </w:pPr>
      <w:r w:rsidRPr="009E33C8">
        <w:t xml:space="preserve">8.3. Срок, в течение которого организатор аукциона вправе отказаться от </w:t>
      </w:r>
      <w:r w:rsidR="00656FF4">
        <w:t xml:space="preserve"> </w:t>
      </w:r>
      <w:r w:rsidRPr="009E33C8">
        <w:t xml:space="preserve">проведения аукциона – </w:t>
      </w:r>
      <w:r w:rsidR="002F73BF">
        <w:t>01.08</w:t>
      </w:r>
      <w:r w:rsidRPr="009E33C8">
        <w:t>.202</w:t>
      </w:r>
      <w:r w:rsidR="003D5F91">
        <w:t>4</w:t>
      </w:r>
      <w:r w:rsidRPr="009E33C8">
        <w:t xml:space="preserve"> в 10 час.</w:t>
      </w:r>
      <w:r w:rsidR="00E715E4">
        <w:t xml:space="preserve"> </w:t>
      </w:r>
      <w:r w:rsidRPr="009E33C8">
        <w:t>00 мин.</w:t>
      </w:r>
    </w:p>
    <w:p w:rsidR="00431E08" w:rsidRDefault="00431E08" w:rsidP="00E55828">
      <w:pPr>
        <w:pStyle w:val="ad"/>
      </w:pPr>
      <w:r w:rsidRPr="00C869B7">
        <w:t>8.4. При исчислении сроков принимается время сервера электронной торговой площадки – м</w:t>
      </w:r>
      <w:r w:rsidR="00EC2970">
        <w:t>естн</w:t>
      </w:r>
      <w:r w:rsidRPr="00C869B7">
        <w:t>ое.</w:t>
      </w:r>
    </w:p>
    <w:p w:rsidR="00EC2970" w:rsidRDefault="00EC2970" w:rsidP="00E55828">
      <w:pPr>
        <w:pStyle w:val="ad"/>
      </w:pPr>
      <w:bookmarkStart w:id="12" w:name="_Toc109101008"/>
    </w:p>
    <w:p w:rsidR="00431E08" w:rsidRPr="00662273" w:rsidRDefault="00431E08" w:rsidP="00540DD9">
      <w:pPr>
        <w:pStyle w:val="ad"/>
        <w:ind w:firstLine="0"/>
        <w:jc w:val="center"/>
        <w:rPr>
          <w:b/>
        </w:rPr>
      </w:pPr>
      <w:r w:rsidRPr="00662273">
        <w:rPr>
          <w:b/>
        </w:rPr>
        <w:t>9. ПОРЯДОК ПРОВЕДЕНИЯ АУКЦИОНА</w:t>
      </w:r>
      <w:bookmarkEnd w:id="12"/>
    </w:p>
    <w:p w:rsidR="00431E08" w:rsidRPr="00431E08" w:rsidRDefault="00431E08" w:rsidP="00E55828">
      <w:pPr>
        <w:pStyle w:val="ad"/>
      </w:pPr>
    </w:p>
    <w:p w:rsidR="0043345C" w:rsidRDefault="00431E08" w:rsidP="00E55828">
      <w:pPr>
        <w:pStyle w:val="ad"/>
      </w:pPr>
      <w:bookmarkStart w:id="13" w:name="sub_10136"/>
      <w:bookmarkEnd w:id="13"/>
      <w:r w:rsidRPr="00431E08">
        <w:t xml:space="preserve">9.1. Аукцион проводится организатором аукциона в электронном виде на электронной торговой площадке </w:t>
      </w:r>
      <w:r w:rsidR="0043345C" w:rsidRPr="00B01B22">
        <w:t xml:space="preserve">«РТС-ТЕНДЕР» </w:t>
      </w:r>
      <w:r w:rsidR="0043345C">
        <w:t>(</w:t>
      </w:r>
      <w:hyperlink r:id="rId38" w:history="1">
        <w:r w:rsidR="0043345C" w:rsidRPr="00B01B22">
          <w:rPr>
            <w:rStyle w:val="a3"/>
            <w:lang w:val="en-US"/>
          </w:rPr>
          <w:t>www</w:t>
        </w:r>
        <w:r w:rsidR="0043345C" w:rsidRPr="00B01B22">
          <w:rPr>
            <w:rStyle w:val="a3"/>
          </w:rPr>
          <w:t>.</w:t>
        </w:r>
        <w:r w:rsidR="0043345C" w:rsidRPr="00B01B22">
          <w:rPr>
            <w:rStyle w:val="a3"/>
            <w:lang w:val="en-US"/>
          </w:rPr>
          <w:t>rts</w:t>
        </w:r>
        <w:r w:rsidR="0043345C" w:rsidRPr="00B01B22">
          <w:rPr>
            <w:rStyle w:val="a3"/>
          </w:rPr>
          <w:t>-</w:t>
        </w:r>
        <w:r w:rsidR="0043345C" w:rsidRPr="00B01B22">
          <w:rPr>
            <w:rStyle w:val="a3"/>
            <w:lang w:val="en-US"/>
          </w:rPr>
          <w:t>tender</w:t>
        </w:r>
        <w:r w:rsidR="0043345C" w:rsidRPr="00B01B22">
          <w:rPr>
            <w:rStyle w:val="a3"/>
          </w:rPr>
          <w:t>.</w:t>
        </w:r>
        <w:r w:rsidR="0043345C" w:rsidRPr="00B01B22">
          <w:rPr>
            <w:rStyle w:val="a3"/>
            <w:lang w:val="en-US"/>
          </w:rPr>
          <w:t>ru</w:t>
        </w:r>
      </w:hyperlink>
      <w:r w:rsidR="0043345C">
        <w:t>)</w:t>
      </w:r>
      <w:r w:rsidR="0043345C" w:rsidRPr="00C869B7">
        <w:t>.</w:t>
      </w:r>
    </w:p>
    <w:p w:rsidR="00431E08" w:rsidRPr="00431E08" w:rsidRDefault="00431E08" w:rsidP="00E55828">
      <w:pPr>
        <w:pStyle w:val="ad"/>
        <w:rPr>
          <w:rStyle w:val="a3"/>
          <w:bCs/>
        </w:rPr>
      </w:pPr>
      <w:r w:rsidRPr="00431E08">
        <w:t>9.2. Аукцион проводится в порядке, устано</w:t>
      </w:r>
      <w:r w:rsidR="003808E5">
        <w:t>вленном приказом ФАС России от 21</w:t>
      </w:r>
      <w:r w:rsidRPr="00431E08">
        <w:t>.0</w:t>
      </w:r>
      <w:r w:rsidR="003808E5">
        <w:t>3.2023</w:t>
      </w:r>
      <w:r w:rsidRPr="00431E08">
        <w:t xml:space="preserve"> № </w:t>
      </w:r>
      <w:r w:rsidR="003808E5">
        <w:t>14</w:t>
      </w:r>
      <w:r w:rsidRPr="00431E08">
        <w:t>7</w:t>
      </w:r>
      <w:r w:rsidR="003808E5">
        <w:t>/23</w:t>
      </w:r>
      <w:r w:rsidRPr="00431E08">
        <w:t>.</w:t>
      </w:r>
    </w:p>
    <w:p w:rsidR="00431E08" w:rsidRPr="00431E08" w:rsidRDefault="00431E08" w:rsidP="00E55828">
      <w:pPr>
        <w:pStyle w:val="ad"/>
        <w:rPr>
          <w:rStyle w:val="a3"/>
          <w:bCs/>
        </w:rPr>
      </w:pPr>
      <w:r w:rsidRPr="003808E5">
        <w:rPr>
          <w:rStyle w:val="a3"/>
          <w:bCs/>
          <w:color w:val="auto"/>
          <w:u w:val="none"/>
        </w:rPr>
        <w:t>9.3.</w:t>
      </w:r>
      <w:r w:rsidRPr="003808E5">
        <w:rPr>
          <w:rStyle w:val="a3"/>
          <w:bCs/>
          <w:u w:val="none"/>
        </w:rPr>
        <w:t xml:space="preserve"> </w:t>
      </w:r>
      <w:r w:rsidRPr="003808E5">
        <w:t>Аукцион</w:t>
      </w:r>
      <w:r w:rsidRPr="00431E08">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E55828">
      <w:pPr>
        <w:pStyle w:val="ad"/>
      </w:pPr>
      <w:r w:rsidRPr="00431E08">
        <w:rPr>
          <w:bCs/>
        </w:rPr>
        <w:t>9.4. В аукционе могут участвовать только заявители, признанные участниками аукциона</w:t>
      </w:r>
      <w:bookmarkStart w:id="14" w:name="sub_10137"/>
      <w:bookmarkEnd w:id="14"/>
      <w:r w:rsidRPr="00431E08">
        <w:rPr>
          <w:bCs/>
        </w:rPr>
        <w:t xml:space="preserve">. </w:t>
      </w:r>
      <w:r w:rsidRPr="00431E08">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E55828">
      <w:pPr>
        <w:pStyle w:val="ad"/>
      </w:pPr>
      <w:r w:rsidRPr="00431E08">
        <w:t>9.5. Со времени начала проведения процедуры аукциона Оператором размещается:</w:t>
      </w:r>
    </w:p>
    <w:p w:rsidR="00431E08" w:rsidRPr="002F018B" w:rsidRDefault="006B01F7" w:rsidP="00E55828">
      <w:pPr>
        <w:pStyle w:val="ad"/>
      </w:pPr>
      <w:r>
        <w:t>1)</w:t>
      </w:r>
      <w:r w:rsidR="00431E08" w:rsidRPr="002F018B">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E55828">
      <w:pPr>
        <w:pStyle w:val="ad"/>
      </w:pPr>
      <w:r>
        <w:t>2)</w:t>
      </w:r>
      <w:r w:rsidR="00431E08" w:rsidRPr="00BB3357">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E55828">
      <w:pPr>
        <w:pStyle w:val="ad"/>
      </w:pPr>
      <w:r w:rsidRPr="00BB3357">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E55828">
      <w:pPr>
        <w:pStyle w:val="ad"/>
      </w:pPr>
      <w:r>
        <w:t>1)</w:t>
      </w:r>
      <w:r w:rsidR="00431E08" w:rsidRPr="00BB3357">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E55828">
      <w:pPr>
        <w:pStyle w:val="ad"/>
      </w:pPr>
      <w:r>
        <w:t>2)</w:t>
      </w:r>
      <w:r w:rsidR="00431E08" w:rsidRPr="00BB3357">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E55828">
      <w:pPr>
        <w:pStyle w:val="ad"/>
      </w:pPr>
      <w:r w:rsidRPr="00BB3357">
        <w:t xml:space="preserve">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w:t>
      </w:r>
      <w:r w:rsidRPr="00BB3357">
        <w:lastRenderedPageBreak/>
        <w:t>программных и технических средств, обеспечивающих его проведение, завершается.</w:t>
      </w:r>
    </w:p>
    <w:p w:rsidR="00431E08" w:rsidRPr="00BB3357" w:rsidRDefault="00431E08" w:rsidP="00E55828">
      <w:pPr>
        <w:pStyle w:val="ad"/>
      </w:pPr>
      <w:r w:rsidRPr="00BB3357">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E55828">
      <w:pPr>
        <w:pStyle w:val="ad"/>
      </w:pPr>
      <w:r w:rsidRPr="00BB3357">
        <w:t>9.9. Победителем аукциона признается участник аукциона, предложивший наиболее высокую цену договора аренды.</w:t>
      </w:r>
    </w:p>
    <w:p w:rsidR="00431E08" w:rsidRPr="00BB3357" w:rsidRDefault="00431E08" w:rsidP="00E55828">
      <w:pPr>
        <w:pStyle w:val="ad"/>
      </w:pPr>
      <w:r w:rsidRPr="00BB3357">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color w:val="000000"/>
        </w:rPr>
        <w:t xml:space="preserve">официальном сайте торгов </w:t>
      </w:r>
      <w:r w:rsidR="002F018B">
        <w:rPr>
          <w:color w:val="000000"/>
        </w:rPr>
        <w:t>(</w:t>
      </w:r>
      <w:hyperlink r:id="rId39" w:history="1">
        <w:r w:rsidR="002F018B" w:rsidRPr="00B01B22">
          <w:rPr>
            <w:color w:val="000000"/>
          </w:rPr>
          <w:t>www.torgi.gov.ru</w:t>
        </w:r>
      </w:hyperlink>
      <w:r w:rsidR="002F018B">
        <w:t>)</w:t>
      </w:r>
      <w:r w:rsidR="002F018B" w:rsidRPr="00B01B22">
        <w:rPr>
          <w:color w:val="000000"/>
        </w:rPr>
        <w:t>,</w:t>
      </w:r>
      <w:r w:rsidR="002F018B">
        <w:rPr>
          <w:color w:val="000000"/>
        </w:rPr>
        <w:t xml:space="preserve"> </w:t>
      </w:r>
      <w:r w:rsidR="002F018B" w:rsidRPr="00B01B22">
        <w:t>официальном сайте Администрации города (</w:t>
      </w:r>
      <w:hyperlink r:id="rId40" w:history="1">
        <w:r w:rsidR="002F018B" w:rsidRPr="00B01B22">
          <w:rPr>
            <w:rStyle w:val="a3"/>
            <w:u w:val="none"/>
            <w:lang w:val="en-US"/>
          </w:rPr>
          <w:t>rubtsovsk</w:t>
        </w:r>
        <w:r w:rsidR="002F018B" w:rsidRPr="00B01B22">
          <w:rPr>
            <w:rStyle w:val="a3"/>
            <w:u w:val="none"/>
          </w:rPr>
          <w:t>.</w:t>
        </w:r>
        <w:r w:rsidR="002F018B" w:rsidRPr="00B01B22">
          <w:rPr>
            <w:rStyle w:val="a3"/>
            <w:u w:val="none"/>
            <w:lang w:val="en-US"/>
          </w:rPr>
          <w:t>org</w:t>
        </w:r>
      </w:hyperlink>
      <w:r w:rsidR="002F018B" w:rsidRPr="00B01B22">
        <w:t xml:space="preserve">) </w:t>
      </w:r>
      <w:r w:rsidR="002F018B" w:rsidRPr="00B01B22">
        <w:rPr>
          <w:bCs/>
        </w:rPr>
        <w:t xml:space="preserve">в информационно - телекоммуникационной сети «Интернет» </w:t>
      </w:r>
      <w:r w:rsidRPr="00BB3357">
        <w:t>в течение дня, следующего за днем подписания указанного протокола.</w:t>
      </w:r>
    </w:p>
    <w:p w:rsidR="00431E08" w:rsidRPr="00BB3357" w:rsidRDefault="00431E08" w:rsidP="00E55828">
      <w:pPr>
        <w:pStyle w:val="ad"/>
      </w:pPr>
      <w:r w:rsidRPr="00BB3357">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E55828">
      <w:pPr>
        <w:pStyle w:val="ad"/>
      </w:pPr>
      <w:r w:rsidRPr="00BB3357">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E55828">
      <w:pPr>
        <w:pStyle w:val="ad"/>
      </w:pPr>
      <w:r w:rsidRPr="00BB3357">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E55828">
      <w:pPr>
        <w:pStyle w:val="ad"/>
      </w:pPr>
      <w:r w:rsidRPr="00BB3357">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E55828">
      <w:pPr>
        <w:pStyle w:val="ad"/>
      </w:pPr>
      <w:r w:rsidRPr="00BB3357">
        <w:t>9.14. Решение о признании аукциона несостоявшимся оформляется протоколом об итогах аукциона.</w:t>
      </w:r>
    </w:p>
    <w:p w:rsidR="00431E08" w:rsidRPr="00BB3357" w:rsidRDefault="00431E08" w:rsidP="00E55828">
      <w:pPr>
        <w:pStyle w:val="ad"/>
      </w:pPr>
      <w:r w:rsidRPr="00BB3357">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E55828">
      <w:pPr>
        <w:pStyle w:val="ad"/>
      </w:pPr>
      <w:r>
        <w:t>1)</w:t>
      </w:r>
      <w:r w:rsidR="00431E08" w:rsidRPr="00BB3357">
        <w:t> наименование объекта и иные позволяющие его индивидуализировать сведения;</w:t>
      </w:r>
    </w:p>
    <w:p w:rsidR="00431E08" w:rsidRPr="00BB3357" w:rsidRDefault="006B01F7" w:rsidP="00E55828">
      <w:pPr>
        <w:pStyle w:val="ad"/>
      </w:pPr>
      <w:r>
        <w:t>2)</w:t>
      </w:r>
      <w:r w:rsidR="00431E08" w:rsidRPr="00BB3357">
        <w:t> цена сделки;</w:t>
      </w:r>
    </w:p>
    <w:p w:rsidR="00431E08" w:rsidRPr="00BB3357" w:rsidRDefault="006B01F7" w:rsidP="00E55828">
      <w:pPr>
        <w:pStyle w:val="ad"/>
      </w:pPr>
      <w:r>
        <w:lastRenderedPageBreak/>
        <w:t>3)</w:t>
      </w:r>
      <w:r w:rsidR="00431E08" w:rsidRPr="00BB3357">
        <w:t> фамилия, имя, отчество физического лица или наименовании юридического лица – победителя.</w:t>
      </w:r>
    </w:p>
    <w:p w:rsidR="00431E08" w:rsidRDefault="00431E08" w:rsidP="00E55828">
      <w:pPr>
        <w:pStyle w:val="ad"/>
      </w:pPr>
      <w:r w:rsidRPr="00BB3357">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E55828">
      <w:pPr>
        <w:pStyle w:val="ad"/>
      </w:pPr>
    </w:p>
    <w:p w:rsidR="00431E08" w:rsidRPr="00FC1847" w:rsidRDefault="00431E08" w:rsidP="00FC1847">
      <w:pPr>
        <w:pStyle w:val="ad"/>
        <w:ind w:firstLine="0"/>
        <w:jc w:val="center"/>
        <w:rPr>
          <w:b/>
        </w:rPr>
      </w:pPr>
      <w:bookmarkStart w:id="15" w:name="_Toc109101009"/>
      <w:r w:rsidRPr="00FC1847">
        <w:rPr>
          <w:b/>
        </w:rPr>
        <w:t>10. ПОРЯДОК ЗАКЛЮЧЕНИЯ ДОГОВОРА</w:t>
      </w:r>
      <w:bookmarkEnd w:id="15"/>
    </w:p>
    <w:p w:rsidR="00431E08" w:rsidRPr="00431E08" w:rsidRDefault="00431E08" w:rsidP="00E55828">
      <w:pPr>
        <w:pStyle w:val="ad"/>
      </w:pPr>
    </w:p>
    <w:p w:rsidR="00431E08" w:rsidRPr="00F9666E" w:rsidRDefault="00431E08" w:rsidP="00E55828">
      <w:pPr>
        <w:pStyle w:val="ad"/>
        <w:rPr>
          <w:color w:val="000000"/>
          <w:spacing w:val="-1"/>
        </w:rPr>
      </w:pPr>
      <w:r w:rsidRPr="00F9666E">
        <w:t xml:space="preserve">10.1. Организатор аукциона в течение трех рабочих дней с даты подписания протокола о результатах аукциона </w:t>
      </w:r>
      <w:r w:rsidR="00A15ADD">
        <w:t>переда</w:t>
      </w:r>
      <w:r w:rsidRPr="00F9666E">
        <w:t>ет победителю аукциона один экземпляр протокола и проект договора, котор</w:t>
      </w:r>
      <w:r w:rsidR="00A15ADD">
        <w:t xml:space="preserve">ый составляется путем включения </w:t>
      </w:r>
      <w:r w:rsidRPr="00F9666E">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E55828">
      <w:pPr>
        <w:pStyle w:val="ad"/>
      </w:pPr>
      <w:r w:rsidRPr="00F9666E">
        <w:rPr>
          <w:color w:val="000000"/>
          <w:spacing w:val="-1"/>
        </w:rPr>
        <w:t xml:space="preserve">10.2. </w:t>
      </w:r>
      <w:r w:rsidRPr="00F9666E">
        <w:t>Заключение договора с победителем аукциона/единственным участником</w:t>
      </w:r>
      <w:r w:rsidR="00710C95">
        <w:t xml:space="preserve"> осуществляется в срок </w:t>
      </w:r>
      <w:r w:rsidR="00710C95" w:rsidRPr="00710C95">
        <w:t xml:space="preserve">не </w:t>
      </w:r>
      <w:r w:rsidRPr="00710C95">
        <w:t>позднее 20</w:t>
      </w:r>
      <w:r w:rsidRPr="00F9666E">
        <w:t xml:space="preserve">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E55828">
      <w:pPr>
        <w:pStyle w:val="ad"/>
        <w:rPr>
          <w:color w:val="000000"/>
        </w:rPr>
      </w:pPr>
      <w:r w:rsidRPr="00F9666E">
        <w:rPr>
          <w:color w:val="000000"/>
          <w:spacing w:val="-1"/>
        </w:rPr>
        <w:t>10.</w:t>
      </w:r>
      <w:r w:rsidR="00F9666E">
        <w:rPr>
          <w:color w:val="000000"/>
          <w:spacing w:val="-1"/>
        </w:rPr>
        <w:t>3</w:t>
      </w:r>
      <w:r w:rsidRPr="00F9666E">
        <w:rPr>
          <w:color w:val="000000"/>
          <w:spacing w:val="-1"/>
        </w:rPr>
        <w:t>.</w:t>
      </w:r>
      <w:r w:rsidR="003B5A88">
        <w:rPr>
          <w:color w:val="000000"/>
          <w:spacing w:val="-1"/>
        </w:rPr>
        <w:t xml:space="preserve"> </w:t>
      </w:r>
      <w:r w:rsidRPr="00F9666E">
        <w:t>Заключение</w:t>
      </w:r>
      <w:r w:rsidR="003B5A88">
        <w:t xml:space="preserve"> </w:t>
      </w:r>
      <w:r w:rsidRPr="00F9666E">
        <w:t>Договора</w:t>
      </w:r>
      <w:r w:rsidR="003B5A88">
        <w:t xml:space="preserve"> </w:t>
      </w:r>
      <w:r w:rsidRPr="00F9666E">
        <w:t>осуществляется в порядке, предусмотренном</w:t>
      </w:r>
      <w:r w:rsidR="00C9677A">
        <w:t xml:space="preserve"> </w:t>
      </w:r>
      <w:hyperlink r:id="rId41" w:history="1">
        <w:r w:rsidRPr="006B01F7">
          <w:rPr>
            <w:rStyle w:val="a3"/>
            <w:bCs/>
            <w:color w:val="auto"/>
            <w:u w:val="none"/>
          </w:rPr>
          <w:t>Гражданским кодексом</w:t>
        </w:r>
      </w:hyperlink>
      <w:r w:rsidR="00C9677A">
        <w:t xml:space="preserve"> Российской </w:t>
      </w:r>
      <w:r w:rsidRPr="00F9666E">
        <w:t>Федерации и иными федеральными законами.</w:t>
      </w:r>
    </w:p>
    <w:p w:rsidR="00431E08" w:rsidRPr="00F9666E" w:rsidRDefault="00F9666E" w:rsidP="00E55828">
      <w:pPr>
        <w:pStyle w:val="ad"/>
      </w:pPr>
      <w:r>
        <w:t>10.4</w:t>
      </w:r>
      <w:r w:rsidR="00431E08" w:rsidRPr="00F9666E">
        <w:t>. Условия заключенного договора аренды в части начисления арендной платы применяются с даты подписания сторонами договора аренды.</w:t>
      </w:r>
    </w:p>
    <w:p w:rsidR="00431E08" w:rsidRPr="00431E08" w:rsidRDefault="00F9666E" w:rsidP="00E55828">
      <w:pPr>
        <w:pStyle w:val="ad"/>
      </w:pPr>
      <w:bookmarkStart w:id="16" w:name="sub_1092"/>
      <w:bookmarkStart w:id="17" w:name="sub_1093"/>
      <w:bookmarkEnd w:id="16"/>
      <w:bookmarkEnd w:id="17"/>
      <w:r>
        <w:t>10.5</w:t>
      </w:r>
      <w:r w:rsidR="00431E08" w:rsidRPr="00431E08">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E55828">
      <w:pPr>
        <w:pStyle w:val="ad"/>
      </w:pPr>
      <w:bookmarkStart w:id="18" w:name="sub_1931"/>
      <w:bookmarkEnd w:id="18"/>
      <w:r>
        <w:t>1</w:t>
      </w:r>
      <w:r w:rsidR="00431E08" w:rsidRPr="00431E08">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E55828">
      <w:pPr>
        <w:pStyle w:val="ad"/>
      </w:pPr>
      <w:bookmarkStart w:id="19" w:name="sub_1932"/>
      <w:bookmarkEnd w:id="19"/>
      <w:r>
        <w:t>2</w:t>
      </w:r>
      <w:r w:rsidR="00431E08" w:rsidRPr="00431E08">
        <w:t>) приостановления деятельности такого лица в порядке, предусмотренном </w:t>
      </w:r>
      <w:hyperlink r:id="rId42" w:history="1">
        <w:r w:rsidR="00431E08" w:rsidRPr="006B01F7">
          <w:rPr>
            <w:rStyle w:val="a3"/>
            <w:bCs/>
            <w:color w:val="auto"/>
            <w:u w:val="none"/>
          </w:rPr>
          <w:t>Кодексом</w:t>
        </w:r>
      </w:hyperlink>
      <w:r w:rsidR="00431E08" w:rsidRPr="006B01F7">
        <w:t> </w:t>
      </w:r>
      <w:r w:rsidR="00431E08" w:rsidRPr="00431E08">
        <w:t>Российской Федерации об административных правонарушениях;</w:t>
      </w:r>
    </w:p>
    <w:p w:rsidR="00431E08" w:rsidRPr="00431E08" w:rsidRDefault="006B01F7" w:rsidP="00E55828">
      <w:pPr>
        <w:pStyle w:val="ad"/>
      </w:pPr>
      <w:bookmarkStart w:id="20" w:name="sub_1933"/>
      <w:bookmarkEnd w:id="20"/>
      <w:r>
        <w:t>3</w:t>
      </w:r>
      <w:r w:rsidR="00431E08" w:rsidRPr="00431E08">
        <w:t>) предоставления таким лицом заведомо ложных сведений, содержащихся в документ</w:t>
      </w:r>
      <w:r>
        <w:t>ах, предусмотренных пунктом 4.4</w:t>
      </w:r>
      <w:r w:rsidR="00431E08" w:rsidRPr="00431E08">
        <w:t> документации об аукционе.</w:t>
      </w:r>
    </w:p>
    <w:p w:rsidR="00431E08" w:rsidRPr="00431E08" w:rsidRDefault="00431E08" w:rsidP="00E55828">
      <w:pPr>
        <w:pStyle w:val="ad"/>
      </w:pPr>
      <w:bookmarkStart w:id="21" w:name="sub_1094"/>
      <w:bookmarkEnd w:id="21"/>
      <w:r w:rsidRPr="00431E08">
        <w:t>10.</w:t>
      </w:r>
      <w:r w:rsidR="00F9666E">
        <w:t>6</w:t>
      </w:r>
      <w:r w:rsidRPr="00431E08">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E55828">
      <w:pPr>
        <w:pStyle w:val="ad"/>
      </w:pPr>
      <w:bookmarkStart w:id="22" w:name="sub_1097"/>
      <w:bookmarkEnd w:id="22"/>
      <w:r w:rsidRPr="00431E08">
        <w:t>10.</w:t>
      </w:r>
      <w:r w:rsidR="00F9666E">
        <w:t>7</w:t>
      </w:r>
      <w:r w:rsidRPr="00431E08">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t xml:space="preserve"> настоящей документации </w:t>
      </w:r>
      <w:r w:rsidR="006B01F7">
        <w:lastRenderedPageBreak/>
        <w:t>об аукционе</w:t>
      </w:r>
      <w:r w:rsidRPr="00431E08">
        <w:t>, Победитель аукциона признается уклонившимся от заключения Договора.</w:t>
      </w:r>
    </w:p>
    <w:p w:rsidR="00431E08" w:rsidRPr="00431E08" w:rsidRDefault="00F9666E" w:rsidP="00E55828">
      <w:pPr>
        <w:pStyle w:val="ad"/>
      </w:pPr>
      <w:r>
        <w:t>10.8</w:t>
      </w:r>
      <w:r w:rsidR="00431E08" w:rsidRPr="00431E08">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t>.</w:t>
      </w:r>
    </w:p>
    <w:p w:rsidR="00CD5F91" w:rsidRDefault="00431E08" w:rsidP="00E55828">
      <w:pPr>
        <w:pStyle w:val="ad"/>
      </w:pPr>
      <w:r w:rsidRPr="00431E08">
        <w:t>10.</w:t>
      </w:r>
      <w:r w:rsidR="00F9666E">
        <w:t>9</w:t>
      </w:r>
      <w:r w:rsidRPr="00431E08">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E55828">
      <w:pPr>
        <w:pStyle w:val="ad"/>
      </w:pPr>
      <w:r w:rsidRPr="00431E08">
        <w:t>аукциона, но может быть увеличена по соглашению сторон в порядке, установленном Договором.</w:t>
      </w:r>
    </w:p>
    <w:p w:rsidR="00431E08" w:rsidRPr="00431E08" w:rsidRDefault="00431E08" w:rsidP="00E55828">
      <w:pPr>
        <w:pStyle w:val="ad"/>
      </w:pPr>
    </w:p>
    <w:p w:rsidR="00431E08" w:rsidRPr="00710C95" w:rsidRDefault="00431E08" w:rsidP="00FC1847">
      <w:pPr>
        <w:pStyle w:val="ad"/>
        <w:ind w:firstLine="0"/>
        <w:jc w:val="center"/>
        <w:rPr>
          <w:b/>
        </w:rPr>
      </w:pPr>
      <w:r w:rsidRPr="00710C95">
        <w:rPr>
          <w:b/>
        </w:rPr>
        <w:t>11. СУЩЕСТВЕННЫЕ УСЛОВИЯ ДОГОВОРА</w:t>
      </w:r>
    </w:p>
    <w:p w:rsidR="00431E08" w:rsidRPr="00431E08" w:rsidRDefault="00431E08" w:rsidP="00E55828">
      <w:pPr>
        <w:pStyle w:val="ad"/>
      </w:pPr>
    </w:p>
    <w:p w:rsidR="00431E08" w:rsidRPr="00431E08" w:rsidRDefault="00431E08" w:rsidP="00E55828">
      <w:pPr>
        <w:pStyle w:val="ad"/>
      </w:pPr>
      <w:r w:rsidRPr="00431E08">
        <w:t xml:space="preserve">11.1. Договор вступает в силу с момента </w:t>
      </w:r>
      <w:r w:rsidR="0058743B">
        <w:t>его подписания сторонами.</w:t>
      </w:r>
      <w:r w:rsidRPr="00431E08">
        <w:t xml:space="preserve"> </w:t>
      </w:r>
    </w:p>
    <w:p w:rsidR="00431E08" w:rsidRPr="00431E08" w:rsidRDefault="00431E08" w:rsidP="00E55828">
      <w:pPr>
        <w:pStyle w:val="ad"/>
      </w:pPr>
      <w:r w:rsidRPr="00431E08">
        <w:t>11.2. При заключении и исполнении Договора изменение</w:t>
      </w:r>
      <w:r w:rsidR="0058743B">
        <w:t xml:space="preserve"> существенных </w:t>
      </w:r>
      <w:r w:rsidRPr="00431E08">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E55828">
      <w:pPr>
        <w:pStyle w:val="ad"/>
      </w:pPr>
      <w:r w:rsidRPr="00431E08">
        <w:t xml:space="preserve">11.3. </w:t>
      </w:r>
      <w:r w:rsidR="00D26D4C">
        <w:t>О</w:t>
      </w:r>
      <w:r w:rsidRPr="00431E08">
        <w:t>бъект передаётся Победителю аукциона</w:t>
      </w:r>
      <w:r w:rsidR="00CD5F91">
        <w:t xml:space="preserve"> согласно условиям Договора</w:t>
      </w:r>
      <w:r w:rsidRPr="00431E08">
        <w:t>.</w:t>
      </w:r>
    </w:p>
    <w:p w:rsidR="00431E08" w:rsidRPr="00431E08" w:rsidRDefault="00431E08" w:rsidP="00E55828">
      <w:pPr>
        <w:pStyle w:val="ad"/>
      </w:pPr>
      <w:r w:rsidRPr="00431E08">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rsidR="00431E08" w:rsidRPr="00431E08" w:rsidRDefault="00431E08" w:rsidP="00E55828">
      <w:pPr>
        <w:pStyle w:val="ad"/>
      </w:pPr>
      <w:r w:rsidRPr="00431E08">
        <w:t xml:space="preserve">11.5. Арендатор обязуется использовать </w:t>
      </w:r>
      <w:r w:rsidR="00960C95">
        <w:t>имущество</w:t>
      </w:r>
      <w:r w:rsidRPr="00431E08">
        <w:t xml:space="preserve">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rsidR="009A64ED" w:rsidRDefault="00431E08" w:rsidP="00E55828">
      <w:pPr>
        <w:pStyle w:val="ad"/>
      </w:pPr>
      <w:r w:rsidRPr="00431E08">
        <w:t>11.6. Ежемесячная плата по Договору состоит из арендной платы</w:t>
      </w:r>
      <w:r w:rsidR="00A15ADD">
        <w:t xml:space="preserve">, суммы </w:t>
      </w:r>
      <w:r w:rsidR="00A15ADD" w:rsidRPr="00675470">
        <w:t>транспортного налога</w:t>
      </w:r>
      <w:r w:rsidR="00A15ADD">
        <w:t>, возмещаемого</w:t>
      </w:r>
      <w:r w:rsidR="00A15ADD" w:rsidRPr="00675470">
        <w:t xml:space="preserve"> согласно выставляемым счетам</w:t>
      </w:r>
      <w:r w:rsidRPr="00431E08">
        <w:t xml:space="preserve">.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431E08" w:rsidRDefault="00431E08" w:rsidP="00E55828">
      <w:pPr>
        <w:pStyle w:val="ad"/>
      </w:pPr>
      <w:r w:rsidRPr="00431E08">
        <w:rPr>
          <w:bCs/>
        </w:rPr>
        <w:t xml:space="preserve">11.7. </w:t>
      </w:r>
      <w:r w:rsidR="00B33EE0">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t>на расчетный счет, указанный в Д</w:t>
      </w:r>
      <w:r w:rsidR="00B33EE0">
        <w:t>оговоре. Обязанность по оплате платежей считается исполненной с момента поступления денежных средств на расчетный счет Арендодателя.</w:t>
      </w:r>
    </w:p>
    <w:p w:rsidR="00431E08" w:rsidRPr="00431E08" w:rsidRDefault="00431E08" w:rsidP="00E55828">
      <w:pPr>
        <w:pStyle w:val="ad"/>
      </w:pPr>
      <w:r w:rsidRPr="00431E08">
        <w:lastRenderedPageBreak/>
        <w:t xml:space="preserve">11.8. Ежемесячная плата по Договору в полном объеме перечисляется Арендатором в рублях в доход </w:t>
      </w:r>
      <w:r w:rsidR="0035752D">
        <w:t>муниципального</w:t>
      </w:r>
      <w:r w:rsidRPr="00431E08">
        <w:t xml:space="preserve"> бюджета по реквизитам, указанным в Договоре. </w:t>
      </w:r>
    </w:p>
    <w:p w:rsidR="00431E08" w:rsidRPr="00420B50" w:rsidRDefault="00431E08" w:rsidP="00E55828">
      <w:pPr>
        <w:pStyle w:val="ad"/>
        <w:rPr>
          <w:bCs/>
        </w:rPr>
      </w:pPr>
      <w:r w:rsidRPr="00431E08">
        <w:rPr>
          <w:bCs/>
        </w:rPr>
        <w:t xml:space="preserve">11.9. </w:t>
      </w:r>
      <w:r w:rsidR="00420B50">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Default="00EC2970" w:rsidP="00E55828">
      <w:pPr>
        <w:pStyle w:val="ad"/>
      </w:pPr>
      <w:bookmarkStart w:id="24" w:name="_Toc109101010"/>
      <w:r>
        <w:t xml:space="preserve">                  </w:t>
      </w:r>
      <w:r w:rsidR="00774879">
        <w:t xml:space="preserve">                        </w:t>
      </w:r>
      <w:r w:rsidR="006E26C1">
        <w:t xml:space="preserve">                             </w:t>
      </w:r>
    </w:p>
    <w:p w:rsidR="00E31022" w:rsidRDefault="008D0AAC" w:rsidP="00E55828">
      <w:pPr>
        <w:pStyle w:val="ad"/>
      </w:pPr>
      <w:r>
        <w:t xml:space="preserve">          </w:t>
      </w:r>
      <w:r w:rsidR="006E26C1">
        <w:t xml:space="preserve">                                 </w:t>
      </w:r>
      <w:r>
        <w:t xml:space="preserve">                                 </w:t>
      </w:r>
    </w:p>
    <w:p w:rsidR="00E31022" w:rsidRDefault="00E31022"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710C95" w:rsidRDefault="00710C95" w:rsidP="00E55828">
      <w:pPr>
        <w:pStyle w:val="ad"/>
      </w:pPr>
    </w:p>
    <w:p w:rsidR="00960C95" w:rsidRDefault="00960C95" w:rsidP="00E55828">
      <w:pPr>
        <w:pStyle w:val="ad"/>
      </w:pPr>
    </w:p>
    <w:p w:rsidR="00FC1847" w:rsidRDefault="00FC1847" w:rsidP="00E55828">
      <w:pPr>
        <w:pStyle w:val="ad"/>
      </w:pPr>
    </w:p>
    <w:p w:rsidR="00FC1847" w:rsidRDefault="00FC1847" w:rsidP="00E55828">
      <w:pPr>
        <w:pStyle w:val="ad"/>
      </w:pPr>
    </w:p>
    <w:p w:rsidR="00960C95" w:rsidRDefault="00960C95" w:rsidP="00E55828">
      <w:pPr>
        <w:pStyle w:val="ad"/>
      </w:pPr>
    </w:p>
    <w:p w:rsidR="001D750E" w:rsidRDefault="001D750E" w:rsidP="00E55828">
      <w:pPr>
        <w:pStyle w:val="ad"/>
      </w:pPr>
    </w:p>
    <w:p w:rsidR="006736B9" w:rsidRDefault="006736B9" w:rsidP="00345436">
      <w:pPr>
        <w:pStyle w:val="ad"/>
      </w:pPr>
      <w:r>
        <w:t xml:space="preserve">        </w:t>
      </w:r>
      <w:r w:rsidR="00345436">
        <w:t xml:space="preserve">                              </w:t>
      </w:r>
    </w:p>
    <w:bookmarkEnd w:id="24"/>
    <w:p w:rsidR="00345436" w:rsidRDefault="00345436" w:rsidP="00FC1847">
      <w:pPr>
        <w:pStyle w:val="ad"/>
        <w:ind w:left="6237" w:firstLine="0"/>
      </w:pPr>
    </w:p>
    <w:p w:rsidR="002A7384" w:rsidRDefault="002A7384" w:rsidP="005E1A6D">
      <w:pPr>
        <w:pStyle w:val="ad"/>
        <w:ind w:left="5954" w:firstLine="0"/>
        <w:rPr>
          <w:b/>
        </w:rPr>
      </w:pPr>
      <w:r w:rsidRPr="00774879">
        <w:lastRenderedPageBreak/>
        <w:t xml:space="preserve">Форма </w:t>
      </w:r>
      <w:r>
        <w:t>1</w:t>
      </w:r>
    </w:p>
    <w:p w:rsidR="005E1A6D" w:rsidRPr="00774879" w:rsidRDefault="002A7384" w:rsidP="005E1A6D">
      <w:pPr>
        <w:pStyle w:val="ad"/>
        <w:ind w:left="5954" w:firstLine="0"/>
      </w:pPr>
      <w:r w:rsidRPr="00774879">
        <w:t>к документации</w:t>
      </w:r>
      <w:r w:rsidR="005E1A6D" w:rsidRPr="005E1A6D">
        <w:t xml:space="preserve"> </w:t>
      </w:r>
      <w:r w:rsidR="005E1A6D" w:rsidRPr="00774879">
        <w:t>об аукционе</w:t>
      </w:r>
    </w:p>
    <w:p w:rsidR="002A7384" w:rsidRDefault="002A7384" w:rsidP="00FC1847">
      <w:pPr>
        <w:pStyle w:val="ad"/>
        <w:ind w:left="6237" w:firstLine="0"/>
      </w:pPr>
    </w:p>
    <w:p w:rsidR="00431E08" w:rsidRPr="00431E08" w:rsidRDefault="00431E08" w:rsidP="00E55828">
      <w:pPr>
        <w:pStyle w:val="ad"/>
      </w:pPr>
    </w:p>
    <w:p w:rsidR="00431E08" w:rsidRPr="00774879" w:rsidRDefault="00431E08" w:rsidP="00960C95">
      <w:pPr>
        <w:pStyle w:val="ad"/>
        <w:jc w:val="center"/>
      </w:pPr>
      <w:r w:rsidRPr="00774879">
        <w:t>ЗАЯВКА</w:t>
      </w:r>
    </w:p>
    <w:p w:rsidR="00431E08" w:rsidRPr="00774879" w:rsidRDefault="00431E08" w:rsidP="00960C95">
      <w:pPr>
        <w:pStyle w:val="ad"/>
        <w:jc w:val="center"/>
      </w:pPr>
      <w:r w:rsidRPr="00774879">
        <w:t xml:space="preserve">НА УЧАСТИЕ В </w:t>
      </w:r>
      <w:r w:rsidR="005F53B1">
        <w:t>ЭЛЕКТРОННОМ АУКЦИОНЕ, ОТКРЫТЫМ ПО СОСТАВУ УЧАСТНИКОВ И ФОРМЕ ПОДАЧИ ПРЕДЛОЖЕНИЙ О ЦЕНЕ,</w:t>
      </w:r>
    </w:p>
    <w:p w:rsidR="00431E08" w:rsidRDefault="00431E08" w:rsidP="00960C95">
      <w:pPr>
        <w:pStyle w:val="ad"/>
        <w:jc w:val="center"/>
      </w:pPr>
      <w:r w:rsidRPr="00774879">
        <w:t xml:space="preserve">на право заключения договора аренды </w:t>
      </w:r>
      <w:r w:rsidR="004A1215">
        <w:t>муниципаль</w:t>
      </w:r>
      <w:r w:rsidR="006A05C1">
        <w:t xml:space="preserve">ного движимого </w:t>
      </w:r>
      <w:r w:rsidRPr="00774879">
        <w:t>имущества</w:t>
      </w:r>
    </w:p>
    <w:p w:rsidR="00774879" w:rsidRPr="00774879" w:rsidRDefault="00774879" w:rsidP="00E55828">
      <w:pPr>
        <w:pStyle w:val="ad"/>
      </w:pPr>
    </w:p>
    <w:p w:rsidR="00345436" w:rsidRDefault="00431E08" w:rsidP="00E55828">
      <w:pPr>
        <w:pStyle w:val="ad"/>
        <w:rPr>
          <w:rFonts w:eastAsia="Times New Roman"/>
          <w:bCs/>
          <w:spacing w:val="-2"/>
        </w:rPr>
      </w:pPr>
      <w:r w:rsidRPr="00E31022">
        <w:t xml:space="preserve">Ознакомившись с извещением о проведении аукциона на право заключения договора аренды </w:t>
      </w:r>
      <w:r w:rsidR="00774879" w:rsidRPr="00E31022">
        <w:t>муниципальн</w:t>
      </w:r>
      <w:r w:rsidR="004A1215" w:rsidRPr="00E31022">
        <w:rPr>
          <w:bCs/>
        </w:rPr>
        <w:t xml:space="preserve">ого </w:t>
      </w:r>
      <w:r w:rsidRPr="00E31022">
        <w:rPr>
          <w:bCs/>
        </w:rPr>
        <w:t>движимого имущества</w:t>
      </w:r>
      <w:r w:rsidRPr="00E31022">
        <w:t xml:space="preserve">: </w:t>
      </w:r>
      <w:r w:rsidR="00241397" w:rsidRPr="00102443">
        <w:t>транспортны</w:t>
      </w:r>
      <w:r w:rsidR="00241397">
        <w:t>х</w:t>
      </w:r>
      <w:r w:rsidR="00241397" w:rsidRPr="00102443">
        <w:t xml:space="preserve"> средств</w:t>
      </w:r>
      <w:r w:rsidR="00241397">
        <w:t xml:space="preserve"> в количестве</w:t>
      </w:r>
      <w:r w:rsidR="00022A81">
        <w:t xml:space="preserve"> </w:t>
      </w:r>
      <w:r w:rsidR="00241397">
        <w:t>7</w:t>
      </w:r>
      <w:r w:rsidR="00022A81">
        <w:t xml:space="preserve"> </w:t>
      </w:r>
      <w:r w:rsidR="00241397" w:rsidRPr="00102443">
        <w:t>единиц</w:t>
      </w:r>
      <w:r w:rsidR="00241397">
        <w:t>,</w:t>
      </w:r>
      <w:r w:rsidR="00345436">
        <w:rPr>
          <w:rFonts w:eastAsia="Times New Roman"/>
          <w:bCs/>
          <w:spacing w:val="-2"/>
        </w:rPr>
        <w:t xml:space="preserve"> </w:t>
      </w:r>
    </w:p>
    <w:p w:rsidR="00431E08" w:rsidRPr="00E31022" w:rsidRDefault="00431E08" w:rsidP="00345436">
      <w:pPr>
        <w:pStyle w:val="ad"/>
        <w:ind w:firstLine="0"/>
      </w:pPr>
      <w:r w:rsidRPr="00E31022">
        <w:t>___</w:t>
      </w:r>
      <w:r w:rsidRPr="00E31022">
        <w:rPr>
          <w:bCs/>
        </w:rPr>
        <w:t>_________________________________________</w:t>
      </w:r>
      <w:r w:rsidR="004F0EB8" w:rsidRPr="00E31022">
        <w:rPr>
          <w:bCs/>
        </w:rPr>
        <w:t>_</w:t>
      </w:r>
      <w:r w:rsidR="00241397">
        <w:rPr>
          <w:bCs/>
        </w:rPr>
        <w:t>____________________</w:t>
      </w:r>
      <w:r w:rsidR="004F0EB8" w:rsidRPr="00E31022">
        <w:rPr>
          <w:bCs/>
        </w:rPr>
        <w:t>_____</w:t>
      </w:r>
      <w:r w:rsidRPr="00E31022">
        <w:rPr>
          <w:bCs/>
        </w:rPr>
        <w:t>_</w:t>
      </w:r>
      <w:r w:rsidRPr="00E31022">
        <w:rPr>
          <w:bCs/>
          <w:vertAlign w:val="subscript"/>
        </w:rPr>
        <w:t>_</w:t>
      </w:r>
    </w:p>
    <w:p w:rsidR="00431E08" w:rsidRPr="00A82C6E" w:rsidRDefault="00431E08" w:rsidP="00241397">
      <w:pPr>
        <w:pStyle w:val="ad"/>
        <w:ind w:firstLine="0"/>
        <w:rPr>
          <w:vertAlign w:val="superscript"/>
        </w:rPr>
      </w:pPr>
      <w:r w:rsidRPr="00A82C6E">
        <w:rPr>
          <w:vertAlign w:val="superscript"/>
        </w:rPr>
        <w:t>(наименование Заявителя (полное наименование для юридических лиц/Ф.И.О. для физических лиц)</w:t>
      </w:r>
    </w:p>
    <w:p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345436">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rsidR="00431E08" w:rsidRPr="00A82C6E" w:rsidRDefault="00431E08" w:rsidP="00345436">
      <w:pPr>
        <w:pStyle w:val="ad"/>
        <w:ind w:firstLine="0"/>
        <w:rPr>
          <w:vertAlign w:val="superscript"/>
        </w:rPr>
      </w:pPr>
      <w:r w:rsidRPr="00A82C6E">
        <w:rPr>
          <w:vertAlign w:val="superscript"/>
        </w:rPr>
        <w:t>(наименование должности, ф.и.о. полностью)</w:t>
      </w:r>
    </w:p>
    <w:p w:rsidR="00431E08" w:rsidRPr="00A82C6E" w:rsidRDefault="007768F1" w:rsidP="00345436">
      <w:pPr>
        <w:pStyle w:val="ad"/>
        <w:ind w:firstLine="0"/>
      </w:pPr>
      <w:r w:rsidRPr="00A82C6E">
        <w:t xml:space="preserve">действующего на основании </w:t>
      </w:r>
      <w:r w:rsidR="00431E08" w:rsidRPr="00A82C6E">
        <w:t>__________________________</w:t>
      </w:r>
      <w:r w:rsidRPr="00A82C6E">
        <w:t>__________________</w:t>
      </w:r>
      <w:r w:rsidR="00431E08" w:rsidRPr="00A82C6E">
        <w:t>__,</w:t>
      </w:r>
    </w:p>
    <w:p w:rsidR="00431E08" w:rsidRPr="00A82C6E" w:rsidRDefault="00431E08" w:rsidP="00E55828">
      <w:pPr>
        <w:pStyle w:val="ad"/>
      </w:pPr>
      <w:r w:rsidRPr="00A82C6E">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A82C6E" w:rsidRDefault="00A82C6E" w:rsidP="00E55828">
      <w:pPr>
        <w:pStyle w:val="ad"/>
      </w:pPr>
      <w:r>
        <w:t xml:space="preserve">2. </w:t>
      </w:r>
      <w:r w:rsidR="00431E08" w:rsidRPr="00A82C6E">
        <w:t>Цель использования имущества, являющегося предметом договора аренды в соответствии с документаци</w:t>
      </w:r>
      <w:r w:rsidR="007768F1" w:rsidRPr="00A82C6E">
        <w:t>ей</w:t>
      </w:r>
      <w:r w:rsidR="00431E08" w:rsidRPr="00A82C6E">
        <w:t xml:space="preserve"> об аукционе.</w:t>
      </w:r>
    </w:p>
    <w:p w:rsidR="00431E08" w:rsidRPr="00A82C6E" w:rsidRDefault="00431E08" w:rsidP="00E55828">
      <w:pPr>
        <w:pStyle w:val="ad"/>
      </w:pPr>
      <w:r w:rsidRPr="00A82C6E">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A82C6E" w:rsidRDefault="00431E08" w:rsidP="00E55828">
      <w:pPr>
        <w:pStyle w:val="ad"/>
      </w:pPr>
      <w:r w:rsidRPr="00A82C6E">
        <w:t xml:space="preserve">4. Настоящей заявкой Заявитель подтверждает, что: </w:t>
      </w:r>
    </w:p>
    <w:p w:rsidR="00431E08" w:rsidRPr="00A82C6E" w:rsidRDefault="00A82C6E" w:rsidP="00E55828">
      <w:pPr>
        <w:pStyle w:val="ad"/>
      </w:pPr>
      <w:r>
        <w:t>е</w:t>
      </w:r>
      <w:r w:rsidR="00431E08" w:rsidRPr="00A82C6E">
        <w:t xml:space="preserve">сли по итогам аукциона Заявитель будет признан Победителем аукциона, он обязуется подписать Договор аренды </w:t>
      </w:r>
      <w:r w:rsidR="004A1215" w:rsidRPr="00A82C6E">
        <w:t>муниципального</w:t>
      </w:r>
      <w:r w:rsidR="00431E08" w:rsidRPr="00A82C6E">
        <w:t xml:space="preserve"> движимого имущества на условиях</w:t>
      </w:r>
      <w:r>
        <w:t>, определенных итогами аукциона;</w:t>
      </w:r>
    </w:p>
    <w:p w:rsidR="00431E08" w:rsidRPr="00A82C6E" w:rsidRDefault="00A82C6E" w:rsidP="00E55828">
      <w:pPr>
        <w:pStyle w:val="ad"/>
      </w:pPr>
      <w:r>
        <w:t>в</w:t>
      </w:r>
      <w:r w:rsidR="00431E08" w:rsidRPr="00A82C6E">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t xml:space="preserve">муниципального </w:t>
      </w:r>
      <w:r w:rsidR="00431E08" w:rsidRPr="00A82C6E">
        <w:t>движимого имущества в соответствии с требованиями аукционной документации и условиями пред</w:t>
      </w:r>
      <w:r>
        <w:t>ложения по цене Заявителя;</w:t>
      </w:r>
    </w:p>
    <w:p w:rsidR="00431E08" w:rsidRPr="00A82C6E" w:rsidRDefault="00A82C6E" w:rsidP="00E55828">
      <w:pPr>
        <w:pStyle w:val="ad"/>
      </w:pPr>
      <w:r>
        <w:t>в</w:t>
      </w:r>
      <w:r w:rsidR="00431E08" w:rsidRPr="00A82C6E">
        <w:t xml:space="preserve"> случае если Заявитель будет признан единственным участником аукциона, он обязуется подписать Договор аренды </w:t>
      </w:r>
      <w:r w:rsidR="00AD04CE" w:rsidRPr="00A82C6E">
        <w:t xml:space="preserve">муниципального </w:t>
      </w:r>
      <w:r w:rsidR="00431E08" w:rsidRPr="00A82C6E">
        <w:t>движимого имущества в соответствии с требованиями документации об аукционе и п</w:t>
      </w:r>
      <w:r w:rsidR="00AD04CE" w:rsidRPr="00A82C6E">
        <w:t>о начальной (минимальной) цене аренды</w:t>
      </w:r>
      <w:r w:rsidR="00431E08" w:rsidRPr="00A82C6E">
        <w:t>, указанной в извещении о проведении аукциона и документации об аукционе.</w:t>
      </w:r>
    </w:p>
    <w:p w:rsidR="00431E08" w:rsidRDefault="00431E08" w:rsidP="00E55828">
      <w:pPr>
        <w:pStyle w:val="ad"/>
      </w:pPr>
      <w:r w:rsidRPr="00A82C6E">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A82C6E" w:rsidRPr="00A82C6E" w:rsidRDefault="00A82C6E" w:rsidP="00E55828">
      <w:pPr>
        <w:pStyle w:val="ad"/>
      </w:pPr>
    </w:p>
    <w:p w:rsidR="00A82C6E" w:rsidRDefault="00A82C6E" w:rsidP="00E55828">
      <w:pPr>
        <w:pStyle w:val="ad"/>
      </w:pPr>
    </w:p>
    <w:p w:rsidR="00A82C6E" w:rsidRDefault="00A82C6E" w:rsidP="00E55828">
      <w:pPr>
        <w:pStyle w:val="ad"/>
      </w:pPr>
    </w:p>
    <w:p w:rsidR="00345436" w:rsidRDefault="00345436" w:rsidP="00241397">
      <w:pPr>
        <w:pStyle w:val="ad"/>
        <w:jc w:val="center"/>
      </w:pPr>
    </w:p>
    <w:p w:rsidR="00431E08" w:rsidRDefault="00431E08" w:rsidP="00241397">
      <w:pPr>
        <w:pStyle w:val="ad"/>
        <w:jc w:val="center"/>
      </w:pPr>
      <w:r w:rsidRPr="00A82C6E">
        <w:t>Анкета заявителя</w:t>
      </w:r>
    </w:p>
    <w:p w:rsidR="00A82C6E" w:rsidRPr="00A82C6E" w:rsidRDefault="00A82C6E" w:rsidP="00241397">
      <w:pPr>
        <w:pStyle w:val="ad"/>
        <w:jc w:val="center"/>
      </w:pPr>
    </w:p>
    <w:p w:rsidR="00431E08" w:rsidRPr="00241397" w:rsidRDefault="00431E08" w:rsidP="00241397">
      <w:pPr>
        <w:pStyle w:val="ad"/>
        <w:jc w:val="center"/>
        <w:rPr>
          <w:b/>
          <w:u w:val="single"/>
        </w:rPr>
      </w:pPr>
      <w:r w:rsidRPr="00241397">
        <w:rPr>
          <w:b/>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431E08" w:rsidTr="00BA69E1">
        <w:trPr>
          <w:cantSplit/>
          <w:trHeight w:val="276"/>
        </w:trPr>
        <w:tc>
          <w:tcPr>
            <w:tcW w:w="646" w:type="dxa"/>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rsidTr="006736B9">
        <w:trPr>
          <w:cantSplit/>
          <w:trHeight w:val="459"/>
        </w:trPr>
        <w:tc>
          <w:tcPr>
            <w:tcW w:w="646" w:type="dxa"/>
          </w:tcPr>
          <w:p w:rsidR="00BA69E1" w:rsidRPr="006736B9" w:rsidRDefault="006736B9" w:rsidP="00E55828">
            <w:pPr>
              <w:pStyle w:val="ad"/>
            </w:pPr>
            <w:r>
              <w:t>1</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411"/>
        </w:trPr>
        <w:tc>
          <w:tcPr>
            <w:tcW w:w="646" w:type="dxa"/>
          </w:tcPr>
          <w:p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230"/>
        </w:trPr>
        <w:tc>
          <w:tcPr>
            <w:tcW w:w="646" w:type="dxa"/>
          </w:tcPr>
          <w:p w:rsidR="006736B9"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419"/>
        </w:trPr>
        <w:tc>
          <w:tcPr>
            <w:tcW w:w="646" w:type="dxa"/>
          </w:tcPr>
          <w:p w:rsidR="00BA69E1" w:rsidRPr="00431E08" w:rsidRDefault="00BA69E1" w:rsidP="006736B9">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276"/>
        </w:trPr>
        <w:tc>
          <w:tcPr>
            <w:tcW w:w="646" w:type="dxa"/>
          </w:tcPr>
          <w:p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44068">
      <w:pPr>
        <w:spacing w:line="100" w:lineRule="atLeast"/>
        <w:jc w:val="both"/>
        <w:rPr>
          <w:rFonts w:ascii="Times New Roman" w:hAnsi="Times New Roman" w:cs="Times New Roman"/>
          <w:b/>
          <w:sz w:val="26"/>
          <w:szCs w:val="26"/>
          <w:u w:val="single"/>
        </w:rPr>
      </w:pPr>
    </w:p>
    <w:p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431E08" w:rsidTr="00BA69E1">
        <w:trPr>
          <w:cantSplit/>
          <w:trHeight w:val="276"/>
        </w:trPr>
        <w:tc>
          <w:tcPr>
            <w:tcW w:w="646" w:type="dxa"/>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rsidTr="006736B9">
        <w:trPr>
          <w:cantSplit/>
          <w:trHeight w:val="259"/>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6736B9">
        <w:trPr>
          <w:cantSplit/>
          <w:trHeight w:val="210"/>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6736B9">
        <w:trPr>
          <w:cantSplit/>
          <w:trHeight w:val="230"/>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6736B9">
        <w:trPr>
          <w:cantSplit/>
          <w:trHeight w:val="276"/>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A69E1">
      <w:pPr>
        <w:spacing w:line="100" w:lineRule="atLeast"/>
        <w:ind w:firstLine="360"/>
        <w:jc w:val="both"/>
        <w:rPr>
          <w:rFonts w:ascii="Times New Roman" w:hAnsi="Times New Roman" w:cs="Times New Roman"/>
          <w:sz w:val="26"/>
          <w:szCs w:val="26"/>
        </w:rPr>
      </w:pPr>
    </w:p>
    <w:p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rsidR="00431E08" w:rsidRPr="00431E08" w:rsidRDefault="00431E08" w:rsidP="00BA69E1">
      <w:pPr>
        <w:spacing w:line="100" w:lineRule="atLeast"/>
        <w:jc w:val="both"/>
        <w:rPr>
          <w:rFonts w:ascii="Times New Roman" w:hAnsi="Times New Roman" w:cs="Times New Roman"/>
          <w:b/>
          <w:sz w:val="26"/>
          <w:szCs w:val="26"/>
        </w:rPr>
      </w:pPr>
    </w:p>
    <w:p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rsidR="00AF3013" w:rsidRDefault="00B44068" w:rsidP="00E55828">
      <w:pPr>
        <w:pStyle w:val="ad"/>
      </w:pPr>
      <w:r>
        <w:t xml:space="preserve">                                                                          </w:t>
      </w:r>
      <w:r w:rsidR="007E32E5">
        <w:t xml:space="preserve">                                                               </w:t>
      </w:r>
      <w:r>
        <w:t xml:space="preserve"> </w:t>
      </w:r>
    </w:p>
    <w:p w:rsidR="00AF3013" w:rsidRDefault="00AF3013" w:rsidP="00E55828">
      <w:pPr>
        <w:pStyle w:val="ad"/>
      </w:pPr>
    </w:p>
    <w:p w:rsidR="002A7384" w:rsidRPr="00AF3013" w:rsidRDefault="002A7384" w:rsidP="005E1A6D">
      <w:pPr>
        <w:pStyle w:val="ad"/>
        <w:ind w:left="5954" w:firstLine="0"/>
      </w:pPr>
      <w:r w:rsidRPr="00774879">
        <w:lastRenderedPageBreak/>
        <w:t xml:space="preserve">Форма </w:t>
      </w:r>
      <w:r>
        <w:t>2</w:t>
      </w:r>
    </w:p>
    <w:p w:rsidR="005E1A6D" w:rsidRPr="00774879" w:rsidRDefault="002A7384" w:rsidP="005E1A6D">
      <w:pPr>
        <w:pStyle w:val="ad"/>
        <w:ind w:left="5954" w:firstLine="0"/>
      </w:pPr>
      <w:r w:rsidRPr="00774879">
        <w:t>к документации</w:t>
      </w:r>
      <w:r w:rsidR="005E1A6D" w:rsidRPr="005E1A6D">
        <w:t xml:space="preserve"> </w:t>
      </w:r>
      <w:r w:rsidR="005E1A6D" w:rsidRPr="00774879">
        <w:t>об аукционе</w:t>
      </w:r>
    </w:p>
    <w:p w:rsidR="002A7384" w:rsidRDefault="002A7384" w:rsidP="00345436">
      <w:pPr>
        <w:pStyle w:val="ad"/>
        <w:ind w:left="6379" w:firstLine="0"/>
      </w:pPr>
    </w:p>
    <w:p w:rsidR="001558FC" w:rsidRPr="00774879" w:rsidRDefault="001558FC" w:rsidP="00E55828">
      <w:pPr>
        <w:pStyle w:val="ad"/>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окументов, представляемых вместе с заявкой на участие в открытом аукционе на право заключения договора аренды движи</w:t>
      </w:r>
      <w:r w:rsidR="00B44068">
        <w:rPr>
          <w:rFonts w:ascii="Times New Roman" w:hAnsi="Times New Roman" w:cs="Times New Roman"/>
          <w:sz w:val="26"/>
          <w:szCs w:val="26"/>
        </w:rPr>
        <w:t>мого 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797"/>
        <w:gridCol w:w="1134"/>
      </w:tblGrid>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797"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134"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545EB4" w:rsidRDefault="00B44068" w:rsidP="00E55828">
      <w:pPr>
        <w:pStyle w:val="ad"/>
      </w:pPr>
      <w:r w:rsidRPr="00545EB4">
        <w:t xml:space="preserve">                                          </w:t>
      </w:r>
      <w:r w:rsidR="00545EB4" w:rsidRPr="00545EB4">
        <w:t xml:space="preserve">                                                                   </w:t>
      </w:r>
    </w:p>
    <w:p w:rsidR="00545EB4" w:rsidRDefault="00545EB4" w:rsidP="00E55828">
      <w:pPr>
        <w:pStyle w:val="ad"/>
      </w:pPr>
    </w:p>
    <w:p w:rsidR="00545EB4" w:rsidRDefault="00545EB4" w:rsidP="00E55828">
      <w:pPr>
        <w:pStyle w:val="ad"/>
      </w:pPr>
    </w:p>
    <w:p w:rsidR="00367C25" w:rsidRDefault="00367C25" w:rsidP="00E55828">
      <w:pPr>
        <w:pStyle w:val="ad"/>
      </w:pPr>
    </w:p>
    <w:p w:rsidR="00710C95" w:rsidRDefault="00710C95" w:rsidP="00E55828">
      <w:pPr>
        <w:pStyle w:val="ad"/>
      </w:pPr>
    </w:p>
    <w:p w:rsidR="00545EB4" w:rsidRDefault="00545EB4" w:rsidP="00E55828">
      <w:pPr>
        <w:pStyle w:val="ad"/>
      </w:pPr>
    </w:p>
    <w:p w:rsidR="00545EB4" w:rsidRDefault="00545EB4" w:rsidP="00E55828">
      <w:pPr>
        <w:pStyle w:val="ad"/>
      </w:pPr>
    </w:p>
    <w:p w:rsidR="00345436" w:rsidRDefault="00345436" w:rsidP="00E55828">
      <w:pPr>
        <w:pStyle w:val="ad"/>
      </w:pPr>
    </w:p>
    <w:p w:rsidR="00C3278D" w:rsidRDefault="00C3278D" w:rsidP="00E55828">
      <w:pPr>
        <w:pStyle w:val="ad"/>
      </w:pPr>
    </w:p>
    <w:p w:rsidR="00345436" w:rsidRPr="00AF3013" w:rsidRDefault="00345436" w:rsidP="005E1A6D">
      <w:pPr>
        <w:pStyle w:val="ad"/>
        <w:ind w:left="5954" w:firstLine="0"/>
      </w:pPr>
      <w:r w:rsidRPr="00774879">
        <w:lastRenderedPageBreak/>
        <w:t xml:space="preserve">Форма </w:t>
      </w:r>
      <w:r>
        <w:t>3</w:t>
      </w:r>
    </w:p>
    <w:p w:rsidR="005E1A6D" w:rsidRPr="00774879" w:rsidRDefault="00345436" w:rsidP="005E1A6D">
      <w:pPr>
        <w:pStyle w:val="ad"/>
        <w:ind w:left="5954" w:firstLine="0"/>
      </w:pPr>
      <w:r w:rsidRPr="00774879">
        <w:t>к документации</w:t>
      </w:r>
      <w:r w:rsidR="005E1A6D" w:rsidRPr="005E1A6D">
        <w:t xml:space="preserve"> </w:t>
      </w:r>
      <w:r w:rsidR="005E1A6D" w:rsidRPr="00774879">
        <w:t>об аукционе</w:t>
      </w:r>
    </w:p>
    <w:p w:rsidR="00345436" w:rsidRDefault="00345436" w:rsidP="00345436">
      <w:pPr>
        <w:pStyle w:val="ad"/>
        <w:ind w:left="6379" w:firstLine="0"/>
      </w:pPr>
    </w:p>
    <w:p w:rsidR="00431E08" w:rsidRPr="00431E08" w:rsidRDefault="00431E08" w:rsidP="00E55828">
      <w:pPr>
        <w:pStyle w:val="ad"/>
      </w:pPr>
    </w:p>
    <w:p w:rsidR="00431E08" w:rsidRPr="00431E08" w:rsidRDefault="00431E08" w:rsidP="00BA69E1">
      <w:pPr>
        <w:pStyle w:val="af6"/>
        <w:ind w:left="-277" w:firstLine="277"/>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rsidR="00B44068" w:rsidRDefault="00B44068" w:rsidP="00B44068">
      <w:pPr>
        <w:pStyle w:val="a7"/>
        <w:spacing w:after="120"/>
        <w:rPr>
          <w:sz w:val="26"/>
          <w:szCs w:val="26"/>
        </w:rPr>
      </w:pPr>
      <w:r>
        <w:rPr>
          <w:sz w:val="26"/>
          <w:szCs w:val="26"/>
        </w:rPr>
        <w:t xml:space="preserve">г. Рубцовск </w:t>
      </w:r>
    </w:p>
    <w:p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единой комиссии  об итогах аукциона  от___.___.202</w:t>
      </w:r>
      <w:r w:rsidR="00E97725">
        <w:rPr>
          <w:rFonts w:ascii="Times New Roman" w:hAnsi="Times New Roman" w:cs="Times New Roman"/>
          <w:sz w:val="26"/>
          <w:szCs w:val="26"/>
        </w:rPr>
        <w:t>4</w:t>
      </w:r>
      <w:r w:rsidRPr="00675470">
        <w:rPr>
          <w:rFonts w:ascii="Times New Roman" w:hAnsi="Times New Roman" w:cs="Times New Roman"/>
          <w:sz w:val="26"/>
          <w:szCs w:val="26"/>
        </w:rPr>
        <w:t xml:space="preserve">  № ____, аключили настоящий договор о нижеследующем:</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1. Предмет договора</w:t>
      </w:r>
    </w:p>
    <w:p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Арендодатель обязуется передать Арендатору в аренду муниципальное имущество</w:t>
      </w:r>
      <w:r w:rsidR="00367C25">
        <w:rPr>
          <w:rFonts w:ascii="Times New Roman" w:hAnsi="Times New Roman" w:cs="Times New Roman"/>
          <w:sz w:val="26"/>
          <w:szCs w:val="26"/>
        </w:rPr>
        <w:t xml:space="preserve"> (приложение)</w:t>
      </w:r>
      <w:r w:rsidRPr="001558FC">
        <w:rPr>
          <w:rFonts w:ascii="Times New Roman" w:hAnsi="Times New Roman" w:cs="Times New Roman"/>
          <w:sz w:val="26"/>
          <w:szCs w:val="26"/>
        </w:rPr>
        <w:t xml:space="preserve">: </w:t>
      </w:r>
      <w:r w:rsidR="00367C25" w:rsidRPr="006149CA">
        <w:rPr>
          <w:rFonts w:ascii="Times New Roman" w:hAnsi="Times New Roman"/>
          <w:sz w:val="26"/>
          <w:szCs w:val="26"/>
        </w:rPr>
        <w:t>транспортные средства, в количестве 7 единиц (далее - имущество)</w:t>
      </w:r>
      <w:r w:rsidRPr="001558FC">
        <w:rPr>
          <w:rFonts w:ascii="Times New Roman" w:hAnsi="Times New Roman" w:cs="Times New Roman"/>
          <w:sz w:val="26"/>
          <w:szCs w:val="26"/>
        </w:rPr>
        <w:t xml:space="preserve">, сроком на </w:t>
      </w:r>
      <w:r w:rsidR="007E32E5" w:rsidRPr="00710C95">
        <w:rPr>
          <w:rFonts w:ascii="Times New Roman" w:hAnsi="Times New Roman" w:cs="Times New Roman"/>
          <w:sz w:val="26"/>
          <w:szCs w:val="26"/>
        </w:rPr>
        <w:t>5 лет</w:t>
      </w:r>
      <w:r w:rsidRPr="001558FC">
        <w:rPr>
          <w:rFonts w:ascii="Times New Roman" w:hAnsi="Times New Roman" w:cs="Times New Roman"/>
          <w:sz w:val="26"/>
          <w:szCs w:val="26"/>
        </w:rPr>
        <w:t xml:space="preserve"> с _______</w:t>
      </w:r>
      <w:r w:rsidR="007E32E5">
        <w:rPr>
          <w:rFonts w:ascii="Times New Roman" w:hAnsi="Times New Roman" w:cs="Times New Roman"/>
          <w:sz w:val="26"/>
          <w:szCs w:val="26"/>
        </w:rPr>
        <w:t>_____ 2024</w:t>
      </w:r>
      <w:r w:rsidRPr="001558FC">
        <w:rPr>
          <w:rFonts w:ascii="Times New Roman" w:hAnsi="Times New Roman" w:cs="Times New Roman"/>
          <w:sz w:val="26"/>
          <w:szCs w:val="26"/>
        </w:rPr>
        <w:t xml:space="preserve"> года по ___________ 202</w:t>
      </w:r>
      <w:r w:rsidR="007E32E5">
        <w:rPr>
          <w:rFonts w:ascii="Times New Roman" w:hAnsi="Times New Roman" w:cs="Times New Roman"/>
          <w:sz w:val="26"/>
          <w:szCs w:val="26"/>
        </w:rPr>
        <w:t>9</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546E27" w:rsidRPr="00807939">
        <w:rPr>
          <w:sz w:val="26"/>
          <w:szCs w:val="26"/>
        </w:rPr>
        <w:t>для выполнения</w:t>
      </w:r>
      <w:r w:rsidR="00546E27" w:rsidRPr="006149CA">
        <w:rPr>
          <w:sz w:val="26"/>
          <w:szCs w:val="26"/>
        </w:rPr>
        <w:t xml:space="preserve"> </w:t>
      </w:r>
      <w:r w:rsidR="00546E27" w:rsidRPr="00807939">
        <w:rPr>
          <w:sz w:val="26"/>
          <w:szCs w:val="26"/>
        </w:rPr>
        <w:t>работ по содержанию дорог</w:t>
      </w:r>
      <w:r w:rsidR="00546E27">
        <w:rPr>
          <w:sz w:val="26"/>
          <w:szCs w:val="26"/>
        </w:rPr>
        <w:t xml:space="preserve"> общего пользования местного значения, </w:t>
      </w:r>
      <w:r w:rsidR="00546E27" w:rsidRPr="00807939">
        <w:rPr>
          <w:sz w:val="26"/>
          <w:szCs w:val="26"/>
        </w:rPr>
        <w:t>тротуаров, остановок общественного транспорта</w:t>
      </w:r>
      <w:r w:rsidR="00546E27">
        <w:rPr>
          <w:sz w:val="26"/>
          <w:szCs w:val="26"/>
        </w:rPr>
        <w:t>, находящихся</w:t>
      </w:r>
      <w:r w:rsidR="00546E27" w:rsidRPr="00807939">
        <w:rPr>
          <w:sz w:val="26"/>
          <w:szCs w:val="26"/>
        </w:rPr>
        <w:t xml:space="preserve"> в границах города Рубцовска</w:t>
      </w:r>
      <w:r w:rsidR="00546E27">
        <w:rPr>
          <w:sz w:val="26"/>
          <w:szCs w:val="26"/>
        </w:rPr>
        <w:t xml:space="preserve"> Алтайского края</w:t>
      </w:r>
      <w:r w:rsidR="00546E27" w:rsidRPr="00807939">
        <w:rPr>
          <w:sz w:val="26"/>
          <w:szCs w:val="26"/>
        </w:rPr>
        <w:t>, а также для работ по содержанию территорий общественных кладбищ муниципального образования город Рубцовск Алтайского кра</w:t>
      </w:r>
      <w:r w:rsidR="00546E27">
        <w:rPr>
          <w:sz w:val="26"/>
          <w:szCs w:val="26"/>
        </w:rPr>
        <w:t>я</w:t>
      </w:r>
      <w:r w:rsidRPr="001558FC">
        <w:rPr>
          <w:sz w:val="26"/>
          <w:szCs w:val="26"/>
        </w:rPr>
        <w:t>.</w:t>
      </w:r>
    </w:p>
    <w:p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 имущества Арендатору осуществляется по настоящему договору, имеющему</w:t>
      </w:r>
      <w:r w:rsidRPr="00675470">
        <w:rPr>
          <w:sz w:val="26"/>
          <w:szCs w:val="26"/>
        </w:rPr>
        <w:t xml:space="preserve"> одновременно силу акта приема-передачи. </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2. Платежи и расчеты по договору</w:t>
      </w:r>
    </w:p>
    <w:p w:rsidR="00BA730D" w:rsidRPr="00BA730D" w:rsidRDefault="00B44068" w:rsidP="00E55828">
      <w:pPr>
        <w:pStyle w:val="ad"/>
      </w:pPr>
      <w:r w:rsidRPr="00BA730D">
        <w:t>2.1. Сумма арендной платы за имущество, подлежащая зачислению в бюджет муниципального образования город Рубцовск (по итогам аукциона,</w:t>
      </w:r>
      <w:r w:rsidRPr="00BA730D">
        <w:rPr>
          <w:rFonts w:eastAsia="Times New Roman"/>
        </w:rPr>
        <w:t xml:space="preserve"> проведенного Администрацией города Рубцовска Алтайского края __________202</w:t>
      </w:r>
      <w:r w:rsidR="000E07ED">
        <w:rPr>
          <w:rFonts w:eastAsia="Times New Roman"/>
        </w:rPr>
        <w:t>4</w:t>
      </w:r>
      <w:r w:rsidRPr="00BA730D">
        <w:t>), составляет _________ руб. в месяц, ___________руб. в год (без учета НДС).</w:t>
      </w:r>
      <w:r w:rsidR="00BA730D" w:rsidRPr="00BA730D">
        <w:t xml:space="preserve"> </w:t>
      </w:r>
    </w:p>
    <w:p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5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73"/>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5"/>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rsidR="00B44068" w:rsidRPr="00675470"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rsidR="00B44068" w:rsidRPr="00675470" w:rsidRDefault="00B44068" w:rsidP="00D05E5A">
      <w:pPr>
        <w:tabs>
          <w:tab w:val="left" w:pos="4820"/>
        </w:tabs>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2.3. Исчисление и уплата НДС производится Арендатором самостоятельно, в соответствии с действующим налоговым законодательством.</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2.4. При перечислении арендной платы Арендатор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2.5. Датой оплаты Арендатором арендных платежей считается дата поступления денежных средств на расчетный счет Арендодателя. </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2.6.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1) </w:t>
      </w:r>
      <w:r w:rsidR="00710C95" w:rsidRPr="00675470">
        <w:rPr>
          <w:rFonts w:ascii="Times New Roman" w:hAnsi="Times New Roman" w:cs="Times New Roman"/>
          <w:sz w:val="26"/>
          <w:szCs w:val="26"/>
        </w:rPr>
        <w:t>на уплату пени</w:t>
      </w:r>
      <w:r w:rsidRPr="00675470">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710C95" w:rsidRPr="00710C95">
        <w:rPr>
          <w:rFonts w:ascii="Times New Roman" w:hAnsi="Times New Roman" w:cs="Times New Roman"/>
          <w:sz w:val="26"/>
          <w:szCs w:val="26"/>
        </w:rPr>
        <w:t xml:space="preserve"> </w:t>
      </w:r>
      <w:r w:rsidR="00710C95" w:rsidRPr="00675470">
        <w:rPr>
          <w:rFonts w:ascii="Times New Roman" w:hAnsi="Times New Roman" w:cs="Times New Roman"/>
          <w:sz w:val="26"/>
          <w:szCs w:val="26"/>
        </w:rPr>
        <w:t>на  внесение просроченной арендной платы</w:t>
      </w:r>
      <w:r w:rsidR="00710C95">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rsidR="00B44068" w:rsidRPr="00675470" w:rsidRDefault="00B44068" w:rsidP="00D05E5A">
      <w:pPr>
        <w:pStyle w:val="ae"/>
        <w:ind w:firstLine="709"/>
        <w:jc w:val="both"/>
        <w:rPr>
          <w:rFonts w:ascii="Times New Roman" w:hAnsi="Times New Roman"/>
          <w:sz w:val="26"/>
          <w:szCs w:val="26"/>
        </w:rPr>
      </w:pPr>
      <w:r w:rsidRPr="00675470">
        <w:rPr>
          <w:rFonts w:ascii="Times New Roman" w:hAnsi="Times New Roman"/>
          <w:sz w:val="26"/>
          <w:szCs w:val="26"/>
        </w:rPr>
        <w:t xml:space="preserve">2.7. Возмещаемая сумма транспортного налога уплачивается согласно выставляемым счетам путем перечисления на следующие реквизиты: </w:t>
      </w:r>
    </w:p>
    <w:p w:rsidR="00B44068" w:rsidRPr="00675470" w:rsidRDefault="00B44068" w:rsidP="00B44068">
      <w:pPr>
        <w:pStyle w:val="ae"/>
        <w:ind w:firstLine="539"/>
        <w:jc w:val="both"/>
        <w:rPr>
          <w:rFonts w:ascii="Times New Roman" w:hAnsi="Times New Roman"/>
          <w:sz w:val="26"/>
          <w:szCs w:val="26"/>
        </w:rPr>
      </w:pP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74"/>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w:t>
            </w:r>
            <w:r>
              <w:rPr>
                <w:rFonts w:ascii="Times New Roman" w:hAnsi="Times New Roman"/>
                <w:sz w:val="26"/>
                <w:szCs w:val="26"/>
              </w:rPr>
              <w:t>/С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90"/>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303 1 13 02064040000130</w:t>
            </w:r>
          </w:p>
        </w:tc>
      </w:tr>
    </w:tbl>
    <w:p w:rsidR="00B44068" w:rsidRPr="00675470" w:rsidRDefault="00B44068" w:rsidP="00B44068">
      <w:pPr>
        <w:pStyle w:val="ae"/>
        <w:jc w:val="both"/>
        <w:rPr>
          <w:rFonts w:ascii="Times New Roman" w:hAnsi="Times New Roman"/>
          <w:sz w:val="26"/>
          <w:szCs w:val="26"/>
        </w:rPr>
      </w:pPr>
    </w:p>
    <w:p w:rsidR="00B44068" w:rsidRPr="00675470" w:rsidRDefault="00B44068" w:rsidP="00B44068">
      <w:pPr>
        <w:pStyle w:val="ae"/>
        <w:ind w:firstLine="709"/>
        <w:jc w:val="both"/>
        <w:rPr>
          <w:rFonts w:ascii="Times New Roman" w:hAnsi="Times New Roman"/>
          <w:sz w:val="26"/>
          <w:szCs w:val="26"/>
        </w:rPr>
      </w:pPr>
      <w:r w:rsidRPr="00675470">
        <w:rPr>
          <w:rFonts w:ascii="Times New Roman" w:hAnsi="Times New Roman"/>
          <w:sz w:val="26"/>
          <w:szCs w:val="26"/>
        </w:rPr>
        <w:t>В назначении платежа указать: «наименование плательщика, по договору от ________.202</w:t>
      </w:r>
      <w:r w:rsidR="000E07ED">
        <w:rPr>
          <w:rFonts w:ascii="Times New Roman" w:hAnsi="Times New Roman"/>
          <w:sz w:val="26"/>
          <w:szCs w:val="26"/>
        </w:rPr>
        <w:t>4</w:t>
      </w:r>
      <w:r w:rsidRPr="006E58E0">
        <w:rPr>
          <w:rFonts w:ascii="Times New Roman" w:hAnsi="Times New Roman"/>
          <w:sz w:val="26"/>
          <w:szCs w:val="26"/>
        </w:rPr>
        <w:t xml:space="preserve"> </w:t>
      </w:r>
      <w:r>
        <w:rPr>
          <w:rFonts w:ascii="Times New Roman" w:hAnsi="Times New Roman"/>
          <w:sz w:val="26"/>
          <w:szCs w:val="26"/>
        </w:rPr>
        <w:t>№ ___</w:t>
      </w:r>
      <w:r w:rsidRPr="00675470">
        <w:rPr>
          <w:rFonts w:ascii="Times New Roman" w:hAnsi="Times New Roman"/>
          <w:sz w:val="26"/>
          <w:szCs w:val="26"/>
        </w:rPr>
        <w:t xml:space="preserve"> возмещение суммы транспортного налога за _____ (период) ______года».</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3. Права  и обязанности сторон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3.1. Арендодатель обязан: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в день подписания  настоящего договора передать Арендатору имущество;</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осуществлять контроль за полнотой и своевременностью перечисления арендной платы;</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3) направлять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(СМС, в мобильных приложениях и т.п.) на мобильный телефонный номер, указанный в договоре (далее - контактные данные);</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3.2. Арендатор обязан: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принять арендуемое имущество и использовать его исключительно по назначению, указанному в пункте 1.2 настоящего договора;</w:t>
      </w:r>
    </w:p>
    <w:p w:rsidR="00B44068"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w:t>
      </w:r>
      <w:r w:rsidRPr="00675470">
        <w:rPr>
          <w:rFonts w:ascii="Times New Roman" w:hAnsi="Times New Roman"/>
          <w:sz w:val="26"/>
          <w:szCs w:val="26"/>
        </w:rPr>
        <w:t xml:space="preserve">ести все расходы по содержанию и эксплуатации переданного имущества, </w:t>
      </w:r>
      <w:r w:rsidRPr="00675470">
        <w:rPr>
          <w:rFonts w:ascii="Times New Roman" w:hAnsi="Times New Roman" w:cs="Times New Roman"/>
          <w:sz w:val="26"/>
          <w:szCs w:val="26"/>
        </w:rPr>
        <w:t>своевременно за свой счет производить текущий и капитальный ремонт  имущества, поддерживать его в исправном состоянии, затраченные суммы в счет арендной платы не засчитываются;</w:t>
      </w:r>
    </w:p>
    <w:p w:rsidR="00B138C0" w:rsidRPr="00B138C0" w:rsidRDefault="00B138C0" w:rsidP="00B138C0">
      <w:pPr>
        <w:pStyle w:val="ae"/>
        <w:ind w:firstLine="709"/>
        <w:jc w:val="both"/>
        <w:rPr>
          <w:rFonts w:ascii="Times New Roman" w:hAnsi="Times New Roman"/>
          <w:sz w:val="26"/>
          <w:szCs w:val="26"/>
        </w:rPr>
      </w:pPr>
      <w:r>
        <w:rPr>
          <w:rFonts w:ascii="Times New Roman" w:hAnsi="Times New Roman"/>
          <w:sz w:val="26"/>
          <w:szCs w:val="26"/>
        </w:rPr>
        <w:t>3</w:t>
      </w:r>
      <w:r w:rsidR="00710C95">
        <w:rPr>
          <w:rFonts w:ascii="Times New Roman" w:hAnsi="Times New Roman"/>
          <w:sz w:val="26"/>
          <w:szCs w:val="26"/>
        </w:rPr>
        <w:t>) п</w:t>
      </w:r>
      <w:r w:rsidRPr="00B138C0">
        <w:rPr>
          <w:rFonts w:ascii="Times New Roman" w:hAnsi="Times New Roman"/>
          <w:sz w:val="26"/>
          <w:szCs w:val="26"/>
        </w:rPr>
        <w:t xml:space="preserve">роизводить за свой счет страхование </w:t>
      </w:r>
      <w:r w:rsidR="00E97725">
        <w:rPr>
          <w:rFonts w:ascii="Times New Roman" w:hAnsi="Times New Roman"/>
          <w:sz w:val="26"/>
          <w:szCs w:val="26"/>
        </w:rPr>
        <w:t>авто</w:t>
      </w:r>
      <w:r w:rsidRPr="00B138C0">
        <w:rPr>
          <w:rFonts w:ascii="Times New Roman" w:hAnsi="Times New Roman"/>
          <w:sz w:val="26"/>
          <w:szCs w:val="26"/>
        </w:rPr>
        <w:t>гражданской ответственности в период пользования транспортными средствами.</w:t>
      </w:r>
    </w:p>
    <w:p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44068" w:rsidRPr="00675470">
        <w:rPr>
          <w:rFonts w:ascii="Times New Roman" w:hAnsi="Times New Roman" w:cs="Times New Roman"/>
          <w:sz w:val="26"/>
          <w:szCs w:val="26"/>
        </w:rPr>
        <w:t>) обеспечивать Арендодателю в присутствии Арендатора беспрепятственный доступ к муниципальному имуществу для осмотра и проверки содержания, эксплуатации имущества и соблюдения условий договора;</w:t>
      </w:r>
    </w:p>
    <w:p w:rsidR="00B44068" w:rsidRPr="00675470" w:rsidRDefault="00E97725"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B44068" w:rsidRPr="00675470">
        <w:rPr>
          <w:rFonts w:ascii="Times New Roman" w:hAnsi="Times New Roman" w:cs="Times New Roman"/>
          <w:sz w:val="26"/>
          <w:szCs w:val="26"/>
        </w:rPr>
        <w:t>)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B44068" w:rsidRPr="00675470" w:rsidRDefault="00E97725"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B44068" w:rsidRPr="00675470">
        <w:rPr>
          <w:rFonts w:ascii="Times New Roman" w:hAnsi="Times New Roman" w:cs="Times New Roman"/>
          <w:sz w:val="26"/>
          <w:szCs w:val="26"/>
        </w:rPr>
        <w:t>) не сдавать арендуемое муниципальное имущество в субаренду без письменного разрешения Арендодателя;</w:t>
      </w:r>
    </w:p>
    <w:p w:rsidR="00B44068" w:rsidRPr="00675470" w:rsidRDefault="00E97725"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B44068" w:rsidRPr="00675470">
        <w:rPr>
          <w:rFonts w:ascii="Times New Roman" w:hAnsi="Times New Roman" w:cs="Times New Roman"/>
          <w:sz w:val="26"/>
          <w:szCs w:val="26"/>
        </w:rPr>
        <w:t>) 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указанным в пункте 2.1 настоящего договора, индивидуальный предприниматель отвечает всем своим имуществом по имеющимся долгам;</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 по платежам, указанным в пункте 2.1 настоящего договора, несет учредитель (учредители), в том числе собственным имуществом;</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если в качестве Арендатора выступает самозанятый гражданин, то данное лицо отвечает всем своим имуществом по имеющимся долгам;</w:t>
      </w:r>
    </w:p>
    <w:p w:rsidR="00B44068" w:rsidRPr="00675470" w:rsidRDefault="00E97725" w:rsidP="000E07ED">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B44068" w:rsidRPr="00675470">
        <w:rPr>
          <w:rFonts w:ascii="Times New Roman" w:hAnsi="Times New Roman" w:cs="Times New Roman"/>
          <w:sz w:val="26"/>
          <w:szCs w:val="26"/>
        </w:rPr>
        <w:t>) письменно в десятидневный срок уведомить Арендодателя с приложением подтверждающих документов:</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изменениях своих реквизитов;</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изменении контактных данных.</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675470">
        <w:rPr>
          <w:rFonts w:ascii="Times New Roman" w:hAnsi="Times New Roman" w:cs="Times New Roman"/>
          <w:sz w:val="26"/>
          <w:szCs w:val="26"/>
        </w:rPr>
        <w:lastRenderedPageBreak/>
        <w:t>Арендатор уплачивает штраф в размере 10 процентов годовой арендной платы, но не менее 5000 рублей.</w:t>
      </w:r>
    </w:p>
    <w:p w:rsidR="00B44068" w:rsidRPr="00675470" w:rsidRDefault="00B44068" w:rsidP="00B44068">
      <w:pPr>
        <w:spacing w:after="0" w:line="240" w:lineRule="auto"/>
        <w:ind w:firstLine="567"/>
        <w:contextualSpacing/>
        <w:jc w:val="both"/>
        <w:rPr>
          <w:rFonts w:ascii="Times New Roman" w:hAnsi="Times New Roman" w:cs="Times New Roman"/>
          <w:sz w:val="26"/>
          <w:szCs w:val="26"/>
        </w:rPr>
      </w:pPr>
    </w:p>
    <w:p w:rsidR="00B44068" w:rsidRPr="00675470" w:rsidRDefault="00B44068" w:rsidP="00B44068">
      <w:pPr>
        <w:spacing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4. Ответственность сторон</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4.4. При сдаче арендуемого имущества в субаренду без согласия Арендодателя, Арендатор уплачивает штраф в размере годовой арендной платы.</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5.1. Любые изменения и дополнения к настоящему договору имеют силу только при условии их оформления в письменном виде и подписания сторон.</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5.2. Досрочное расторжение договора может иметь место по соглашению сторон, на основании подпункта 4 пункта 3.1 настоящего договора, либо по решению суда по основаниям, предусмотренным законодательством Российской Федерации.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5.3. По требованию Арендодателя договор может быть расторгнут судом в случаях, когда Арендатор:</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пользуется имуществом с существенным нарушением условий договора или назначения имущества, либо с неоднократными нарушениями;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нарушает пункты 3.2, 4.2  настоящего договора.</w:t>
      </w:r>
    </w:p>
    <w:p w:rsidR="006C425F" w:rsidRPr="001D750E" w:rsidRDefault="00B44068" w:rsidP="001D750E">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Расторжение договора не освобождает Арендатора от погашения задолженности по арендной плате и уплате пени.</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 xml:space="preserve">6. Прочие </w:t>
      </w:r>
      <w:r w:rsidRPr="001D750E">
        <w:rPr>
          <w:rFonts w:ascii="Times New Roman" w:hAnsi="Times New Roman" w:cs="Times New Roman"/>
          <w:b/>
          <w:sz w:val="26"/>
          <w:szCs w:val="26"/>
        </w:rPr>
        <w:t>условия</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6.2. Настоящий договор составлен в двух экземплярах, каждый из которых имеет одинаковую юридическую силу, по одному экземпляру для  каждой из сторон договора.</w:t>
      </w:r>
    </w:p>
    <w:p w:rsidR="00B44068" w:rsidRPr="00675470" w:rsidRDefault="00B44068" w:rsidP="00B44068">
      <w:pPr>
        <w:spacing w:after="0" w:line="240" w:lineRule="auto"/>
        <w:ind w:firstLine="540"/>
        <w:jc w:val="center"/>
        <w:rPr>
          <w:rFonts w:ascii="Times New Roman" w:hAnsi="Times New Roman" w:cs="Times New Roman"/>
          <w:b/>
          <w:sz w:val="26"/>
          <w:szCs w:val="26"/>
        </w:rPr>
      </w:pPr>
    </w:p>
    <w:p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tblPr>
      <w:tblGrid>
        <w:gridCol w:w="4827"/>
        <w:gridCol w:w="4743"/>
      </w:tblGrid>
      <w:tr w:rsidR="00B44068" w:rsidRPr="00675470" w:rsidTr="00307B62">
        <w:tc>
          <w:tcPr>
            <w:tcW w:w="5267" w:type="dxa"/>
          </w:tcPr>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lastRenderedPageBreak/>
              <w:t>ОКТМО 01716000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rsidR="00B44068" w:rsidRPr="00675470" w:rsidRDefault="00B44068" w:rsidP="00307B62">
            <w:pPr>
              <w:spacing w:after="0" w:line="240" w:lineRule="auto"/>
              <w:rPr>
                <w:rFonts w:ascii="Times New Roman" w:hAnsi="Times New Roman" w:cs="Times New Roman"/>
                <w:sz w:val="26"/>
                <w:szCs w:val="26"/>
              </w:rPr>
            </w:pPr>
          </w:p>
        </w:tc>
        <w:tc>
          <w:tcPr>
            <w:tcW w:w="5267" w:type="dxa"/>
          </w:tcPr>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Название организации</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КБК</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rsidR="00431E08" w:rsidRPr="00431E08" w:rsidRDefault="00431E08" w:rsidP="00431E08">
      <w:pPr>
        <w:pStyle w:val="ConsPlusNormal"/>
        <w:ind w:firstLine="540"/>
        <w:jc w:val="both"/>
        <w:rPr>
          <w:rFonts w:ascii="Times New Roman" w:hAnsi="Times New Roman" w:cs="Times New Roman"/>
          <w:sz w:val="26"/>
          <w:szCs w:val="26"/>
        </w:rPr>
      </w:pPr>
    </w:p>
    <w:p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p w:rsidR="00345436" w:rsidRDefault="00345436" w:rsidP="003F7F49">
      <w:pPr>
        <w:tabs>
          <w:tab w:val="left" w:pos="709"/>
        </w:tabs>
        <w:spacing w:after="0" w:line="240" w:lineRule="auto"/>
        <w:ind w:firstLine="567"/>
        <w:jc w:val="center"/>
        <w:rPr>
          <w:rFonts w:ascii="Times New Roman" w:hAnsi="Times New Roman" w:cs="Times New Roman"/>
          <w:b/>
          <w:sz w:val="26"/>
          <w:szCs w:val="26"/>
        </w:rPr>
      </w:pPr>
    </w:p>
    <w:p w:rsidR="003C74BE" w:rsidRPr="003C74BE" w:rsidRDefault="003C74BE" w:rsidP="003C74BE">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3C74BE">
        <w:rPr>
          <w:rFonts w:ascii="Times New Roman" w:hAnsi="Times New Roman" w:cs="Times New Roman"/>
          <w:sz w:val="26"/>
          <w:szCs w:val="26"/>
        </w:rPr>
        <w:t xml:space="preserve">Приложение к договору аренды           </w:t>
      </w:r>
    </w:p>
    <w:p w:rsidR="003C74BE" w:rsidRPr="0062222D" w:rsidRDefault="003C74BE" w:rsidP="003C74BE">
      <w:pPr>
        <w:spacing w:after="0" w:line="240" w:lineRule="auto"/>
        <w:jc w:val="both"/>
        <w:rPr>
          <w:rFonts w:ascii="Times New Roman" w:hAnsi="Times New Roman" w:cs="Times New Roman"/>
          <w:sz w:val="24"/>
          <w:szCs w:val="24"/>
        </w:rPr>
      </w:pPr>
      <w:r w:rsidRPr="003C74BE">
        <w:rPr>
          <w:rFonts w:ascii="Times New Roman" w:hAnsi="Times New Roman" w:cs="Times New Roman"/>
          <w:sz w:val="26"/>
          <w:szCs w:val="26"/>
        </w:rPr>
        <w:t xml:space="preserve">                                                                                     от _______2024  №_______                                                                                                                                                                                                       </w:t>
      </w:r>
    </w:p>
    <w:p w:rsidR="003C74BE" w:rsidRDefault="003C74BE" w:rsidP="003C74BE">
      <w:pPr>
        <w:spacing w:after="0" w:line="240" w:lineRule="auto"/>
        <w:jc w:val="both"/>
        <w:rPr>
          <w:b/>
          <w:sz w:val="24"/>
          <w:szCs w:val="24"/>
        </w:rPr>
      </w:pPr>
      <w:r w:rsidRPr="0062222D">
        <w:rPr>
          <w:b/>
          <w:sz w:val="24"/>
          <w:szCs w:val="24"/>
        </w:rPr>
        <w:t xml:space="preserve">                                                                                                     </w:t>
      </w:r>
      <w:r>
        <w:rPr>
          <w:b/>
          <w:sz w:val="24"/>
          <w:szCs w:val="24"/>
        </w:rPr>
        <w:t xml:space="preserve"> </w:t>
      </w:r>
    </w:p>
    <w:p w:rsidR="003C74BE" w:rsidRPr="003C74BE" w:rsidRDefault="003C74BE" w:rsidP="003C74BE">
      <w:pPr>
        <w:spacing w:after="0" w:line="240" w:lineRule="auto"/>
        <w:jc w:val="both"/>
        <w:rPr>
          <w:b/>
          <w:sz w:val="24"/>
          <w:szCs w:val="24"/>
        </w:rPr>
      </w:pPr>
    </w:p>
    <w:tbl>
      <w:tblPr>
        <w:tblW w:w="9363" w:type="dxa"/>
        <w:tblInd w:w="100" w:type="dxa"/>
        <w:tblLook w:val="04A0"/>
      </w:tblPr>
      <w:tblGrid>
        <w:gridCol w:w="513"/>
        <w:gridCol w:w="3838"/>
        <w:gridCol w:w="3492"/>
        <w:gridCol w:w="1520"/>
      </w:tblGrid>
      <w:tr w:rsidR="006E11B0" w:rsidRPr="00D3167F" w:rsidTr="00DF103C">
        <w:trPr>
          <w:trHeight w:val="34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11B0" w:rsidRPr="00B172A6" w:rsidRDefault="006E11B0" w:rsidP="00DF103C">
            <w:pPr>
              <w:widowControl w:val="0"/>
              <w:spacing w:after="0" w:line="240" w:lineRule="auto"/>
              <w:jc w:val="center"/>
              <w:rPr>
                <w:rFonts w:ascii="Times New Roman" w:eastAsia="Times New Roman" w:hAnsi="Times New Roman" w:cs="Times New Roman"/>
                <w:bCs/>
              </w:rPr>
            </w:pPr>
            <w:r w:rsidRPr="00B172A6">
              <w:rPr>
                <w:rFonts w:ascii="Times New Roman" w:eastAsia="Times New Roman" w:hAnsi="Times New Roman" w:cs="Times New Roman"/>
                <w:bCs/>
              </w:rPr>
              <w:t>№ п/п</w:t>
            </w:r>
          </w:p>
        </w:tc>
        <w:tc>
          <w:tcPr>
            <w:tcW w:w="38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11B0" w:rsidRPr="00B172A6" w:rsidRDefault="006E11B0" w:rsidP="00DF103C">
            <w:pPr>
              <w:widowControl w:val="0"/>
              <w:spacing w:after="0" w:line="240" w:lineRule="auto"/>
              <w:jc w:val="center"/>
              <w:rPr>
                <w:rFonts w:ascii="Times New Roman" w:eastAsia="Times New Roman" w:hAnsi="Times New Roman" w:cs="Times New Roman"/>
                <w:bCs/>
              </w:rPr>
            </w:pPr>
            <w:r w:rsidRPr="00B172A6">
              <w:rPr>
                <w:rFonts w:ascii="Times New Roman" w:eastAsia="Times New Roman" w:hAnsi="Times New Roman" w:cs="Times New Roman"/>
                <w:bCs/>
              </w:rPr>
              <w:t>Наименование</w:t>
            </w:r>
          </w:p>
        </w:tc>
        <w:tc>
          <w:tcPr>
            <w:tcW w:w="34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11B0" w:rsidRPr="00345436" w:rsidRDefault="006E11B0" w:rsidP="00DF103C">
            <w:pPr>
              <w:pStyle w:val="21"/>
              <w:widowControl w:val="0"/>
              <w:spacing w:after="0" w:line="240" w:lineRule="auto"/>
              <w:jc w:val="center"/>
              <w:rPr>
                <w:bCs/>
                <w:sz w:val="22"/>
                <w:szCs w:val="22"/>
              </w:rPr>
            </w:pPr>
            <w:r w:rsidRPr="00345436">
              <w:rPr>
                <w:sz w:val="22"/>
                <w:szCs w:val="22"/>
              </w:rPr>
              <w:t>Индивидуализирующие характеристики имущества</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11B0" w:rsidRPr="00B172A6" w:rsidRDefault="006E11B0" w:rsidP="00DF103C">
            <w:pPr>
              <w:widowControl w:val="0"/>
              <w:spacing w:after="0" w:line="240" w:lineRule="auto"/>
              <w:jc w:val="center"/>
              <w:rPr>
                <w:rFonts w:ascii="Times New Roman" w:eastAsia="Times New Roman" w:hAnsi="Times New Roman" w:cs="Times New Roman"/>
                <w:bCs/>
              </w:rPr>
            </w:pPr>
            <w:r w:rsidRPr="00B172A6">
              <w:rPr>
                <w:rFonts w:ascii="Times New Roman" w:hAnsi="Times New Roman" w:cs="Times New Roman"/>
                <w:bCs/>
              </w:rPr>
              <w:t>Балансовая стоимость, руб.</w:t>
            </w:r>
          </w:p>
        </w:tc>
      </w:tr>
      <w:tr w:rsidR="006E11B0" w:rsidRPr="00D3167F" w:rsidTr="00E97725">
        <w:trPr>
          <w:trHeight w:val="509"/>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E11B0" w:rsidRPr="00B172A6" w:rsidRDefault="006E11B0" w:rsidP="00E97725">
            <w:pPr>
              <w:spacing w:after="0" w:line="240" w:lineRule="auto"/>
              <w:rPr>
                <w:rFonts w:ascii="Times New Roman" w:eastAsia="Times New Roman" w:hAnsi="Times New Roman" w:cs="Times New Roman"/>
                <w:bCs/>
              </w:rPr>
            </w:pPr>
          </w:p>
        </w:tc>
        <w:tc>
          <w:tcPr>
            <w:tcW w:w="3838" w:type="dxa"/>
            <w:vMerge/>
            <w:tcBorders>
              <w:top w:val="single" w:sz="4" w:space="0" w:color="auto"/>
              <w:left w:val="single" w:sz="4" w:space="0" w:color="auto"/>
              <w:bottom w:val="single" w:sz="4" w:space="0" w:color="auto"/>
              <w:right w:val="single" w:sz="4" w:space="0" w:color="auto"/>
            </w:tcBorders>
            <w:vAlign w:val="center"/>
            <w:hideMark/>
          </w:tcPr>
          <w:p w:rsidR="006E11B0" w:rsidRPr="00B172A6" w:rsidRDefault="006E11B0" w:rsidP="00E97725">
            <w:pPr>
              <w:spacing w:after="0" w:line="240" w:lineRule="auto"/>
              <w:rPr>
                <w:rFonts w:ascii="Times New Roman" w:eastAsia="Times New Roman" w:hAnsi="Times New Roman" w:cs="Times New Roman"/>
                <w:bCs/>
              </w:rPr>
            </w:pPr>
          </w:p>
        </w:tc>
        <w:tc>
          <w:tcPr>
            <w:tcW w:w="3492" w:type="dxa"/>
            <w:vMerge/>
            <w:tcBorders>
              <w:top w:val="single" w:sz="4" w:space="0" w:color="auto"/>
              <w:left w:val="single" w:sz="4" w:space="0" w:color="auto"/>
              <w:bottom w:val="single" w:sz="4" w:space="0" w:color="auto"/>
              <w:right w:val="single" w:sz="4" w:space="0" w:color="auto"/>
            </w:tcBorders>
            <w:vAlign w:val="center"/>
            <w:hideMark/>
          </w:tcPr>
          <w:p w:rsidR="006E11B0" w:rsidRPr="00B172A6" w:rsidRDefault="006E11B0" w:rsidP="00E97725">
            <w:pPr>
              <w:spacing w:after="0" w:line="240" w:lineRule="auto"/>
              <w:rPr>
                <w:rFonts w:ascii="Times New Roman" w:eastAsia="Times New Roman" w:hAnsi="Times New Roman" w:cs="Times New Roman"/>
                <w:bCs/>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6E11B0" w:rsidRPr="00B172A6" w:rsidRDefault="006E11B0" w:rsidP="00E97725">
            <w:pPr>
              <w:spacing w:after="0" w:line="240" w:lineRule="auto"/>
              <w:rPr>
                <w:rFonts w:ascii="Times New Roman" w:eastAsia="Times New Roman" w:hAnsi="Times New Roman" w:cs="Times New Roman"/>
                <w:bCs/>
              </w:rPr>
            </w:pPr>
          </w:p>
        </w:tc>
      </w:tr>
      <w:tr w:rsidR="006E11B0" w:rsidRPr="00DF103C" w:rsidTr="00E9772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hideMark/>
          </w:tcPr>
          <w:p w:rsidR="006E11B0" w:rsidRPr="00D3167F" w:rsidRDefault="006E11B0" w:rsidP="00E97725">
            <w:pPr>
              <w:pStyle w:val="af0"/>
              <w:numPr>
                <w:ilvl w:val="0"/>
                <w:numId w:val="12"/>
              </w:numPr>
              <w:spacing w:after="0" w:line="240" w:lineRule="auto"/>
              <w:ind w:left="-72" w:firstLine="0"/>
              <w:jc w:val="center"/>
              <w:rPr>
                <w:rFonts w:ascii="Times New Roman" w:eastAsia="Times New Roman" w:hAnsi="Times New Roman"/>
              </w:rPr>
            </w:pPr>
          </w:p>
        </w:tc>
        <w:tc>
          <w:tcPr>
            <w:tcW w:w="3838" w:type="dxa"/>
            <w:tcBorders>
              <w:top w:val="single" w:sz="4" w:space="0" w:color="auto"/>
              <w:left w:val="nil"/>
              <w:bottom w:val="single" w:sz="4" w:space="0" w:color="auto"/>
              <w:right w:val="single" w:sz="4" w:space="0" w:color="auto"/>
            </w:tcBorders>
            <w:shd w:val="clear" w:color="000000" w:fill="auto"/>
            <w:vAlign w:val="center"/>
            <w:hideMark/>
          </w:tcPr>
          <w:p w:rsidR="006E11B0" w:rsidRPr="00B172A6" w:rsidRDefault="006E11B0" w:rsidP="00DF103C">
            <w:pPr>
              <w:spacing w:after="0" w:line="240" w:lineRule="auto"/>
              <w:jc w:val="both"/>
              <w:rPr>
                <w:rFonts w:ascii="Times New Roman" w:eastAsia="Times New Roman" w:hAnsi="Times New Roman" w:cs="Times New Roman"/>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шнекоротором – машина коммунальная МК.03 оснащенная поворотным отвалом, щеткой, шнекоротором</w:t>
            </w:r>
          </w:p>
        </w:tc>
        <w:tc>
          <w:tcPr>
            <w:tcW w:w="3492" w:type="dxa"/>
            <w:tcBorders>
              <w:top w:val="single" w:sz="4" w:space="0" w:color="auto"/>
              <w:left w:val="nil"/>
              <w:bottom w:val="single" w:sz="4" w:space="0" w:color="auto"/>
              <w:right w:val="single" w:sz="4" w:space="0" w:color="auto"/>
            </w:tcBorders>
            <w:shd w:val="clear" w:color="000000" w:fill="auto"/>
            <w:hideMark/>
          </w:tcPr>
          <w:p w:rsidR="006E11B0" w:rsidRDefault="006E11B0" w:rsidP="00DF103C">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«Беларус-82.1»ПСМ RU CB 523686; идентификационный номер 427</w:t>
            </w:r>
            <w:r>
              <w:rPr>
                <w:rFonts w:ascii="Times New Roman" w:hAnsi="Times New Roman" w:cs="Times New Roman"/>
              </w:rPr>
              <w:t>,</w:t>
            </w:r>
          </w:p>
          <w:p w:rsidR="006E11B0" w:rsidRPr="00B172A6" w:rsidRDefault="006E11B0" w:rsidP="00DF103C">
            <w:pPr>
              <w:spacing w:after="0" w:line="240" w:lineRule="auto"/>
              <w:jc w:val="both"/>
            </w:pPr>
            <w:r>
              <w:rPr>
                <w:rFonts w:ascii="Times New Roman" w:hAnsi="Times New Roman" w:cs="Times New Roman"/>
              </w:rPr>
              <w:t>6842 НК 22</w:t>
            </w:r>
          </w:p>
        </w:tc>
        <w:tc>
          <w:tcPr>
            <w:tcW w:w="1520" w:type="dxa"/>
            <w:tcBorders>
              <w:top w:val="single" w:sz="4" w:space="0" w:color="auto"/>
              <w:left w:val="nil"/>
              <w:bottom w:val="single" w:sz="4" w:space="0" w:color="auto"/>
              <w:right w:val="single" w:sz="4" w:space="0" w:color="auto"/>
            </w:tcBorders>
            <w:shd w:val="clear" w:color="000000" w:fill="auto"/>
            <w:hideMark/>
          </w:tcPr>
          <w:p w:rsidR="006E11B0" w:rsidRPr="00DF103C" w:rsidRDefault="006E11B0" w:rsidP="00E97725">
            <w:pPr>
              <w:pStyle w:val="af3"/>
              <w:jc w:val="center"/>
              <w:rPr>
                <w:rFonts w:ascii="Times New Roman" w:hAnsi="Times New Roman" w:cs="Times New Roman"/>
              </w:rPr>
            </w:pPr>
            <w:r w:rsidRPr="00DF103C">
              <w:rPr>
                <w:rFonts w:ascii="Times New Roman" w:hAnsi="Times New Roman" w:cs="Times New Roman"/>
              </w:rPr>
              <w:t>2 782 020,00</w:t>
            </w:r>
          </w:p>
        </w:tc>
      </w:tr>
      <w:tr w:rsidR="006E11B0" w:rsidRPr="00DF103C" w:rsidTr="00E9772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6E11B0" w:rsidRPr="00D3167F" w:rsidRDefault="006E11B0" w:rsidP="00E97725">
            <w:pPr>
              <w:pStyle w:val="af0"/>
              <w:numPr>
                <w:ilvl w:val="0"/>
                <w:numId w:val="12"/>
              </w:numPr>
              <w:spacing w:after="0" w:line="240" w:lineRule="auto"/>
              <w:ind w:left="-72" w:firstLine="0"/>
              <w:jc w:val="center"/>
              <w:rPr>
                <w:rFonts w:ascii="Times New Roman" w:eastAsia="Times New Roman" w:hAnsi="Times New Roman"/>
              </w:rPr>
            </w:pPr>
          </w:p>
        </w:tc>
        <w:tc>
          <w:tcPr>
            <w:tcW w:w="3838" w:type="dxa"/>
            <w:tcBorders>
              <w:top w:val="single" w:sz="4" w:space="0" w:color="auto"/>
              <w:left w:val="nil"/>
              <w:bottom w:val="single" w:sz="4" w:space="0" w:color="auto"/>
              <w:right w:val="single" w:sz="4" w:space="0" w:color="auto"/>
            </w:tcBorders>
            <w:shd w:val="clear" w:color="000000" w:fill="auto"/>
          </w:tcPr>
          <w:p w:rsidR="006E11B0" w:rsidRPr="00B172A6" w:rsidRDefault="006E11B0" w:rsidP="00DF103C">
            <w:pPr>
              <w:spacing w:after="0" w:line="240" w:lineRule="auto"/>
              <w:jc w:val="both"/>
              <w:rPr>
                <w:rFonts w:ascii="Times New Roman" w:hAnsi="Times New Roman" w:cs="Times New Roman"/>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 машина коммунальная МК.03 оснащенная поворотным отвалом, щеткой</w:t>
            </w:r>
          </w:p>
        </w:tc>
        <w:tc>
          <w:tcPr>
            <w:tcW w:w="3492" w:type="dxa"/>
            <w:tcBorders>
              <w:top w:val="single" w:sz="4" w:space="0" w:color="auto"/>
              <w:left w:val="nil"/>
              <w:bottom w:val="single" w:sz="4" w:space="0" w:color="auto"/>
              <w:right w:val="single" w:sz="4" w:space="0" w:color="auto"/>
            </w:tcBorders>
            <w:shd w:val="clear" w:color="000000" w:fill="auto"/>
          </w:tcPr>
          <w:p w:rsidR="006E11B0" w:rsidRDefault="006E11B0" w:rsidP="00DF103C">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«Беларус-82.1»ПСМ RU CB 523802; идентификационный номер 486</w:t>
            </w:r>
            <w:r>
              <w:rPr>
                <w:rFonts w:ascii="Times New Roman" w:hAnsi="Times New Roman" w:cs="Times New Roman"/>
              </w:rPr>
              <w:t xml:space="preserve">, </w:t>
            </w:r>
          </w:p>
          <w:p w:rsidR="006E11B0" w:rsidRPr="00B172A6" w:rsidRDefault="006E11B0" w:rsidP="00DF103C">
            <w:pPr>
              <w:spacing w:after="0" w:line="240" w:lineRule="auto"/>
              <w:jc w:val="both"/>
              <w:rPr>
                <w:rFonts w:ascii="Times New Roman" w:hAnsi="Times New Roman" w:cs="Times New Roman"/>
              </w:rPr>
            </w:pPr>
            <w:r>
              <w:rPr>
                <w:rFonts w:ascii="Times New Roman" w:hAnsi="Times New Roman" w:cs="Times New Roman"/>
              </w:rPr>
              <w:t>6844 НК 22</w:t>
            </w:r>
          </w:p>
        </w:tc>
        <w:tc>
          <w:tcPr>
            <w:tcW w:w="1520" w:type="dxa"/>
            <w:tcBorders>
              <w:top w:val="single" w:sz="4" w:space="0" w:color="auto"/>
              <w:left w:val="nil"/>
              <w:bottom w:val="single" w:sz="4" w:space="0" w:color="auto"/>
              <w:right w:val="single" w:sz="4" w:space="0" w:color="auto"/>
            </w:tcBorders>
            <w:shd w:val="clear" w:color="000000" w:fill="auto"/>
          </w:tcPr>
          <w:p w:rsidR="006E11B0" w:rsidRPr="00DF103C" w:rsidRDefault="006E11B0" w:rsidP="00E97725">
            <w:pPr>
              <w:pStyle w:val="af3"/>
              <w:jc w:val="center"/>
              <w:rPr>
                <w:rFonts w:ascii="Times New Roman" w:hAnsi="Times New Roman" w:cs="Times New Roman"/>
              </w:rPr>
            </w:pPr>
            <w:r w:rsidRPr="00DF103C">
              <w:rPr>
                <w:rFonts w:ascii="Times New Roman" w:hAnsi="Times New Roman" w:cs="Times New Roman"/>
                <w:color w:val="000000"/>
              </w:rPr>
              <w:t>2 094 475,00</w:t>
            </w:r>
          </w:p>
        </w:tc>
      </w:tr>
      <w:tr w:rsidR="006E11B0" w:rsidRPr="00DF103C" w:rsidTr="00E9772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6E11B0" w:rsidRPr="00D3167F" w:rsidRDefault="006E11B0" w:rsidP="00E97725">
            <w:pPr>
              <w:pStyle w:val="af0"/>
              <w:numPr>
                <w:ilvl w:val="0"/>
                <w:numId w:val="12"/>
              </w:numPr>
              <w:spacing w:after="0" w:line="240" w:lineRule="auto"/>
              <w:ind w:left="-72" w:firstLine="0"/>
              <w:jc w:val="center"/>
              <w:rPr>
                <w:rFonts w:ascii="Times New Roman" w:eastAsia="Times New Roman" w:hAnsi="Times New Roman"/>
              </w:rPr>
            </w:pPr>
          </w:p>
        </w:tc>
        <w:tc>
          <w:tcPr>
            <w:tcW w:w="3838" w:type="dxa"/>
            <w:tcBorders>
              <w:top w:val="single" w:sz="4" w:space="0" w:color="auto"/>
              <w:left w:val="nil"/>
              <w:bottom w:val="single" w:sz="4" w:space="0" w:color="auto"/>
              <w:right w:val="single" w:sz="4" w:space="0" w:color="auto"/>
            </w:tcBorders>
            <w:shd w:val="clear" w:color="000000" w:fill="auto"/>
          </w:tcPr>
          <w:p w:rsidR="006E11B0" w:rsidRPr="00B172A6" w:rsidRDefault="006E11B0" w:rsidP="00DF103C">
            <w:pPr>
              <w:spacing w:after="0" w:line="240" w:lineRule="auto"/>
              <w:jc w:val="both"/>
              <w:rPr>
                <w:rFonts w:ascii="Times New Roman" w:hAnsi="Times New Roman" w:cs="Times New Roman"/>
                <w:bCs/>
              </w:rPr>
            </w:pPr>
            <w:r>
              <w:rPr>
                <w:rFonts w:ascii="Times New Roman" w:hAnsi="Times New Roman" w:cs="Times New Roman"/>
              </w:rPr>
              <w:t>Т</w:t>
            </w:r>
            <w:r w:rsidRPr="00B172A6">
              <w:rPr>
                <w:rFonts w:ascii="Times New Roman" w:hAnsi="Times New Roman" w:cs="Times New Roman"/>
              </w:rPr>
              <w:t>рактор, оснащенный поворотным отвалом, щеткой – машина коммунальная МК.03 оснащенная поворотным отвалом, щеткой</w:t>
            </w:r>
          </w:p>
        </w:tc>
        <w:tc>
          <w:tcPr>
            <w:tcW w:w="3492" w:type="dxa"/>
            <w:tcBorders>
              <w:top w:val="single" w:sz="4" w:space="0" w:color="auto"/>
              <w:left w:val="nil"/>
              <w:bottom w:val="single" w:sz="4" w:space="0" w:color="auto"/>
              <w:right w:val="single" w:sz="4" w:space="0" w:color="auto"/>
            </w:tcBorders>
            <w:shd w:val="clear" w:color="000000" w:fill="auto"/>
          </w:tcPr>
          <w:p w:rsidR="006E11B0" w:rsidRPr="00B172A6" w:rsidRDefault="006E11B0" w:rsidP="00DF103C">
            <w:pPr>
              <w:spacing w:after="0" w:line="240" w:lineRule="auto"/>
              <w:jc w:val="both"/>
              <w:rPr>
                <w:rFonts w:ascii="Times New Roman" w:hAnsi="Times New Roman" w:cs="Times New Roman"/>
              </w:rPr>
            </w:pPr>
            <w:r w:rsidRPr="00B172A6">
              <w:rPr>
                <w:rFonts w:ascii="Times New Roman" w:hAnsi="Times New Roman" w:cs="Times New Roman"/>
              </w:rPr>
              <w:t>машина коммунальная МК.03 на базе трактора «Беларус-82.1»</w:t>
            </w:r>
          </w:p>
          <w:p w:rsidR="006E11B0" w:rsidRDefault="006E11B0" w:rsidP="00DF103C">
            <w:pPr>
              <w:pStyle w:val="Default"/>
              <w:jc w:val="both"/>
              <w:rPr>
                <w:rFonts w:ascii="Times New Roman" w:cs="Times New Roman"/>
                <w:sz w:val="22"/>
                <w:szCs w:val="22"/>
              </w:rPr>
            </w:pPr>
            <w:r w:rsidRPr="00B172A6">
              <w:rPr>
                <w:rFonts w:ascii="Times New Roman" w:cs="Times New Roman"/>
                <w:sz w:val="22"/>
                <w:szCs w:val="22"/>
              </w:rPr>
              <w:t>ПСМ RU CB 523803; идентификационный номер 487</w:t>
            </w:r>
            <w:r>
              <w:rPr>
                <w:rFonts w:ascii="Times New Roman" w:cs="Times New Roman"/>
                <w:sz w:val="22"/>
                <w:szCs w:val="22"/>
              </w:rPr>
              <w:t>,</w:t>
            </w:r>
          </w:p>
          <w:p w:rsidR="006E11B0" w:rsidRPr="00B172A6" w:rsidRDefault="006E11B0" w:rsidP="00DF103C">
            <w:pPr>
              <w:pStyle w:val="Default"/>
              <w:jc w:val="both"/>
              <w:rPr>
                <w:rFonts w:ascii="Times New Roman" w:cs="Times New Roman"/>
                <w:sz w:val="22"/>
                <w:szCs w:val="22"/>
              </w:rPr>
            </w:pPr>
            <w:r>
              <w:rPr>
                <w:rFonts w:ascii="Times New Roman" w:cs="Times New Roman"/>
                <w:sz w:val="22"/>
                <w:szCs w:val="22"/>
              </w:rPr>
              <w:t>6843 НК 22</w:t>
            </w:r>
          </w:p>
        </w:tc>
        <w:tc>
          <w:tcPr>
            <w:tcW w:w="1520" w:type="dxa"/>
            <w:tcBorders>
              <w:top w:val="single" w:sz="4" w:space="0" w:color="auto"/>
              <w:left w:val="nil"/>
              <w:bottom w:val="single" w:sz="4" w:space="0" w:color="auto"/>
              <w:right w:val="single" w:sz="4" w:space="0" w:color="auto"/>
            </w:tcBorders>
            <w:shd w:val="clear" w:color="000000" w:fill="auto"/>
          </w:tcPr>
          <w:p w:rsidR="006E11B0" w:rsidRPr="00DF103C" w:rsidRDefault="006E11B0" w:rsidP="00E97725">
            <w:pPr>
              <w:pStyle w:val="af3"/>
              <w:jc w:val="center"/>
              <w:rPr>
                <w:rFonts w:ascii="Times New Roman" w:hAnsi="Times New Roman" w:cs="Times New Roman"/>
              </w:rPr>
            </w:pPr>
            <w:r w:rsidRPr="00DF103C">
              <w:rPr>
                <w:rFonts w:ascii="Times New Roman" w:hAnsi="Times New Roman" w:cs="Times New Roman"/>
                <w:color w:val="000000"/>
              </w:rPr>
              <w:t>2 094 475,00</w:t>
            </w:r>
          </w:p>
        </w:tc>
      </w:tr>
      <w:tr w:rsidR="006E11B0" w:rsidRPr="00DF103C" w:rsidTr="00E9772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6E11B0" w:rsidRPr="00D3167F" w:rsidRDefault="006E11B0" w:rsidP="00E97725">
            <w:pPr>
              <w:pStyle w:val="af0"/>
              <w:numPr>
                <w:ilvl w:val="0"/>
                <w:numId w:val="12"/>
              </w:numPr>
              <w:spacing w:after="0" w:line="240" w:lineRule="auto"/>
              <w:ind w:left="-72" w:firstLine="0"/>
              <w:jc w:val="center"/>
              <w:rPr>
                <w:rFonts w:ascii="Times New Roman" w:eastAsia="Times New Roman" w:hAnsi="Times New Roman"/>
              </w:rPr>
            </w:pPr>
          </w:p>
        </w:tc>
        <w:tc>
          <w:tcPr>
            <w:tcW w:w="3838" w:type="dxa"/>
            <w:tcBorders>
              <w:top w:val="single" w:sz="4" w:space="0" w:color="auto"/>
              <w:left w:val="nil"/>
              <w:bottom w:val="single" w:sz="4" w:space="0" w:color="auto"/>
              <w:right w:val="single" w:sz="4" w:space="0" w:color="auto"/>
            </w:tcBorders>
            <w:shd w:val="clear" w:color="000000" w:fill="auto"/>
          </w:tcPr>
          <w:p w:rsidR="006E11B0" w:rsidRPr="00B172A6" w:rsidRDefault="006E11B0" w:rsidP="00DF103C">
            <w:pPr>
              <w:spacing w:after="0" w:line="240" w:lineRule="auto"/>
              <w:jc w:val="both"/>
              <w:rPr>
                <w:rFonts w:ascii="Times New Roman" w:hAnsi="Times New Roman" w:cs="Times New Roman"/>
              </w:rPr>
            </w:pPr>
            <w:r>
              <w:rPr>
                <w:rFonts w:ascii="Times New Roman" w:hAnsi="Times New Roman" w:cs="Times New Roman"/>
              </w:rPr>
              <w:t>С</w:t>
            </w:r>
            <w:r w:rsidRPr="00B172A6">
              <w:rPr>
                <w:rFonts w:ascii="Times New Roman" w:hAnsi="Times New Roman" w:cs="Times New Roman"/>
              </w:rPr>
              <w:t>редство транспортное для коммунального хозяйства и содержания дорог – машина комбинированная дорожная уборочная ДМК-40М на базе автомобиля-самосвала КАМАЗ 65115</w:t>
            </w:r>
          </w:p>
        </w:tc>
        <w:tc>
          <w:tcPr>
            <w:tcW w:w="3492" w:type="dxa"/>
            <w:tcBorders>
              <w:top w:val="single" w:sz="4" w:space="0" w:color="auto"/>
              <w:left w:val="nil"/>
              <w:bottom w:val="single" w:sz="4" w:space="0" w:color="auto"/>
              <w:right w:val="single" w:sz="4" w:space="0" w:color="auto"/>
            </w:tcBorders>
            <w:shd w:val="clear" w:color="000000" w:fill="auto"/>
          </w:tcPr>
          <w:p w:rsidR="006E11B0" w:rsidRPr="00B172A6" w:rsidRDefault="006E11B0" w:rsidP="00DF103C">
            <w:pPr>
              <w:spacing w:after="0" w:line="240" w:lineRule="auto"/>
              <w:jc w:val="both"/>
              <w:rPr>
                <w:rFonts w:ascii="Times New Roman" w:hAnsi="Times New Roman" w:cs="Times New Roman"/>
              </w:rPr>
            </w:pPr>
            <w:r w:rsidRPr="00B172A6">
              <w:rPr>
                <w:rFonts w:ascii="Times New Roman" w:hAnsi="Times New Roman" w:cs="Times New Roman"/>
              </w:rPr>
              <w:t>автомобиль специальный, для коммунального хозяйства и содержания дорог ДМК-40М</w:t>
            </w:r>
          </w:p>
          <w:p w:rsidR="006E11B0" w:rsidRPr="00B172A6" w:rsidRDefault="006E11B0" w:rsidP="00DF103C">
            <w:pPr>
              <w:spacing w:after="0" w:line="240" w:lineRule="auto"/>
              <w:jc w:val="both"/>
              <w:rPr>
                <w:rFonts w:ascii="Times New Roman" w:hAnsi="Times New Roman" w:cs="Times New Roman"/>
              </w:rPr>
            </w:pPr>
            <w:r w:rsidRPr="00B172A6">
              <w:rPr>
                <w:rFonts w:ascii="Times New Roman" w:hAnsi="Times New Roman" w:cs="Times New Roman"/>
              </w:rPr>
              <w:t>ЭПТС № 164301016996710,</w:t>
            </w:r>
          </w:p>
          <w:p w:rsidR="006E11B0" w:rsidRDefault="006E11B0" w:rsidP="00DF103C">
            <w:pPr>
              <w:spacing w:after="0" w:line="240" w:lineRule="auto"/>
              <w:jc w:val="both"/>
              <w:rPr>
                <w:rFonts w:ascii="Times New Roman" w:hAnsi="Times New Roman" w:cs="Times New Roman"/>
              </w:rPr>
            </w:pPr>
            <w:r w:rsidRPr="00B172A6">
              <w:rPr>
                <w:rFonts w:ascii="Times New Roman" w:hAnsi="Times New Roman" w:cs="Times New Roman"/>
                <w:lang w:val="en-US"/>
              </w:rPr>
              <w:t>VINX</w:t>
            </w:r>
            <w:r w:rsidRPr="00B172A6">
              <w:rPr>
                <w:rFonts w:ascii="Times New Roman" w:hAnsi="Times New Roman" w:cs="Times New Roman"/>
              </w:rPr>
              <w:t>896921</w:t>
            </w:r>
            <w:r w:rsidRPr="00B172A6">
              <w:rPr>
                <w:rFonts w:ascii="Times New Roman" w:hAnsi="Times New Roman" w:cs="Times New Roman"/>
                <w:lang w:val="en-US"/>
              </w:rPr>
              <w:t>M</w:t>
            </w:r>
            <w:r w:rsidRPr="00B172A6">
              <w:rPr>
                <w:rFonts w:ascii="Times New Roman" w:hAnsi="Times New Roman" w:cs="Times New Roman"/>
              </w:rPr>
              <w:t>0</w:t>
            </w:r>
            <w:r w:rsidRPr="00B172A6">
              <w:rPr>
                <w:rFonts w:ascii="Times New Roman" w:hAnsi="Times New Roman" w:cs="Times New Roman"/>
                <w:lang w:val="en-US"/>
              </w:rPr>
              <w:t>L</w:t>
            </w:r>
            <w:r w:rsidRPr="00B172A6">
              <w:rPr>
                <w:rFonts w:ascii="Times New Roman" w:hAnsi="Times New Roman" w:cs="Times New Roman"/>
              </w:rPr>
              <w:t>0</w:t>
            </w:r>
            <w:r w:rsidRPr="00B172A6">
              <w:rPr>
                <w:rFonts w:ascii="Times New Roman" w:hAnsi="Times New Roman" w:cs="Times New Roman"/>
                <w:lang w:val="en-US"/>
              </w:rPr>
              <w:t>AU</w:t>
            </w:r>
            <w:r w:rsidRPr="00B172A6">
              <w:rPr>
                <w:rFonts w:ascii="Times New Roman" w:hAnsi="Times New Roman" w:cs="Times New Roman"/>
              </w:rPr>
              <w:t>8024</w:t>
            </w:r>
            <w:r>
              <w:rPr>
                <w:rFonts w:ascii="Times New Roman" w:hAnsi="Times New Roman" w:cs="Times New Roman"/>
              </w:rPr>
              <w:t>,</w:t>
            </w:r>
          </w:p>
          <w:p w:rsidR="006E11B0" w:rsidRPr="00B172A6" w:rsidRDefault="006E11B0" w:rsidP="00DF103C">
            <w:pPr>
              <w:spacing w:after="0" w:line="240" w:lineRule="auto"/>
              <w:jc w:val="both"/>
              <w:rPr>
                <w:rFonts w:ascii="Times New Roman" w:hAnsi="Times New Roman" w:cs="Times New Roman"/>
              </w:rPr>
            </w:pPr>
            <w:r>
              <w:rPr>
                <w:rFonts w:ascii="Times New Roman" w:hAnsi="Times New Roman" w:cs="Times New Roman"/>
              </w:rPr>
              <w:t>А 048 СС 22</w:t>
            </w:r>
          </w:p>
        </w:tc>
        <w:tc>
          <w:tcPr>
            <w:tcW w:w="1520" w:type="dxa"/>
            <w:tcBorders>
              <w:top w:val="single" w:sz="4" w:space="0" w:color="auto"/>
              <w:left w:val="nil"/>
              <w:bottom w:val="single" w:sz="4" w:space="0" w:color="auto"/>
              <w:right w:val="single" w:sz="4" w:space="0" w:color="auto"/>
            </w:tcBorders>
            <w:shd w:val="clear" w:color="000000" w:fill="auto"/>
          </w:tcPr>
          <w:p w:rsidR="006E11B0" w:rsidRPr="00DF103C" w:rsidRDefault="006E11B0" w:rsidP="00E97725">
            <w:pPr>
              <w:pStyle w:val="af3"/>
              <w:jc w:val="center"/>
              <w:rPr>
                <w:rFonts w:ascii="Times New Roman" w:hAnsi="Times New Roman" w:cs="Times New Roman"/>
                <w:color w:val="000000"/>
              </w:rPr>
            </w:pPr>
            <w:r w:rsidRPr="00DF103C">
              <w:rPr>
                <w:rFonts w:ascii="Times New Roman" w:hAnsi="Times New Roman" w:cs="Times New Roman"/>
                <w:color w:val="000000"/>
              </w:rPr>
              <w:t>7 800 000,00</w:t>
            </w:r>
          </w:p>
        </w:tc>
      </w:tr>
      <w:tr w:rsidR="006E11B0" w:rsidRPr="00DF103C" w:rsidTr="00E9772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6E11B0" w:rsidRPr="00D3167F" w:rsidRDefault="006E11B0" w:rsidP="00E97725">
            <w:pPr>
              <w:pStyle w:val="af0"/>
              <w:numPr>
                <w:ilvl w:val="0"/>
                <w:numId w:val="12"/>
              </w:numPr>
              <w:spacing w:after="0" w:line="240" w:lineRule="auto"/>
              <w:ind w:left="-72" w:firstLine="0"/>
              <w:jc w:val="center"/>
              <w:rPr>
                <w:rFonts w:ascii="Times New Roman" w:eastAsia="Times New Roman" w:hAnsi="Times New Roman"/>
              </w:rPr>
            </w:pPr>
          </w:p>
        </w:tc>
        <w:tc>
          <w:tcPr>
            <w:tcW w:w="3838" w:type="dxa"/>
            <w:tcBorders>
              <w:top w:val="single" w:sz="4" w:space="0" w:color="auto"/>
              <w:left w:val="nil"/>
              <w:bottom w:val="single" w:sz="4" w:space="0" w:color="auto"/>
              <w:right w:val="single" w:sz="4" w:space="0" w:color="auto"/>
            </w:tcBorders>
            <w:shd w:val="clear" w:color="000000" w:fill="auto"/>
          </w:tcPr>
          <w:p w:rsidR="006E11B0" w:rsidRPr="00B172A6" w:rsidRDefault="006E11B0" w:rsidP="00DF103C">
            <w:pPr>
              <w:spacing w:after="0" w:line="240" w:lineRule="auto"/>
              <w:jc w:val="both"/>
              <w:rPr>
                <w:rFonts w:ascii="Times New Roman" w:hAnsi="Times New Roman" w:cs="Times New Roman"/>
              </w:rPr>
            </w:pPr>
            <w:r>
              <w:rPr>
                <w:rFonts w:ascii="Times New Roman" w:hAnsi="Times New Roman" w:cs="Times New Roman"/>
              </w:rPr>
              <w:t>С</w:t>
            </w:r>
            <w:r w:rsidRPr="00B172A6">
              <w:rPr>
                <w:rFonts w:ascii="Times New Roman" w:hAnsi="Times New Roman" w:cs="Times New Roman"/>
              </w:rPr>
              <w:t>редство транспортное для коммунального хозяйства и содержания дорог – машина комбинированная дорожная уборочная ДМК-40М на базе автомобиля-самосвала КАМАЗ 65115</w:t>
            </w:r>
          </w:p>
        </w:tc>
        <w:tc>
          <w:tcPr>
            <w:tcW w:w="3492" w:type="dxa"/>
            <w:tcBorders>
              <w:top w:val="single" w:sz="4" w:space="0" w:color="auto"/>
              <w:left w:val="nil"/>
              <w:bottom w:val="single" w:sz="4" w:space="0" w:color="auto"/>
              <w:right w:val="single" w:sz="4" w:space="0" w:color="auto"/>
            </w:tcBorders>
            <w:shd w:val="clear" w:color="000000" w:fill="auto"/>
          </w:tcPr>
          <w:p w:rsidR="006E11B0" w:rsidRDefault="006E11B0" w:rsidP="00DF103C">
            <w:pPr>
              <w:spacing w:after="0" w:line="240" w:lineRule="auto"/>
              <w:jc w:val="both"/>
              <w:rPr>
                <w:rFonts w:ascii="Times New Roman" w:hAnsi="Times New Roman" w:cs="Times New Roman"/>
              </w:rPr>
            </w:pPr>
            <w:r w:rsidRPr="00B172A6">
              <w:rPr>
                <w:rFonts w:ascii="Times New Roman" w:hAnsi="Times New Roman" w:cs="Times New Roman"/>
              </w:rPr>
              <w:t>автомобиль специальный, для коммунального хозяйства и содержания дорог ДМК-40МЭПТС № 164301016996677</w:t>
            </w:r>
            <w:r>
              <w:rPr>
                <w:rFonts w:ascii="Times New Roman" w:hAnsi="Times New Roman" w:cs="Times New Roman"/>
              </w:rPr>
              <w:t>,</w:t>
            </w:r>
            <w:r w:rsidRPr="00B172A6">
              <w:rPr>
                <w:rFonts w:ascii="Times New Roman" w:hAnsi="Times New Roman" w:cs="Times New Roman"/>
              </w:rPr>
              <w:t xml:space="preserve"> </w:t>
            </w:r>
            <w:r w:rsidRPr="00B172A6">
              <w:rPr>
                <w:rFonts w:ascii="Times New Roman" w:hAnsi="Times New Roman" w:cs="Times New Roman"/>
                <w:lang w:val="en-US"/>
              </w:rPr>
              <w:t>VINX</w:t>
            </w:r>
            <w:r w:rsidRPr="00B172A6">
              <w:rPr>
                <w:rFonts w:ascii="Times New Roman" w:hAnsi="Times New Roman" w:cs="Times New Roman"/>
              </w:rPr>
              <w:t>896921</w:t>
            </w:r>
            <w:r w:rsidRPr="00B172A6">
              <w:rPr>
                <w:rFonts w:ascii="Times New Roman" w:hAnsi="Times New Roman" w:cs="Times New Roman"/>
                <w:lang w:val="en-US"/>
              </w:rPr>
              <w:t>M</w:t>
            </w:r>
            <w:r w:rsidRPr="00B172A6">
              <w:rPr>
                <w:rFonts w:ascii="Times New Roman" w:hAnsi="Times New Roman" w:cs="Times New Roman"/>
              </w:rPr>
              <w:t>0</w:t>
            </w:r>
            <w:r w:rsidRPr="00B172A6">
              <w:rPr>
                <w:rFonts w:ascii="Times New Roman" w:hAnsi="Times New Roman" w:cs="Times New Roman"/>
                <w:lang w:val="en-US"/>
              </w:rPr>
              <w:t>L</w:t>
            </w:r>
            <w:r w:rsidRPr="00B172A6">
              <w:rPr>
                <w:rFonts w:ascii="Times New Roman" w:hAnsi="Times New Roman" w:cs="Times New Roman"/>
              </w:rPr>
              <w:t>0</w:t>
            </w:r>
            <w:r w:rsidRPr="00B172A6">
              <w:rPr>
                <w:rFonts w:ascii="Times New Roman" w:hAnsi="Times New Roman" w:cs="Times New Roman"/>
                <w:lang w:val="en-US"/>
              </w:rPr>
              <w:t>AU</w:t>
            </w:r>
            <w:r w:rsidRPr="00B172A6">
              <w:rPr>
                <w:rFonts w:ascii="Times New Roman" w:hAnsi="Times New Roman" w:cs="Times New Roman"/>
              </w:rPr>
              <w:t>8023</w:t>
            </w:r>
            <w:r>
              <w:rPr>
                <w:rFonts w:ascii="Times New Roman" w:hAnsi="Times New Roman" w:cs="Times New Roman"/>
              </w:rPr>
              <w:t>,</w:t>
            </w:r>
          </w:p>
          <w:p w:rsidR="006E11B0" w:rsidRPr="00B172A6" w:rsidRDefault="006E11B0" w:rsidP="00DF103C">
            <w:pPr>
              <w:spacing w:after="0" w:line="240" w:lineRule="auto"/>
              <w:jc w:val="both"/>
              <w:rPr>
                <w:rFonts w:ascii="Times New Roman" w:hAnsi="Times New Roman" w:cs="Times New Roman"/>
              </w:rPr>
            </w:pPr>
            <w:r>
              <w:rPr>
                <w:rFonts w:ascii="Times New Roman" w:hAnsi="Times New Roman" w:cs="Times New Roman"/>
              </w:rPr>
              <w:t>А 033 СС 22</w:t>
            </w:r>
          </w:p>
        </w:tc>
        <w:tc>
          <w:tcPr>
            <w:tcW w:w="1520" w:type="dxa"/>
            <w:tcBorders>
              <w:top w:val="single" w:sz="4" w:space="0" w:color="auto"/>
              <w:left w:val="nil"/>
              <w:bottom w:val="single" w:sz="4" w:space="0" w:color="auto"/>
              <w:right w:val="single" w:sz="4" w:space="0" w:color="auto"/>
            </w:tcBorders>
            <w:shd w:val="clear" w:color="000000" w:fill="auto"/>
          </w:tcPr>
          <w:p w:rsidR="006E11B0" w:rsidRPr="00DF103C" w:rsidRDefault="006E11B0" w:rsidP="00E97725">
            <w:pPr>
              <w:pStyle w:val="af3"/>
              <w:jc w:val="center"/>
              <w:rPr>
                <w:rFonts w:ascii="Times New Roman" w:hAnsi="Times New Roman" w:cs="Times New Roman"/>
                <w:color w:val="000000"/>
              </w:rPr>
            </w:pPr>
            <w:r w:rsidRPr="00DF103C">
              <w:rPr>
                <w:rFonts w:ascii="Times New Roman" w:hAnsi="Times New Roman" w:cs="Times New Roman"/>
                <w:color w:val="000000"/>
              </w:rPr>
              <w:t>7 800 000,00</w:t>
            </w:r>
          </w:p>
        </w:tc>
      </w:tr>
      <w:tr w:rsidR="006E11B0" w:rsidRPr="00DF103C" w:rsidTr="00E9772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6E11B0" w:rsidRPr="00D3167F" w:rsidRDefault="006E11B0" w:rsidP="00E97725">
            <w:pPr>
              <w:pStyle w:val="af0"/>
              <w:numPr>
                <w:ilvl w:val="0"/>
                <w:numId w:val="12"/>
              </w:numPr>
              <w:spacing w:after="0" w:line="240" w:lineRule="auto"/>
              <w:ind w:left="-72" w:firstLine="0"/>
              <w:jc w:val="center"/>
              <w:rPr>
                <w:rFonts w:ascii="Times New Roman" w:eastAsia="Times New Roman" w:hAnsi="Times New Roman"/>
              </w:rPr>
            </w:pPr>
          </w:p>
        </w:tc>
        <w:tc>
          <w:tcPr>
            <w:tcW w:w="3838" w:type="dxa"/>
            <w:tcBorders>
              <w:top w:val="single" w:sz="4" w:space="0" w:color="auto"/>
              <w:left w:val="nil"/>
              <w:bottom w:val="single" w:sz="4" w:space="0" w:color="auto"/>
              <w:right w:val="single" w:sz="4" w:space="0" w:color="auto"/>
            </w:tcBorders>
            <w:shd w:val="clear" w:color="000000" w:fill="auto"/>
          </w:tcPr>
          <w:p w:rsidR="006E11B0" w:rsidRDefault="006E11B0" w:rsidP="00DF103C">
            <w:pPr>
              <w:spacing w:after="0" w:line="240" w:lineRule="auto"/>
              <w:jc w:val="both"/>
              <w:rPr>
                <w:rFonts w:ascii="Times New Roman" w:hAnsi="Times New Roman" w:cs="Times New Roman"/>
              </w:rPr>
            </w:pPr>
            <w:r>
              <w:rPr>
                <w:rFonts w:ascii="Times New Roman" w:hAnsi="Times New Roman" w:cs="Times New Roman"/>
              </w:rPr>
              <w:t>А</w:t>
            </w:r>
            <w:r w:rsidRPr="00B172A6">
              <w:rPr>
                <w:rFonts w:ascii="Times New Roman" w:hAnsi="Times New Roman" w:cs="Times New Roman"/>
              </w:rPr>
              <w:t>втогрейдер ГС-14.02</w:t>
            </w:r>
          </w:p>
        </w:tc>
        <w:tc>
          <w:tcPr>
            <w:tcW w:w="3492" w:type="dxa"/>
            <w:tcBorders>
              <w:top w:val="single" w:sz="4" w:space="0" w:color="auto"/>
              <w:left w:val="nil"/>
              <w:bottom w:val="single" w:sz="4" w:space="0" w:color="auto"/>
              <w:right w:val="single" w:sz="4" w:space="0" w:color="auto"/>
            </w:tcBorders>
            <w:shd w:val="clear" w:color="000000" w:fill="auto"/>
          </w:tcPr>
          <w:p w:rsidR="006E11B0" w:rsidRPr="00AB3E9F" w:rsidRDefault="006E11B0" w:rsidP="00DF103C">
            <w:pPr>
              <w:spacing w:after="0" w:line="240" w:lineRule="auto"/>
              <w:jc w:val="both"/>
              <w:rPr>
                <w:rFonts w:ascii="Times New Roman" w:eastAsia="Arial Unicode MS" w:hAnsi="Times New Roman" w:cs="Times New Roman"/>
                <w:color w:val="000000"/>
              </w:rPr>
            </w:pPr>
            <w:r w:rsidRPr="00B172A6">
              <w:rPr>
                <w:rFonts w:ascii="Times New Roman" w:eastAsia="Arial Unicode MS" w:hAnsi="Times New Roman" w:cs="Times New Roman"/>
                <w:color w:val="000000"/>
              </w:rPr>
              <w:t>ПСМ RU CB 518418; идентификационный номер200145</w:t>
            </w:r>
            <w:r>
              <w:rPr>
                <w:rFonts w:ascii="Times New Roman" w:eastAsia="Arial Unicode MS" w:hAnsi="Times New Roman" w:cs="Times New Roman"/>
                <w:color w:val="000000"/>
              </w:rPr>
              <w:t>, 6840 НК 22</w:t>
            </w:r>
          </w:p>
        </w:tc>
        <w:tc>
          <w:tcPr>
            <w:tcW w:w="1520" w:type="dxa"/>
            <w:tcBorders>
              <w:top w:val="single" w:sz="4" w:space="0" w:color="auto"/>
              <w:left w:val="nil"/>
              <w:bottom w:val="single" w:sz="4" w:space="0" w:color="auto"/>
              <w:right w:val="single" w:sz="4" w:space="0" w:color="auto"/>
            </w:tcBorders>
            <w:shd w:val="clear" w:color="000000" w:fill="auto"/>
          </w:tcPr>
          <w:p w:rsidR="006E11B0" w:rsidRPr="00DF103C" w:rsidRDefault="006E11B0" w:rsidP="00E97725">
            <w:pPr>
              <w:pStyle w:val="af3"/>
              <w:jc w:val="center"/>
              <w:rPr>
                <w:rFonts w:ascii="Times New Roman" w:hAnsi="Times New Roman" w:cs="Times New Roman"/>
                <w:color w:val="000000"/>
              </w:rPr>
            </w:pPr>
            <w:r w:rsidRPr="00DF103C">
              <w:rPr>
                <w:rFonts w:ascii="Times New Roman" w:hAnsi="Times New Roman" w:cs="Times New Roman"/>
              </w:rPr>
              <w:t>7</w:t>
            </w:r>
            <w:r w:rsidRPr="00DF103C">
              <w:rPr>
                <w:rFonts w:ascii="Times New Roman" w:hAnsi="Times New Roman" w:cs="Times New Roman"/>
                <w:color w:val="000000"/>
              </w:rPr>
              <w:t> </w:t>
            </w:r>
            <w:r w:rsidRPr="00DF103C">
              <w:rPr>
                <w:rFonts w:ascii="Times New Roman" w:hAnsi="Times New Roman" w:cs="Times New Roman"/>
              </w:rPr>
              <w:t>050</w:t>
            </w:r>
            <w:r w:rsidRPr="00DF103C">
              <w:rPr>
                <w:rFonts w:ascii="Times New Roman" w:hAnsi="Times New Roman" w:cs="Times New Roman"/>
                <w:color w:val="000000"/>
              </w:rPr>
              <w:t> </w:t>
            </w:r>
            <w:r w:rsidRPr="00DF103C">
              <w:rPr>
                <w:rFonts w:ascii="Times New Roman" w:hAnsi="Times New Roman" w:cs="Times New Roman"/>
              </w:rPr>
              <w:t>000,00</w:t>
            </w:r>
          </w:p>
        </w:tc>
      </w:tr>
      <w:tr w:rsidR="006E11B0" w:rsidRPr="00DF103C" w:rsidTr="00E97725">
        <w:trPr>
          <w:trHeight w:val="20"/>
        </w:trPr>
        <w:tc>
          <w:tcPr>
            <w:tcW w:w="513" w:type="dxa"/>
            <w:tcBorders>
              <w:top w:val="single" w:sz="4" w:space="0" w:color="auto"/>
              <w:left w:val="single" w:sz="4" w:space="0" w:color="auto"/>
              <w:bottom w:val="single" w:sz="4" w:space="0" w:color="auto"/>
              <w:right w:val="single" w:sz="4" w:space="0" w:color="auto"/>
            </w:tcBorders>
            <w:shd w:val="clear" w:color="000000" w:fill="auto"/>
          </w:tcPr>
          <w:p w:rsidR="006E11B0" w:rsidRPr="00D3167F" w:rsidRDefault="006E11B0" w:rsidP="00E97725">
            <w:pPr>
              <w:pStyle w:val="af0"/>
              <w:numPr>
                <w:ilvl w:val="0"/>
                <w:numId w:val="12"/>
              </w:numPr>
              <w:spacing w:after="0" w:line="240" w:lineRule="auto"/>
              <w:ind w:left="-72" w:firstLine="0"/>
              <w:jc w:val="center"/>
              <w:rPr>
                <w:rFonts w:ascii="Times New Roman" w:eastAsia="Times New Roman" w:hAnsi="Times New Roman"/>
              </w:rPr>
            </w:pPr>
          </w:p>
        </w:tc>
        <w:tc>
          <w:tcPr>
            <w:tcW w:w="3838" w:type="dxa"/>
            <w:tcBorders>
              <w:top w:val="single" w:sz="4" w:space="0" w:color="auto"/>
              <w:left w:val="nil"/>
              <w:bottom w:val="single" w:sz="4" w:space="0" w:color="auto"/>
              <w:right w:val="single" w:sz="4" w:space="0" w:color="auto"/>
            </w:tcBorders>
            <w:shd w:val="clear" w:color="000000" w:fill="auto"/>
          </w:tcPr>
          <w:p w:rsidR="006E11B0" w:rsidRDefault="006E11B0" w:rsidP="00DF103C">
            <w:pPr>
              <w:spacing w:after="0" w:line="240" w:lineRule="auto"/>
              <w:jc w:val="both"/>
              <w:rPr>
                <w:rFonts w:ascii="Times New Roman" w:hAnsi="Times New Roman" w:cs="Times New Roman"/>
              </w:rPr>
            </w:pPr>
            <w:r w:rsidRPr="00B172A6">
              <w:rPr>
                <w:rFonts w:ascii="Times New Roman" w:hAnsi="Times New Roman" w:cs="Times New Roman"/>
              </w:rPr>
              <w:t>Погрузчик фронтальный одноковшовый самоходный – Амкодор 352С</w:t>
            </w:r>
          </w:p>
        </w:tc>
        <w:tc>
          <w:tcPr>
            <w:tcW w:w="3492" w:type="dxa"/>
            <w:tcBorders>
              <w:top w:val="single" w:sz="4" w:space="0" w:color="auto"/>
              <w:left w:val="nil"/>
              <w:bottom w:val="single" w:sz="4" w:space="0" w:color="auto"/>
              <w:right w:val="single" w:sz="4" w:space="0" w:color="auto"/>
            </w:tcBorders>
            <w:shd w:val="clear" w:color="000000" w:fill="auto"/>
          </w:tcPr>
          <w:p w:rsidR="006E11B0" w:rsidRDefault="006E11B0" w:rsidP="00DF103C">
            <w:pPr>
              <w:spacing w:after="0" w:line="240" w:lineRule="auto"/>
              <w:jc w:val="both"/>
              <w:rPr>
                <w:rFonts w:ascii="Times New Roman" w:hAnsi="Times New Roman" w:cs="Times New Roman"/>
              </w:rPr>
            </w:pPr>
            <w:r w:rsidRPr="00B172A6">
              <w:rPr>
                <w:rFonts w:ascii="Times New Roman" w:eastAsia="Arial Unicode MS" w:hAnsi="Times New Roman" w:cs="Times New Roman"/>
                <w:color w:val="000000"/>
              </w:rPr>
              <w:t xml:space="preserve">ПСМ </w:t>
            </w:r>
            <w:r w:rsidRPr="00B172A6">
              <w:rPr>
                <w:rFonts w:ascii="Times New Roman" w:hAnsi="Times New Roman" w:cs="Times New Roman"/>
                <w:lang w:val="en-US"/>
              </w:rPr>
              <w:t>BYK</w:t>
            </w:r>
            <w:r w:rsidRPr="00B172A6">
              <w:rPr>
                <w:rFonts w:ascii="Times New Roman" w:hAnsi="Times New Roman" w:cs="Times New Roman"/>
              </w:rPr>
              <w:t>Б 007390</w:t>
            </w:r>
            <w:r w:rsidRPr="00B172A6">
              <w:rPr>
                <w:rFonts w:ascii="Times New Roman" w:eastAsia="Arial Unicode MS" w:hAnsi="Times New Roman" w:cs="Times New Roman"/>
                <w:color w:val="000000"/>
              </w:rPr>
              <w:t>; идентификационный номер</w:t>
            </w:r>
            <w:r w:rsidRPr="00B172A6">
              <w:rPr>
                <w:rFonts w:ascii="Times New Roman" w:hAnsi="Times New Roman" w:cs="Times New Roman"/>
                <w:lang w:val="en-US"/>
              </w:rPr>
              <w:t>ABY</w:t>
            </w:r>
            <w:r w:rsidRPr="00B172A6">
              <w:rPr>
                <w:rFonts w:ascii="Times New Roman" w:hAnsi="Times New Roman" w:cs="Times New Roman"/>
              </w:rPr>
              <w:t>0352</w:t>
            </w:r>
            <w:r w:rsidRPr="00B172A6">
              <w:rPr>
                <w:rFonts w:ascii="Times New Roman" w:hAnsi="Times New Roman" w:cs="Times New Roman"/>
                <w:lang w:val="en-US"/>
              </w:rPr>
              <w:t>CNL</w:t>
            </w:r>
            <w:r w:rsidRPr="00B172A6">
              <w:rPr>
                <w:rFonts w:ascii="Times New Roman" w:hAnsi="Times New Roman" w:cs="Times New Roman"/>
              </w:rPr>
              <w:t>0001292</w:t>
            </w:r>
            <w:r>
              <w:rPr>
                <w:rFonts w:ascii="Times New Roman" w:hAnsi="Times New Roman" w:cs="Times New Roman"/>
              </w:rPr>
              <w:t>,</w:t>
            </w:r>
          </w:p>
          <w:p w:rsidR="006E11B0" w:rsidRPr="00B172A6" w:rsidRDefault="006E11B0" w:rsidP="00DF103C">
            <w:pPr>
              <w:spacing w:after="0" w:line="240" w:lineRule="auto"/>
              <w:jc w:val="both"/>
              <w:rPr>
                <w:rFonts w:ascii="Times New Roman" w:eastAsia="Arial Unicode MS" w:hAnsi="Times New Roman" w:cs="Times New Roman"/>
                <w:color w:val="000000"/>
              </w:rPr>
            </w:pPr>
            <w:r>
              <w:rPr>
                <w:rFonts w:ascii="Times New Roman" w:hAnsi="Times New Roman" w:cs="Times New Roman"/>
              </w:rPr>
              <w:t>6839 НК 22</w:t>
            </w:r>
          </w:p>
        </w:tc>
        <w:tc>
          <w:tcPr>
            <w:tcW w:w="1520" w:type="dxa"/>
            <w:tcBorders>
              <w:top w:val="single" w:sz="4" w:space="0" w:color="auto"/>
              <w:left w:val="nil"/>
              <w:bottom w:val="single" w:sz="4" w:space="0" w:color="auto"/>
              <w:right w:val="single" w:sz="4" w:space="0" w:color="auto"/>
            </w:tcBorders>
            <w:shd w:val="clear" w:color="000000" w:fill="auto"/>
          </w:tcPr>
          <w:p w:rsidR="006E11B0" w:rsidRPr="00DF103C" w:rsidRDefault="006E11B0" w:rsidP="00E97725">
            <w:pPr>
              <w:pStyle w:val="af3"/>
              <w:jc w:val="center"/>
              <w:rPr>
                <w:rFonts w:ascii="Times New Roman" w:hAnsi="Times New Roman" w:cs="Times New Roman"/>
              </w:rPr>
            </w:pPr>
            <w:r w:rsidRPr="00DF103C">
              <w:rPr>
                <w:rFonts w:ascii="Times New Roman" w:hAnsi="Times New Roman" w:cs="Times New Roman"/>
              </w:rPr>
              <w:t>6</w:t>
            </w:r>
            <w:r w:rsidRPr="00DF103C">
              <w:rPr>
                <w:rFonts w:ascii="Times New Roman" w:hAnsi="Times New Roman" w:cs="Times New Roman"/>
                <w:color w:val="000000"/>
              </w:rPr>
              <w:t> </w:t>
            </w:r>
            <w:r w:rsidRPr="00DF103C">
              <w:rPr>
                <w:rFonts w:ascii="Times New Roman" w:hAnsi="Times New Roman" w:cs="Times New Roman"/>
              </w:rPr>
              <w:t>050</w:t>
            </w:r>
            <w:r w:rsidRPr="00DF103C">
              <w:rPr>
                <w:rFonts w:ascii="Times New Roman" w:hAnsi="Times New Roman" w:cs="Times New Roman"/>
                <w:color w:val="000000"/>
              </w:rPr>
              <w:t> </w:t>
            </w:r>
            <w:r w:rsidRPr="00DF103C">
              <w:rPr>
                <w:rFonts w:ascii="Times New Roman" w:hAnsi="Times New Roman" w:cs="Times New Roman"/>
              </w:rPr>
              <w:t>000,00</w:t>
            </w:r>
          </w:p>
        </w:tc>
      </w:tr>
      <w:tr w:rsidR="006E11B0" w:rsidRPr="00DF103C" w:rsidTr="00E97725">
        <w:trPr>
          <w:trHeight w:val="20"/>
        </w:trPr>
        <w:tc>
          <w:tcPr>
            <w:tcW w:w="7843" w:type="dxa"/>
            <w:gridSpan w:val="3"/>
            <w:tcBorders>
              <w:top w:val="single" w:sz="4" w:space="0" w:color="auto"/>
              <w:left w:val="single" w:sz="4" w:space="0" w:color="auto"/>
              <w:bottom w:val="single" w:sz="4" w:space="0" w:color="auto"/>
              <w:right w:val="single" w:sz="4" w:space="0" w:color="auto"/>
            </w:tcBorders>
            <w:shd w:val="clear" w:color="000000" w:fill="auto"/>
            <w:hideMark/>
          </w:tcPr>
          <w:p w:rsidR="006E11B0" w:rsidRPr="00B172A6" w:rsidRDefault="006E11B0" w:rsidP="00E97725">
            <w:pPr>
              <w:spacing w:after="240" w:line="240" w:lineRule="auto"/>
              <w:contextualSpacing/>
              <w:rPr>
                <w:rFonts w:ascii="Times New Roman" w:eastAsia="Arial Unicode MS" w:hAnsi="Times New Roman" w:cs="Times New Roman"/>
                <w:color w:val="000000"/>
              </w:rPr>
            </w:pPr>
            <w:r>
              <w:rPr>
                <w:rFonts w:ascii="Times New Roman" w:hAnsi="Times New Roman" w:cs="Times New Roman"/>
              </w:rPr>
              <w:t>Итого</w:t>
            </w:r>
          </w:p>
        </w:tc>
        <w:tc>
          <w:tcPr>
            <w:tcW w:w="1520" w:type="dxa"/>
            <w:tcBorders>
              <w:top w:val="single" w:sz="4" w:space="0" w:color="auto"/>
              <w:left w:val="nil"/>
              <w:bottom w:val="single" w:sz="4" w:space="0" w:color="auto"/>
              <w:right w:val="single" w:sz="4" w:space="0" w:color="auto"/>
            </w:tcBorders>
            <w:shd w:val="clear" w:color="000000" w:fill="auto"/>
            <w:hideMark/>
          </w:tcPr>
          <w:p w:rsidR="006E11B0" w:rsidRPr="00DF103C" w:rsidRDefault="006E11B0" w:rsidP="00E97725">
            <w:pPr>
              <w:jc w:val="center"/>
              <w:rPr>
                <w:rFonts w:ascii="Times New Roman" w:hAnsi="Times New Roman" w:cs="Times New Roman"/>
                <w:color w:val="000000"/>
              </w:rPr>
            </w:pPr>
            <w:r w:rsidRPr="00DF103C">
              <w:rPr>
                <w:rFonts w:ascii="Times New Roman" w:hAnsi="Times New Roman" w:cs="Times New Roman"/>
                <w:color w:val="000000"/>
              </w:rPr>
              <w:t>35 670 970,00</w:t>
            </w:r>
          </w:p>
        </w:tc>
      </w:tr>
    </w:tbl>
    <w:p w:rsidR="003C74BE" w:rsidRPr="0062222D" w:rsidRDefault="003C74BE" w:rsidP="003C74BE">
      <w:pPr>
        <w:spacing w:after="0" w:line="240" w:lineRule="auto"/>
        <w:ind w:firstLine="567"/>
        <w:jc w:val="both"/>
        <w:rPr>
          <w:sz w:val="24"/>
          <w:szCs w:val="24"/>
        </w:rPr>
      </w:pPr>
    </w:p>
    <w:p w:rsidR="003C74BE" w:rsidRDefault="003C74BE" w:rsidP="003C74BE">
      <w:pPr>
        <w:spacing w:after="0" w:line="240" w:lineRule="auto"/>
        <w:rPr>
          <w:rFonts w:ascii="Times New Roman" w:hAnsi="Times New Roman" w:cs="Times New Roman"/>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sectPr w:rsidR="003C74BE" w:rsidSect="00986B1B">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B0C" w:rsidRDefault="00761B0C" w:rsidP="004262E2">
      <w:pPr>
        <w:spacing w:after="0" w:line="240" w:lineRule="auto"/>
      </w:pPr>
      <w:r>
        <w:separator/>
      </w:r>
    </w:p>
  </w:endnote>
  <w:endnote w:type="continuationSeparator" w:id="1">
    <w:p w:rsidR="00761B0C" w:rsidRDefault="00761B0C"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B0C" w:rsidRDefault="00761B0C" w:rsidP="004262E2">
      <w:pPr>
        <w:spacing w:after="0" w:line="240" w:lineRule="auto"/>
      </w:pPr>
      <w:r>
        <w:separator/>
      </w:r>
    </w:p>
  </w:footnote>
  <w:footnote w:type="continuationSeparator" w:id="1">
    <w:p w:rsidR="00761B0C" w:rsidRDefault="00761B0C" w:rsidP="0042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988340"/>
    </w:sdtPr>
    <w:sdtEndPr>
      <w:rPr>
        <w:rFonts w:ascii="Times New Roman" w:hAnsi="Times New Roman" w:cs="Times New Roman"/>
        <w:sz w:val="24"/>
        <w:szCs w:val="24"/>
      </w:rPr>
    </w:sdtEndPr>
    <w:sdtContent>
      <w:p w:rsidR="00301DA0" w:rsidRDefault="00301DA0">
        <w:pPr>
          <w:pStyle w:val="af1"/>
          <w:jc w:val="right"/>
        </w:pPr>
        <w:r w:rsidRPr="00986B1B">
          <w:rPr>
            <w:rFonts w:ascii="Times New Roman" w:hAnsi="Times New Roman" w:cs="Times New Roman"/>
            <w:sz w:val="24"/>
            <w:szCs w:val="24"/>
          </w:rPr>
          <w:fldChar w:fldCharType="begin"/>
        </w:r>
        <w:r w:rsidRPr="00986B1B">
          <w:rPr>
            <w:rFonts w:ascii="Times New Roman" w:hAnsi="Times New Roman" w:cs="Times New Roman"/>
            <w:sz w:val="24"/>
            <w:szCs w:val="24"/>
          </w:rPr>
          <w:instrText xml:space="preserve"> PAGE   \* MERGEFORMAT </w:instrText>
        </w:r>
        <w:r w:rsidRPr="00986B1B">
          <w:rPr>
            <w:rFonts w:ascii="Times New Roman" w:hAnsi="Times New Roman" w:cs="Times New Roman"/>
            <w:sz w:val="24"/>
            <w:szCs w:val="24"/>
          </w:rPr>
          <w:fldChar w:fldCharType="separate"/>
        </w:r>
        <w:r w:rsidR="00C62C74">
          <w:rPr>
            <w:rFonts w:ascii="Times New Roman" w:hAnsi="Times New Roman" w:cs="Times New Roman"/>
            <w:noProof/>
            <w:sz w:val="24"/>
            <w:szCs w:val="24"/>
          </w:rPr>
          <w:t>18</w:t>
        </w:r>
        <w:r w:rsidRPr="00986B1B">
          <w:rPr>
            <w:rFonts w:ascii="Times New Roman" w:hAnsi="Times New Roman" w:cs="Times New Roman"/>
            <w:sz w:val="24"/>
            <w:szCs w:val="24"/>
          </w:rPr>
          <w:fldChar w:fldCharType="end"/>
        </w:r>
      </w:p>
    </w:sdtContent>
  </w:sdt>
  <w:p w:rsidR="00301DA0" w:rsidRDefault="00301DA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nsid w:val="42562FB4"/>
    <w:multiLevelType w:val="multilevel"/>
    <w:tmpl w:val="643E3B64"/>
    <w:lvl w:ilvl="0">
      <w:start w:val="1"/>
      <w:numFmt w:val="decimal"/>
      <w:suff w:val="space"/>
      <w:lvlText w:val="%1."/>
      <w:lvlJc w:val="left"/>
      <w:pPr>
        <w:ind w:left="4046"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10"/>
  </w:num>
  <w:num w:numId="7">
    <w:abstractNumId w:val="4"/>
  </w:num>
  <w:num w:numId="8">
    <w:abstractNumId w:val="3"/>
  </w:num>
  <w:num w:numId="9">
    <w:abstractNumId w:val="2"/>
  </w:num>
  <w:num w:numId="10">
    <w:abstractNumId w:val="9"/>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hdrShapeDefaults>
    <o:shapedefaults v:ext="edit" spidmax="71682"/>
  </w:hdrShapeDefaults>
  <w:footnotePr>
    <w:footnote w:id="0"/>
    <w:footnote w:id="1"/>
  </w:footnotePr>
  <w:endnotePr>
    <w:endnote w:id="0"/>
    <w:endnote w:id="1"/>
  </w:endnotePr>
  <w:compat>
    <w:useFELayout/>
  </w:compat>
  <w:rsids>
    <w:rsidRoot w:val="00B63F72"/>
    <w:rsid w:val="0000091E"/>
    <w:rsid w:val="00002A29"/>
    <w:rsid w:val="000059CF"/>
    <w:rsid w:val="0001287D"/>
    <w:rsid w:val="000154DB"/>
    <w:rsid w:val="00020C29"/>
    <w:rsid w:val="00021545"/>
    <w:rsid w:val="000215E6"/>
    <w:rsid w:val="00022A81"/>
    <w:rsid w:val="000234F1"/>
    <w:rsid w:val="00023669"/>
    <w:rsid w:val="0003022B"/>
    <w:rsid w:val="00030D2F"/>
    <w:rsid w:val="0003127F"/>
    <w:rsid w:val="00032142"/>
    <w:rsid w:val="000331BC"/>
    <w:rsid w:val="00036CC8"/>
    <w:rsid w:val="00047FD6"/>
    <w:rsid w:val="0005229C"/>
    <w:rsid w:val="00056D01"/>
    <w:rsid w:val="00063784"/>
    <w:rsid w:val="000722C4"/>
    <w:rsid w:val="00073178"/>
    <w:rsid w:val="00080318"/>
    <w:rsid w:val="0008155A"/>
    <w:rsid w:val="0008746A"/>
    <w:rsid w:val="00087C26"/>
    <w:rsid w:val="00090341"/>
    <w:rsid w:val="00090FAF"/>
    <w:rsid w:val="00090FD9"/>
    <w:rsid w:val="000916AC"/>
    <w:rsid w:val="00091AEB"/>
    <w:rsid w:val="000954E2"/>
    <w:rsid w:val="000A3A5F"/>
    <w:rsid w:val="000A6AC8"/>
    <w:rsid w:val="000B5E22"/>
    <w:rsid w:val="000B6AA6"/>
    <w:rsid w:val="000C13A3"/>
    <w:rsid w:val="000C22D6"/>
    <w:rsid w:val="000C28F4"/>
    <w:rsid w:val="000D0903"/>
    <w:rsid w:val="000D32F3"/>
    <w:rsid w:val="000D4834"/>
    <w:rsid w:val="000D5B56"/>
    <w:rsid w:val="000D68D4"/>
    <w:rsid w:val="000E07ED"/>
    <w:rsid w:val="000E3C6F"/>
    <w:rsid w:val="000F36DC"/>
    <w:rsid w:val="000F5A96"/>
    <w:rsid w:val="0010083D"/>
    <w:rsid w:val="00101A91"/>
    <w:rsid w:val="00101E2B"/>
    <w:rsid w:val="00102443"/>
    <w:rsid w:val="00104736"/>
    <w:rsid w:val="001066E9"/>
    <w:rsid w:val="00110E58"/>
    <w:rsid w:val="00113319"/>
    <w:rsid w:val="001155FD"/>
    <w:rsid w:val="00116FEA"/>
    <w:rsid w:val="00117172"/>
    <w:rsid w:val="00122B39"/>
    <w:rsid w:val="001248D4"/>
    <w:rsid w:val="00125BF6"/>
    <w:rsid w:val="00126324"/>
    <w:rsid w:val="00126BBE"/>
    <w:rsid w:val="00130086"/>
    <w:rsid w:val="00131EC9"/>
    <w:rsid w:val="00135D50"/>
    <w:rsid w:val="00141E95"/>
    <w:rsid w:val="001420BC"/>
    <w:rsid w:val="001421AA"/>
    <w:rsid w:val="00142790"/>
    <w:rsid w:val="00143189"/>
    <w:rsid w:val="00143E04"/>
    <w:rsid w:val="00143F43"/>
    <w:rsid w:val="00144038"/>
    <w:rsid w:val="00145E48"/>
    <w:rsid w:val="0014636D"/>
    <w:rsid w:val="001558FC"/>
    <w:rsid w:val="0016624A"/>
    <w:rsid w:val="00166366"/>
    <w:rsid w:val="0017161D"/>
    <w:rsid w:val="00173D71"/>
    <w:rsid w:val="0017579A"/>
    <w:rsid w:val="00177F73"/>
    <w:rsid w:val="0018096B"/>
    <w:rsid w:val="00190B0A"/>
    <w:rsid w:val="0019497A"/>
    <w:rsid w:val="00195F82"/>
    <w:rsid w:val="001A0541"/>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0E"/>
    <w:rsid w:val="001D7561"/>
    <w:rsid w:val="001E3FDC"/>
    <w:rsid w:val="001E6985"/>
    <w:rsid w:val="001E6F38"/>
    <w:rsid w:val="001F1A01"/>
    <w:rsid w:val="001F35BF"/>
    <w:rsid w:val="001F6554"/>
    <w:rsid w:val="0020088A"/>
    <w:rsid w:val="00207C34"/>
    <w:rsid w:val="00212088"/>
    <w:rsid w:val="00214E51"/>
    <w:rsid w:val="00215D96"/>
    <w:rsid w:val="00222C96"/>
    <w:rsid w:val="00232413"/>
    <w:rsid w:val="00233FC5"/>
    <w:rsid w:val="00234862"/>
    <w:rsid w:val="0023559D"/>
    <w:rsid w:val="00241397"/>
    <w:rsid w:val="0024244A"/>
    <w:rsid w:val="00246BF8"/>
    <w:rsid w:val="002541FE"/>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14A8"/>
    <w:rsid w:val="002A37CD"/>
    <w:rsid w:val="002A4961"/>
    <w:rsid w:val="002A5847"/>
    <w:rsid w:val="002A64FA"/>
    <w:rsid w:val="002A6F6D"/>
    <w:rsid w:val="002A7384"/>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2F73BF"/>
    <w:rsid w:val="00301DA0"/>
    <w:rsid w:val="00306C56"/>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0E24"/>
    <w:rsid w:val="003333F6"/>
    <w:rsid w:val="00333640"/>
    <w:rsid w:val="0033666B"/>
    <w:rsid w:val="00336EC3"/>
    <w:rsid w:val="0034076E"/>
    <w:rsid w:val="00345436"/>
    <w:rsid w:val="0035399C"/>
    <w:rsid w:val="00355081"/>
    <w:rsid w:val="0035752D"/>
    <w:rsid w:val="00360359"/>
    <w:rsid w:val="00361EF6"/>
    <w:rsid w:val="0036219B"/>
    <w:rsid w:val="00363BE8"/>
    <w:rsid w:val="003642DF"/>
    <w:rsid w:val="003670F9"/>
    <w:rsid w:val="00367C25"/>
    <w:rsid w:val="003750E3"/>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00A8"/>
    <w:rsid w:val="003B20A6"/>
    <w:rsid w:val="003B55DE"/>
    <w:rsid w:val="003B5A88"/>
    <w:rsid w:val="003B626E"/>
    <w:rsid w:val="003B6A36"/>
    <w:rsid w:val="003B7ACF"/>
    <w:rsid w:val="003C1A1A"/>
    <w:rsid w:val="003C6596"/>
    <w:rsid w:val="003C74BE"/>
    <w:rsid w:val="003D03FA"/>
    <w:rsid w:val="003D50AF"/>
    <w:rsid w:val="003D5F91"/>
    <w:rsid w:val="003D7ADB"/>
    <w:rsid w:val="003E0CFA"/>
    <w:rsid w:val="003E7036"/>
    <w:rsid w:val="003E798D"/>
    <w:rsid w:val="003F2B67"/>
    <w:rsid w:val="003F638F"/>
    <w:rsid w:val="003F7BA6"/>
    <w:rsid w:val="003F7F49"/>
    <w:rsid w:val="00400D2D"/>
    <w:rsid w:val="00402F12"/>
    <w:rsid w:val="00404AEA"/>
    <w:rsid w:val="0040718B"/>
    <w:rsid w:val="004106E9"/>
    <w:rsid w:val="00412A93"/>
    <w:rsid w:val="0042008F"/>
    <w:rsid w:val="00420B50"/>
    <w:rsid w:val="00425A65"/>
    <w:rsid w:val="00425A6F"/>
    <w:rsid w:val="004262E2"/>
    <w:rsid w:val="00427E5D"/>
    <w:rsid w:val="00431CB6"/>
    <w:rsid w:val="00431CC3"/>
    <w:rsid w:val="00431E08"/>
    <w:rsid w:val="0043345C"/>
    <w:rsid w:val="00433EB6"/>
    <w:rsid w:val="004360A3"/>
    <w:rsid w:val="00436191"/>
    <w:rsid w:val="004367D8"/>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8039C"/>
    <w:rsid w:val="00480D00"/>
    <w:rsid w:val="00482361"/>
    <w:rsid w:val="00482AA0"/>
    <w:rsid w:val="00486E4D"/>
    <w:rsid w:val="00487478"/>
    <w:rsid w:val="00491437"/>
    <w:rsid w:val="0049620E"/>
    <w:rsid w:val="004A1215"/>
    <w:rsid w:val="004A240B"/>
    <w:rsid w:val="004A42C5"/>
    <w:rsid w:val="004A4C75"/>
    <w:rsid w:val="004A5E91"/>
    <w:rsid w:val="004A7064"/>
    <w:rsid w:val="004A7177"/>
    <w:rsid w:val="004B1DAA"/>
    <w:rsid w:val="004B37EF"/>
    <w:rsid w:val="004B3F25"/>
    <w:rsid w:val="004B5F92"/>
    <w:rsid w:val="004C0428"/>
    <w:rsid w:val="004C074F"/>
    <w:rsid w:val="004C3EBD"/>
    <w:rsid w:val="004C6B65"/>
    <w:rsid w:val="004D2D4F"/>
    <w:rsid w:val="004D3B0C"/>
    <w:rsid w:val="004D3B4C"/>
    <w:rsid w:val="004D656D"/>
    <w:rsid w:val="004E0445"/>
    <w:rsid w:val="004E7B04"/>
    <w:rsid w:val="004F0EB8"/>
    <w:rsid w:val="004F27CD"/>
    <w:rsid w:val="004F4378"/>
    <w:rsid w:val="004F7908"/>
    <w:rsid w:val="00502D7B"/>
    <w:rsid w:val="00502DCC"/>
    <w:rsid w:val="00503634"/>
    <w:rsid w:val="00504FAF"/>
    <w:rsid w:val="005062A9"/>
    <w:rsid w:val="005067ED"/>
    <w:rsid w:val="00507015"/>
    <w:rsid w:val="00507633"/>
    <w:rsid w:val="00507673"/>
    <w:rsid w:val="0051297D"/>
    <w:rsid w:val="00520BEE"/>
    <w:rsid w:val="005216A2"/>
    <w:rsid w:val="00524AD7"/>
    <w:rsid w:val="00526AC1"/>
    <w:rsid w:val="005277C5"/>
    <w:rsid w:val="0053025B"/>
    <w:rsid w:val="00534229"/>
    <w:rsid w:val="00534517"/>
    <w:rsid w:val="005354C7"/>
    <w:rsid w:val="005355F6"/>
    <w:rsid w:val="0053598C"/>
    <w:rsid w:val="00535E4A"/>
    <w:rsid w:val="0053633A"/>
    <w:rsid w:val="00540DD9"/>
    <w:rsid w:val="00541F75"/>
    <w:rsid w:val="00543630"/>
    <w:rsid w:val="00544E7A"/>
    <w:rsid w:val="00545EB4"/>
    <w:rsid w:val="00546E27"/>
    <w:rsid w:val="00546F54"/>
    <w:rsid w:val="005471E0"/>
    <w:rsid w:val="00551DAC"/>
    <w:rsid w:val="00553678"/>
    <w:rsid w:val="00555530"/>
    <w:rsid w:val="005555E7"/>
    <w:rsid w:val="00560A4D"/>
    <w:rsid w:val="00563428"/>
    <w:rsid w:val="00563E8A"/>
    <w:rsid w:val="00572BBB"/>
    <w:rsid w:val="0057487E"/>
    <w:rsid w:val="00583CC2"/>
    <w:rsid w:val="00584FEB"/>
    <w:rsid w:val="0058743B"/>
    <w:rsid w:val="00593100"/>
    <w:rsid w:val="005943A4"/>
    <w:rsid w:val="00595D55"/>
    <w:rsid w:val="00596118"/>
    <w:rsid w:val="005A07D1"/>
    <w:rsid w:val="005A2531"/>
    <w:rsid w:val="005A36F3"/>
    <w:rsid w:val="005A4029"/>
    <w:rsid w:val="005A4115"/>
    <w:rsid w:val="005A5FEC"/>
    <w:rsid w:val="005A6146"/>
    <w:rsid w:val="005B18A4"/>
    <w:rsid w:val="005B6DE1"/>
    <w:rsid w:val="005C2DD6"/>
    <w:rsid w:val="005C4F19"/>
    <w:rsid w:val="005C4FF7"/>
    <w:rsid w:val="005C5097"/>
    <w:rsid w:val="005C5568"/>
    <w:rsid w:val="005D0F7E"/>
    <w:rsid w:val="005D3F99"/>
    <w:rsid w:val="005D78A5"/>
    <w:rsid w:val="005E0C10"/>
    <w:rsid w:val="005E1A6D"/>
    <w:rsid w:val="005E297B"/>
    <w:rsid w:val="005F330F"/>
    <w:rsid w:val="005F3BF0"/>
    <w:rsid w:val="005F4934"/>
    <w:rsid w:val="005F51FA"/>
    <w:rsid w:val="005F53B1"/>
    <w:rsid w:val="005F591F"/>
    <w:rsid w:val="006063D4"/>
    <w:rsid w:val="006127C9"/>
    <w:rsid w:val="00615E16"/>
    <w:rsid w:val="006162F3"/>
    <w:rsid w:val="00620494"/>
    <w:rsid w:val="00621DB2"/>
    <w:rsid w:val="006234E3"/>
    <w:rsid w:val="00633F9A"/>
    <w:rsid w:val="0063524E"/>
    <w:rsid w:val="006470C8"/>
    <w:rsid w:val="006479BC"/>
    <w:rsid w:val="006547ED"/>
    <w:rsid w:val="00655A38"/>
    <w:rsid w:val="00656FF4"/>
    <w:rsid w:val="00662273"/>
    <w:rsid w:val="00662826"/>
    <w:rsid w:val="00663729"/>
    <w:rsid w:val="00664B30"/>
    <w:rsid w:val="00665087"/>
    <w:rsid w:val="0067133A"/>
    <w:rsid w:val="006736B9"/>
    <w:rsid w:val="006747A4"/>
    <w:rsid w:val="006749E7"/>
    <w:rsid w:val="00675470"/>
    <w:rsid w:val="006779EA"/>
    <w:rsid w:val="00690DA9"/>
    <w:rsid w:val="0069127F"/>
    <w:rsid w:val="00694CC2"/>
    <w:rsid w:val="006A05C1"/>
    <w:rsid w:val="006A50C2"/>
    <w:rsid w:val="006A6A95"/>
    <w:rsid w:val="006A79B0"/>
    <w:rsid w:val="006B01F7"/>
    <w:rsid w:val="006B29DB"/>
    <w:rsid w:val="006B4C01"/>
    <w:rsid w:val="006B52EB"/>
    <w:rsid w:val="006B5FCB"/>
    <w:rsid w:val="006B7E3B"/>
    <w:rsid w:val="006C02D0"/>
    <w:rsid w:val="006C061F"/>
    <w:rsid w:val="006C331F"/>
    <w:rsid w:val="006C3CBF"/>
    <w:rsid w:val="006C425F"/>
    <w:rsid w:val="006C47CB"/>
    <w:rsid w:val="006C6697"/>
    <w:rsid w:val="006D0CC9"/>
    <w:rsid w:val="006D19C3"/>
    <w:rsid w:val="006D1D51"/>
    <w:rsid w:val="006D5164"/>
    <w:rsid w:val="006D71C7"/>
    <w:rsid w:val="006E11B0"/>
    <w:rsid w:val="006E1965"/>
    <w:rsid w:val="006E26C1"/>
    <w:rsid w:val="006E3947"/>
    <w:rsid w:val="006E58E0"/>
    <w:rsid w:val="006E6A53"/>
    <w:rsid w:val="006F15BF"/>
    <w:rsid w:val="006F3744"/>
    <w:rsid w:val="006F3FD7"/>
    <w:rsid w:val="006F5E93"/>
    <w:rsid w:val="00702A4C"/>
    <w:rsid w:val="0070366B"/>
    <w:rsid w:val="00704AE4"/>
    <w:rsid w:val="00710C95"/>
    <w:rsid w:val="00711976"/>
    <w:rsid w:val="00714AF9"/>
    <w:rsid w:val="00717C25"/>
    <w:rsid w:val="00720EAE"/>
    <w:rsid w:val="00721D3D"/>
    <w:rsid w:val="0073469B"/>
    <w:rsid w:val="007361FF"/>
    <w:rsid w:val="00737AF9"/>
    <w:rsid w:val="00737F3D"/>
    <w:rsid w:val="007433A1"/>
    <w:rsid w:val="00750AB0"/>
    <w:rsid w:val="00751048"/>
    <w:rsid w:val="00753B26"/>
    <w:rsid w:val="00753C1F"/>
    <w:rsid w:val="00761B0C"/>
    <w:rsid w:val="007667FA"/>
    <w:rsid w:val="0076684A"/>
    <w:rsid w:val="00767C58"/>
    <w:rsid w:val="00772126"/>
    <w:rsid w:val="00773542"/>
    <w:rsid w:val="00774879"/>
    <w:rsid w:val="007768F1"/>
    <w:rsid w:val="00777CE3"/>
    <w:rsid w:val="00782EFC"/>
    <w:rsid w:val="00785DF2"/>
    <w:rsid w:val="007867A0"/>
    <w:rsid w:val="0079001F"/>
    <w:rsid w:val="00795010"/>
    <w:rsid w:val="007A23EF"/>
    <w:rsid w:val="007A4FBC"/>
    <w:rsid w:val="007B3695"/>
    <w:rsid w:val="007B49D8"/>
    <w:rsid w:val="007B59DB"/>
    <w:rsid w:val="007B6726"/>
    <w:rsid w:val="007C003D"/>
    <w:rsid w:val="007C298F"/>
    <w:rsid w:val="007C4F72"/>
    <w:rsid w:val="007C5876"/>
    <w:rsid w:val="007C6E3B"/>
    <w:rsid w:val="007C7A18"/>
    <w:rsid w:val="007D0C9F"/>
    <w:rsid w:val="007D427B"/>
    <w:rsid w:val="007D6487"/>
    <w:rsid w:val="007D7FBF"/>
    <w:rsid w:val="007E32E5"/>
    <w:rsid w:val="007E4479"/>
    <w:rsid w:val="008035C8"/>
    <w:rsid w:val="00803F17"/>
    <w:rsid w:val="00804C04"/>
    <w:rsid w:val="00805947"/>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47A63"/>
    <w:rsid w:val="00850EF7"/>
    <w:rsid w:val="00866E59"/>
    <w:rsid w:val="0086779C"/>
    <w:rsid w:val="00872740"/>
    <w:rsid w:val="00874E90"/>
    <w:rsid w:val="008759A4"/>
    <w:rsid w:val="00883DD3"/>
    <w:rsid w:val="00887999"/>
    <w:rsid w:val="00890936"/>
    <w:rsid w:val="0089140C"/>
    <w:rsid w:val="008A0B0D"/>
    <w:rsid w:val="008A2AB5"/>
    <w:rsid w:val="008B0469"/>
    <w:rsid w:val="008B5A9E"/>
    <w:rsid w:val="008C1311"/>
    <w:rsid w:val="008C2B07"/>
    <w:rsid w:val="008C7C90"/>
    <w:rsid w:val="008D0AAC"/>
    <w:rsid w:val="008D2C58"/>
    <w:rsid w:val="008D4727"/>
    <w:rsid w:val="008E2EBA"/>
    <w:rsid w:val="008E6005"/>
    <w:rsid w:val="008E7C99"/>
    <w:rsid w:val="008F1624"/>
    <w:rsid w:val="008F176E"/>
    <w:rsid w:val="008F4225"/>
    <w:rsid w:val="008F4BF0"/>
    <w:rsid w:val="008F5F05"/>
    <w:rsid w:val="00901985"/>
    <w:rsid w:val="00903052"/>
    <w:rsid w:val="00905094"/>
    <w:rsid w:val="009055DB"/>
    <w:rsid w:val="0090587B"/>
    <w:rsid w:val="00907A33"/>
    <w:rsid w:val="0091479D"/>
    <w:rsid w:val="00916A05"/>
    <w:rsid w:val="009176D8"/>
    <w:rsid w:val="00917980"/>
    <w:rsid w:val="009210E4"/>
    <w:rsid w:val="009230CE"/>
    <w:rsid w:val="00923AE3"/>
    <w:rsid w:val="00923E22"/>
    <w:rsid w:val="00927404"/>
    <w:rsid w:val="00927DAF"/>
    <w:rsid w:val="00932FA0"/>
    <w:rsid w:val="009366BF"/>
    <w:rsid w:val="00942E82"/>
    <w:rsid w:val="009449A5"/>
    <w:rsid w:val="0094548B"/>
    <w:rsid w:val="00950328"/>
    <w:rsid w:val="00950A43"/>
    <w:rsid w:val="00960C95"/>
    <w:rsid w:val="00960EDE"/>
    <w:rsid w:val="009666D5"/>
    <w:rsid w:val="0097047C"/>
    <w:rsid w:val="00973A98"/>
    <w:rsid w:val="0098065D"/>
    <w:rsid w:val="00981815"/>
    <w:rsid w:val="00986B1B"/>
    <w:rsid w:val="00991001"/>
    <w:rsid w:val="00997EA5"/>
    <w:rsid w:val="009A0CDD"/>
    <w:rsid w:val="009A3B58"/>
    <w:rsid w:val="009A4562"/>
    <w:rsid w:val="009A64ED"/>
    <w:rsid w:val="009A74D0"/>
    <w:rsid w:val="009B18F1"/>
    <w:rsid w:val="009B1A06"/>
    <w:rsid w:val="009B2B5C"/>
    <w:rsid w:val="009B3B49"/>
    <w:rsid w:val="009C1060"/>
    <w:rsid w:val="009C1FC8"/>
    <w:rsid w:val="009C7ADB"/>
    <w:rsid w:val="009D19DC"/>
    <w:rsid w:val="009D41AE"/>
    <w:rsid w:val="009D429E"/>
    <w:rsid w:val="009D5B24"/>
    <w:rsid w:val="009E33C8"/>
    <w:rsid w:val="009E3402"/>
    <w:rsid w:val="009E36DB"/>
    <w:rsid w:val="009E577A"/>
    <w:rsid w:val="009E5EE9"/>
    <w:rsid w:val="009F0EB9"/>
    <w:rsid w:val="009F57C2"/>
    <w:rsid w:val="009F681F"/>
    <w:rsid w:val="009F7202"/>
    <w:rsid w:val="00A01F33"/>
    <w:rsid w:val="00A02B4F"/>
    <w:rsid w:val="00A04594"/>
    <w:rsid w:val="00A06EC8"/>
    <w:rsid w:val="00A133B4"/>
    <w:rsid w:val="00A13E1B"/>
    <w:rsid w:val="00A14647"/>
    <w:rsid w:val="00A14A8C"/>
    <w:rsid w:val="00A14D8E"/>
    <w:rsid w:val="00A15ADD"/>
    <w:rsid w:val="00A20508"/>
    <w:rsid w:val="00A22BB7"/>
    <w:rsid w:val="00A22E04"/>
    <w:rsid w:val="00A234C2"/>
    <w:rsid w:val="00A25DEA"/>
    <w:rsid w:val="00A40476"/>
    <w:rsid w:val="00A40A87"/>
    <w:rsid w:val="00A42F3C"/>
    <w:rsid w:val="00A45365"/>
    <w:rsid w:val="00A5270C"/>
    <w:rsid w:val="00A5304D"/>
    <w:rsid w:val="00A63F5E"/>
    <w:rsid w:val="00A64E5B"/>
    <w:rsid w:val="00A66859"/>
    <w:rsid w:val="00A7051E"/>
    <w:rsid w:val="00A74259"/>
    <w:rsid w:val="00A76E5F"/>
    <w:rsid w:val="00A777E4"/>
    <w:rsid w:val="00A81B65"/>
    <w:rsid w:val="00A82C6E"/>
    <w:rsid w:val="00A90762"/>
    <w:rsid w:val="00A91069"/>
    <w:rsid w:val="00A92413"/>
    <w:rsid w:val="00A93B3D"/>
    <w:rsid w:val="00A95EAC"/>
    <w:rsid w:val="00A97FAB"/>
    <w:rsid w:val="00AA60F5"/>
    <w:rsid w:val="00AA6691"/>
    <w:rsid w:val="00AA6761"/>
    <w:rsid w:val="00AA77AF"/>
    <w:rsid w:val="00AB282D"/>
    <w:rsid w:val="00AB3008"/>
    <w:rsid w:val="00AB3E9F"/>
    <w:rsid w:val="00AB739B"/>
    <w:rsid w:val="00AC2AFE"/>
    <w:rsid w:val="00AC46BA"/>
    <w:rsid w:val="00AD04CE"/>
    <w:rsid w:val="00AD33B3"/>
    <w:rsid w:val="00AD6AF5"/>
    <w:rsid w:val="00AD7620"/>
    <w:rsid w:val="00AE2242"/>
    <w:rsid w:val="00AE4D99"/>
    <w:rsid w:val="00AE53AB"/>
    <w:rsid w:val="00AE5E25"/>
    <w:rsid w:val="00AE7BD5"/>
    <w:rsid w:val="00AF241E"/>
    <w:rsid w:val="00AF24BF"/>
    <w:rsid w:val="00AF3013"/>
    <w:rsid w:val="00AF5319"/>
    <w:rsid w:val="00AF60FD"/>
    <w:rsid w:val="00AF7905"/>
    <w:rsid w:val="00B01B22"/>
    <w:rsid w:val="00B02D7D"/>
    <w:rsid w:val="00B0596D"/>
    <w:rsid w:val="00B116AD"/>
    <w:rsid w:val="00B119D1"/>
    <w:rsid w:val="00B133A6"/>
    <w:rsid w:val="00B138C0"/>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F9F"/>
    <w:rsid w:val="00B578C7"/>
    <w:rsid w:val="00B60CF9"/>
    <w:rsid w:val="00B611F1"/>
    <w:rsid w:val="00B6358C"/>
    <w:rsid w:val="00B63F72"/>
    <w:rsid w:val="00B6480B"/>
    <w:rsid w:val="00B64E35"/>
    <w:rsid w:val="00B65EF8"/>
    <w:rsid w:val="00B67C55"/>
    <w:rsid w:val="00B703BA"/>
    <w:rsid w:val="00B710A2"/>
    <w:rsid w:val="00B7447B"/>
    <w:rsid w:val="00B75931"/>
    <w:rsid w:val="00B76FA5"/>
    <w:rsid w:val="00B82156"/>
    <w:rsid w:val="00B82FBF"/>
    <w:rsid w:val="00B87FD7"/>
    <w:rsid w:val="00B94AE1"/>
    <w:rsid w:val="00B961CB"/>
    <w:rsid w:val="00BA175E"/>
    <w:rsid w:val="00BA208D"/>
    <w:rsid w:val="00BA4FA8"/>
    <w:rsid w:val="00BA69E1"/>
    <w:rsid w:val="00BA730D"/>
    <w:rsid w:val="00BB08CC"/>
    <w:rsid w:val="00BB1664"/>
    <w:rsid w:val="00BB20C4"/>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08BD"/>
    <w:rsid w:val="00C02491"/>
    <w:rsid w:val="00C0425A"/>
    <w:rsid w:val="00C070B8"/>
    <w:rsid w:val="00C1058E"/>
    <w:rsid w:val="00C11432"/>
    <w:rsid w:val="00C12274"/>
    <w:rsid w:val="00C126BA"/>
    <w:rsid w:val="00C1352B"/>
    <w:rsid w:val="00C14EA9"/>
    <w:rsid w:val="00C15A22"/>
    <w:rsid w:val="00C15C4A"/>
    <w:rsid w:val="00C16E96"/>
    <w:rsid w:val="00C2130B"/>
    <w:rsid w:val="00C254FC"/>
    <w:rsid w:val="00C300A9"/>
    <w:rsid w:val="00C3278D"/>
    <w:rsid w:val="00C43AAB"/>
    <w:rsid w:val="00C5266A"/>
    <w:rsid w:val="00C54D18"/>
    <w:rsid w:val="00C57B1F"/>
    <w:rsid w:val="00C61E96"/>
    <w:rsid w:val="00C62C74"/>
    <w:rsid w:val="00C634D3"/>
    <w:rsid w:val="00C64364"/>
    <w:rsid w:val="00C66264"/>
    <w:rsid w:val="00C71398"/>
    <w:rsid w:val="00C73543"/>
    <w:rsid w:val="00C742BF"/>
    <w:rsid w:val="00C76938"/>
    <w:rsid w:val="00C77E21"/>
    <w:rsid w:val="00C77ECF"/>
    <w:rsid w:val="00C83AD8"/>
    <w:rsid w:val="00C869B7"/>
    <w:rsid w:val="00C86F22"/>
    <w:rsid w:val="00C90378"/>
    <w:rsid w:val="00C9677A"/>
    <w:rsid w:val="00CA1C84"/>
    <w:rsid w:val="00CA4089"/>
    <w:rsid w:val="00CB4132"/>
    <w:rsid w:val="00CB5BA5"/>
    <w:rsid w:val="00CD1B64"/>
    <w:rsid w:val="00CD21F5"/>
    <w:rsid w:val="00CD35CD"/>
    <w:rsid w:val="00CD56BC"/>
    <w:rsid w:val="00CD5F91"/>
    <w:rsid w:val="00CD7FC7"/>
    <w:rsid w:val="00CE38CA"/>
    <w:rsid w:val="00CF33CC"/>
    <w:rsid w:val="00CF38F3"/>
    <w:rsid w:val="00CF3D45"/>
    <w:rsid w:val="00CF5A76"/>
    <w:rsid w:val="00CF5D0B"/>
    <w:rsid w:val="00D05E5A"/>
    <w:rsid w:val="00D05FD2"/>
    <w:rsid w:val="00D1106F"/>
    <w:rsid w:val="00D13028"/>
    <w:rsid w:val="00D13D29"/>
    <w:rsid w:val="00D14C72"/>
    <w:rsid w:val="00D179F4"/>
    <w:rsid w:val="00D2185F"/>
    <w:rsid w:val="00D2211A"/>
    <w:rsid w:val="00D25015"/>
    <w:rsid w:val="00D26D4C"/>
    <w:rsid w:val="00D27A91"/>
    <w:rsid w:val="00D3135A"/>
    <w:rsid w:val="00D3416A"/>
    <w:rsid w:val="00D3512B"/>
    <w:rsid w:val="00D45E81"/>
    <w:rsid w:val="00D46519"/>
    <w:rsid w:val="00D50DFA"/>
    <w:rsid w:val="00D5624C"/>
    <w:rsid w:val="00D56702"/>
    <w:rsid w:val="00D62E14"/>
    <w:rsid w:val="00D64F49"/>
    <w:rsid w:val="00D659F4"/>
    <w:rsid w:val="00D6636D"/>
    <w:rsid w:val="00D670A4"/>
    <w:rsid w:val="00D70280"/>
    <w:rsid w:val="00D70A24"/>
    <w:rsid w:val="00D711A0"/>
    <w:rsid w:val="00D72D8F"/>
    <w:rsid w:val="00D72E2B"/>
    <w:rsid w:val="00D75DB5"/>
    <w:rsid w:val="00D76472"/>
    <w:rsid w:val="00D77172"/>
    <w:rsid w:val="00D8091B"/>
    <w:rsid w:val="00D80B84"/>
    <w:rsid w:val="00D82847"/>
    <w:rsid w:val="00D869E4"/>
    <w:rsid w:val="00D93E12"/>
    <w:rsid w:val="00D9695F"/>
    <w:rsid w:val="00D9702B"/>
    <w:rsid w:val="00D9796C"/>
    <w:rsid w:val="00DA1322"/>
    <w:rsid w:val="00DA184E"/>
    <w:rsid w:val="00DA38E2"/>
    <w:rsid w:val="00DA3E8F"/>
    <w:rsid w:val="00DA6ECD"/>
    <w:rsid w:val="00DB6FC9"/>
    <w:rsid w:val="00DC00EE"/>
    <w:rsid w:val="00DC35E7"/>
    <w:rsid w:val="00DD1B76"/>
    <w:rsid w:val="00DD659B"/>
    <w:rsid w:val="00DD6FA7"/>
    <w:rsid w:val="00DD794F"/>
    <w:rsid w:val="00DD7CBD"/>
    <w:rsid w:val="00DE2403"/>
    <w:rsid w:val="00DE61F1"/>
    <w:rsid w:val="00DF0027"/>
    <w:rsid w:val="00DF103C"/>
    <w:rsid w:val="00DF13DF"/>
    <w:rsid w:val="00DF184F"/>
    <w:rsid w:val="00DF5900"/>
    <w:rsid w:val="00DF6201"/>
    <w:rsid w:val="00E00248"/>
    <w:rsid w:val="00E0702D"/>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1BB9"/>
    <w:rsid w:val="00E33E2F"/>
    <w:rsid w:val="00E52706"/>
    <w:rsid w:val="00E540D3"/>
    <w:rsid w:val="00E55828"/>
    <w:rsid w:val="00E6047E"/>
    <w:rsid w:val="00E61A40"/>
    <w:rsid w:val="00E64537"/>
    <w:rsid w:val="00E64D3A"/>
    <w:rsid w:val="00E65119"/>
    <w:rsid w:val="00E67D8F"/>
    <w:rsid w:val="00E715E4"/>
    <w:rsid w:val="00E80770"/>
    <w:rsid w:val="00E808BA"/>
    <w:rsid w:val="00E809C0"/>
    <w:rsid w:val="00E84683"/>
    <w:rsid w:val="00E85FE6"/>
    <w:rsid w:val="00E93AE0"/>
    <w:rsid w:val="00E96800"/>
    <w:rsid w:val="00E96804"/>
    <w:rsid w:val="00E97725"/>
    <w:rsid w:val="00EA06CA"/>
    <w:rsid w:val="00EA32CA"/>
    <w:rsid w:val="00EA4CEB"/>
    <w:rsid w:val="00EA4FCD"/>
    <w:rsid w:val="00EB0EF1"/>
    <w:rsid w:val="00EB17C3"/>
    <w:rsid w:val="00EB2160"/>
    <w:rsid w:val="00EB5C50"/>
    <w:rsid w:val="00EC04FD"/>
    <w:rsid w:val="00EC1A11"/>
    <w:rsid w:val="00EC2970"/>
    <w:rsid w:val="00EC49ED"/>
    <w:rsid w:val="00EC5D26"/>
    <w:rsid w:val="00EC5DAD"/>
    <w:rsid w:val="00ED151F"/>
    <w:rsid w:val="00ED3041"/>
    <w:rsid w:val="00ED7A19"/>
    <w:rsid w:val="00EE48B9"/>
    <w:rsid w:val="00EF0CB5"/>
    <w:rsid w:val="00EF1A55"/>
    <w:rsid w:val="00EF2321"/>
    <w:rsid w:val="00EF40C9"/>
    <w:rsid w:val="00EF5643"/>
    <w:rsid w:val="00F05EF0"/>
    <w:rsid w:val="00F0669A"/>
    <w:rsid w:val="00F07801"/>
    <w:rsid w:val="00F12FD1"/>
    <w:rsid w:val="00F13E46"/>
    <w:rsid w:val="00F14672"/>
    <w:rsid w:val="00F14A98"/>
    <w:rsid w:val="00F20881"/>
    <w:rsid w:val="00F21D0F"/>
    <w:rsid w:val="00F21F90"/>
    <w:rsid w:val="00F304EC"/>
    <w:rsid w:val="00F342AE"/>
    <w:rsid w:val="00F342B3"/>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A0D"/>
    <w:rsid w:val="00F73E6A"/>
    <w:rsid w:val="00F814A9"/>
    <w:rsid w:val="00F820D1"/>
    <w:rsid w:val="00F868F0"/>
    <w:rsid w:val="00F9036B"/>
    <w:rsid w:val="00F92CF9"/>
    <w:rsid w:val="00F9483F"/>
    <w:rsid w:val="00F94BFD"/>
    <w:rsid w:val="00F9666E"/>
    <w:rsid w:val="00F96A7A"/>
    <w:rsid w:val="00F97C11"/>
    <w:rsid w:val="00FA1B4E"/>
    <w:rsid w:val="00FA1C3E"/>
    <w:rsid w:val="00FA1D89"/>
    <w:rsid w:val="00FA4F40"/>
    <w:rsid w:val="00FB11DC"/>
    <w:rsid w:val="00FB4225"/>
    <w:rsid w:val="00FB4516"/>
    <w:rsid w:val="00FC0C48"/>
    <w:rsid w:val="00FC1847"/>
    <w:rsid w:val="00FC3918"/>
    <w:rsid w:val="00FC6236"/>
    <w:rsid w:val="00FC6AA0"/>
    <w:rsid w:val="00FD18A9"/>
    <w:rsid w:val="00FD20A3"/>
    <w:rsid w:val="00FD6C06"/>
    <w:rsid w:val="00FD7248"/>
    <w:rsid w:val="00FE2AA4"/>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E55828"/>
    <w:pPr>
      <w:spacing w:after="0" w:line="240" w:lineRule="auto"/>
      <w:ind w:firstLine="709"/>
      <w:jc w:val="both"/>
    </w:pPr>
    <w:rPr>
      <w:rFonts w:ascii="Times New Roman" w:hAnsi="Times New Roman" w:cs="Times New Roman"/>
      <w:sz w:val="26"/>
      <w:szCs w:val="26"/>
    </w:r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Default">
    <w:name w:val="Default"/>
    <w:rsid w:val="00A76E5F"/>
    <w:pPr>
      <w:autoSpaceDE w:val="0"/>
      <w:autoSpaceDN w:val="0"/>
      <w:adjustRightInd w:val="0"/>
      <w:spacing w:after="0" w:line="240" w:lineRule="auto"/>
    </w:pPr>
    <w:rPr>
      <w:rFonts w:ascii="Arial Unicode MS" w:eastAsia="Arial Unicode MS" w:hAnsi="Times New Roman"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A04BD-899E-42F8-AA46-7353A5B3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29</Pages>
  <Words>9297</Words>
  <Characters>52999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24</cp:revision>
  <cp:lastPrinted>2024-07-10T03:29:00Z</cp:lastPrinted>
  <dcterms:created xsi:type="dcterms:W3CDTF">2024-06-17T08:56:00Z</dcterms:created>
  <dcterms:modified xsi:type="dcterms:W3CDTF">2024-07-17T08:42:00Z</dcterms:modified>
</cp:coreProperties>
</file>