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307" w:rsidRDefault="00797E6C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21.10.2019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649-р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8F4A76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Pr="002E14C4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</w:t>
      </w:r>
      <w:r w:rsidRPr="002E14C4">
        <w:rPr>
          <w:rFonts w:ascii="Times New Roman" w:hAnsi="Times New Roman" w:cs="Times New Roman"/>
          <w:sz w:val="26"/>
          <w:szCs w:val="26"/>
        </w:rPr>
        <w:t>Алтайского края</w:t>
      </w:r>
      <w:r w:rsidR="002E14C4" w:rsidRPr="002E14C4">
        <w:rPr>
          <w:rFonts w:ascii="Times New Roman" w:hAnsi="Times New Roman" w:cs="Times New Roman"/>
          <w:sz w:val="26"/>
          <w:szCs w:val="26"/>
        </w:rPr>
        <w:t xml:space="preserve"> муниципального имущества: части </w:t>
      </w:r>
      <w:r w:rsidRPr="002E14C4">
        <w:rPr>
          <w:rFonts w:ascii="Times New Roman" w:hAnsi="Times New Roman" w:cs="Times New Roman"/>
          <w:sz w:val="26"/>
          <w:szCs w:val="26"/>
        </w:rPr>
        <w:t>нежило</w:t>
      </w:r>
      <w:r w:rsidR="00A7051E" w:rsidRPr="002E14C4">
        <w:rPr>
          <w:rFonts w:ascii="Times New Roman" w:hAnsi="Times New Roman" w:cs="Times New Roman"/>
          <w:sz w:val="26"/>
          <w:szCs w:val="26"/>
        </w:rPr>
        <w:t>го</w:t>
      </w:r>
      <w:r w:rsidR="00D70280" w:rsidRPr="002E14C4">
        <w:rPr>
          <w:rFonts w:ascii="Times New Roman" w:hAnsi="Times New Roman" w:cs="Times New Roman"/>
          <w:sz w:val="26"/>
          <w:szCs w:val="26"/>
        </w:rPr>
        <w:t xml:space="preserve"> </w:t>
      </w:r>
      <w:r w:rsidR="00311288" w:rsidRPr="002E14C4">
        <w:rPr>
          <w:rFonts w:ascii="Times New Roman" w:hAnsi="Times New Roman" w:cs="Times New Roman"/>
          <w:sz w:val="26"/>
          <w:szCs w:val="26"/>
        </w:rPr>
        <w:t>помещения</w:t>
      </w:r>
      <w:r w:rsidR="00543630" w:rsidRPr="002E14C4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2E14C4">
        <w:rPr>
          <w:rFonts w:ascii="Times New Roman" w:hAnsi="Times New Roman" w:cs="Times New Roman"/>
          <w:sz w:val="26"/>
          <w:szCs w:val="26"/>
        </w:rPr>
        <w:t>п</w:t>
      </w:r>
      <w:r w:rsidR="00A7051E" w:rsidRPr="002E14C4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2E14C4" w:rsidRPr="002E14C4">
        <w:rPr>
          <w:rFonts w:ascii="Times New Roman" w:hAnsi="Times New Roman" w:cs="Times New Roman"/>
          <w:sz w:val="26"/>
          <w:szCs w:val="26"/>
        </w:rPr>
        <w:t>21,6 кв</w:t>
      </w:r>
      <w:proofErr w:type="gramEnd"/>
      <w:r w:rsidR="002E14C4" w:rsidRPr="002E14C4">
        <w:rPr>
          <w:rFonts w:ascii="Times New Roman" w:hAnsi="Times New Roman" w:cs="Times New Roman"/>
          <w:sz w:val="26"/>
          <w:szCs w:val="26"/>
        </w:rPr>
        <w:t xml:space="preserve">.м </w:t>
      </w:r>
      <w:r w:rsidR="002E14C4">
        <w:rPr>
          <w:rFonts w:ascii="Times New Roman" w:hAnsi="Times New Roman" w:cs="Times New Roman"/>
          <w:sz w:val="26"/>
          <w:szCs w:val="26"/>
        </w:rPr>
        <w:t xml:space="preserve">        </w:t>
      </w:r>
      <w:r w:rsidR="002E14C4" w:rsidRPr="002E14C4">
        <w:rPr>
          <w:rFonts w:ascii="Times New Roman" w:hAnsi="Times New Roman" w:cs="Times New Roman"/>
          <w:sz w:val="26"/>
          <w:szCs w:val="26"/>
        </w:rPr>
        <w:t>(с местами общего пользования)</w:t>
      </w:r>
      <w:r w:rsidR="00CA4089" w:rsidRPr="002E14C4">
        <w:rPr>
          <w:rFonts w:ascii="Times New Roman" w:hAnsi="Times New Roman" w:cs="Times New Roman"/>
          <w:sz w:val="26"/>
          <w:szCs w:val="26"/>
        </w:rPr>
        <w:t>,</w:t>
      </w:r>
      <w:r w:rsidR="00543630" w:rsidRPr="002E14C4">
        <w:rPr>
          <w:rFonts w:ascii="Times New Roman" w:hAnsi="Times New Roman" w:cs="Times New Roman"/>
          <w:sz w:val="26"/>
          <w:szCs w:val="26"/>
        </w:rPr>
        <w:t xml:space="preserve"> </w:t>
      </w:r>
      <w:r w:rsidR="00A7051E" w:rsidRPr="002E14C4">
        <w:rPr>
          <w:rFonts w:ascii="Times New Roman" w:hAnsi="Times New Roman" w:cs="Times New Roman"/>
          <w:sz w:val="26"/>
          <w:szCs w:val="26"/>
        </w:rPr>
        <w:t>расположенн</w:t>
      </w:r>
      <w:r w:rsidR="00311288" w:rsidRPr="002E14C4">
        <w:rPr>
          <w:rFonts w:ascii="Times New Roman" w:hAnsi="Times New Roman" w:cs="Times New Roman"/>
          <w:sz w:val="26"/>
          <w:szCs w:val="26"/>
        </w:rPr>
        <w:t>ого</w:t>
      </w:r>
      <w:r w:rsidR="00CA4089" w:rsidRPr="002E14C4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2E14C4">
        <w:rPr>
          <w:rFonts w:ascii="Times New Roman" w:hAnsi="Times New Roman" w:cs="Times New Roman"/>
          <w:sz w:val="26"/>
          <w:szCs w:val="26"/>
        </w:rPr>
        <w:t>по адресу:</w:t>
      </w:r>
      <w:r w:rsidR="009666D5" w:rsidRPr="002E14C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F2B67" w:rsidRPr="002E14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3F2B67" w:rsidRPr="002E14C4">
        <w:rPr>
          <w:rFonts w:ascii="Times New Roman" w:hAnsi="Times New Roman" w:cs="Times New Roman"/>
          <w:sz w:val="26"/>
          <w:szCs w:val="26"/>
        </w:rPr>
        <w:t xml:space="preserve">. Рубцовск, </w:t>
      </w:r>
      <w:r w:rsidR="008F4A76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F2B67" w:rsidRPr="002E14C4">
        <w:rPr>
          <w:rFonts w:ascii="Times New Roman" w:hAnsi="Times New Roman" w:cs="Times New Roman"/>
          <w:sz w:val="26"/>
          <w:szCs w:val="26"/>
        </w:rPr>
        <w:t xml:space="preserve">ул. </w:t>
      </w:r>
      <w:r w:rsidR="002E14C4">
        <w:rPr>
          <w:rFonts w:ascii="Times New Roman" w:hAnsi="Times New Roman" w:cs="Times New Roman"/>
          <w:sz w:val="26"/>
          <w:szCs w:val="26"/>
        </w:rPr>
        <w:t>Пушкина,</w:t>
      </w:r>
      <w:r w:rsidR="00311288" w:rsidRPr="002E14C4">
        <w:rPr>
          <w:rFonts w:ascii="Times New Roman" w:hAnsi="Times New Roman" w:cs="Times New Roman"/>
          <w:sz w:val="26"/>
          <w:szCs w:val="26"/>
        </w:rPr>
        <w:t xml:space="preserve"> д.</w:t>
      </w:r>
      <w:r w:rsidR="002E14C4">
        <w:rPr>
          <w:rFonts w:ascii="Times New Roman" w:hAnsi="Times New Roman" w:cs="Times New Roman"/>
          <w:sz w:val="26"/>
          <w:szCs w:val="26"/>
        </w:rPr>
        <w:t xml:space="preserve"> 2, </w:t>
      </w:r>
      <w:proofErr w:type="spellStart"/>
      <w:r w:rsidR="002E14C4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2E14C4">
        <w:rPr>
          <w:rFonts w:ascii="Times New Roman" w:hAnsi="Times New Roman" w:cs="Times New Roman"/>
          <w:sz w:val="26"/>
          <w:szCs w:val="26"/>
        </w:rPr>
        <w:t>. 65, ком. 19</w:t>
      </w:r>
      <w:r w:rsidR="00311288" w:rsidRPr="002E14C4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14C4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</w:t>
      </w:r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>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B63F72" w:rsidRDefault="008F4A76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58239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582397" w:rsidRPr="00276378" w:rsidRDefault="00B63F72" w:rsidP="0058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797E6C">
        <w:rPr>
          <w:rFonts w:ascii="Times New Roman" w:hAnsi="Times New Roman" w:cs="Times New Roman"/>
          <w:sz w:val="26"/>
          <w:szCs w:val="26"/>
        </w:rPr>
        <w:t>21.10.2019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582397" w:rsidRPr="00582397">
        <w:rPr>
          <w:rFonts w:ascii="Times New Roman" w:hAnsi="Times New Roman" w:cs="Times New Roman"/>
          <w:sz w:val="26"/>
          <w:szCs w:val="26"/>
        </w:rPr>
        <w:t xml:space="preserve"> № </w:t>
      </w:r>
      <w:r w:rsidR="00797E6C">
        <w:rPr>
          <w:rFonts w:ascii="Times New Roman" w:hAnsi="Times New Roman" w:cs="Times New Roman"/>
          <w:sz w:val="26"/>
          <w:szCs w:val="26"/>
        </w:rPr>
        <w:t>649-р</w:t>
      </w:r>
      <w:r w:rsidR="00582397">
        <w:rPr>
          <w:rFonts w:ascii="Times New Roman" w:hAnsi="Times New Roman" w:cs="Times New Roman"/>
          <w:sz w:val="28"/>
          <w:szCs w:val="28"/>
        </w:rPr>
        <w:t xml:space="preserve"> </w:t>
      </w:r>
      <w:r w:rsidR="00582397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F72" w:rsidRDefault="009A3B58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009E9" w:rsidRDefault="00B63F72" w:rsidP="00311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2E14C4" w:rsidRPr="002E14C4">
        <w:rPr>
          <w:rFonts w:ascii="Times New Roman" w:hAnsi="Times New Roman" w:cs="Times New Roman"/>
          <w:sz w:val="26"/>
          <w:szCs w:val="26"/>
        </w:rPr>
        <w:t>муниципального имущества: части нежилого помещения площадью 21,6 кв</w:t>
      </w:r>
      <w:proofErr w:type="gramStart"/>
      <w:r w:rsidR="002E14C4" w:rsidRPr="002E14C4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2E14C4" w:rsidRPr="002E14C4">
        <w:rPr>
          <w:rFonts w:ascii="Times New Roman" w:hAnsi="Times New Roman" w:cs="Times New Roman"/>
          <w:sz w:val="26"/>
          <w:szCs w:val="26"/>
        </w:rPr>
        <w:t xml:space="preserve"> </w:t>
      </w:r>
      <w:r w:rsidR="002E14C4">
        <w:rPr>
          <w:rFonts w:ascii="Times New Roman" w:hAnsi="Times New Roman" w:cs="Times New Roman"/>
          <w:sz w:val="26"/>
          <w:szCs w:val="26"/>
        </w:rPr>
        <w:t xml:space="preserve">        </w:t>
      </w:r>
      <w:r w:rsidR="002E14C4" w:rsidRPr="002E14C4">
        <w:rPr>
          <w:rFonts w:ascii="Times New Roman" w:hAnsi="Times New Roman" w:cs="Times New Roman"/>
          <w:sz w:val="26"/>
          <w:szCs w:val="26"/>
        </w:rPr>
        <w:t xml:space="preserve">(с местами общего пользования), расположенного по адресу: </w:t>
      </w:r>
    </w:p>
    <w:p w:rsidR="00CA4089" w:rsidRDefault="002E14C4" w:rsidP="003112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E14C4">
        <w:rPr>
          <w:rFonts w:ascii="Times New Roman" w:hAnsi="Times New Roman" w:cs="Times New Roman"/>
          <w:sz w:val="26"/>
          <w:szCs w:val="26"/>
        </w:rPr>
        <w:t>г. Рубцовск,</w:t>
      </w:r>
      <w:r w:rsidR="00B009E9">
        <w:rPr>
          <w:rFonts w:ascii="Times New Roman" w:hAnsi="Times New Roman" w:cs="Times New Roman"/>
          <w:sz w:val="26"/>
          <w:szCs w:val="26"/>
        </w:rPr>
        <w:t xml:space="preserve"> </w:t>
      </w:r>
      <w:r w:rsidRPr="002E14C4">
        <w:rPr>
          <w:rFonts w:ascii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hAnsi="Times New Roman" w:cs="Times New Roman"/>
          <w:sz w:val="26"/>
          <w:szCs w:val="26"/>
        </w:rPr>
        <w:t>Пушкина,</w:t>
      </w:r>
      <w:r w:rsidRPr="002E14C4">
        <w:rPr>
          <w:rFonts w:ascii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hAnsi="Times New Roman" w:cs="Times New Roman"/>
          <w:sz w:val="26"/>
          <w:szCs w:val="26"/>
        </w:rPr>
        <w:t xml:space="preserve"> 2,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пом</w:t>
      </w:r>
      <w:proofErr w:type="spellEnd"/>
      <w:r>
        <w:rPr>
          <w:rFonts w:ascii="Times New Roman" w:hAnsi="Times New Roman" w:cs="Times New Roman"/>
          <w:sz w:val="26"/>
          <w:szCs w:val="26"/>
        </w:rPr>
        <w:t>. 65, ком. 19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1288" w:rsidRDefault="00311288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1288" w:rsidRDefault="00311288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FF3C50">
        <w:rPr>
          <w:rFonts w:ascii="Times New Roman" w:hAnsi="Times New Roman" w:cs="Times New Roman"/>
          <w:sz w:val="26"/>
          <w:szCs w:val="26"/>
        </w:rPr>
        <w:t xml:space="preserve"> </w:t>
      </w:r>
      <w:r w:rsidR="00797E6C" w:rsidRPr="00797E6C">
        <w:rPr>
          <w:rFonts w:ascii="Times New Roman" w:hAnsi="Times New Roman" w:cs="Times New Roman"/>
          <w:b/>
          <w:sz w:val="26"/>
          <w:szCs w:val="26"/>
        </w:rPr>
        <w:t>27 ноября</w:t>
      </w:r>
      <w:r w:rsidRPr="00797E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2A93" w:rsidRPr="00797E6C">
        <w:rPr>
          <w:rFonts w:ascii="Times New Roman" w:hAnsi="Times New Roman" w:cs="Times New Roman"/>
          <w:b/>
          <w:sz w:val="26"/>
          <w:szCs w:val="26"/>
        </w:rPr>
        <w:t>2019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797E6C" w:rsidRPr="00797E6C">
        <w:rPr>
          <w:rFonts w:ascii="Times New Roman" w:hAnsi="Times New Roman" w:cs="Times New Roman"/>
          <w:b/>
          <w:sz w:val="26"/>
          <w:szCs w:val="26"/>
        </w:rPr>
        <w:t>06 ноября</w:t>
      </w:r>
      <w:r w:rsidR="00412A93" w:rsidRPr="00797E6C">
        <w:rPr>
          <w:rFonts w:ascii="Times New Roman" w:hAnsi="Times New Roman" w:cs="Times New Roman"/>
          <w:b/>
          <w:sz w:val="26"/>
          <w:szCs w:val="26"/>
        </w:rPr>
        <w:t xml:space="preserve"> 2019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797E6C" w:rsidRPr="00797E6C">
        <w:rPr>
          <w:rFonts w:ascii="Times New Roman" w:hAnsi="Times New Roman" w:cs="Times New Roman"/>
          <w:b/>
          <w:sz w:val="26"/>
          <w:szCs w:val="26"/>
        </w:rPr>
        <w:t>25 ноября</w:t>
      </w:r>
      <w:r w:rsidR="00412A93" w:rsidRPr="00797E6C">
        <w:rPr>
          <w:rFonts w:ascii="Times New Roman" w:hAnsi="Times New Roman" w:cs="Times New Roman"/>
          <w:b/>
          <w:sz w:val="26"/>
          <w:szCs w:val="26"/>
        </w:rPr>
        <w:t xml:space="preserve"> 2019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797E6C">
        <w:rPr>
          <w:rFonts w:ascii="Times New Roman" w:hAnsi="Times New Roman" w:cs="Times New Roman"/>
          <w:sz w:val="26"/>
          <w:szCs w:val="26"/>
        </w:rPr>
        <w:t>20 ноября</w:t>
      </w:r>
      <w:r w:rsidR="00412A93">
        <w:rPr>
          <w:rFonts w:ascii="Times New Roman" w:hAnsi="Times New Roman" w:cs="Times New Roman"/>
          <w:sz w:val="26"/>
          <w:szCs w:val="26"/>
        </w:rPr>
        <w:t xml:space="preserve"> 2019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B63F72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="00EB0EF1"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797E6C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="00EB0EF1"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9666D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9" w:rsidRPr="00B009E9" w:rsidRDefault="00B009E9" w:rsidP="00B00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9E9">
              <w:rPr>
                <w:rFonts w:ascii="Times New Roman" w:hAnsi="Times New Roman" w:cs="Times New Roman"/>
              </w:rPr>
              <w:t>часть нежилого помещения площадью 21,6 кв</w:t>
            </w:r>
            <w:proofErr w:type="gramStart"/>
            <w:r w:rsidRPr="00B009E9">
              <w:rPr>
                <w:rFonts w:ascii="Times New Roman" w:hAnsi="Times New Roman" w:cs="Times New Roman"/>
              </w:rPr>
              <w:t>.м</w:t>
            </w:r>
            <w:proofErr w:type="gramEnd"/>
            <w:r w:rsidRPr="00B009E9">
              <w:rPr>
                <w:rFonts w:ascii="Times New Roman" w:hAnsi="Times New Roman" w:cs="Times New Roman"/>
              </w:rPr>
              <w:t xml:space="preserve"> (с местами общего пользования), расположенного по адресу: </w:t>
            </w:r>
          </w:p>
          <w:p w:rsidR="00B009E9" w:rsidRPr="00B009E9" w:rsidRDefault="00B009E9" w:rsidP="00B009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09E9">
              <w:rPr>
                <w:rFonts w:ascii="Times New Roman" w:hAnsi="Times New Roman" w:cs="Times New Roman"/>
              </w:rPr>
              <w:t xml:space="preserve">г. Рубцовск, ул. Пушкина, д. 2, </w:t>
            </w:r>
            <w:proofErr w:type="spellStart"/>
            <w:r w:rsidRPr="00B009E9">
              <w:rPr>
                <w:rFonts w:ascii="Times New Roman" w:hAnsi="Times New Roman" w:cs="Times New Roman"/>
              </w:rPr>
              <w:t>пом</w:t>
            </w:r>
            <w:proofErr w:type="spellEnd"/>
            <w:r w:rsidRPr="00B009E9">
              <w:rPr>
                <w:rFonts w:ascii="Times New Roman" w:hAnsi="Times New Roman" w:cs="Times New Roman"/>
              </w:rPr>
              <w:t>. 65, ком. 19</w:t>
            </w:r>
          </w:p>
          <w:p w:rsidR="00EB0EF1" w:rsidRPr="00B009E9" w:rsidRDefault="00EB0EF1" w:rsidP="00B009E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</w:t>
            </w:r>
            <w:r w:rsidR="002C504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0D7E6F" w:rsidRDefault="007A3636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2933,93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0D7E6F" w:rsidRDefault="007A3636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0D7E6F" w:rsidRDefault="007A3636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586,79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2305AC">
        <w:rPr>
          <w:sz w:val="26"/>
          <w:szCs w:val="26"/>
        </w:rPr>
        <w:t>без ограничения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DD351C" w:rsidRDefault="00DD351C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A3636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36" w:rsidRDefault="007A363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7A3636" w:rsidRDefault="007A36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A3636" w:rsidRDefault="007A36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A3636" w:rsidRDefault="007A36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A3636" w:rsidRDefault="007A36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A3636" w:rsidRDefault="007A36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A3636" w:rsidRDefault="007A36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A3636" w:rsidRDefault="007A36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A3636" w:rsidRDefault="007A36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A3636" w:rsidRDefault="007A36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A3636" w:rsidRDefault="007A36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36" w:rsidRPr="00B009E9" w:rsidRDefault="007A3636" w:rsidP="00385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9E9">
              <w:rPr>
                <w:rFonts w:ascii="Times New Roman" w:hAnsi="Times New Roman" w:cs="Times New Roman"/>
              </w:rPr>
              <w:t>часть нежилого помещения площадью 21,6 кв</w:t>
            </w:r>
            <w:proofErr w:type="gramStart"/>
            <w:r w:rsidRPr="00B009E9">
              <w:rPr>
                <w:rFonts w:ascii="Times New Roman" w:hAnsi="Times New Roman" w:cs="Times New Roman"/>
              </w:rPr>
              <w:t>.м</w:t>
            </w:r>
            <w:proofErr w:type="gramEnd"/>
            <w:r w:rsidRPr="00B009E9">
              <w:rPr>
                <w:rFonts w:ascii="Times New Roman" w:hAnsi="Times New Roman" w:cs="Times New Roman"/>
              </w:rPr>
              <w:t xml:space="preserve"> (с местами общего пользования), расположенного по адресу: </w:t>
            </w:r>
          </w:p>
          <w:p w:rsidR="007A3636" w:rsidRPr="00B009E9" w:rsidRDefault="007A3636" w:rsidP="003853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09E9">
              <w:rPr>
                <w:rFonts w:ascii="Times New Roman" w:hAnsi="Times New Roman" w:cs="Times New Roman"/>
              </w:rPr>
              <w:t xml:space="preserve">г. Рубцовск, ул. Пушкина, д. 2, </w:t>
            </w:r>
            <w:proofErr w:type="spellStart"/>
            <w:r w:rsidRPr="00B009E9">
              <w:rPr>
                <w:rFonts w:ascii="Times New Roman" w:hAnsi="Times New Roman" w:cs="Times New Roman"/>
              </w:rPr>
              <w:t>пом</w:t>
            </w:r>
            <w:proofErr w:type="spellEnd"/>
            <w:r w:rsidRPr="00B009E9">
              <w:rPr>
                <w:rFonts w:ascii="Times New Roman" w:hAnsi="Times New Roman" w:cs="Times New Roman"/>
              </w:rPr>
              <w:t>. 65, ком. 19</w:t>
            </w:r>
          </w:p>
          <w:p w:rsidR="007A3636" w:rsidRPr="00B009E9" w:rsidRDefault="007A3636" w:rsidP="0038534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36" w:rsidRDefault="007A36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36" w:rsidRPr="000D7E6F" w:rsidRDefault="007A3636" w:rsidP="0038534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2933,93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36" w:rsidRPr="000D7E6F" w:rsidRDefault="007A3636" w:rsidP="00385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36" w:rsidRPr="000D7E6F" w:rsidRDefault="007A3636" w:rsidP="00385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586,79</w:t>
            </w:r>
          </w:p>
        </w:tc>
      </w:tr>
    </w:tbl>
    <w:p w:rsidR="00DD351C" w:rsidRDefault="00DD351C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Целевое назначение муниципального имущества: </w:t>
      </w:r>
    </w:p>
    <w:p w:rsidR="00222C96" w:rsidRDefault="00B63F72" w:rsidP="00222C96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DD351C">
        <w:rPr>
          <w:sz w:val="26"/>
          <w:szCs w:val="26"/>
        </w:rPr>
        <w:t>без ограничения</w:t>
      </w:r>
      <w:r w:rsidR="00222C96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7A3636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7A3636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7A36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7A3636" w:rsidRDefault="002C5047" w:rsidP="007A36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DD351C">
        <w:rPr>
          <w:rFonts w:ascii="Times New Roman" w:hAnsi="Times New Roman" w:cs="Times New Roman"/>
          <w:sz w:val="26"/>
          <w:szCs w:val="26"/>
        </w:rPr>
        <w:t xml:space="preserve"> </w:t>
      </w:r>
      <w:r w:rsidR="007A3636" w:rsidRPr="002E14C4">
        <w:rPr>
          <w:rFonts w:ascii="Times New Roman" w:hAnsi="Times New Roman" w:cs="Times New Roman"/>
          <w:sz w:val="26"/>
          <w:szCs w:val="26"/>
        </w:rPr>
        <w:t>част</w:t>
      </w:r>
      <w:r w:rsidR="007A3636">
        <w:rPr>
          <w:rFonts w:ascii="Times New Roman" w:hAnsi="Times New Roman" w:cs="Times New Roman"/>
          <w:sz w:val="26"/>
          <w:szCs w:val="26"/>
        </w:rPr>
        <w:t>ь</w:t>
      </w:r>
      <w:r w:rsidR="007A3636" w:rsidRPr="002E14C4">
        <w:rPr>
          <w:rFonts w:ascii="Times New Roman" w:hAnsi="Times New Roman" w:cs="Times New Roman"/>
          <w:sz w:val="26"/>
          <w:szCs w:val="26"/>
        </w:rPr>
        <w:t xml:space="preserve"> нежилого помещения площадью 21,6 кв</w:t>
      </w:r>
      <w:proofErr w:type="gramStart"/>
      <w:r w:rsidR="007A3636" w:rsidRPr="002E14C4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7A3636" w:rsidRPr="002E14C4">
        <w:rPr>
          <w:rFonts w:ascii="Times New Roman" w:hAnsi="Times New Roman" w:cs="Times New Roman"/>
          <w:sz w:val="26"/>
          <w:szCs w:val="26"/>
        </w:rPr>
        <w:t xml:space="preserve"> (с местами общего пользования), расположенного по адресу: г. Рубцовск,</w:t>
      </w:r>
      <w:r w:rsidR="007A3636">
        <w:rPr>
          <w:rFonts w:ascii="Times New Roman" w:hAnsi="Times New Roman" w:cs="Times New Roman"/>
          <w:sz w:val="26"/>
          <w:szCs w:val="26"/>
        </w:rPr>
        <w:t xml:space="preserve"> </w:t>
      </w:r>
      <w:r w:rsidR="007A3636" w:rsidRPr="002E14C4">
        <w:rPr>
          <w:rFonts w:ascii="Times New Roman" w:hAnsi="Times New Roman" w:cs="Times New Roman"/>
          <w:sz w:val="26"/>
          <w:szCs w:val="26"/>
        </w:rPr>
        <w:t xml:space="preserve">ул. </w:t>
      </w:r>
      <w:r w:rsidR="007A3636">
        <w:rPr>
          <w:rFonts w:ascii="Times New Roman" w:hAnsi="Times New Roman" w:cs="Times New Roman"/>
          <w:sz w:val="26"/>
          <w:szCs w:val="26"/>
        </w:rPr>
        <w:t>Пушкина,</w:t>
      </w:r>
      <w:r w:rsidR="007A3636" w:rsidRPr="002E14C4">
        <w:rPr>
          <w:rFonts w:ascii="Times New Roman" w:hAnsi="Times New Roman" w:cs="Times New Roman"/>
          <w:sz w:val="26"/>
          <w:szCs w:val="26"/>
        </w:rPr>
        <w:t xml:space="preserve"> д.</w:t>
      </w:r>
      <w:r w:rsidR="007A3636">
        <w:rPr>
          <w:rFonts w:ascii="Times New Roman" w:hAnsi="Times New Roman" w:cs="Times New Roman"/>
          <w:sz w:val="26"/>
          <w:szCs w:val="26"/>
        </w:rPr>
        <w:t xml:space="preserve"> 2, </w:t>
      </w:r>
      <w:proofErr w:type="spellStart"/>
      <w:r w:rsidR="007A3636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7A3636">
        <w:rPr>
          <w:rFonts w:ascii="Times New Roman" w:hAnsi="Times New Roman" w:cs="Times New Roman"/>
          <w:sz w:val="26"/>
          <w:szCs w:val="26"/>
        </w:rPr>
        <w:t>. 65, ком. 19</w:t>
      </w:r>
    </w:p>
    <w:p w:rsidR="00551DAC" w:rsidRDefault="00B63F72" w:rsidP="007A36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797E6C">
        <w:rPr>
          <w:rFonts w:ascii="Times New Roman" w:hAnsi="Times New Roman" w:cs="Times New Roman"/>
          <w:sz w:val="26"/>
          <w:szCs w:val="26"/>
        </w:rPr>
        <w:t xml:space="preserve"> 27 ноября</w:t>
      </w:r>
      <w:r w:rsidR="00195F82">
        <w:rPr>
          <w:rFonts w:ascii="Times New Roman" w:hAnsi="Times New Roman" w:cs="Times New Roman"/>
          <w:sz w:val="26"/>
          <w:szCs w:val="26"/>
        </w:rPr>
        <w:t xml:space="preserve"> 2019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 xml:space="preserve">, </w:t>
      </w:r>
      <w:r w:rsidR="007813F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97E6C">
        <w:rPr>
          <w:rFonts w:ascii="Times New Roman" w:hAnsi="Times New Roman" w:cs="Times New Roman"/>
          <w:sz w:val="26"/>
          <w:szCs w:val="26"/>
        </w:rPr>
        <w:t xml:space="preserve">26 ноября </w:t>
      </w:r>
      <w:r w:rsidR="00195F82">
        <w:rPr>
          <w:rFonts w:ascii="Times New Roman" w:hAnsi="Times New Roman" w:cs="Times New Roman"/>
          <w:sz w:val="26"/>
          <w:szCs w:val="26"/>
        </w:rPr>
        <w:t xml:space="preserve"> 2019</w:t>
      </w:r>
      <w:r w:rsidR="00D869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</w:t>
      </w:r>
      <w:proofErr w:type="gramStart"/>
      <w:r>
        <w:rPr>
          <w:rFonts w:ascii="Times New Roman" w:hAnsi="Times New Roman" w:cs="Times New Roman"/>
          <w:sz w:val="26"/>
          <w:szCs w:val="26"/>
        </w:rPr>
        <w:t>время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местное).</w:t>
      </w:r>
      <w:proofErr w:type="gramEnd"/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707F35">
        <w:rPr>
          <w:rFonts w:ascii="Times New Roman" w:hAnsi="Times New Roman" w:cs="Times New Roman"/>
          <w:sz w:val="26"/>
          <w:szCs w:val="26"/>
        </w:rPr>
        <w:t>06 ноября</w:t>
      </w:r>
      <w:r w:rsidR="00195F82">
        <w:rPr>
          <w:rFonts w:ascii="Times New Roman" w:hAnsi="Times New Roman" w:cs="Times New Roman"/>
          <w:sz w:val="26"/>
          <w:szCs w:val="26"/>
        </w:rPr>
        <w:t xml:space="preserve"> 2019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 8 час.00 мин. до 17 час.00 мин. ежедневно до 10 час.00 мин. (время местное)</w:t>
      </w:r>
      <w:r w:rsidR="00DD351C">
        <w:rPr>
          <w:rFonts w:ascii="Times New Roman" w:hAnsi="Times New Roman" w:cs="Times New Roman"/>
          <w:sz w:val="26"/>
          <w:szCs w:val="26"/>
        </w:rPr>
        <w:t xml:space="preserve"> </w:t>
      </w:r>
      <w:r w:rsidR="00707F35">
        <w:rPr>
          <w:rFonts w:ascii="Times New Roman" w:hAnsi="Times New Roman" w:cs="Times New Roman"/>
          <w:sz w:val="26"/>
          <w:szCs w:val="26"/>
        </w:rPr>
        <w:t>25 ноября</w:t>
      </w:r>
      <w:r w:rsid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195F82">
        <w:rPr>
          <w:rFonts w:ascii="Times New Roman" w:hAnsi="Times New Roman" w:cs="Times New Roman"/>
          <w:sz w:val="26"/>
          <w:szCs w:val="26"/>
        </w:rPr>
        <w:t>2019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>Выходные дни: суббота, воскресенье и праздничные дни.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797E6C" w:rsidP="00797E6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07.11.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797E6C" w:rsidP="007813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13.11</w:t>
            </w:r>
            <w:r w:rsidR="007813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797E6C" w:rsidP="007813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</w:t>
            </w:r>
            <w:r w:rsidR="007813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797E6C" w:rsidP="007813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</w:t>
            </w:r>
            <w:r w:rsidR="007813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8F4A76" w:rsidRDefault="008F4A76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</w:t>
      </w:r>
      <w:r w:rsidR="00DD351C">
        <w:rPr>
          <w:rFonts w:ascii="Times New Roman" w:hAnsi="Times New Roman" w:cs="Times New Roman"/>
          <w:sz w:val="26"/>
          <w:szCs w:val="26"/>
        </w:rPr>
        <w:t>ф</w:t>
      </w:r>
      <w:r w:rsidR="0081215C">
        <w:rPr>
          <w:rFonts w:ascii="Times New Roman" w:hAnsi="Times New Roman" w:cs="Times New Roman"/>
          <w:sz w:val="26"/>
          <w:szCs w:val="26"/>
        </w:rPr>
        <w:t>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</w:t>
      </w:r>
      <w:proofErr w:type="gramStart"/>
      <w:r w:rsidR="002E6B1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E6B15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</w:t>
      </w:r>
      <w:r w:rsidRPr="001A4719">
        <w:rPr>
          <w:rFonts w:ascii="Times New Roman" w:hAnsi="Times New Roman" w:cs="Times New Roman"/>
          <w:sz w:val="26"/>
          <w:szCs w:val="26"/>
        </w:rPr>
        <w:lastRenderedPageBreak/>
        <w:t>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  <w:proofErr w:type="gramEnd"/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</w:t>
      </w:r>
      <w:proofErr w:type="gramStart"/>
      <w:r w:rsidR="00A20508" w:rsidRPr="0049328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A20508" w:rsidRPr="0049328E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A20508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B63F72"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983F99">
        <w:rPr>
          <w:rFonts w:ascii="Times New Roman" w:hAnsi="Times New Roman" w:cs="Times New Roman"/>
          <w:sz w:val="26"/>
          <w:szCs w:val="26"/>
        </w:rPr>
        <w:t>помещения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DD35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office@rubtsovsk.org</w:t>
        </w:r>
      </w:hyperlink>
      <w:r w:rsidRPr="00DD351C">
        <w:rPr>
          <w:rFonts w:ascii="Times New Roman" w:hAnsi="Times New Roman" w:cs="Times New Roman"/>
          <w:sz w:val="24"/>
          <w:szCs w:val="24"/>
        </w:rPr>
        <w:t>,</w:t>
      </w:r>
      <w:r w:rsidRPr="005B6DE1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0D5B56" w:rsidRDefault="0034076E" w:rsidP="00DD351C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Арендодатель обязуется </w:t>
      </w:r>
      <w:r w:rsidRPr="00DD351C">
        <w:rPr>
          <w:rFonts w:ascii="Times New Roman" w:hAnsi="Times New Roman" w:cs="Times New Roman"/>
          <w:sz w:val="24"/>
          <w:szCs w:val="24"/>
        </w:rPr>
        <w:t>передать Арендатору в аренду</w:t>
      </w:r>
      <w:r w:rsidR="007A3636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7A3636" w:rsidRPr="00C76523">
        <w:rPr>
          <w:rFonts w:ascii="Times New Roman" w:hAnsi="Times New Roman" w:cs="Times New Roman"/>
          <w:sz w:val="24"/>
          <w:szCs w:val="24"/>
        </w:rPr>
        <w:t xml:space="preserve"> нежило</w:t>
      </w:r>
      <w:r w:rsidR="007A3636">
        <w:rPr>
          <w:rFonts w:ascii="Times New Roman" w:hAnsi="Times New Roman" w:cs="Times New Roman"/>
          <w:sz w:val="24"/>
          <w:szCs w:val="24"/>
        </w:rPr>
        <w:t>го</w:t>
      </w:r>
      <w:r w:rsidR="007A3636" w:rsidRPr="00C7652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7A3636">
        <w:rPr>
          <w:rFonts w:ascii="Times New Roman" w:hAnsi="Times New Roman" w:cs="Times New Roman"/>
          <w:sz w:val="24"/>
          <w:szCs w:val="24"/>
        </w:rPr>
        <w:t>я</w:t>
      </w:r>
      <w:r w:rsidR="007A3636" w:rsidRPr="00C76523">
        <w:rPr>
          <w:rFonts w:ascii="Times New Roman" w:hAnsi="Times New Roman" w:cs="Times New Roman"/>
          <w:sz w:val="24"/>
          <w:szCs w:val="24"/>
        </w:rPr>
        <w:t>, расположенно</w:t>
      </w:r>
      <w:r w:rsidR="007A3636">
        <w:rPr>
          <w:rFonts w:ascii="Times New Roman" w:hAnsi="Times New Roman" w:cs="Times New Roman"/>
          <w:sz w:val="24"/>
          <w:szCs w:val="24"/>
        </w:rPr>
        <w:t>го</w:t>
      </w:r>
      <w:r w:rsidR="007A3636" w:rsidRPr="00C76523">
        <w:rPr>
          <w:rFonts w:ascii="Times New Roman" w:hAnsi="Times New Roman" w:cs="Times New Roman"/>
          <w:sz w:val="24"/>
          <w:szCs w:val="24"/>
        </w:rPr>
        <w:t xml:space="preserve"> по адресу: г. Рубцовск, </w:t>
      </w:r>
      <w:r w:rsidR="007A3636" w:rsidRPr="009B5515">
        <w:rPr>
          <w:rFonts w:ascii="Times New Roman" w:hAnsi="Times New Roman" w:cs="Times New Roman"/>
          <w:sz w:val="24"/>
          <w:szCs w:val="24"/>
        </w:rPr>
        <w:t xml:space="preserve">ул. </w:t>
      </w:r>
      <w:r w:rsidR="007A3636">
        <w:rPr>
          <w:rFonts w:ascii="Times New Roman" w:hAnsi="Times New Roman" w:cs="Times New Roman"/>
          <w:sz w:val="24"/>
          <w:szCs w:val="24"/>
        </w:rPr>
        <w:t>Пушкина</w:t>
      </w:r>
      <w:r w:rsidR="007A3636" w:rsidRPr="009B5515">
        <w:rPr>
          <w:rFonts w:ascii="Times New Roman" w:hAnsi="Times New Roman" w:cs="Times New Roman"/>
          <w:sz w:val="24"/>
          <w:szCs w:val="24"/>
        </w:rPr>
        <w:t>,</w:t>
      </w:r>
      <w:r w:rsidR="007A3636">
        <w:rPr>
          <w:rFonts w:ascii="Times New Roman" w:hAnsi="Times New Roman" w:cs="Times New Roman"/>
          <w:sz w:val="24"/>
          <w:szCs w:val="24"/>
        </w:rPr>
        <w:t xml:space="preserve"> 2</w:t>
      </w:r>
      <w:r w:rsidR="007A3636" w:rsidRPr="009B5515">
        <w:rPr>
          <w:rFonts w:ascii="Times New Roman" w:hAnsi="Times New Roman" w:cs="Times New Roman"/>
          <w:sz w:val="24"/>
          <w:szCs w:val="24"/>
        </w:rPr>
        <w:t>,</w:t>
      </w:r>
      <w:r w:rsidR="007A3636">
        <w:rPr>
          <w:rFonts w:ascii="Times New Roman" w:hAnsi="Times New Roman" w:cs="Times New Roman"/>
          <w:sz w:val="24"/>
          <w:szCs w:val="24"/>
        </w:rPr>
        <w:t xml:space="preserve"> комнату № 19</w:t>
      </w:r>
      <w:r w:rsidR="007A3636" w:rsidRPr="009B551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7A3636">
        <w:rPr>
          <w:rFonts w:ascii="Times New Roman" w:hAnsi="Times New Roman" w:cs="Times New Roman"/>
          <w:sz w:val="24"/>
          <w:szCs w:val="24"/>
        </w:rPr>
        <w:t>21,6</w:t>
      </w:r>
      <w:r w:rsidR="007A3636" w:rsidRPr="009B5515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7A3636" w:rsidRPr="009B551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A3636">
        <w:rPr>
          <w:rFonts w:ascii="Times New Roman" w:hAnsi="Times New Roman" w:cs="Times New Roman"/>
          <w:sz w:val="24"/>
          <w:szCs w:val="24"/>
        </w:rPr>
        <w:t xml:space="preserve"> (с местами общего пользования</w:t>
      </w:r>
      <w:r w:rsidR="007A3636" w:rsidRPr="00617361">
        <w:rPr>
          <w:rFonts w:ascii="Times New Roman" w:hAnsi="Times New Roman" w:cs="Times New Roman"/>
          <w:szCs w:val="24"/>
        </w:rPr>
        <w:t>)</w:t>
      </w:r>
      <w:r w:rsidR="0084036D" w:rsidRPr="00DD351C">
        <w:rPr>
          <w:rFonts w:ascii="Times New Roman" w:hAnsi="Times New Roman" w:cs="Times New Roman"/>
          <w:sz w:val="24"/>
          <w:szCs w:val="24"/>
        </w:rPr>
        <w:t>,</w:t>
      </w:r>
      <w:r w:rsidRPr="00DD351C">
        <w:rPr>
          <w:rFonts w:ascii="Times New Roman" w:hAnsi="Times New Roman" w:cs="Times New Roman"/>
          <w:sz w:val="24"/>
          <w:szCs w:val="24"/>
        </w:rPr>
        <w:t xml:space="preserve"> сроком на 5 лет с ____________ 201</w:t>
      </w:r>
      <w:r w:rsidR="005F330F" w:rsidRPr="00DD351C">
        <w:rPr>
          <w:rFonts w:ascii="Times New Roman" w:hAnsi="Times New Roman" w:cs="Times New Roman"/>
          <w:sz w:val="24"/>
          <w:szCs w:val="24"/>
        </w:rPr>
        <w:t>9</w:t>
      </w:r>
      <w:r w:rsidRPr="00DD351C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 w:rsidR="005F330F" w:rsidRPr="00DD351C">
        <w:rPr>
          <w:rFonts w:ascii="Times New Roman" w:hAnsi="Times New Roman" w:cs="Times New Roman"/>
          <w:sz w:val="24"/>
          <w:szCs w:val="24"/>
        </w:rPr>
        <w:t>4</w:t>
      </w:r>
      <w:r w:rsidRPr="00DD351C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в разделе 2 настоящего договора</w:t>
      </w:r>
      <w:r w:rsidR="001D2A6B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222C96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 xml:space="preserve">Целевое использование </w:t>
      </w:r>
      <w:r w:rsidR="00BE2B98">
        <w:rPr>
          <w:sz w:val="24"/>
          <w:szCs w:val="24"/>
        </w:rPr>
        <w:t>помещения</w:t>
      </w:r>
      <w:r w:rsidR="00A74259">
        <w:rPr>
          <w:sz w:val="24"/>
          <w:szCs w:val="24"/>
        </w:rPr>
        <w:t xml:space="preserve">: </w:t>
      </w:r>
      <w:r w:rsidR="007A3636">
        <w:rPr>
          <w:sz w:val="24"/>
          <w:szCs w:val="24"/>
        </w:rPr>
        <w:t>по</w:t>
      </w:r>
      <w:r w:rsidR="0038534B">
        <w:rPr>
          <w:sz w:val="24"/>
          <w:szCs w:val="24"/>
        </w:rPr>
        <w:t>д</w:t>
      </w:r>
      <w:r w:rsidR="007A3636">
        <w:rPr>
          <w:sz w:val="24"/>
          <w:szCs w:val="24"/>
        </w:rPr>
        <w:t xml:space="preserve"> офис.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</w:t>
      </w:r>
      <w:r w:rsidR="008F4A76">
        <w:rPr>
          <w:rFonts w:ascii="Times New Roman" w:hAnsi="Times New Roman" w:cs="Times New Roman"/>
          <w:sz w:val="24"/>
          <w:szCs w:val="24"/>
        </w:rPr>
        <w:t>п</w:t>
      </w:r>
      <w:r w:rsidR="0034076E" w:rsidRPr="0034076E">
        <w:rPr>
          <w:rFonts w:ascii="Times New Roman" w:hAnsi="Times New Roman" w:cs="Times New Roman"/>
          <w:sz w:val="24"/>
          <w:szCs w:val="24"/>
        </w:rPr>
        <w:t>риложении</w:t>
      </w:r>
      <w:r w:rsidR="008F4A76">
        <w:rPr>
          <w:rFonts w:ascii="Times New Roman" w:hAnsi="Times New Roman" w:cs="Times New Roman"/>
          <w:sz w:val="24"/>
          <w:szCs w:val="24"/>
        </w:rPr>
        <w:t xml:space="preserve"> к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8F4A76">
        <w:rPr>
          <w:rFonts w:ascii="Times New Roman" w:hAnsi="Times New Roman" w:cs="Times New Roman"/>
          <w:sz w:val="24"/>
          <w:szCs w:val="24"/>
        </w:rPr>
        <w:t>му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</w:t>
      </w:r>
      <w:r w:rsidR="008F4A76">
        <w:rPr>
          <w:rFonts w:ascii="Times New Roman" w:hAnsi="Times New Roman" w:cs="Times New Roman"/>
          <w:sz w:val="24"/>
          <w:szCs w:val="24"/>
        </w:rPr>
        <w:t>у</w:t>
      </w:r>
      <w:r w:rsidR="0034076E" w:rsidRPr="00A74259">
        <w:rPr>
          <w:rFonts w:ascii="Times New Roman" w:hAnsi="Times New Roman" w:cs="Times New Roman"/>
          <w:sz w:val="24"/>
          <w:szCs w:val="24"/>
        </w:rPr>
        <w:t>.</w:t>
      </w:r>
    </w:p>
    <w:p w:rsidR="003A1E21" w:rsidRPr="00A74259" w:rsidRDefault="0034076E" w:rsidP="003A1E21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 xml:space="preserve">1.3. </w:t>
      </w:r>
      <w:r w:rsidR="00A74259" w:rsidRPr="00A74259">
        <w:rPr>
          <w:rFonts w:ascii="Times New Roman" w:hAnsi="Times New Roman" w:cs="Times New Roman"/>
          <w:sz w:val="24"/>
          <w:szCs w:val="24"/>
        </w:rPr>
        <w:t>Нежилое</w:t>
      </w:r>
      <w:r w:rsidR="00BE2B98">
        <w:rPr>
          <w:rFonts w:ascii="Times New Roman" w:hAnsi="Times New Roman" w:cs="Times New Roman"/>
          <w:sz w:val="24"/>
          <w:szCs w:val="24"/>
        </w:rPr>
        <w:t xml:space="preserve"> помещение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A74259" w:rsidRPr="00A74259">
        <w:rPr>
          <w:rFonts w:ascii="Times New Roman" w:hAnsi="Times New Roman" w:cs="Times New Roman"/>
          <w:sz w:val="24"/>
          <w:szCs w:val="24"/>
        </w:rPr>
        <w:t xml:space="preserve">принадлежит на праве собственности муниципальному образованию город Рубцовск Алтайского края и </w:t>
      </w:r>
      <w:r w:rsidR="003A1E21" w:rsidRPr="00A74259">
        <w:rPr>
          <w:rFonts w:ascii="Times New Roman" w:hAnsi="Times New Roman" w:cs="Times New Roman"/>
          <w:sz w:val="24"/>
          <w:szCs w:val="24"/>
        </w:rPr>
        <w:t xml:space="preserve">зарегистрировано в </w:t>
      </w:r>
      <w:r w:rsidR="003A1E21">
        <w:rPr>
          <w:rFonts w:ascii="Times New Roman" w:hAnsi="Times New Roman" w:cs="Times New Roman"/>
          <w:sz w:val="24"/>
          <w:szCs w:val="24"/>
        </w:rPr>
        <w:t>Едином государственном реестре недвижимости</w:t>
      </w:r>
      <w:r w:rsidR="003A1E21" w:rsidRPr="00A74259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: </w:t>
      </w:r>
      <w:r w:rsidR="00CF0814">
        <w:rPr>
          <w:rFonts w:ascii="Times New Roman" w:hAnsi="Times New Roman" w:cs="Times New Roman"/>
          <w:sz w:val="24"/>
          <w:szCs w:val="24"/>
        </w:rPr>
        <w:t>___________________</w:t>
      </w:r>
      <w:r w:rsidR="00D05FD2">
        <w:rPr>
          <w:rFonts w:ascii="Times New Roman" w:hAnsi="Times New Roman" w:cs="Times New Roman"/>
          <w:sz w:val="24"/>
          <w:szCs w:val="24"/>
        </w:rPr>
        <w:t>.</w:t>
      </w:r>
    </w:p>
    <w:p w:rsidR="00A74259" w:rsidRPr="0020088A" w:rsidRDefault="003C1A1A" w:rsidP="00BE2B98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4259">
        <w:rPr>
          <w:rFonts w:ascii="Times New Roman" w:hAnsi="Times New Roman" w:cs="Times New Roman"/>
          <w:sz w:val="24"/>
          <w:szCs w:val="24"/>
        </w:rPr>
        <w:t xml:space="preserve">. </w:t>
      </w:r>
      <w:r w:rsidR="00A74259" w:rsidRPr="0020088A">
        <w:rPr>
          <w:rFonts w:ascii="Times New Roman" w:hAnsi="Times New Roman" w:cs="Times New Roman"/>
          <w:sz w:val="24"/>
          <w:szCs w:val="24"/>
        </w:rPr>
        <w:t>Передача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</w:t>
      </w:r>
      <w:r w:rsidR="00E10099">
        <w:rPr>
          <w:rFonts w:ascii="Times New Roman" w:hAnsi="Times New Roman" w:cs="Times New Roman"/>
          <w:sz w:val="24"/>
          <w:szCs w:val="24"/>
        </w:rPr>
        <w:t xml:space="preserve"> часть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BE2B98">
        <w:rPr>
          <w:rFonts w:ascii="Times New Roman" w:hAnsi="Times New Roman" w:cs="Times New Roman"/>
          <w:sz w:val="24"/>
          <w:szCs w:val="24"/>
        </w:rPr>
        <w:t>помещени</w:t>
      </w:r>
      <w:r w:rsidR="00E10099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__________201</w:t>
      </w:r>
      <w:r w:rsidR="00B6358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BE2B98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2B98">
        <w:rPr>
          <w:rFonts w:ascii="Times New Roman" w:hAnsi="Times New Roman" w:cs="Times New Roman"/>
          <w:sz w:val="24"/>
          <w:szCs w:val="24"/>
        </w:rPr>
        <w:t>5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BE2B98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BE2B98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2B98">
        <w:rPr>
          <w:rFonts w:ascii="Times New Roman" w:hAnsi="Times New Roman" w:cs="Times New Roman"/>
          <w:sz w:val="24"/>
          <w:szCs w:val="24"/>
        </w:rPr>
        <w:t>6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2B98">
        <w:rPr>
          <w:rFonts w:ascii="Times New Roman" w:hAnsi="Times New Roman" w:cs="Times New Roman"/>
          <w:sz w:val="24"/>
          <w:szCs w:val="24"/>
        </w:rPr>
        <w:t>6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2B98">
        <w:rPr>
          <w:rFonts w:ascii="Times New Roman" w:hAnsi="Times New Roman" w:cs="Times New Roman"/>
          <w:sz w:val="24"/>
          <w:szCs w:val="24"/>
        </w:rPr>
        <w:t>6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BE2B98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</w:t>
      </w:r>
      <w:r w:rsidR="00BE2B98">
        <w:rPr>
          <w:rFonts w:ascii="Times New Roman" w:hAnsi="Times New Roman" w:cs="Times New Roman"/>
          <w:sz w:val="24"/>
          <w:szCs w:val="24"/>
        </w:rPr>
        <w:t xml:space="preserve"> 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BE2B98"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87C26" w:rsidRPr="005B6DE1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5B6DE1">
        <w:rPr>
          <w:rFonts w:ascii="Times New Roman" w:hAnsi="Times New Roman" w:cs="Times New Roman"/>
          <w:sz w:val="24"/>
          <w:szCs w:val="24"/>
        </w:rPr>
        <w:t xml:space="preserve">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</w:t>
      </w: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BE2B98">
        <w:rPr>
          <w:rFonts w:ascii="Times New Roman" w:hAnsi="Times New Roman" w:cs="Times New Roman"/>
          <w:sz w:val="24"/>
          <w:szCs w:val="24"/>
        </w:rPr>
        <w:t>нежилое 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C300A9" w:rsidRPr="00C300A9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3.2.2. Содержать территорию, прилегающую к нежилому </w:t>
      </w:r>
      <w:r w:rsidR="00BE2B98">
        <w:rPr>
          <w:rFonts w:ascii="Times New Roman" w:hAnsi="Times New Roman" w:cs="Times New Roman"/>
          <w:sz w:val="24"/>
          <w:szCs w:val="24"/>
        </w:rPr>
        <w:t>помещению</w:t>
      </w:r>
      <w:r w:rsidRPr="00BC2FCB">
        <w:rPr>
          <w:rFonts w:ascii="Times New Roman" w:hAnsi="Times New Roman" w:cs="Times New Roman"/>
          <w:sz w:val="24"/>
          <w:szCs w:val="24"/>
        </w:rPr>
        <w:t>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>одпункте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1.1 настоящего договора, в соответствии с требованиями</w:t>
      </w:r>
      <w:r w:rsidR="00C300A9" w:rsidRPr="00C300A9">
        <w:rPr>
          <w:rFonts w:ascii="Times New Roman" w:hAnsi="Times New Roman" w:cs="Times New Roman"/>
          <w:sz w:val="26"/>
          <w:szCs w:val="26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>Правил благоустройства  города  Рубцовска, приняты</w:t>
      </w:r>
      <w:r w:rsidR="008B5A9E">
        <w:rPr>
          <w:rFonts w:ascii="Times New Roman" w:hAnsi="Times New Roman" w:cs="Times New Roman"/>
          <w:sz w:val="24"/>
          <w:szCs w:val="24"/>
        </w:rPr>
        <w:t>х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 решением </w:t>
      </w:r>
      <w:proofErr w:type="spellStart"/>
      <w:r w:rsidR="00C300A9" w:rsidRPr="00C300A9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C300A9" w:rsidRPr="00C300A9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</w:t>
      </w:r>
      <w:r w:rsidR="008B5A9E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331DD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BE2B98"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систем инженерного оборудования и коммуникаций в арендуемом </w:t>
      </w:r>
      <w:r w:rsidR="00BE2B98">
        <w:rPr>
          <w:rFonts w:ascii="Times New Roman" w:hAnsi="Times New Roman" w:cs="Times New Roman"/>
          <w:sz w:val="24"/>
          <w:szCs w:val="24"/>
        </w:rPr>
        <w:t>помещении,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поддерживать </w:t>
      </w:r>
      <w:r w:rsidR="00BE2B98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 w:rsidR="00BE2B98">
        <w:rPr>
          <w:rFonts w:ascii="Times New Roman" w:hAnsi="Times New Roman" w:cs="Times New Roman"/>
          <w:sz w:val="24"/>
          <w:szCs w:val="24"/>
        </w:rPr>
        <w:t>нежилое помещение</w:t>
      </w:r>
      <w:r w:rsidR="00AB739B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BE2B98">
        <w:rPr>
          <w:rFonts w:ascii="Times New Roman" w:hAnsi="Times New Roman" w:cs="Times New Roman"/>
          <w:sz w:val="24"/>
          <w:szCs w:val="24"/>
        </w:rPr>
        <w:t>помещен</w:t>
      </w:r>
      <w:r w:rsidR="00AB739B">
        <w:rPr>
          <w:rFonts w:ascii="Times New Roman" w:hAnsi="Times New Roman" w:cs="Times New Roman"/>
          <w:sz w:val="24"/>
          <w:szCs w:val="24"/>
        </w:rPr>
        <w:t>и</w:t>
      </w:r>
      <w:r w:rsidR="002A6F6D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A331DD" w:rsidRPr="00BC2FCB" w:rsidRDefault="00A74259" w:rsidP="00A331D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3.2.5. </w:t>
      </w:r>
      <w:r w:rsidR="00A331DD" w:rsidRPr="00BC2FCB">
        <w:rPr>
          <w:rFonts w:ascii="Times New Roman" w:hAnsi="Times New Roman"/>
          <w:sz w:val="24"/>
          <w:szCs w:val="24"/>
        </w:rPr>
        <w:t xml:space="preserve">Заключить в </w:t>
      </w:r>
      <w:r w:rsidR="00A331DD" w:rsidRPr="00BC2FCB">
        <w:rPr>
          <w:rFonts w:ascii="Times New Roman" w:hAnsi="Times New Roman"/>
          <w:b/>
          <w:sz w:val="24"/>
          <w:szCs w:val="24"/>
        </w:rPr>
        <w:t>30-дневный срок</w:t>
      </w:r>
      <w:r w:rsidR="00A331DD" w:rsidRPr="00BC2FCB">
        <w:rPr>
          <w:rFonts w:ascii="Times New Roman" w:hAnsi="Times New Roman"/>
          <w:sz w:val="24"/>
          <w:szCs w:val="24"/>
        </w:rPr>
        <w:t xml:space="preserve"> с момента подписания настоящего договора с управляющей компанией, и (или)</w:t>
      </w:r>
      <w:r w:rsidR="00A331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1DD">
        <w:rPr>
          <w:rFonts w:ascii="Times New Roman" w:hAnsi="Times New Roman"/>
          <w:sz w:val="24"/>
          <w:szCs w:val="24"/>
        </w:rPr>
        <w:t>ресурс</w:t>
      </w:r>
      <w:proofErr w:type="gramStart"/>
      <w:r w:rsidR="00A331DD">
        <w:rPr>
          <w:rFonts w:ascii="Times New Roman" w:hAnsi="Times New Roman"/>
          <w:sz w:val="24"/>
          <w:szCs w:val="24"/>
        </w:rPr>
        <w:t>о</w:t>
      </w:r>
      <w:proofErr w:type="spellEnd"/>
      <w:r w:rsidR="00A331DD">
        <w:rPr>
          <w:rFonts w:ascii="Times New Roman" w:hAnsi="Times New Roman"/>
          <w:sz w:val="24"/>
          <w:szCs w:val="24"/>
        </w:rPr>
        <w:t>-</w:t>
      </w:r>
      <w:proofErr w:type="gramEnd"/>
      <w:r w:rsidR="00A331DD">
        <w:rPr>
          <w:rFonts w:ascii="Times New Roman" w:hAnsi="Times New Roman"/>
          <w:sz w:val="24"/>
          <w:szCs w:val="24"/>
        </w:rPr>
        <w:t>,</w:t>
      </w:r>
      <w:r w:rsidR="00A331DD" w:rsidRPr="00BC2F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1DD" w:rsidRPr="00BC2FCB">
        <w:rPr>
          <w:rFonts w:ascii="Times New Roman" w:hAnsi="Times New Roman"/>
          <w:sz w:val="24"/>
          <w:szCs w:val="24"/>
        </w:rPr>
        <w:t>энергоснабжающей</w:t>
      </w:r>
      <w:proofErr w:type="spellEnd"/>
      <w:r w:rsidR="00A331DD" w:rsidRPr="00BC2FCB">
        <w:rPr>
          <w:rFonts w:ascii="Times New Roman" w:hAnsi="Times New Roman"/>
          <w:sz w:val="24"/>
          <w:szCs w:val="24"/>
        </w:rPr>
        <w:t xml:space="preserve"> организацией, обслуживающей многоквартирный дом по ул. </w:t>
      </w:r>
      <w:r w:rsidR="00E10099">
        <w:rPr>
          <w:rFonts w:ascii="Times New Roman" w:hAnsi="Times New Roman"/>
          <w:sz w:val="24"/>
          <w:szCs w:val="24"/>
        </w:rPr>
        <w:t>Пушкина</w:t>
      </w:r>
      <w:r w:rsidR="00A331DD" w:rsidRPr="00BC2FCB">
        <w:rPr>
          <w:rFonts w:ascii="Times New Roman" w:hAnsi="Times New Roman"/>
          <w:sz w:val="24"/>
          <w:szCs w:val="24"/>
        </w:rPr>
        <w:t>, д.</w:t>
      </w:r>
      <w:r w:rsidR="00A331DD">
        <w:rPr>
          <w:rFonts w:ascii="Times New Roman" w:hAnsi="Times New Roman"/>
          <w:sz w:val="24"/>
          <w:szCs w:val="24"/>
        </w:rPr>
        <w:t xml:space="preserve"> </w:t>
      </w:r>
      <w:r w:rsidR="00E10099">
        <w:rPr>
          <w:rFonts w:ascii="Times New Roman" w:hAnsi="Times New Roman"/>
          <w:sz w:val="24"/>
          <w:szCs w:val="24"/>
        </w:rPr>
        <w:t>2</w:t>
      </w:r>
      <w:r w:rsidR="00A331DD" w:rsidRPr="00BC2FCB">
        <w:rPr>
          <w:rFonts w:ascii="Times New Roman" w:hAnsi="Times New Roman"/>
          <w:sz w:val="24"/>
          <w:szCs w:val="24"/>
        </w:rPr>
        <w:t xml:space="preserve"> договоры на управление указанным домом, предоставление коммунальных услуг в арендуемом нежилом помещении. Копии указанных договоров предоставить для контроля Арендодателю в течение </w:t>
      </w:r>
      <w:r w:rsidR="00A331DD" w:rsidRPr="00BC2FCB">
        <w:rPr>
          <w:rFonts w:ascii="Times New Roman" w:hAnsi="Times New Roman"/>
          <w:b/>
          <w:sz w:val="24"/>
          <w:szCs w:val="24"/>
        </w:rPr>
        <w:t>10 дней</w:t>
      </w:r>
      <w:r w:rsidR="00A331DD" w:rsidRPr="00BC2FCB">
        <w:rPr>
          <w:rFonts w:ascii="Times New Roman" w:hAnsi="Times New Roman"/>
          <w:sz w:val="24"/>
          <w:szCs w:val="24"/>
        </w:rPr>
        <w:t xml:space="preserve"> с момента заключения.</w:t>
      </w:r>
    </w:p>
    <w:p w:rsidR="00A331DD" w:rsidRPr="00BC2FCB" w:rsidRDefault="00A331DD" w:rsidP="00A33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t xml:space="preserve">         3.2.6. 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услуг, предоставленных на </w:t>
      </w:r>
      <w:proofErr w:type="spellStart"/>
      <w:r w:rsidRPr="00BC2FCB">
        <w:rPr>
          <w:rFonts w:ascii="Times New Roman" w:hAnsi="Times New Roman"/>
          <w:sz w:val="24"/>
          <w:szCs w:val="24"/>
        </w:rPr>
        <w:t>общедомовые</w:t>
      </w:r>
      <w:proofErr w:type="spellEnd"/>
      <w:r w:rsidRPr="00BC2FCB">
        <w:rPr>
          <w:rFonts w:ascii="Times New Roman" w:hAnsi="Times New Roman"/>
          <w:sz w:val="24"/>
          <w:szCs w:val="24"/>
        </w:rPr>
        <w:t xml:space="preserve"> нужды, по выставляемым управляющей компанией и (или)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ресурс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BC2F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FCB">
        <w:rPr>
          <w:rFonts w:ascii="Times New Roman" w:hAnsi="Times New Roman"/>
          <w:sz w:val="24"/>
          <w:szCs w:val="24"/>
        </w:rPr>
        <w:t>энергоснабжающ</w:t>
      </w:r>
      <w:r>
        <w:rPr>
          <w:rFonts w:ascii="Times New Roman" w:hAnsi="Times New Roman"/>
          <w:sz w:val="24"/>
          <w:szCs w:val="24"/>
        </w:rPr>
        <w:t>ими</w:t>
      </w:r>
      <w:proofErr w:type="spellEnd"/>
      <w:r w:rsidRPr="00BC2FCB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ями</w:t>
      </w:r>
      <w:r w:rsidRPr="00BC2FCB">
        <w:rPr>
          <w:rFonts w:ascii="Times New Roman" w:hAnsi="Times New Roman"/>
          <w:sz w:val="24"/>
          <w:szCs w:val="24"/>
        </w:rPr>
        <w:t xml:space="preserve"> счетам-фактурам.</w:t>
      </w:r>
    </w:p>
    <w:p w:rsidR="00A331DD" w:rsidRPr="00BC2FCB" w:rsidRDefault="00A331DD" w:rsidP="00A331D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t xml:space="preserve">Раз в квартал </w:t>
      </w:r>
      <w:proofErr w:type="gramStart"/>
      <w:r w:rsidRPr="00BC2FCB">
        <w:rPr>
          <w:rFonts w:ascii="Times New Roman" w:hAnsi="Times New Roman"/>
          <w:sz w:val="24"/>
          <w:szCs w:val="24"/>
        </w:rPr>
        <w:t>предоставлять Арендодателю  платежные документы</w:t>
      </w:r>
      <w:proofErr w:type="gramEnd"/>
      <w:r w:rsidRPr="00BC2FCB">
        <w:rPr>
          <w:rFonts w:ascii="Times New Roman" w:hAnsi="Times New Roman"/>
          <w:sz w:val="24"/>
          <w:szCs w:val="24"/>
        </w:rPr>
        <w:t xml:space="preserve"> об оплате коммунальных услуг и электроэнергии.</w:t>
      </w:r>
    </w:p>
    <w:p w:rsidR="00F56EA5" w:rsidRDefault="00F56EA5" w:rsidP="00F56E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Pr="00BC2FCB" w:rsidRDefault="00A74259" w:rsidP="000E3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         3.2.</w:t>
      </w:r>
      <w:r w:rsidR="00A331D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BE2B98"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A331D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A331D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A860D9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A331DD">
        <w:rPr>
          <w:rFonts w:ascii="Times New Roman" w:hAnsi="Times New Roman" w:cs="Times New Roman"/>
          <w:sz w:val="24"/>
          <w:szCs w:val="24"/>
        </w:rPr>
        <w:t>10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1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A860D9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2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8D48E8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8D48E8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 w:rsidR="008D48E8"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2.1, 3.2.</w:t>
      </w:r>
      <w:r w:rsidR="00382DAF">
        <w:rPr>
          <w:rFonts w:ascii="Times New Roman" w:hAnsi="Times New Roman"/>
          <w:sz w:val="24"/>
          <w:szCs w:val="24"/>
        </w:rPr>
        <w:t>5</w:t>
      </w:r>
      <w:r w:rsidR="008D48E8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804C04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804C04" w:rsidRPr="00BC2FCB">
        <w:rPr>
          <w:rFonts w:ascii="Times New Roman" w:hAnsi="Times New Roman" w:cs="Times New Roman"/>
          <w:sz w:val="24"/>
          <w:szCs w:val="24"/>
        </w:rPr>
        <w:t>П</w:t>
      </w:r>
      <w:r w:rsidR="00804C04">
        <w:rPr>
          <w:rFonts w:ascii="Times New Roman" w:hAnsi="Times New Roman" w:cs="Times New Roman"/>
          <w:sz w:val="24"/>
          <w:szCs w:val="24"/>
        </w:rPr>
        <w:t>исьменно в десятидневный срок уведомить Арендодателя с приложением подтверждающих документов об</w:t>
      </w:r>
      <w:r w:rsidR="00804C04" w:rsidRPr="00BC2FCB">
        <w:rPr>
          <w:rFonts w:ascii="Times New Roman" w:hAnsi="Times New Roman" w:cs="Times New Roman"/>
          <w:sz w:val="24"/>
          <w:szCs w:val="24"/>
        </w:rPr>
        <w:t xml:space="preserve"> изменении</w:t>
      </w:r>
      <w:r w:rsidR="00804C04">
        <w:rPr>
          <w:rFonts w:ascii="Times New Roman" w:hAnsi="Times New Roman" w:cs="Times New Roman"/>
          <w:sz w:val="24"/>
          <w:szCs w:val="24"/>
        </w:rPr>
        <w:t xml:space="preserve"> своих</w:t>
      </w:r>
      <w:r w:rsidR="00804C04" w:rsidRPr="00BC2FCB">
        <w:rPr>
          <w:rFonts w:ascii="Times New Roman" w:hAnsi="Times New Roman" w:cs="Times New Roman"/>
          <w:sz w:val="24"/>
          <w:szCs w:val="24"/>
        </w:rPr>
        <w:t xml:space="preserve"> реквизитов.</w:t>
      </w:r>
    </w:p>
    <w:p w:rsidR="00804C04" w:rsidRDefault="00804C04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804C04" w:rsidRDefault="00804C04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</w:t>
      </w:r>
      <w:r w:rsidR="003E7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данном пункте договора</w:t>
      </w:r>
      <w:r w:rsidR="003E7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Арендатор уплачивает штраф в размере 10 процентов годовой арендной платы, но не менее 5000 рублей.</w:t>
      </w:r>
    </w:p>
    <w:p w:rsidR="009C1FC8" w:rsidRPr="008D4AF7" w:rsidRDefault="00A331DD" w:rsidP="009C1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3.2.15</w:t>
      </w:r>
      <w:r w:rsidR="009C1FC8">
        <w:rPr>
          <w:rFonts w:ascii="Times New Roman" w:eastAsia="Times New Roman" w:hAnsi="Times New Roman" w:cs="Times New Roman"/>
          <w:sz w:val="24"/>
          <w:szCs w:val="24"/>
        </w:rPr>
        <w:t>. О</w:t>
      </w:r>
      <w:r w:rsidR="009C1FC8"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 w:rsidR="009C1FC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C1FC8"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E71C09" w:rsidRDefault="00E71C0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852" w:rsidRPr="0034076E" w:rsidRDefault="00A74259" w:rsidP="00F3585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F35852" w:rsidRPr="00F35852">
        <w:rPr>
          <w:rFonts w:ascii="Times New Roman" w:hAnsi="Times New Roman" w:cs="Times New Roman"/>
          <w:sz w:val="24"/>
          <w:szCs w:val="24"/>
        </w:rPr>
        <w:t xml:space="preserve"> </w:t>
      </w:r>
      <w:r w:rsidR="00F35852" w:rsidRPr="0034076E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пени в размере 1/300 ставки рефинансирования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 арендованного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ия, допущенную по его вине в размере причиненного ущерба.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 в субаренду без согласия Арендодателя, Арендатор уплачивает штраф в размере годовой арендной платы.</w:t>
      </w:r>
    </w:p>
    <w:p w:rsidR="00804C04" w:rsidRPr="00BC2FCB" w:rsidRDefault="00804C04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Ответственность за технику пожарной безопасности в арендуемом здании возлагается на Арендатора.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</w:t>
      </w:r>
      <w:r w:rsidR="00F56EA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 По требованию Арендодателя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5.4.1. пользуется </w:t>
      </w:r>
      <w:r w:rsidR="00F56EA5">
        <w:rPr>
          <w:rFonts w:ascii="Times New Roman" w:hAnsi="Times New Roman" w:cs="Times New Roman"/>
          <w:sz w:val="24"/>
          <w:szCs w:val="24"/>
        </w:rPr>
        <w:t>зданием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5.4.2. более 2-х раз подряд по истечении установленного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5.4.3. нарушает п</w:t>
      </w:r>
      <w:r w:rsidR="006E0DF9">
        <w:rPr>
          <w:rFonts w:ascii="Times New Roman" w:hAnsi="Times New Roman" w:cs="Times New Roman"/>
          <w:sz w:val="24"/>
          <w:szCs w:val="24"/>
        </w:rPr>
        <w:t>одпункты</w:t>
      </w:r>
      <w:r w:rsidR="004A42C5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 договора не освобождает Арендатора от погашения задолженности по арендной плате и уплате пени.</w:t>
      </w: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804C04" w:rsidRPr="00BC2FCB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="00804C04">
        <w:rPr>
          <w:rFonts w:ascii="Times New Roman" w:hAnsi="Times New Roman" w:cs="Times New Roman"/>
          <w:sz w:val="24"/>
          <w:szCs w:val="24"/>
        </w:rPr>
        <w:t>тре</w:t>
      </w:r>
      <w:r w:rsidRPr="00BC2FCB">
        <w:rPr>
          <w:rFonts w:ascii="Times New Roman" w:hAnsi="Times New Roman" w:cs="Times New Roman"/>
          <w:sz w:val="24"/>
          <w:szCs w:val="24"/>
        </w:rPr>
        <w:t>х экземплярах, каждый из которых имеет одинаковую юридическую силу, по одному экземпляру для  каждой из сторон договора</w:t>
      </w:r>
      <w:r w:rsidR="00804C04">
        <w:rPr>
          <w:rFonts w:ascii="Times New Roman" w:hAnsi="Times New Roman" w:cs="Times New Roman"/>
          <w:sz w:val="24"/>
          <w:szCs w:val="24"/>
        </w:rPr>
        <w:t xml:space="preserve"> и</w:t>
      </w:r>
      <w:r w:rsidR="00804C04" w:rsidRPr="00804C04">
        <w:rPr>
          <w:rFonts w:ascii="Times New Roman" w:hAnsi="Times New Roman" w:cs="Times New Roman"/>
          <w:sz w:val="24"/>
          <w:szCs w:val="24"/>
        </w:rPr>
        <w:t xml:space="preserve"> </w:t>
      </w:r>
      <w:r w:rsidR="00804C04">
        <w:rPr>
          <w:rFonts w:ascii="Times New Roman" w:hAnsi="Times New Roman" w:cs="Times New Roman"/>
          <w:sz w:val="24"/>
          <w:szCs w:val="24"/>
        </w:rPr>
        <w:t>один для регистрирующего органа</w:t>
      </w:r>
      <w:r w:rsidR="00804C04"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4"/>
        <w:gridCol w:w="4737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2D0769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Default="00707F35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ОК</w:t>
            </w:r>
            <w:r>
              <w:rPr>
                <w:rFonts w:ascii="Times New Roman" w:hAnsi="Times New Roman" w:cs="Times New Roman"/>
              </w:rPr>
              <w:t>ТМО 01716000</w:t>
            </w:r>
            <w:r w:rsidRPr="00197E40">
              <w:rPr>
                <w:rFonts w:ascii="Times New Roman" w:hAnsi="Times New Roman" w:cs="Times New Roman"/>
              </w:rPr>
              <w:t xml:space="preserve">       </w:t>
            </w:r>
          </w:p>
          <w:p w:rsidR="00BC2FCB" w:rsidRPr="00197E40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BC2FCB" w:rsidRPr="00E0263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1C09" w:rsidRDefault="00E71C0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1C09" w:rsidRDefault="00E71C0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1C09" w:rsidRDefault="00E71C0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E71C09">
        <w:rPr>
          <w:rFonts w:ascii="Times New Roman" w:hAnsi="Times New Roman" w:cs="Times New Roman"/>
          <w:sz w:val="26"/>
          <w:szCs w:val="26"/>
        </w:rPr>
        <w:t>помещения</w:t>
      </w:r>
      <w:r w:rsidR="000D5B56">
        <w:rPr>
          <w:rFonts w:ascii="Times New Roman" w:hAnsi="Times New Roman" w:cs="Times New Roman"/>
          <w:sz w:val="26"/>
          <w:szCs w:val="26"/>
        </w:rPr>
        <w:t xml:space="preserve">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_______2019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0D5B56" w:rsidRPr="004F7908" w:rsidRDefault="000D5B56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 аренды</w:t>
      </w:r>
      <w:r w:rsidR="00E10099">
        <w:rPr>
          <w:rFonts w:ascii="Times New Roman" w:hAnsi="Times New Roman" w:cs="Times New Roman"/>
          <w:sz w:val="26"/>
          <w:szCs w:val="26"/>
        </w:rPr>
        <w:t>,</w:t>
      </w:r>
      <w:r w:rsidR="006E0DF9">
        <w:rPr>
          <w:rFonts w:ascii="Times New Roman" w:hAnsi="Times New Roman" w:cs="Times New Roman"/>
          <w:sz w:val="26"/>
          <w:szCs w:val="26"/>
        </w:rPr>
        <w:t xml:space="preserve"> расположенный в центральной части города</w:t>
      </w:r>
      <w:r w:rsidRPr="004F7908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6E0DF9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 xml:space="preserve">. Рубцовск, </w:t>
      </w:r>
      <w:r w:rsidRPr="004F7908">
        <w:rPr>
          <w:rFonts w:ascii="Times New Roman" w:hAnsi="Times New Roman" w:cs="Times New Roman"/>
          <w:sz w:val="26"/>
          <w:szCs w:val="26"/>
        </w:rPr>
        <w:t xml:space="preserve">ул. </w:t>
      </w:r>
      <w:r w:rsidR="00E10099">
        <w:rPr>
          <w:rFonts w:ascii="Times New Roman" w:hAnsi="Times New Roman" w:cs="Times New Roman"/>
          <w:sz w:val="26"/>
          <w:szCs w:val="26"/>
        </w:rPr>
        <w:t>Пушкина</w:t>
      </w:r>
      <w:r w:rsidR="006E0DF9">
        <w:rPr>
          <w:rFonts w:ascii="Times New Roman" w:hAnsi="Times New Roman" w:cs="Times New Roman"/>
          <w:sz w:val="26"/>
          <w:szCs w:val="26"/>
        </w:rPr>
        <w:t>, д.</w:t>
      </w:r>
      <w:r w:rsidR="00E10099">
        <w:rPr>
          <w:rFonts w:ascii="Times New Roman" w:hAnsi="Times New Roman" w:cs="Times New Roman"/>
          <w:sz w:val="26"/>
          <w:szCs w:val="26"/>
        </w:rPr>
        <w:t xml:space="preserve">2, </w:t>
      </w:r>
      <w:proofErr w:type="spellStart"/>
      <w:r w:rsidR="00E10099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E10099">
        <w:rPr>
          <w:rFonts w:ascii="Times New Roman" w:hAnsi="Times New Roman" w:cs="Times New Roman"/>
          <w:sz w:val="26"/>
          <w:szCs w:val="26"/>
        </w:rPr>
        <w:t>. 65</w:t>
      </w:r>
      <w:r w:rsidR="006E0DF9">
        <w:rPr>
          <w:rFonts w:ascii="Times New Roman" w:hAnsi="Times New Roman" w:cs="Times New Roman"/>
          <w:sz w:val="26"/>
          <w:szCs w:val="26"/>
        </w:rPr>
        <w:t>,</w:t>
      </w:r>
      <w:r w:rsidRPr="004F7908">
        <w:rPr>
          <w:rFonts w:ascii="Times New Roman" w:hAnsi="Times New Roman" w:cs="Times New Roman"/>
          <w:sz w:val="26"/>
          <w:szCs w:val="26"/>
        </w:rPr>
        <w:t xml:space="preserve"> представляет собой </w:t>
      </w:r>
      <w:r w:rsidR="00E10099">
        <w:rPr>
          <w:rFonts w:ascii="Times New Roman" w:hAnsi="Times New Roman" w:cs="Times New Roman"/>
          <w:sz w:val="26"/>
          <w:szCs w:val="26"/>
        </w:rPr>
        <w:t xml:space="preserve">часть </w:t>
      </w:r>
      <w:r>
        <w:rPr>
          <w:rFonts w:ascii="Times New Roman" w:hAnsi="Times New Roman" w:cs="Times New Roman"/>
          <w:sz w:val="26"/>
          <w:szCs w:val="26"/>
        </w:rPr>
        <w:t>нежило</w:t>
      </w:r>
      <w:r w:rsidR="00E10099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0DF9">
        <w:rPr>
          <w:rFonts w:ascii="Times New Roman" w:hAnsi="Times New Roman" w:cs="Times New Roman"/>
          <w:sz w:val="26"/>
          <w:szCs w:val="26"/>
        </w:rPr>
        <w:t>помещени</w:t>
      </w:r>
      <w:r w:rsidR="00E10099">
        <w:rPr>
          <w:rFonts w:ascii="Times New Roman" w:hAnsi="Times New Roman" w:cs="Times New Roman"/>
          <w:sz w:val="26"/>
          <w:szCs w:val="26"/>
        </w:rPr>
        <w:t>я в виде комнаты № 19</w:t>
      </w:r>
      <w:r w:rsidR="00E10099" w:rsidRPr="00E10099">
        <w:rPr>
          <w:rFonts w:ascii="Times New Roman" w:hAnsi="Times New Roman" w:cs="Times New Roman"/>
          <w:sz w:val="26"/>
          <w:szCs w:val="26"/>
        </w:rPr>
        <w:t xml:space="preserve"> </w:t>
      </w:r>
      <w:r w:rsidR="00E10099" w:rsidRPr="004F7908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E10099">
        <w:rPr>
          <w:rFonts w:ascii="Times New Roman" w:hAnsi="Times New Roman" w:cs="Times New Roman"/>
          <w:sz w:val="26"/>
          <w:szCs w:val="26"/>
        </w:rPr>
        <w:t>21,6</w:t>
      </w:r>
      <w:r w:rsidR="00E10099" w:rsidRPr="004F7908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E10099" w:rsidRPr="004F790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6E0DF9">
        <w:rPr>
          <w:rFonts w:ascii="Times New Roman" w:hAnsi="Times New Roman" w:cs="Times New Roman"/>
          <w:sz w:val="26"/>
          <w:szCs w:val="26"/>
        </w:rPr>
        <w:t xml:space="preserve"> на первом этаже жилого</w:t>
      </w:r>
      <w:r w:rsidR="00E10099">
        <w:rPr>
          <w:rFonts w:ascii="Times New Roman" w:hAnsi="Times New Roman" w:cs="Times New Roman"/>
          <w:sz w:val="26"/>
          <w:szCs w:val="26"/>
        </w:rPr>
        <w:t xml:space="preserve"> многоквартирного</w:t>
      </w:r>
      <w:r w:rsidR="006E0DF9">
        <w:rPr>
          <w:rFonts w:ascii="Times New Roman" w:hAnsi="Times New Roman" w:cs="Times New Roman"/>
          <w:sz w:val="26"/>
          <w:szCs w:val="26"/>
        </w:rPr>
        <w:t xml:space="preserve"> дома</w:t>
      </w:r>
      <w:r w:rsidR="00E10099">
        <w:rPr>
          <w:rFonts w:ascii="Times New Roman" w:hAnsi="Times New Roman" w:cs="Times New Roman"/>
          <w:sz w:val="26"/>
          <w:szCs w:val="26"/>
        </w:rPr>
        <w:t>. Вход с северной</w:t>
      </w:r>
      <w:r w:rsidR="006E0DF9">
        <w:rPr>
          <w:rFonts w:ascii="Times New Roman" w:hAnsi="Times New Roman" w:cs="Times New Roman"/>
          <w:sz w:val="26"/>
          <w:szCs w:val="26"/>
        </w:rPr>
        <w:t xml:space="preserve"> стороны дома.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6E0DF9">
        <w:rPr>
          <w:rFonts w:ascii="Times New Roman" w:hAnsi="Times New Roman" w:cs="Times New Roman"/>
          <w:sz w:val="26"/>
          <w:szCs w:val="26"/>
        </w:rPr>
        <w:t>помещении</w:t>
      </w:r>
      <w:r>
        <w:rPr>
          <w:rFonts w:ascii="Times New Roman" w:hAnsi="Times New Roman" w:cs="Times New Roman"/>
          <w:sz w:val="26"/>
          <w:szCs w:val="26"/>
        </w:rPr>
        <w:t xml:space="preserve"> имеется </w:t>
      </w:r>
      <w:r w:rsidR="006E0DF9">
        <w:rPr>
          <w:rFonts w:ascii="Times New Roman" w:hAnsi="Times New Roman" w:cs="Times New Roman"/>
          <w:sz w:val="26"/>
          <w:szCs w:val="26"/>
        </w:rPr>
        <w:t xml:space="preserve">централизованное теплоснабжение, </w:t>
      </w:r>
      <w:proofErr w:type="gramStart"/>
      <w:r w:rsidR="006E0DF9">
        <w:rPr>
          <w:rFonts w:ascii="Times New Roman" w:hAnsi="Times New Roman" w:cs="Times New Roman"/>
          <w:sz w:val="26"/>
          <w:szCs w:val="26"/>
        </w:rPr>
        <w:t>подключены</w:t>
      </w:r>
      <w:proofErr w:type="gramEnd"/>
      <w:r w:rsidR="006E0DF9">
        <w:rPr>
          <w:rFonts w:ascii="Times New Roman" w:hAnsi="Times New Roman" w:cs="Times New Roman"/>
          <w:sz w:val="26"/>
          <w:szCs w:val="26"/>
        </w:rPr>
        <w:t xml:space="preserve"> холодное, горячее водоснабжение, канализация, </w:t>
      </w:r>
      <w:r>
        <w:rPr>
          <w:rFonts w:ascii="Times New Roman" w:hAnsi="Times New Roman" w:cs="Times New Roman"/>
          <w:sz w:val="26"/>
          <w:szCs w:val="26"/>
        </w:rPr>
        <w:t>э</w:t>
      </w:r>
      <w:r w:rsidRPr="004F7908">
        <w:rPr>
          <w:rFonts w:ascii="Times New Roman" w:hAnsi="Times New Roman" w:cs="Times New Roman"/>
          <w:sz w:val="26"/>
          <w:szCs w:val="26"/>
        </w:rPr>
        <w:t>лектроснабжение</w:t>
      </w:r>
      <w:r w:rsidR="006E0DF9">
        <w:rPr>
          <w:rFonts w:ascii="Times New Roman" w:hAnsi="Times New Roman" w:cs="Times New Roman"/>
          <w:sz w:val="26"/>
          <w:szCs w:val="26"/>
        </w:rPr>
        <w:t>. Состояние помещения удовлетворительное.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E0DF9" w:rsidRDefault="006E0DF9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E0DF9" w:rsidRDefault="006E0DF9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B5FCB" w:rsidRDefault="006B5FCB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B5FCB" w:rsidRDefault="006B5FCB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152D5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</w:t>
      </w:r>
      <w:r>
        <w:rPr>
          <w:sz w:val="26"/>
          <w:szCs w:val="26"/>
        </w:rPr>
        <w:lastRenderedPageBreak/>
        <w:t>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3B6A36">
          <w:rPr>
            <w:rStyle w:val="a3"/>
            <w:rFonts w:eastAsiaTheme="majorEastAsia"/>
            <w:color w:val="auto"/>
            <w:u w:val="none"/>
          </w:rPr>
          <w:t>.</w:t>
        </w:r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0D42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780D42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          </w:t>
      </w:r>
    </w:p>
    <w:p w:rsidR="00272CA7" w:rsidRDefault="00780D42" w:rsidP="00780D42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780D42" w:rsidRDefault="00780D42" w:rsidP="00780D42">
      <w:pPr>
        <w:spacing w:after="0" w:line="240" w:lineRule="auto"/>
      </w:pPr>
    </w:p>
    <w:p w:rsidR="00780D42" w:rsidRDefault="00780D42" w:rsidP="00780D42">
      <w:pPr>
        <w:spacing w:after="0" w:line="240" w:lineRule="auto"/>
        <w:jc w:val="center"/>
      </w:pPr>
    </w:p>
    <w:p w:rsidR="00780D42" w:rsidRPr="00780D42" w:rsidRDefault="00780D42" w:rsidP="00780D42">
      <w:pPr>
        <w:spacing w:after="0" w:line="240" w:lineRule="auto"/>
        <w:jc w:val="center"/>
      </w:pPr>
      <w:r w:rsidRPr="00780D42">
        <w:rPr>
          <w:rFonts w:ascii="Times New Roman" w:hAnsi="Times New Roman" w:cs="Times New Roman"/>
        </w:rPr>
        <w:t xml:space="preserve">ДОГОВОР О ЗАДАТКЕ                                        </w:t>
      </w:r>
    </w:p>
    <w:p w:rsidR="00272CA7" w:rsidRPr="00272CA7" w:rsidRDefault="00272CA7" w:rsidP="00780D42">
      <w:pPr>
        <w:pStyle w:val="a7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B55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780D42">
      <w:pPr>
        <w:pStyle w:val="a7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>, действующе</w:t>
      </w:r>
      <w:r w:rsidR="00EE48B9">
        <w:rPr>
          <w:sz w:val="22"/>
          <w:szCs w:val="22"/>
        </w:rPr>
        <w:t>го</w:t>
      </w:r>
      <w:r w:rsidR="003B55DE" w:rsidRPr="003B55DE">
        <w:rPr>
          <w:sz w:val="22"/>
          <w:szCs w:val="22"/>
        </w:rPr>
        <w:t xml:space="preserve"> на основании </w:t>
      </w:r>
      <w:r w:rsidR="00EE48B9" w:rsidRPr="00EE48B9">
        <w:rPr>
          <w:sz w:val="22"/>
          <w:szCs w:val="22"/>
        </w:rPr>
        <w:t>доверенности Администрации города Рубцовска Алтайского края от 12.01.2018 № 267/</w:t>
      </w:r>
      <w:proofErr w:type="gramStart"/>
      <w:r w:rsidR="00EE48B9" w:rsidRPr="00EE48B9">
        <w:rPr>
          <w:sz w:val="22"/>
          <w:szCs w:val="22"/>
        </w:rPr>
        <w:t>П</w:t>
      </w:r>
      <w:proofErr w:type="gramEnd"/>
      <w:r w:rsidR="00EE48B9" w:rsidRPr="00EE48B9">
        <w:rPr>
          <w:sz w:val="22"/>
          <w:szCs w:val="22"/>
        </w:rPr>
        <w:t>/148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</w:t>
      </w:r>
      <w:r w:rsidR="0038273B">
        <w:rPr>
          <w:sz w:val="22"/>
          <w:szCs w:val="22"/>
        </w:rPr>
        <w:t xml:space="preserve">1 - </w:t>
      </w:r>
      <w:r w:rsidR="00E10099">
        <w:rPr>
          <w:sz w:val="22"/>
          <w:szCs w:val="22"/>
        </w:rPr>
        <w:t>часть</w:t>
      </w:r>
      <w:r w:rsidR="0038273B">
        <w:rPr>
          <w:sz w:val="22"/>
          <w:szCs w:val="22"/>
        </w:rPr>
        <w:t xml:space="preserve"> </w:t>
      </w:r>
      <w:r w:rsidR="003152D5" w:rsidRPr="003152D5">
        <w:rPr>
          <w:sz w:val="22"/>
          <w:szCs w:val="22"/>
        </w:rPr>
        <w:t>нежило</w:t>
      </w:r>
      <w:r w:rsidR="00E10099">
        <w:rPr>
          <w:sz w:val="22"/>
          <w:szCs w:val="22"/>
        </w:rPr>
        <w:t>го</w:t>
      </w:r>
      <w:r w:rsidR="000D5B56">
        <w:rPr>
          <w:sz w:val="22"/>
          <w:szCs w:val="22"/>
        </w:rPr>
        <w:t xml:space="preserve"> </w:t>
      </w:r>
      <w:r w:rsidR="006E0DF9">
        <w:rPr>
          <w:sz w:val="22"/>
          <w:szCs w:val="22"/>
        </w:rPr>
        <w:t>помещени</w:t>
      </w:r>
      <w:r w:rsidR="00E10099">
        <w:rPr>
          <w:sz w:val="22"/>
          <w:szCs w:val="22"/>
        </w:rPr>
        <w:t>я</w:t>
      </w:r>
      <w:r w:rsidR="003152D5" w:rsidRPr="003152D5">
        <w:rPr>
          <w:sz w:val="22"/>
          <w:szCs w:val="22"/>
        </w:rPr>
        <w:t xml:space="preserve"> площадью </w:t>
      </w:r>
      <w:r w:rsidR="00E10099">
        <w:rPr>
          <w:sz w:val="22"/>
          <w:szCs w:val="22"/>
        </w:rPr>
        <w:t>21,6</w:t>
      </w:r>
      <w:r w:rsidR="006E0DF9">
        <w:rPr>
          <w:sz w:val="22"/>
          <w:szCs w:val="22"/>
        </w:rPr>
        <w:t xml:space="preserve"> кв</w:t>
      </w:r>
      <w:proofErr w:type="gramStart"/>
      <w:r w:rsidR="006E0DF9">
        <w:rPr>
          <w:sz w:val="22"/>
          <w:szCs w:val="22"/>
        </w:rPr>
        <w:t>.м</w:t>
      </w:r>
      <w:proofErr w:type="gramEnd"/>
      <w:r w:rsidR="003152D5" w:rsidRPr="003152D5">
        <w:rPr>
          <w:sz w:val="22"/>
          <w:szCs w:val="22"/>
        </w:rPr>
        <w:t>, расположенн</w:t>
      </w:r>
      <w:r w:rsidR="00131EC9">
        <w:rPr>
          <w:sz w:val="22"/>
          <w:szCs w:val="22"/>
        </w:rPr>
        <w:t>о</w:t>
      </w:r>
      <w:r w:rsidR="006E0DF9">
        <w:rPr>
          <w:sz w:val="22"/>
          <w:szCs w:val="22"/>
        </w:rPr>
        <w:t>е</w:t>
      </w:r>
      <w:r w:rsidR="003152D5" w:rsidRPr="003152D5">
        <w:rPr>
          <w:sz w:val="22"/>
          <w:szCs w:val="22"/>
        </w:rPr>
        <w:t xml:space="preserve"> по адресу: г. Рубцовск, ул. </w:t>
      </w:r>
      <w:r w:rsidR="00E10099">
        <w:rPr>
          <w:sz w:val="22"/>
          <w:szCs w:val="22"/>
        </w:rPr>
        <w:t>Пушкина</w:t>
      </w:r>
      <w:r w:rsidR="006E0DF9">
        <w:rPr>
          <w:sz w:val="22"/>
          <w:szCs w:val="22"/>
        </w:rPr>
        <w:t>, д.</w:t>
      </w:r>
      <w:r w:rsidR="00E10099">
        <w:rPr>
          <w:sz w:val="22"/>
          <w:szCs w:val="22"/>
        </w:rPr>
        <w:t xml:space="preserve">2, </w:t>
      </w:r>
      <w:proofErr w:type="spellStart"/>
      <w:r w:rsidR="00E10099">
        <w:rPr>
          <w:sz w:val="22"/>
          <w:szCs w:val="22"/>
        </w:rPr>
        <w:t>пом</w:t>
      </w:r>
      <w:proofErr w:type="spellEnd"/>
      <w:r w:rsidR="00E10099">
        <w:rPr>
          <w:sz w:val="22"/>
          <w:szCs w:val="22"/>
        </w:rPr>
        <w:t>. 65</w:t>
      </w:r>
      <w:r w:rsidR="003152D5" w:rsidRPr="003152D5">
        <w:rPr>
          <w:sz w:val="22"/>
          <w:szCs w:val="22"/>
        </w:rPr>
        <w:t xml:space="preserve">, </w:t>
      </w:r>
      <w:r w:rsidRPr="003152D5">
        <w:rPr>
          <w:sz w:val="22"/>
          <w:szCs w:val="22"/>
        </w:rPr>
        <w:t>на счет Админис</w:t>
      </w:r>
      <w:r w:rsidRPr="00272CA7">
        <w:rPr>
          <w:sz w:val="22"/>
          <w:szCs w:val="22"/>
        </w:rPr>
        <w:t xml:space="preserve">трации города Рубцовска Алтайского края, указанный </w:t>
      </w:r>
      <w:r w:rsidR="00C77E21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E10099">
        <w:rPr>
          <w:rFonts w:ascii="Times New Roman" w:hAnsi="Times New Roman" w:cs="Times New Roman"/>
        </w:rPr>
        <w:t>586,79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3B55DE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EE48B9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72CA7"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272CA7"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3B55DE">
              <w:rPr>
                <w:rFonts w:ascii="Times New Roman" w:hAnsi="Times New Roman" w:cs="Times New Roman"/>
              </w:rPr>
              <w:t xml:space="preserve"> </w:t>
            </w:r>
            <w:r w:rsidR="00EE48B9">
              <w:rPr>
                <w:rFonts w:ascii="Times New Roman" w:hAnsi="Times New Roman" w:cs="Times New Roman"/>
              </w:rPr>
              <w:t>А.Н. Колупаев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доверенности от </w:t>
            </w:r>
            <w:r w:rsidR="00EE48B9" w:rsidRPr="00EE48B9">
              <w:rPr>
                <w:rFonts w:ascii="Times New Roman" w:hAnsi="Times New Roman" w:cs="Times New Roman"/>
              </w:rPr>
              <w:t>12.01.2018 № 267/</w:t>
            </w:r>
            <w:proofErr w:type="gramStart"/>
            <w:r w:rsidR="00EE48B9" w:rsidRPr="00EE48B9">
              <w:rPr>
                <w:rFonts w:ascii="Times New Roman" w:hAnsi="Times New Roman" w:cs="Times New Roman"/>
              </w:rPr>
              <w:t>П</w:t>
            </w:r>
            <w:proofErr w:type="gramEnd"/>
            <w:r w:rsidR="00EE48B9" w:rsidRPr="00EE48B9">
              <w:rPr>
                <w:rFonts w:ascii="Times New Roman" w:hAnsi="Times New Roman" w:cs="Times New Roman"/>
              </w:rPr>
              <w:t>/148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F35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</w:p>
    <w:p w:rsidR="006E0DF9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780D42" w:rsidRDefault="006E0DF9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707F35" w:rsidTr="006128D2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707F35" w:rsidTr="006128D2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Списано  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7F35" w:rsidTr="006128D2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6128D2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6128D2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6128D2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6128D2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6128D2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6128D2">
        <w:trPr>
          <w:trHeight w:val="46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6128D2">
        <w:trPr>
          <w:trHeight w:val="230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6128D2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6128D2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6128D2">
        <w:trPr>
          <w:trHeight w:val="481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6128D2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6128D2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ГРКЦ ГУ Банка России по Алтайскому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арнаул</w:t>
            </w:r>
          </w:p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040173001</w:t>
            </w:r>
          </w:p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6128D2">
        <w:trPr>
          <w:trHeight w:val="481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6128D2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6128D2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40302810501733006900</w:t>
            </w:r>
          </w:p>
        </w:tc>
      </w:tr>
      <w:tr w:rsidR="00707F35" w:rsidTr="006128D2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УФК по Алтайскому краю (Администрация города Рубцовска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05173011690)</w:t>
            </w:r>
          </w:p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6128D2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6128D2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07F35" w:rsidTr="006128D2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6128D2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6128D2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 (здания, помещения) по адресу:</w:t>
            </w:r>
          </w:p>
        </w:tc>
      </w:tr>
      <w:tr w:rsidR="00707F35" w:rsidTr="006128D2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707F35" w:rsidRDefault="00707F35" w:rsidP="006128D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707F35" w:rsidTr="006128D2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612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6128D2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6128D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0D42" w:rsidRDefault="00780D4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0D42" w:rsidRDefault="00780D4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</w:t>
      </w:r>
    </w:p>
    <w:p w:rsidR="00B63F72" w:rsidRDefault="00780D4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15969"/>
    <w:rsid w:val="00021545"/>
    <w:rsid w:val="000215E6"/>
    <w:rsid w:val="0003022B"/>
    <w:rsid w:val="0003127F"/>
    <w:rsid w:val="000722C4"/>
    <w:rsid w:val="00073178"/>
    <w:rsid w:val="00087C26"/>
    <w:rsid w:val="00090341"/>
    <w:rsid w:val="00090FAF"/>
    <w:rsid w:val="00090FD9"/>
    <w:rsid w:val="000916AC"/>
    <w:rsid w:val="000954E2"/>
    <w:rsid w:val="000B5E22"/>
    <w:rsid w:val="000C22D6"/>
    <w:rsid w:val="000C28F4"/>
    <w:rsid w:val="000D5B56"/>
    <w:rsid w:val="000D7E6F"/>
    <w:rsid w:val="000E3C6F"/>
    <w:rsid w:val="000F36DC"/>
    <w:rsid w:val="0010083D"/>
    <w:rsid w:val="00101A91"/>
    <w:rsid w:val="00117172"/>
    <w:rsid w:val="00122B39"/>
    <w:rsid w:val="00131EC9"/>
    <w:rsid w:val="00141E95"/>
    <w:rsid w:val="00143E04"/>
    <w:rsid w:val="0014636D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20088A"/>
    <w:rsid w:val="00207C34"/>
    <w:rsid w:val="00222C96"/>
    <w:rsid w:val="002305AC"/>
    <w:rsid w:val="00260F31"/>
    <w:rsid w:val="00265446"/>
    <w:rsid w:val="0026707A"/>
    <w:rsid w:val="00272CA7"/>
    <w:rsid w:val="002A0520"/>
    <w:rsid w:val="002A5847"/>
    <w:rsid w:val="002A6F6D"/>
    <w:rsid w:val="002B071C"/>
    <w:rsid w:val="002C5047"/>
    <w:rsid w:val="002C5ADE"/>
    <w:rsid w:val="002C6E02"/>
    <w:rsid w:val="002E14C4"/>
    <w:rsid w:val="002E6B15"/>
    <w:rsid w:val="002F5F95"/>
    <w:rsid w:val="003105E5"/>
    <w:rsid w:val="00311288"/>
    <w:rsid w:val="003143DD"/>
    <w:rsid w:val="003152D5"/>
    <w:rsid w:val="00315DF3"/>
    <w:rsid w:val="00325475"/>
    <w:rsid w:val="00333640"/>
    <w:rsid w:val="0034076E"/>
    <w:rsid w:val="003642DF"/>
    <w:rsid w:val="0038273B"/>
    <w:rsid w:val="00382DAF"/>
    <w:rsid w:val="00383307"/>
    <w:rsid w:val="0038534B"/>
    <w:rsid w:val="003856F9"/>
    <w:rsid w:val="0038760D"/>
    <w:rsid w:val="0039319E"/>
    <w:rsid w:val="00397811"/>
    <w:rsid w:val="003A07AD"/>
    <w:rsid w:val="003A1E21"/>
    <w:rsid w:val="003A256B"/>
    <w:rsid w:val="003B20A6"/>
    <w:rsid w:val="003B55DE"/>
    <w:rsid w:val="003B6A36"/>
    <w:rsid w:val="003C1A1A"/>
    <w:rsid w:val="003D03FA"/>
    <w:rsid w:val="003D7ADB"/>
    <w:rsid w:val="003E7036"/>
    <w:rsid w:val="003E798D"/>
    <w:rsid w:val="003F2B67"/>
    <w:rsid w:val="003F638F"/>
    <w:rsid w:val="004106E9"/>
    <w:rsid w:val="00412A93"/>
    <w:rsid w:val="0042008F"/>
    <w:rsid w:val="00425A6F"/>
    <w:rsid w:val="00436191"/>
    <w:rsid w:val="004406A5"/>
    <w:rsid w:val="004505C8"/>
    <w:rsid w:val="00461964"/>
    <w:rsid w:val="0046556C"/>
    <w:rsid w:val="004701D4"/>
    <w:rsid w:val="0048039C"/>
    <w:rsid w:val="00482361"/>
    <w:rsid w:val="00482AA0"/>
    <w:rsid w:val="00487478"/>
    <w:rsid w:val="00491437"/>
    <w:rsid w:val="004A42C5"/>
    <w:rsid w:val="004B1DAA"/>
    <w:rsid w:val="004B5F92"/>
    <w:rsid w:val="004C0290"/>
    <w:rsid w:val="004F27CD"/>
    <w:rsid w:val="004F7908"/>
    <w:rsid w:val="00503634"/>
    <w:rsid w:val="00504FAF"/>
    <w:rsid w:val="00520BEE"/>
    <w:rsid w:val="00534229"/>
    <w:rsid w:val="00543630"/>
    <w:rsid w:val="005469FB"/>
    <w:rsid w:val="00546F54"/>
    <w:rsid w:val="00551DAC"/>
    <w:rsid w:val="00553678"/>
    <w:rsid w:val="005555E7"/>
    <w:rsid w:val="00560A4D"/>
    <w:rsid w:val="0057487E"/>
    <w:rsid w:val="00582397"/>
    <w:rsid w:val="00584FEB"/>
    <w:rsid w:val="00593100"/>
    <w:rsid w:val="00595D55"/>
    <w:rsid w:val="005B6DE1"/>
    <w:rsid w:val="005D0F7E"/>
    <w:rsid w:val="005F330F"/>
    <w:rsid w:val="005F4934"/>
    <w:rsid w:val="005F51FA"/>
    <w:rsid w:val="00615E16"/>
    <w:rsid w:val="006547ED"/>
    <w:rsid w:val="006548C0"/>
    <w:rsid w:val="00662826"/>
    <w:rsid w:val="0067497B"/>
    <w:rsid w:val="006B4C01"/>
    <w:rsid w:val="006B5FCB"/>
    <w:rsid w:val="006C331F"/>
    <w:rsid w:val="006D4D0E"/>
    <w:rsid w:val="006D71C7"/>
    <w:rsid w:val="006E0DF9"/>
    <w:rsid w:val="006F15BF"/>
    <w:rsid w:val="006F3744"/>
    <w:rsid w:val="00707F35"/>
    <w:rsid w:val="00720EAE"/>
    <w:rsid w:val="00753C1F"/>
    <w:rsid w:val="00772126"/>
    <w:rsid w:val="00780D42"/>
    <w:rsid w:val="007813FD"/>
    <w:rsid w:val="0079001F"/>
    <w:rsid w:val="00797E6C"/>
    <w:rsid w:val="007A3636"/>
    <w:rsid w:val="007C7A18"/>
    <w:rsid w:val="008035C8"/>
    <w:rsid w:val="00804C04"/>
    <w:rsid w:val="0081215C"/>
    <w:rsid w:val="00814C9D"/>
    <w:rsid w:val="00824B84"/>
    <w:rsid w:val="0084036D"/>
    <w:rsid w:val="00845E23"/>
    <w:rsid w:val="008466D7"/>
    <w:rsid w:val="00887999"/>
    <w:rsid w:val="008A03C4"/>
    <w:rsid w:val="008B0469"/>
    <w:rsid w:val="008B5A9E"/>
    <w:rsid w:val="008C2B07"/>
    <w:rsid w:val="008C7C90"/>
    <w:rsid w:val="008D2C58"/>
    <w:rsid w:val="008D4727"/>
    <w:rsid w:val="008D48E8"/>
    <w:rsid w:val="008E7C99"/>
    <w:rsid w:val="008F4225"/>
    <w:rsid w:val="008F4A76"/>
    <w:rsid w:val="008F4BF0"/>
    <w:rsid w:val="009055DB"/>
    <w:rsid w:val="00917980"/>
    <w:rsid w:val="00923E22"/>
    <w:rsid w:val="00932FA0"/>
    <w:rsid w:val="00942E82"/>
    <w:rsid w:val="009666D5"/>
    <w:rsid w:val="00983F99"/>
    <w:rsid w:val="00991001"/>
    <w:rsid w:val="009A3B58"/>
    <w:rsid w:val="009A74D0"/>
    <w:rsid w:val="009B2B5C"/>
    <w:rsid w:val="009B3B49"/>
    <w:rsid w:val="009C1FC8"/>
    <w:rsid w:val="009D5B24"/>
    <w:rsid w:val="009E36DB"/>
    <w:rsid w:val="009E577A"/>
    <w:rsid w:val="00A13E1B"/>
    <w:rsid w:val="00A20508"/>
    <w:rsid w:val="00A25DEA"/>
    <w:rsid w:val="00A331DD"/>
    <w:rsid w:val="00A63F5E"/>
    <w:rsid w:val="00A7051E"/>
    <w:rsid w:val="00A74259"/>
    <w:rsid w:val="00A767C4"/>
    <w:rsid w:val="00A860D9"/>
    <w:rsid w:val="00AA60F5"/>
    <w:rsid w:val="00AA6691"/>
    <w:rsid w:val="00AA6761"/>
    <w:rsid w:val="00AB739B"/>
    <w:rsid w:val="00AC46BA"/>
    <w:rsid w:val="00AD33B3"/>
    <w:rsid w:val="00AE7BD5"/>
    <w:rsid w:val="00AF241E"/>
    <w:rsid w:val="00B009E9"/>
    <w:rsid w:val="00B1509D"/>
    <w:rsid w:val="00B15516"/>
    <w:rsid w:val="00B20740"/>
    <w:rsid w:val="00B23F69"/>
    <w:rsid w:val="00B273E9"/>
    <w:rsid w:val="00B32ECE"/>
    <w:rsid w:val="00B357D2"/>
    <w:rsid w:val="00B60CF9"/>
    <w:rsid w:val="00B6358C"/>
    <w:rsid w:val="00B63F72"/>
    <w:rsid w:val="00B82FBF"/>
    <w:rsid w:val="00B94AE1"/>
    <w:rsid w:val="00BB20C4"/>
    <w:rsid w:val="00BC2FCB"/>
    <w:rsid w:val="00BC445A"/>
    <w:rsid w:val="00BD3B69"/>
    <w:rsid w:val="00BD554E"/>
    <w:rsid w:val="00BD7273"/>
    <w:rsid w:val="00BE2B98"/>
    <w:rsid w:val="00BE4E9C"/>
    <w:rsid w:val="00BE530A"/>
    <w:rsid w:val="00BE59DB"/>
    <w:rsid w:val="00BE5E6E"/>
    <w:rsid w:val="00BF73D5"/>
    <w:rsid w:val="00C1352B"/>
    <w:rsid w:val="00C254FC"/>
    <w:rsid w:val="00C300A9"/>
    <w:rsid w:val="00C61E96"/>
    <w:rsid w:val="00C66264"/>
    <w:rsid w:val="00C71398"/>
    <w:rsid w:val="00C76938"/>
    <w:rsid w:val="00C77E21"/>
    <w:rsid w:val="00C77ECF"/>
    <w:rsid w:val="00CA4089"/>
    <w:rsid w:val="00CF0814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670A4"/>
    <w:rsid w:val="00D70280"/>
    <w:rsid w:val="00D75F3D"/>
    <w:rsid w:val="00D869E4"/>
    <w:rsid w:val="00DC35E7"/>
    <w:rsid w:val="00DD351C"/>
    <w:rsid w:val="00DE2403"/>
    <w:rsid w:val="00DE61F1"/>
    <w:rsid w:val="00DF6201"/>
    <w:rsid w:val="00E0702D"/>
    <w:rsid w:val="00E10099"/>
    <w:rsid w:val="00E13002"/>
    <w:rsid w:val="00E14E8A"/>
    <w:rsid w:val="00E260A7"/>
    <w:rsid w:val="00E304B8"/>
    <w:rsid w:val="00E33E2F"/>
    <w:rsid w:val="00E52706"/>
    <w:rsid w:val="00E627B6"/>
    <w:rsid w:val="00E64D3A"/>
    <w:rsid w:val="00E71C09"/>
    <w:rsid w:val="00E93AE0"/>
    <w:rsid w:val="00EA4CEB"/>
    <w:rsid w:val="00EB0EF1"/>
    <w:rsid w:val="00EB2160"/>
    <w:rsid w:val="00EB5C50"/>
    <w:rsid w:val="00EC5D26"/>
    <w:rsid w:val="00EC5DAD"/>
    <w:rsid w:val="00EE48B9"/>
    <w:rsid w:val="00EF4090"/>
    <w:rsid w:val="00EF40C9"/>
    <w:rsid w:val="00EF64F6"/>
    <w:rsid w:val="00F0669A"/>
    <w:rsid w:val="00F12FD1"/>
    <w:rsid w:val="00F13E46"/>
    <w:rsid w:val="00F14A98"/>
    <w:rsid w:val="00F21F90"/>
    <w:rsid w:val="00F342AE"/>
    <w:rsid w:val="00F35852"/>
    <w:rsid w:val="00F56EA5"/>
    <w:rsid w:val="00F64C46"/>
    <w:rsid w:val="00F72A0D"/>
    <w:rsid w:val="00F820D1"/>
    <w:rsid w:val="00FB4225"/>
    <w:rsid w:val="00FC3918"/>
    <w:rsid w:val="00FD6C06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25</Pages>
  <Words>8126</Words>
  <Characters>46323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120</cp:revision>
  <cp:lastPrinted>2019-10-16T06:41:00Z</cp:lastPrinted>
  <dcterms:created xsi:type="dcterms:W3CDTF">2018-05-25T07:56:00Z</dcterms:created>
  <dcterms:modified xsi:type="dcterms:W3CDTF">2019-11-05T07:30:00Z</dcterms:modified>
</cp:coreProperties>
</file>