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3E1" w:rsidRDefault="00EB23E1" w:rsidP="00EB2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01.07.2018 на основании </w:t>
      </w:r>
      <w:r w:rsidR="0083136C">
        <w:rPr>
          <w:rFonts w:ascii="Times New Roman" w:hAnsi="Times New Roman" w:cs="Times New Roman"/>
          <w:sz w:val="28"/>
          <w:szCs w:val="28"/>
        </w:rPr>
        <w:t xml:space="preserve"> решений </w:t>
      </w:r>
      <w:r>
        <w:rPr>
          <w:rFonts w:ascii="Times New Roman" w:hAnsi="Times New Roman" w:cs="Times New Roman"/>
          <w:sz w:val="28"/>
          <w:szCs w:val="28"/>
        </w:rPr>
        <w:t xml:space="preserve">принятых Управлением Алтайского края по государственному регулированию цен и тарифов изменятся тарифы на коммунальные услуги. </w:t>
      </w:r>
    </w:p>
    <w:p w:rsidR="00EB23E1" w:rsidRDefault="00EB23E1" w:rsidP="00EB2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486"/>
        <w:gridCol w:w="1820"/>
        <w:gridCol w:w="1806"/>
        <w:gridCol w:w="1806"/>
        <w:gridCol w:w="1653"/>
      </w:tblGrid>
      <w:tr w:rsidR="00EB23E1" w:rsidTr="00EB23E1">
        <w:tc>
          <w:tcPr>
            <w:tcW w:w="2225" w:type="dxa"/>
            <w:vAlign w:val="center"/>
          </w:tcPr>
          <w:p w:rsidR="00EB23E1" w:rsidRDefault="00EB23E1" w:rsidP="00EB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услуги</w:t>
            </w:r>
          </w:p>
        </w:tc>
        <w:tc>
          <w:tcPr>
            <w:tcW w:w="1864" w:type="dxa"/>
            <w:vAlign w:val="center"/>
          </w:tcPr>
          <w:p w:rsidR="00EB23E1" w:rsidRDefault="00EB23E1" w:rsidP="00EB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55" w:type="dxa"/>
            <w:vAlign w:val="center"/>
          </w:tcPr>
          <w:p w:rsidR="00EB23E1" w:rsidRDefault="00EB23E1" w:rsidP="00EB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 с 01.01.2018 по 30.06.2018</w:t>
            </w:r>
          </w:p>
        </w:tc>
        <w:tc>
          <w:tcPr>
            <w:tcW w:w="1855" w:type="dxa"/>
            <w:vAlign w:val="center"/>
          </w:tcPr>
          <w:p w:rsidR="00EB23E1" w:rsidRDefault="00EB23E1" w:rsidP="00EB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 с 01.07.2018 по 31.12.2018</w:t>
            </w:r>
          </w:p>
        </w:tc>
        <w:tc>
          <w:tcPr>
            <w:tcW w:w="1772" w:type="dxa"/>
            <w:vAlign w:val="center"/>
          </w:tcPr>
          <w:p w:rsidR="00EB23E1" w:rsidRDefault="00EB23E1" w:rsidP="00EB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Рост. %</w:t>
            </w:r>
          </w:p>
        </w:tc>
      </w:tr>
      <w:tr w:rsidR="00EB23E1" w:rsidTr="00EB23E1">
        <w:tc>
          <w:tcPr>
            <w:tcW w:w="2225" w:type="dxa"/>
            <w:vAlign w:val="center"/>
          </w:tcPr>
          <w:p w:rsidR="00EB23E1" w:rsidRDefault="00EB23E1" w:rsidP="00EB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Горячее водоснабжение</w:t>
            </w:r>
          </w:p>
        </w:tc>
        <w:tc>
          <w:tcPr>
            <w:tcW w:w="1864" w:type="dxa"/>
            <w:vAlign w:val="center"/>
          </w:tcPr>
          <w:p w:rsidR="00EB23E1" w:rsidRDefault="0083136C" w:rsidP="0083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B23E1">
              <w:rPr>
                <w:rFonts w:ascii="Times New Roman" w:hAnsi="Times New Roman" w:cs="Times New Roman"/>
                <w:sz w:val="28"/>
                <w:szCs w:val="28"/>
              </w:rPr>
              <w:t>уб./куб.м.</w:t>
            </w:r>
          </w:p>
        </w:tc>
        <w:tc>
          <w:tcPr>
            <w:tcW w:w="1855" w:type="dxa"/>
            <w:vAlign w:val="center"/>
          </w:tcPr>
          <w:p w:rsidR="00EB23E1" w:rsidRDefault="00EB23E1" w:rsidP="00EB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136,09</w:t>
            </w:r>
          </w:p>
        </w:tc>
        <w:tc>
          <w:tcPr>
            <w:tcW w:w="1855" w:type="dxa"/>
            <w:vAlign w:val="center"/>
          </w:tcPr>
          <w:p w:rsidR="00EB23E1" w:rsidRDefault="00EB23E1" w:rsidP="00EB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140,51</w:t>
            </w:r>
          </w:p>
        </w:tc>
        <w:tc>
          <w:tcPr>
            <w:tcW w:w="1772" w:type="dxa"/>
            <w:vAlign w:val="center"/>
          </w:tcPr>
          <w:p w:rsidR="00EB23E1" w:rsidRDefault="00EB23E1" w:rsidP="00EB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</w:t>
            </w:r>
          </w:p>
        </w:tc>
      </w:tr>
      <w:tr w:rsidR="00EB23E1" w:rsidTr="00EB23E1">
        <w:tc>
          <w:tcPr>
            <w:tcW w:w="2225" w:type="dxa"/>
            <w:vAlign w:val="center"/>
          </w:tcPr>
          <w:p w:rsidR="00EB23E1" w:rsidRDefault="00EB23E1" w:rsidP="00EB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Теплоснабжение</w:t>
            </w:r>
          </w:p>
        </w:tc>
        <w:tc>
          <w:tcPr>
            <w:tcW w:w="1864" w:type="dxa"/>
            <w:vAlign w:val="center"/>
          </w:tcPr>
          <w:p w:rsidR="00EB23E1" w:rsidRDefault="0083136C" w:rsidP="0083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B23E1">
              <w:rPr>
                <w:rFonts w:ascii="Times New Roman" w:hAnsi="Times New Roman" w:cs="Times New Roman"/>
                <w:sz w:val="28"/>
                <w:szCs w:val="28"/>
              </w:rPr>
              <w:t>уб./Гкал</w:t>
            </w:r>
          </w:p>
        </w:tc>
        <w:tc>
          <w:tcPr>
            <w:tcW w:w="1855" w:type="dxa"/>
            <w:vAlign w:val="center"/>
          </w:tcPr>
          <w:p w:rsidR="00EB23E1" w:rsidRDefault="00EB23E1" w:rsidP="00EB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1933,43</w:t>
            </w:r>
          </w:p>
        </w:tc>
        <w:tc>
          <w:tcPr>
            <w:tcW w:w="1855" w:type="dxa"/>
            <w:vAlign w:val="center"/>
          </w:tcPr>
          <w:p w:rsidR="00EB23E1" w:rsidRDefault="00EB23E1" w:rsidP="00EB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2005,26</w:t>
            </w:r>
          </w:p>
        </w:tc>
        <w:tc>
          <w:tcPr>
            <w:tcW w:w="1772" w:type="dxa"/>
            <w:vAlign w:val="center"/>
          </w:tcPr>
          <w:p w:rsidR="00EB23E1" w:rsidRDefault="00EB23E1" w:rsidP="00EB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103,7</w:t>
            </w:r>
          </w:p>
        </w:tc>
      </w:tr>
      <w:tr w:rsidR="00EB23E1" w:rsidTr="00EB23E1">
        <w:tc>
          <w:tcPr>
            <w:tcW w:w="2225" w:type="dxa"/>
            <w:vAlign w:val="center"/>
          </w:tcPr>
          <w:p w:rsidR="00EB23E1" w:rsidRDefault="00EB23E1" w:rsidP="00EB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Холодное водоснабжение</w:t>
            </w:r>
          </w:p>
        </w:tc>
        <w:tc>
          <w:tcPr>
            <w:tcW w:w="1864" w:type="dxa"/>
            <w:vAlign w:val="center"/>
          </w:tcPr>
          <w:p w:rsidR="00EB23E1" w:rsidRDefault="0083136C" w:rsidP="0083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B23E1">
              <w:rPr>
                <w:rFonts w:ascii="Times New Roman" w:hAnsi="Times New Roman" w:cs="Times New Roman"/>
                <w:sz w:val="28"/>
                <w:szCs w:val="28"/>
              </w:rPr>
              <w:t>уб./куб.м.</w:t>
            </w:r>
          </w:p>
        </w:tc>
        <w:tc>
          <w:tcPr>
            <w:tcW w:w="1855" w:type="dxa"/>
            <w:vAlign w:val="center"/>
          </w:tcPr>
          <w:p w:rsidR="00EB23E1" w:rsidRDefault="00EB23E1" w:rsidP="00EB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16,94</w:t>
            </w:r>
          </w:p>
        </w:tc>
        <w:tc>
          <w:tcPr>
            <w:tcW w:w="1855" w:type="dxa"/>
            <w:vAlign w:val="center"/>
          </w:tcPr>
          <w:p w:rsidR="00EB23E1" w:rsidRDefault="00EB23E1" w:rsidP="00EB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16,94</w:t>
            </w:r>
          </w:p>
        </w:tc>
        <w:tc>
          <w:tcPr>
            <w:tcW w:w="1772" w:type="dxa"/>
            <w:vAlign w:val="center"/>
          </w:tcPr>
          <w:p w:rsidR="00EB23E1" w:rsidRDefault="00EB23E1" w:rsidP="00EB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B23E1" w:rsidTr="00EB23E1">
        <w:tc>
          <w:tcPr>
            <w:tcW w:w="2225" w:type="dxa"/>
            <w:vAlign w:val="center"/>
          </w:tcPr>
          <w:p w:rsidR="00EB23E1" w:rsidRDefault="00EB23E1" w:rsidP="00EB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Водоотведение</w:t>
            </w:r>
          </w:p>
        </w:tc>
        <w:tc>
          <w:tcPr>
            <w:tcW w:w="1864" w:type="dxa"/>
            <w:vAlign w:val="center"/>
          </w:tcPr>
          <w:p w:rsidR="00EB23E1" w:rsidRDefault="0083136C" w:rsidP="0083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B23E1">
              <w:rPr>
                <w:rFonts w:ascii="Times New Roman" w:hAnsi="Times New Roman" w:cs="Times New Roman"/>
                <w:sz w:val="28"/>
                <w:szCs w:val="28"/>
              </w:rPr>
              <w:t>уб./куб.м.</w:t>
            </w:r>
          </w:p>
        </w:tc>
        <w:tc>
          <w:tcPr>
            <w:tcW w:w="1855" w:type="dxa"/>
            <w:vAlign w:val="center"/>
          </w:tcPr>
          <w:p w:rsidR="00EB23E1" w:rsidRDefault="00EB23E1" w:rsidP="00EB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22,43</w:t>
            </w:r>
          </w:p>
        </w:tc>
        <w:tc>
          <w:tcPr>
            <w:tcW w:w="1855" w:type="dxa"/>
            <w:vAlign w:val="center"/>
          </w:tcPr>
          <w:p w:rsidR="00EB23E1" w:rsidRDefault="00EB23E1" w:rsidP="00EB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24,73</w:t>
            </w:r>
          </w:p>
        </w:tc>
        <w:tc>
          <w:tcPr>
            <w:tcW w:w="1772" w:type="dxa"/>
            <w:vAlign w:val="center"/>
          </w:tcPr>
          <w:p w:rsidR="00EB23E1" w:rsidRDefault="00EB23E1" w:rsidP="00EB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110,3</w:t>
            </w:r>
          </w:p>
        </w:tc>
      </w:tr>
      <w:tr w:rsidR="00EB23E1" w:rsidTr="00EB23E1">
        <w:tc>
          <w:tcPr>
            <w:tcW w:w="2225" w:type="dxa"/>
            <w:vAlign w:val="center"/>
          </w:tcPr>
          <w:p w:rsidR="00EB23E1" w:rsidRDefault="0083136C" w:rsidP="00EB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</w:t>
            </w:r>
            <w:r w:rsidR="00EB23E1">
              <w:rPr>
                <w:rFonts w:ascii="Times New Roman" w:hAnsi="Times New Roman" w:cs="Times New Roman"/>
                <w:sz w:val="28"/>
                <w:szCs w:val="28"/>
              </w:rPr>
              <w:t>троснабжение</w:t>
            </w:r>
          </w:p>
        </w:tc>
        <w:tc>
          <w:tcPr>
            <w:tcW w:w="1864" w:type="dxa"/>
            <w:vAlign w:val="center"/>
          </w:tcPr>
          <w:p w:rsidR="00EB23E1" w:rsidRDefault="00EB23E1" w:rsidP="00EB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:rsidR="00EB23E1" w:rsidRDefault="00EB23E1" w:rsidP="00EB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:rsidR="00EB23E1" w:rsidRDefault="00EB23E1" w:rsidP="00EB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EB23E1" w:rsidRDefault="00EB23E1" w:rsidP="00EB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3E1" w:rsidTr="00EB23E1">
        <w:tc>
          <w:tcPr>
            <w:tcW w:w="2225" w:type="dxa"/>
            <w:vAlign w:val="center"/>
          </w:tcPr>
          <w:p w:rsidR="00EB23E1" w:rsidRDefault="00EB23E1" w:rsidP="00EB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газовыми плитами</w:t>
            </w:r>
          </w:p>
        </w:tc>
        <w:tc>
          <w:tcPr>
            <w:tcW w:w="1864" w:type="dxa"/>
            <w:vAlign w:val="center"/>
          </w:tcPr>
          <w:p w:rsidR="00EB23E1" w:rsidRDefault="0083136C" w:rsidP="0083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руб./кВт*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1855" w:type="dxa"/>
            <w:vAlign w:val="center"/>
          </w:tcPr>
          <w:p w:rsidR="00EB23E1" w:rsidRDefault="00EB23E1" w:rsidP="0083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8313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5" w:type="dxa"/>
            <w:vAlign w:val="center"/>
          </w:tcPr>
          <w:p w:rsidR="00EB23E1" w:rsidRDefault="00EB23E1" w:rsidP="00EB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3,92</w:t>
            </w:r>
          </w:p>
        </w:tc>
        <w:tc>
          <w:tcPr>
            <w:tcW w:w="1772" w:type="dxa"/>
            <w:vAlign w:val="center"/>
          </w:tcPr>
          <w:p w:rsidR="00EB23E1" w:rsidRDefault="00EB23E1" w:rsidP="00EB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102,9</w:t>
            </w:r>
          </w:p>
        </w:tc>
      </w:tr>
      <w:tr w:rsidR="00EB23E1" w:rsidTr="00EB23E1">
        <w:tc>
          <w:tcPr>
            <w:tcW w:w="2225" w:type="dxa"/>
            <w:vAlign w:val="center"/>
          </w:tcPr>
          <w:p w:rsidR="00EB23E1" w:rsidRDefault="0083136C" w:rsidP="0083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электро</w:t>
            </w:r>
            <w:r w:rsidR="00EB23E1">
              <w:rPr>
                <w:rFonts w:ascii="Times New Roman" w:hAnsi="Times New Roman" w:cs="Times New Roman"/>
                <w:sz w:val="28"/>
                <w:szCs w:val="28"/>
              </w:rPr>
              <w:t>плитами</w:t>
            </w:r>
          </w:p>
        </w:tc>
        <w:tc>
          <w:tcPr>
            <w:tcW w:w="1864" w:type="dxa"/>
            <w:vAlign w:val="center"/>
          </w:tcPr>
          <w:p w:rsidR="00EB23E1" w:rsidRDefault="0083136C" w:rsidP="0083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руб./кВт*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1855" w:type="dxa"/>
            <w:vAlign w:val="center"/>
          </w:tcPr>
          <w:p w:rsidR="00EB23E1" w:rsidRDefault="00EB23E1" w:rsidP="00EB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855" w:type="dxa"/>
            <w:vAlign w:val="center"/>
          </w:tcPr>
          <w:p w:rsidR="00EB23E1" w:rsidRDefault="00EB23E1" w:rsidP="00EB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772" w:type="dxa"/>
            <w:vAlign w:val="center"/>
          </w:tcPr>
          <w:p w:rsidR="00EB23E1" w:rsidRDefault="00EB23E1" w:rsidP="00EB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104,9</w:t>
            </w:r>
          </w:p>
        </w:tc>
      </w:tr>
    </w:tbl>
    <w:p w:rsidR="00EB23E1" w:rsidRDefault="00EB23E1" w:rsidP="00EB2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36C" w:rsidRDefault="0083136C" w:rsidP="00831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тарифов ограничен предельным индексом изменения размера платы граждан за коммунальные услуги, а по услуге «Холодное водоснабжение» оста</w:t>
      </w:r>
      <w:r w:rsidR="002172A4">
        <w:rPr>
          <w:rFonts w:ascii="Times New Roman" w:hAnsi="Times New Roman" w:cs="Times New Roman"/>
          <w:sz w:val="28"/>
          <w:szCs w:val="28"/>
        </w:rPr>
        <w:t>нется</w:t>
      </w:r>
      <w:r>
        <w:rPr>
          <w:rFonts w:ascii="Times New Roman" w:hAnsi="Times New Roman" w:cs="Times New Roman"/>
          <w:sz w:val="28"/>
          <w:szCs w:val="28"/>
        </w:rPr>
        <w:t xml:space="preserve"> без изменений.</w:t>
      </w:r>
    </w:p>
    <w:p w:rsidR="00EB23E1" w:rsidRDefault="00EB23E1" w:rsidP="00EB2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3E1" w:rsidRDefault="00EB23E1" w:rsidP="00EB2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3E1" w:rsidRDefault="00EB23E1" w:rsidP="00EB2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3E1" w:rsidRDefault="00EB23E1" w:rsidP="00EB2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3E1" w:rsidRPr="00EB23E1" w:rsidRDefault="00EB23E1" w:rsidP="00EB2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B23E1" w:rsidRPr="00EB23E1" w:rsidSect="003D5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23E1"/>
    <w:rsid w:val="0020182F"/>
    <w:rsid w:val="002172A4"/>
    <w:rsid w:val="003B6A21"/>
    <w:rsid w:val="003D55E5"/>
    <w:rsid w:val="006407EB"/>
    <w:rsid w:val="0083136C"/>
    <w:rsid w:val="00E43893"/>
    <w:rsid w:val="00EB23E1"/>
    <w:rsid w:val="00EC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3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zharikova</dc:creator>
  <cp:keywords/>
  <dc:description/>
  <cp:lastModifiedBy>PC10-3</cp:lastModifiedBy>
  <cp:revision>7</cp:revision>
  <dcterms:created xsi:type="dcterms:W3CDTF">2018-06-22T00:57:00Z</dcterms:created>
  <dcterms:modified xsi:type="dcterms:W3CDTF">2018-06-22T01:47:00Z</dcterms:modified>
</cp:coreProperties>
</file>