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84" w:rsidRPr="00C90766" w:rsidRDefault="00A65984" w:rsidP="00A65984">
      <w:pPr>
        <w:ind w:firstLine="720"/>
        <w:jc w:val="center"/>
        <w:rPr>
          <w:b/>
        </w:rPr>
      </w:pPr>
      <w:r w:rsidRPr="00C90766">
        <w:rPr>
          <w:b/>
        </w:rPr>
        <w:t xml:space="preserve">Результаты </w:t>
      </w:r>
      <w:r w:rsidRPr="00C90766">
        <w:rPr>
          <w:b/>
          <w:lang w:val="en-US"/>
        </w:rPr>
        <w:t>IT</w:t>
      </w:r>
      <w:r w:rsidRPr="00C90766">
        <w:rPr>
          <w:b/>
        </w:rPr>
        <w:t xml:space="preserve">-опроса населения </w:t>
      </w:r>
    </w:p>
    <w:p w:rsidR="00A65984" w:rsidRPr="00C90766" w:rsidRDefault="00A65984" w:rsidP="00A65984">
      <w:pPr>
        <w:ind w:firstLine="720"/>
        <w:jc w:val="center"/>
        <w:rPr>
          <w:b/>
        </w:rPr>
      </w:pPr>
      <w:r w:rsidRPr="00C90766">
        <w:rPr>
          <w:b/>
        </w:rPr>
        <w:t>об оценке населением эффективности деятельности в 201</w:t>
      </w:r>
      <w:r w:rsidR="00C90766" w:rsidRPr="00C90766">
        <w:rPr>
          <w:b/>
        </w:rPr>
        <w:t>8</w:t>
      </w:r>
      <w:r w:rsidRPr="00C90766">
        <w:rPr>
          <w:b/>
        </w:rPr>
        <w:t xml:space="preserve"> году </w:t>
      </w:r>
    </w:p>
    <w:p w:rsidR="00A65984" w:rsidRPr="00C90766" w:rsidRDefault="00A65984" w:rsidP="00A65984">
      <w:pPr>
        <w:ind w:firstLine="720"/>
        <w:jc w:val="center"/>
        <w:rPr>
          <w:b/>
        </w:rPr>
      </w:pPr>
      <w:r w:rsidRPr="00C90766">
        <w:rPr>
          <w:b/>
        </w:rPr>
        <w:t xml:space="preserve">руководителей органов местного самоуправления, унитарных предприятий и учреждений, действующих на </w:t>
      </w:r>
      <w:proofErr w:type="gramStart"/>
      <w:r w:rsidRPr="00C90766">
        <w:rPr>
          <w:b/>
        </w:rPr>
        <w:t>региональном</w:t>
      </w:r>
      <w:proofErr w:type="gramEnd"/>
      <w:r w:rsidRPr="00C90766">
        <w:rPr>
          <w:b/>
        </w:rPr>
        <w:t xml:space="preserve"> и муниципальном уровнях, акционерных обществ, контрольный пакет акций которых находится в собственности Алтайского края или в муниципальной собственности, осуществляющих оказание услуг населению муниципальных образований</w:t>
      </w:r>
    </w:p>
    <w:p w:rsidR="00A65984" w:rsidRPr="00326E5B" w:rsidRDefault="00A65984" w:rsidP="00A65984">
      <w:pPr>
        <w:ind w:firstLine="720"/>
        <w:rPr>
          <w:szCs w:val="24"/>
          <w:highlight w:val="yellow"/>
        </w:rPr>
      </w:pPr>
    </w:p>
    <w:p w:rsidR="00A65984" w:rsidRPr="00C90766" w:rsidRDefault="00A65984" w:rsidP="00A65984">
      <w:pPr>
        <w:autoSpaceDN w:val="0"/>
        <w:adjustRightInd w:val="0"/>
        <w:ind w:firstLine="540"/>
        <w:rPr>
          <w:szCs w:val="24"/>
        </w:rPr>
      </w:pPr>
    </w:p>
    <w:p w:rsidR="00A65984" w:rsidRPr="00C90766" w:rsidRDefault="00272B2E" w:rsidP="00A65984">
      <w:pPr>
        <w:autoSpaceDN w:val="0"/>
        <w:adjustRightInd w:val="0"/>
        <w:ind w:firstLine="540"/>
        <w:rPr>
          <w:szCs w:val="24"/>
        </w:rPr>
      </w:pPr>
      <w:proofErr w:type="gramStart"/>
      <w:r w:rsidRPr="00C90766">
        <w:rPr>
          <w:szCs w:val="24"/>
        </w:rPr>
        <w:t>В соответствии с у</w:t>
      </w:r>
      <w:r w:rsidR="00A65984" w:rsidRPr="00C90766">
        <w:rPr>
          <w:szCs w:val="24"/>
        </w:rPr>
        <w:t>казом Губернатора Алтайского края от 2</w:t>
      </w:r>
      <w:r w:rsidR="00030AD2" w:rsidRPr="00C90766">
        <w:rPr>
          <w:szCs w:val="24"/>
        </w:rPr>
        <w:t>5</w:t>
      </w:r>
      <w:r w:rsidR="00A65984" w:rsidRPr="00C90766">
        <w:rPr>
          <w:szCs w:val="24"/>
        </w:rPr>
        <w:t xml:space="preserve">.12.2013 №72 «Об оценке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Алтайского края или в муниципальной собственности, осуществляющих оказание услуг </w:t>
      </w:r>
      <w:r w:rsidR="00A65984" w:rsidRPr="00C90766">
        <w:t xml:space="preserve">населению муниципальных образований» в период </w:t>
      </w:r>
      <w:r w:rsidR="00426E60" w:rsidRPr="00C90766">
        <w:t xml:space="preserve">с </w:t>
      </w:r>
      <w:r w:rsidR="005810FE" w:rsidRPr="00C90766">
        <w:t>01 января</w:t>
      </w:r>
      <w:r w:rsidR="00426E60" w:rsidRPr="00C90766">
        <w:t xml:space="preserve"> по 31 декабря 201</w:t>
      </w:r>
      <w:r w:rsidR="00C90766" w:rsidRPr="00C90766">
        <w:t>8</w:t>
      </w:r>
      <w:r w:rsidR="00426E60" w:rsidRPr="00C90766">
        <w:t xml:space="preserve"> года</w:t>
      </w:r>
      <w:proofErr w:type="gramEnd"/>
      <w:r w:rsidR="00426E60" w:rsidRPr="00C90766">
        <w:t xml:space="preserve"> </w:t>
      </w:r>
      <w:r w:rsidR="00A65984" w:rsidRPr="00C90766">
        <w:t xml:space="preserve">на </w:t>
      </w:r>
      <w:r w:rsidR="00426E60" w:rsidRPr="00C90766">
        <w:t xml:space="preserve">официальном сайте Правительства Алтайского края </w:t>
      </w:r>
      <w:r w:rsidR="00A65984" w:rsidRPr="00C90766">
        <w:t>был проведен опрос населения с использованием информационно-телекоммуникационных</w:t>
      </w:r>
      <w:r w:rsidR="00A65984" w:rsidRPr="00C90766">
        <w:rPr>
          <w:szCs w:val="24"/>
        </w:rPr>
        <w:t xml:space="preserve"> сетей и информационных технологий (далее </w:t>
      </w:r>
      <w:proofErr w:type="spellStart"/>
      <w:r w:rsidR="00A65984" w:rsidRPr="00C90766">
        <w:rPr>
          <w:szCs w:val="24"/>
        </w:rPr>
        <w:t>IT</w:t>
      </w:r>
      <w:proofErr w:type="spellEnd"/>
      <w:r w:rsidR="00A65984" w:rsidRPr="00C90766">
        <w:rPr>
          <w:szCs w:val="24"/>
        </w:rPr>
        <w:t>-опрос).</w:t>
      </w:r>
    </w:p>
    <w:p w:rsidR="0048208B" w:rsidRPr="00BA1E2B" w:rsidRDefault="0014102F" w:rsidP="0048208B">
      <w:pPr>
        <w:spacing w:after="120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1477645</wp:posOffset>
                </wp:positionV>
                <wp:extent cx="1282700" cy="342900"/>
                <wp:effectExtent l="0" t="0" r="317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C74" w:rsidRPr="0048208B" w:rsidRDefault="000F3C74" w:rsidP="00A45A97">
                            <w:pPr>
                              <w:ind w:firstLine="0"/>
                              <w:jc w:val="righ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48208B">
                              <w:rPr>
                                <w:b/>
                                <w:i/>
                                <w:sz w:val="22"/>
                              </w:rPr>
                              <w:t>Мужчины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357.45pt;margin-top:116.35pt;width:10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DBfgIAAAYFAAAOAAAAZHJzL2Uyb0RvYy54bWysVNuO0zAQfUfiHyy/t7mQXhI1Xe2FIqQF&#10;Vix8gGs7jYVjG9ttuiD+nbHTdlvgASHy4Hjs8fGZmTNeXO07iXbcOqFVjbNxihFXVDOhNjX+/Gk1&#10;mmPkPFGMSK14jZ+4w1fLly8Wval4rlstGbcIQJSrelPj1ntTJYmjLe+IG2vDFWw22nbEg2k3CbOk&#10;B/ROJnmaTpNeW2asptw5WL0bNvEy4jcNp/5D0zjukawxcPNxtHFchzFZLki1scS0gh5okH9g0RGh&#10;4NIT1B3xBG2t+A2qE9Rqpxs/prpLdNMIymMMEE2W/hLNY0sMj7FAcpw5pcn9P1j6fvdgkWA1LjBS&#10;pIMSfYSkEbWRHOUhPb1xFXg9mgcbAnTmXtMvDil924IXv7ZW9y0nDEhlwT+5OBAMB0fRun+nGaCT&#10;rdcxU/vGdgEQcoD2sSBPp4LwvUcUFrN8ns9SqBuFvVdFXsI8XEGq42ljnX/DdYfCpMYWuEd0srt3&#10;fnA9ukT2Wgq2ElJGw27Wt9KiHQFxrOJ3QHfnblIFZ6XDsQFxWAGScEfYC3Rjsb+XWV6kN3k5Wk3n&#10;s1GxKiajcpbOR2lW3pTTtCiLu9WPQDArqlYwxtW9UPwovKz4u8IeWmCQTJQe6mtcTvJJjP2CvTsP&#10;Mo3fn4LshIc+lKKr8fzkRKpQ2NeKQdik8kTIYZ5c0o8FgRwc/zErUQah8oOC/H69B5Qgh7VmTyAI&#10;q6FeUFp4PGDSavsNox4ascbu65ZYjpF8q0BUZVYUoXOjUUxmORj2fGd9vkMUBagae4yG6a0fun1r&#10;rNi0cFMWc6T0NQixEVEjz6wO8oVmi8EcHobQzed29Hp+vpY/AQAA//8DAFBLAwQUAAYACAAAACEA&#10;gWxIAuAAAAALAQAADwAAAGRycy9kb3ducmV2LnhtbEyPwU7DMAyG70i8Q2QkbixpN9K1azohpJ2A&#10;AxsSV6/J2mpNUpp0K2+POcHRvz/9/lxuZ9uzixlD552CZCGAGVd73blGwcdh97AGFiI6jb13RsG3&#10;CbCtbm9KLLS/undz2ceGUYkLBSpoYxwKzkPdGoth4QfjaHfyo8VI49hwPeKVym3PUyEkt9g5utDi&#10;YJ5bU5/3k1WAcqW/3k7L18PLJDFvZrF7/BRK3d/NTxtg0czxD4ZffVKHipyOfnI6sF5BlqxyQhWk&#10;yzQDRkSeSEqOlKxlBrwq+f8fqh8AAAD//wMAUEsBAi0AFAAGAAgAAAAhALaDOJL+AAAA4QEAABMA&#10;AAAAAAAAAAAAAAAAAAAAAFtDb250ZW50X1R5cGVzXS54bWxQSwECLQAUAAYACAAAACEAOP0h/9YA&#10;AACUAQAACwAAAAAAAAAAAAAAAAAvAQAAX3JlbHMvLnJlbHNQSwECLQAUAAYACAAAACEA4iKAwX4C&#10;AAAGBQAADgAAAAAAAAAAAAAAAAAuAgAAZHJzL2Uyb0RvYy54bWxQSwECLQAUAAYACAAAACEAgWxI&#10;AuAAAAALAQAADwAAAAAAAAAAAAAAAADYBAAAZHJzL2Rvd25yZXYueG1sUEsFBgAAAAAEAAQA8wAA&#10;AOUFAAAAAA==&#10;" stroked="f">
                <v:textbox>
                  <w:txbxContent>
                    <w:p w:rsidR="000F3C74" w:rsidRPr="0048208B" w:rsidRDefault="000F3C74" w:rsidP="00A45A97">
                      <w:pPr>
                        <w:ind w:firstLine="0"/>
                        <w:jc w:val="right"/>
                        <w:rPr>
                          <w:b/>
                          <w:i/>
                          <w:sz w:val="22"/>
                        </w:rPr>
                      </w:pPr>
                      <w:r w:rsidRPr="0048208B">
                        <w:rPr>
                          <w:b/>
                          <w:i/>
                          <w:sz w:val="22"/>
                        </w:rPr>
                        <w:t>Мужчины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1477645</wp:posOffset>
                </wp:positionV>
                <wp:extent cx="1282700" cy="3429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C74" w:rsidRPr="0048208B" w:rsidRDefault="000F3C74" w:rsidP="00A45A97">
                            <w:pPr>
                              <w:ind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48208B">
                              <w:rPr>
                                <w:b/>
                                <w:i/>
                                <w:sz w:val="22"/>
                              </w:rPr>
                              <w:t>Женщины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7" style="position:absolute;left:0;text-align:left;margin-left:22.6pt;margin-top:116.35pt;width:10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CetAIAALc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Qe8wErSDFn2GolGxbhm6tuUZep2C11P/qCxB3T/I8ptGQi4a8GJ3SsmhYbSCpELr759dsBsNV9Fq&#10;+CArQKcbI12ldrXqLCDUAO1cQ56PDWE7g0o4DKM4mgXQtxJs1yRKYG1D0PRwu1favGOyQ3aRYQW5&#10;O3S6fdBmdD242GBCFrxt4ZymrTg7AMzxBGLDVWuzWbge/kyCZBkvY+KRaLr0SJDn3l2xIN60CGeT&#10;/DpfLPLwl40bkrThVcWEDXPQU0j+rF97ZY9KOCpKy5ZXFs6mpNV6tWgV2lLQc+G+fUFO3PzzNFy9&#10;gMsFpTAiwX2UeMU0nnmkIBMvmQWxF4TJfTINSELy4pzSAxfs3ymhIcPJJJq4Lp0kfcEtcN9rbjTt&#10;uIGJ0fIuw/HRiaZWgktRudYayttxfVIKm/5LKaDdh0Y7wVqNjlo3u9Vu/yAAzOp3JatnULCSIDDQ&#10;Ikw7WDRS/cBogMmRYf19QxXDqH0v4BUkISF21LgNmcwi2KhTy+rUQkUJUBk2GI3LhRnH06ZXfN1A&#10;pNCVSsg7eDk1d6J+yWr/3mA6OG77SWbHz+neeb3M2/lvAAAA//8DAFBLAwQUAAYACAAAACEAtBCg&#10;EeEAAAAKAQAADwAAAGRycy9kb3ducmV2LnhtbEyPTUvDQBCG74L/YRnBi9iNa21KzKZIQSxSKKba&#10;8zYZk2B2Ns1uk/jvHU96m4+Hd55JV5NtxYC9bxxpuJtFIJAKVzZUaXjfP98uQfhgqDStI9TwjR5W&#10;2eVFapLSjfSGQx4qwSHkE6OhDqFLpPRFjdb4meuQePfpemsCt30ly96MHG5bqaJoIa1piC/UpsN1&#10;jcVXfrYaxmI3HPbbF7m7OWwcnTandf7xqvX11fT0CCLgFP5g+NVndcjY6ejOVHrRapg/KCY1qHsV&#10;g2BAzWOeHLlYLmKQWSr/v5D9AAAA//8DAFBLAQItABQABgAIAAAAIQC2gziS/gAAAOEBAAATAAAA&#10;AAAAAAAAAAAAAAAAAABbQ29udGVudF9UeXBlc10ueG1sUEsBAi0AFAAGAAgAAAAhADj9If/WAAAA&#10;lAEAAAsAAAAAAAAAAAAAAAAALwEAAF9yZWxzLy5yZWxzUEsBAi0AFAAGAAgAAAAhAB55AJ60AgAA&#10;twUAAA4AAAAAAAAAAAAAAAAALgIAAGRycy9lMm9Eb2MueG1sUEsBAi0AFAAGAAgAAAAhALQQoBHh&#10;AAAACgEAAA8AAAAAAAAAAAAAAAAADgUAAGRycy9kb3ducmV2LnhtbFBLBQYAAAAABAAEAPMAAAAc&#10;BgAAAAA=&#10;" filled="f" stroked="f">
                <v:textbox>
                  <w:txbxContent>
                    <w:p w:rsidR="000F3C74" w:rsidRPr="0048208B" w:rsidRDefault="000F3C74" w:rsidP="00A45A97">
                      <w:pPr>
                        <w:ind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 w:rsidRPr="0048208B">
                        <w:rPr>
                          <w:b/>
                          <w:i/>
                          <w:sz w:val="22"/>
                        </w:rPr>
                        <w:t>Женщины</w:t>
                      </w:r>
                    </w:p>
                  </w:txbxContent>
                </v:textbox>
              </v:rect>
            </w:pict>
          </mc:Fallback>
        </mc:AlternateContent>
      </w:r>
      <w:r w:rsidR="00A65984" w:rsidRPr="00BA1E2B">
        <w:rPr>
          <w:szCs w:val="24"/>
        </w:rPr>
        <w:t xml:space="preserve">В период проведения </w:t>
      </w:r>
      <w:r w:rsidR="00A65984" w:rsidRPr="00BA1E2B">
        <w:rPr>
          <w:szCs w:val="24"/>
          <w:lang w:val="en-US"/>
        </w:rPr>
        <w:t>IT</w:t>
      </w:r>
      <w:r w:rsidR="00A65984" w:rsidRPr="00BA1E2B">
        <w:rPr>
          <w:szCs w:val="24"/>
        </w:rPr>
        <w:t xml:space="preserve">-опроса было заполнено </w:t>
      </w:r>
      <w:r w:rsidR="00BA1E2B" w:rsidRPr="00BA1E2B">
        <w:rPr>
          <w:b/>
          <w:szCs w:val="24"/>
        </w:rPr>
        <w:t>10</w:t>
      </w:r>
      <w:r w:rsidR="00A65984" w:rsidRPr="00BA1E2B">
        <w:rPr>
          <w:b/>
          <w:szCs w:val="24"/>
        </w:rPr>
        <w:t xml:space="preserve"> </w:t>
      </w:r>
      <w:r w:rsidR="00BA1E2B" w:rsidRPr="00BA1E2B">
        <w:rPr>
          <w:b/>
          <w:szCs w:val="24"/>
        </w:rPr>
        <w:t>112</w:t>
      </w:r>
      <w:r w:rsidR="00A65984" w:rsidRPr="00BA1E2B">
        <w:rPr>
          <w:szCs w:val="24"/>
        </w:rPr>
        <w:t xml:space="preserve"> анкет. В анкетировании приняли участие респонденты всех возрастных категорий старше 18 лет. В целом структура получившейся в ходе </w:t>
      </w:r>
      <w:proofErr w:type="spellStart"/>
      <w:r w:rsidR="00A65984" w:rsidRPr="00BA1E2B">
        <w:rPr>
          <w:szCs w:val="24"/>
        </w:rPr>
        <w:t>IT</w:t>
      </w:r>
      <w:proofErr w:type="spellEnd"/>
      <w:r w:rsidR="00A65984" w:rsidRPr="00BA1E2B">
        <w:rPr>
          <w:szCs w:val="24"/>
        </w:rPr>
        <w:t>-опроса выборки аналогична половозрастной структуре населения Алтайского края</w:t>
      </w:r>
      <w:r w:rsidR="00ED42DB" w:rsidRPr="00BA1E2B">
        <w:rPr>
          <w:szCs w:val="24"/>
        </w:rPr>
        <w:t xml:space="preserve"> (рисунок 1)</w:t>
      </w:r>
      <w:r w:rsidR="00A65984" w:rsidRPr="00BA1E2B">
        <w:rPr>
          <w:szCs w:val="24"/>
        </w:rPr>
        <w:t xml:space="preserve">. </w:t>
      </w:r>
      <w:r w:rsidR="00ED42DB" w:rsidRPr="00BA1E2B">
        <w:rPr>
          <w:szCs w:val="24"/>
        </w:rPr>
        <w:t>Исключение составила только группа</w:t>
      </w:r>
      <w:r w:rsidR="00C95853" w:rsidRPr="00BA1E2B">
        <w:rPr>
          <w:szCs w:val="24"/>
        </w:rPr>
        <w:t xml:space="preserve"> респондентов</w:t>
      </w:r>
      <w:r w:rsidR="00ED42DB" w:rsidRPr="00BA1E2B">
        <w:rPr>
          <w:szCs w:val="24"/>
        </w:rPr>
        <w:t xml:space="preserve"> в возрасте 60 лет и старше, </w:t>
      </w:r>
      <w:r w:rsidR="00C95853" w:rsidRPr="00BA1E2B">
        <w:rPr>
          <w:szCs w:val="24"/>
        </w:rPr>
        <w:t xml:space="preserve">что обусловлено меньшей </w:t>
      </w:r>
      <w:r w:rsidR="005F2DF4" w:rsidRPr="00BA1E2B">
        <w:rPr>
          <w:szCs w:val="24"/>
        </w:rPr>
        <w:t xml:space="preserve">активностью </w:t>
      </w:r>
      <w:r w:rsidR="00F31C34" w:rsidRPr="00BA1E2B">
        <w:rPr>
          <w:szCs w:val="24"/>
        </w:rPr>
        <w:t xml:space="preserve">населения этой возрастной категории </w:t>
      </w:r>
      <w:r w:rsidR="00DF0B53" w:rsidRPr="00BA1E2B">
        <w:rPr>
          <w:szCs w:val="24"/>
        </w:rPr>
        <w:t>в сети Интернет</w:t>
      </w:r>
      <w:r w:rsidR="005F2DF4" w:rsidRPr="00BA1E2B">
        <w:rPr>
          <w:szCs w:val="24"/>
        </w:rPr>
        <w:t>.</w:t>
      </w:r>
    </w:p>
    <w:p w:rsidR="0048208B" w:rsidRPr="0014229A" w:rsidRDefault="007A0AE2" w:rsidP="0048208B">
      <w:pPr>
        <w:ind w:firstLine="0"/>
        <w:rPr>
          <w:szCs w:val="24"/>
        </w:rPr>
      </w:pPr>
      <w:r w:rsidRPr="0014229A">
        <w:rPr>
          <w:noProof/>
          <w:szCs w:val="24"/>
          <w:lang w:eastAsia="ru-RU"/>
        </w:rPr>
        <w:drawing>
          <wp:inline distT="0" distB="0" distL="0" distR="0">
            <wp:extent cx="5318760" cy="21767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21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984" w:rsidRPr="0014229A" w:rsidRDefault="00A65984" w:rsidP="00A65984">
      <w:pPr>
        <w:pStyle w:val="a4"/>
        <w:jc w:val="center"/>
        <w:rPr>
          <w:b w:val="0"/>
          <w:color w:val="auto"/>
          <w:sz w:val="28"/>
          <w:szCs w:val="24"/>
        </w:rPr>
      </w:pPr>
      <w:r w:rsidRPr="0014229A">
        <w:rPr>
          <w:b w:val="0"/>
          <w:color w:val="auto"/>
          <w:sz w:val="28"/>
          <w:szCs w:val="24"/>
        </w:rPr>
        <w:t xml:space="preserve">Рисунок </w:t>
      </w:r>
      <w:r w:rsidR="000F65E9" w:rsidRPr="0014229A">
        <w:rPr>
          <w:b w:val="0"/>
          <w:color w:val="auto"/>
          <w:sz w:val="28"/>
          <w:szCs w:val="24"/>
        </w:rPr>
        <w:fldChar w:fldCharType="begin"/>
      </w:r>
      <w:r w:rsidRPr="0014229A">
        <w:rPr>
          <w:b w:val="0"/>
          <w:color w:val="auto"/>
          <w:sz w:val="28"/>
          <w:szCs w:val="24"/>
        </w:rPr>
        <w:instrText xml:space="preserve"> SEQ Рисунок \* ARABIC </w:instrText>
      </w:r>
      <w:r w:rsidR="000F65E9" w:rsidRPr="0014229A">
        <w:rPr>
          <w:b w:val="0"/>
          <w:color w:val="auto"/>
          <w:sz w:val="28"/>
          <w:szCs w:val="24"/>
        </w:rPr>
        <w:fldChar w:fldCharType="separate"/>
      </w:r>
      <w:r w:rsidR="00DE756F">
        <w:rPr>
          <w:b w:val="0"/>
          <w:noProof/>
          <w:color w:val="auto"/>
          <w:sz w:val="28"/>
          <w:szCs w:val="24"/>
        </w:rPr>
        <w:t>1</w:t>
      </w:r>
      <w:r w:rsidR="000F65E9" w:rsidRPr="0014229A">
        <w:rPr>
          <w:b w:val="0"/>
          <w:color w:val="auto"/>
          <w:sz w:val="28"/>
          <w:szCs w:val="24"/>
        </w:rPr>
        <w:fldChar w:fldCharType="end"/>
      </w:r>
      <w:r w:rsidR="00ED42DB" w:rsidRPr="0014229A">
        <w:rPr>
          <w:b w:val="0"/>
          <w:color w:val="auto"/>
          <w:sz w:val="28"/>
          <w:szCs w:val="24"/>
        </w:rPr>
        <w:t xml:space="preserve">. </w:t>
      </w:r>
      <w:r w:rsidRPr="0014229A">
        <w:rPr>
          <w:b w:val="0"/>
          <w:color w:val="auto"/>
          <w:sz w:val="28"/>
          <w:szCs w:val="24"/>
        </w:rPr>
        <w:t>Половозрастная структура респондентов</w:t>
      </w:r>
      <w:r w:rsidR="00C95853" w:rsidRPr="0014229A">
        <w:rPr>
          <w:b w:val="0"/>
          <w:color w:val="auto"/>
          <w:sz w:val="28"/>
          <w:szCs w:val="24"/>
        </w:rPr>
        <w:t xml:space="preserve"> и населения Алтайского края</w:t>
      </w:r>
      <w:r w:rsidR="008A1438" w:rsidRPr="0014229A">
        <w:rPr>
          <w:b w:val="0"/>
          <w:color w:val="auto"/>
          <w:sz w:val="28"/>
          <w:szCs w:val="24"/>
        </w:rPr>
        <w:t>, %</w:t>
      </w:r>
    </w:p>
    <w:p w:rsidR="00A65984" w:rsidRPr="0014229A" w:rsidRDefault="00A65984" w:rsidP="00A65984">
      <w:pPr>
        <w:rPr>
          <w:szCs w:val="24"/>
        </w:rPr>
      </w:pPr>
      <w:r w:rsidRPr="0014229A">
        <w:rPr>
          <w:szCs w:val="24"/>
        </w:rPr>
        <w:t>В анкетировании приняли участие жители Алтайского края разного социального статуса:</w:t>
      </w:r>
    </w:p>
    <w:p w:rsidR="00A65984" w:rsidRPr="00357599" w:rsidRDefault="00A65984" w:rsidP="00A65984">
      <w:pPr>
        <w:rPr>
          <w:szCs w:val="24"/>
        </w:rPr>
      </w:pPr>
      <w:r w:rsidRPr="00357599">
        <w:rPr>
          <w:szCs w:val="24"/>
        </w:rPr>
        <w:lastRenderedPageBreak/>
        <w:t>с разным образованием, в том числе: с</w:t>
      </w:r>
      <w:r w:rsidR="005C1B50" w:rsidRPr="00357599">
        <w:rPr>
          <w:szCs w:val="24"/>
        </w:rPr>
        <w:t xml:space="preserve"> начальным (3</w:t>
      </w:r>
      <w:r w:rsidR="00357599" w:rsidRPr="00357599">
        <w:rPr>
          <w:szCs w:val="24"/>
        </w:rPr>
        <w:t>,5%), средним (35,3</w:t>
      </w:r>
      <w:r w:rsidR="006D1694" w:rsidRPr="00357599">
        <w:rPr>
          <w:szCs w:val="24"/>
        </w:rPr>
        <w:t xml:space="preserve">%) </w:t>
      </w:r>
      <w:r w:rsidR="00201BDA" w:rsidRPr="00357599">
        <w:rPr>
          <w:szCs w:val="24"/>
        </w:rPr>
        <w:t>и высшим профессиональным (6</w:t>
      </w:r>
      <w:r w:rsidR="00357599" w:rsidRPr="00357599">
        <w:rPr>
          <w:szCs w:val="24"/>
        </w:rPr>
        <w:t>1,2</w:t>
      </w:r>
      <w:r w:rsidRPr="00357599">
        <w:rPr>
          <w:szCs w:val="24"/>
        </w:rPr>
        <w:t>%)</w:t>
      </w:r>
      <w:r w:rsidR="00AD6C34" w:rsidRPr="00357599">
        <w:rPr>
          <w:szCs w:val="24"/>
        </w:rPr>
        <w:t>;</w:t>
      </w:r>
    </w:p>
    <w:p w:rsidR="00734E88" w:rsidRPr="001C6390" w:rsidRDefault="00A65984" w:rsidP="00A65984">
      <w:pPr>
        <w:rPr>
          <w:color w:val="000000"/>
          <w:szCs w:val="16"/>
          <w:lang w:eastAsia="ru-RU"/>
        </w:rPr>
      </w:pPr>
      <w:r w:rsidRPr="00357599">
        <w:rPr>
          <w:szCs w:val="24"/>
        </w:rPr>
        <w:t xml:space="preserve">занятые в разных сферах деятельности, в том числе: </w:t>
      </w:r>
      <w:r w:rsidR="005C1B50" w:rsidRPr="00357599">
        <w:rPr>
          <w:color w:val="000000"/>
          <w:szCs w:val="16"/>
          <w:lang w:eastAsia="ru-RU"/>
        </w:rPr>
        <w:t>рабочие (1</w:t>
      </w:r>
      <w:r w:rsidR="00357599" w:rsidRPr="00357599">
        <w:rPr>
          <w:color w:val="000000"/>
          <w:szCs w:val="16"/>
          <w:lang w:eastAsia="ru-RU"/>
        </w:rPr>
        <w:t>4,2%), служащие (27,2</w:t>
      </w:r>
      <w:r w:rsidR="006D1694" w:rsidRPr="00357599">
        <w:rPr>
          <w:color w:val="000000"/>
          <w:szCs w:val="16"/>
          <w:lang w:eastAsia="ru-RU"/>
        </w:rPr>
        <w:t>%), специалисты (3</w:t>
      </w:r>
      <w:r w:rsidR="00357599" w:rsidRPr="00357599">
        <w:rPr>
          <w:color w:val="000000"/>
          <w:szCs w:val="16"/>
          <w:lang w:eastAsia="ru-RU"/>
        </w:rPr>
        <w:t>4,</w:t>
      </w:r>
      <w:r w:rsidR="00201BDA" w:rsidRPr="00357599">
        <w:rPr>
          <w:color w:val="000000"/>
          <w:szCs w:val="16"/>
          <w:lang w:eastAsia="ru-RU"/>
        </w:rPr>
        <w:t>6</w:t>
      </w:r>
      <w:r w:rsidRPr="00357599">
        <w:rPr>
          <w:color w:val="000000"/>
          <w:szCs w:val="16"/>
          <w:lang w:eastAsia="ru-RU"/>
        </w:rPr>
        <w:t>%), руководители предприятия, учреждения (</w:t>
      </w:r>
      <w:r w:rsidR="00357599" w:rsidRPr="00357599">
        <w:rPr>
          <w:color w:val="000000"/>
          <w:szCs w:val="16"/>
          <w:lang w:eastAsia="ru-RU"/>
        </w:rPr>
        <w:t>7,9</w:t>
      </w:r>
      <w:r w:rsidRPr="00357599">
        <w:rPr>
          <w:color w:val="000000"/>
          <w:szCs w:val="16"/>
          <w:lang w:eastAsia="ru-RU"/>
        </w:rPr>
        <w:t>%), пр</w:t>
      </w:r>
      <w:r w:rsidR="005C1B50" w:rsidRPr="00357599">
        <w:rPr>
          <w:color w:val="000000"/>
          <w:szCs w:val="16"/>
          <w:lang w:eastAsia="ru-RU"/>
        </w:rPr>
        <w:t>едприниматели (</w:t>
      </w:r>
      <w:r w:rsidR="00201BDA" w:rsidRPr="00357599">
        <w:rPr>
          <w:color w:val="000000"/>
          <w:szCs w:val="16"/>
          <w:lang w:eastAsia="ru-RU"/>
        </w:rPr>
        <w:t>2</w:t>
      </w:r>
      <w:r w:rsidR="00357599" w:rsidRPr="00357599">
        <w:rPr>
          <w:color w:val="000000"/>
          <w:szCs w:val="16"/>
          <w:lang w:eastAsia="ru-RU"/>
        </w:rPr>
        <w:t>,5</w:t>
      </w:r>
      <w:r w:rsidRPr="00357599">
        <w:rPr>
          <w:color w:val="000000"/>
          <w:szCs w:val="16"/>
          <w:lang w:eastAsia="ru-RU"/>
        </w:rPr>
        <w:t>%), военнослужащие  и работни</w:t>
      </w:r>
      <w:r w:rsidR="00357599" w:rsidRPr="00357599">
        <w:rPr>
          <w:color w:val="000000"/>
          <w:szCs w:val="16"/>
          <w:lang w:eastAsia="ru-RU"/>
        </w:rPr>
        <w:t xml:space="preserve">ки </w:t>
      </w:r>
      <w:r w:rsidR="00357599" w:rsidRPr="001C6390">
        <w:rPr>
          <w:color w:val="000000"/>
          <w:szCs w:val="16"/>
          <w:lang w:eastAsia="ru-RU"/>
        </w:rPr>
        <w:t>правоохранительных органов (0,8</w:t>
      </w:r>
      <w:r w:rsidRPr="001C6390">
        <w:rPr>
          <w:color w:val="000000"/>
          <w:szCs w:val="16"/>
          <w:lang w:eastAsia="ru-RU"/>
        </w:rPr>
        <w:t>%), студенты ВУЗов и техникумов (</w:t>
      </w:r>
      <w:r w:rsidR="00357599" w:rsidRPr="001C6390">
        <w:rPr>
          <w:color w:val="000000"/>
          <w:szCs w:val="16"/>
          <w:lang w:eastAsia="ru-RU"/>
        </w:rPr>
        <w:t>1,9</w:t>
      </w:r>
      <w:r w:rsidRPr="001C6390">
        <w:rPr>
          <w:color w:val="000000"/>
          <w:szCs w:val="16"/>
          <w:lang w:eastAsia="ru-RU"/>
        </w:rPr>
        <w:t>%)</w:t>
      </w:r>
      <w:r w:rsidR="00734E88" w:rsidRPr="001C6390">
        <w:rPr>
          <w:color w:val="000000"/>
          <w:szCs w:val="16"/>
          <w:lang w:eastAsia="ru-RU"/>
        </w:rPr>
        <w:t>;</w:t>
      </w:r>
    </w:p>
    <w:p w:rsidR="00A65984" w:rsidRPr="001C6390" w:rsidRDefault="00734E88" w:rsidP="00A65984">
      <w:pPr>
        <w:rPr>
          <w:color w:val="000000"/>
          <w:szCs w:val="16"/>
          <w:lang w:eastAsia="ru-RU"/>
        </w:rPr>
      </w:pPr>
      <w:r w:rsidRPr="001C6390">
        <w:rPr>
          <w:color w:val="000000"/>
          <w:szCs w:val="16"/>
          <w:lang w:eastAsia="ru-RU"/>
        </w:rPr>
        <w:t xml:space="preserve">незанятые: </w:t>
      </w:r>
      <w:r w:rsidR="00A65984" w:rsidRPr="001C6390">
        <w:rPr>
          <w:color w:val="000000"/>
          <w:szCs w:val="16"/>
          <w:lang w:eastAsia="ru-RU"/>
        </w:rPr>
        <w:t xml:space="preserve"> пенсионеры (</w:t>
      </w:r>
      <w:r w:rsidR="00357599" w:rsidRPr="001C6390">
        <w:rPr>
          <w:color w:val="000000"/>
          <w:szCs w:val="16"/>
          <w:lang w:eastAsia="ru-RU"/>
        </w:rPr>
        <w:t>6,3</w:t>
      </w:r>
      <w:r w:rsidR="00A65984" w:rsidRPr="001C6390">
        <w:rPr>
          <w:color w:val="000000"/>
          <w:szCs w:val="16"/>
          <w:lang w:eastAsia="ru-RU"/>
        </w:rPr>
        <w:t>%),  безработные и временно неработающие (</w:t>
      </w:r>
      <w:r w:rsidR="00357599" w:rsidRPr="001C6390">
        <w:rPr>
          <w:color w:val="000000"/>
          <w:szCs w:val="16"/>
          <w:lang w:eastAsia="ru-RU"/>
        </w:rPr>
        <w:t>4,6</w:t>
      </w:r>
      <w:r w:rsidR="003B51FB" w:rsidRPr="001C6390">
        <w:rPr>
          <w:color w:val="000000"/>
          <w:szCs w:val="16"/>
          <w:lang w:eastAsia="ru-RU"/>
        </w:rPr>
        <w:t>%) и</w:t>
      </w:r>
      <w:r w:rsidR="006D1694" w:rsidRPr="001C6390">
        <w:rPr>
          <w:color w:val="000000"/>
          <w:szCs w:val="16"/>
          <w:lang w:eastAsia="ru-RU"/>
        </w:rPr>
        <w:t xml:space="preserve"> не указали род занятий (1</w:t>
      </w:r>
      <w:r w:rsidR="00A65984" w:rsidRPr="001C6390">
        <w:rPr>
          <w:color w:val="000000"/>
          <w:szCs w:val="16"/>
          <w:lang w:eastAsia="ru-RU"/>
        </w:rPr>
        <w:t>%).</w:t>
      </w:r>
    </w:p>
    <w:p w:rsidR="00A65984" w:rsidRPr="001C6390" w:rsidRDefault="00A65984" w:rsidP="00A65984">
      <w:pPr>
        <w:rPr>
          <w:szCs w:val="24"/>
        </w:rPr>
      </w:pPr>
      <w:r w:rsidRPr="001C6390">
        <w:rPr>
          <w:szCs w:val="24"/>
        </w:rPr>
        <w:t>Подавляю</w:t>
      </w:r>
      <w:r w:rsidR="00DF0B53" w:rsidRPr="001C6390">
        <w:rPr>
          <w:szCs w:val="24"/>
        </w:rPr>
        <w:t>щее большинство респондентов (</w:t>
      </w:r>
      <w:r w:rsidR="006D1694" w:rsidRPr="001C6390">
        <w:rPr>
          <w:szCs w:val="24"/>
        </w:rPr>
        <w:t>9</w:t>
      </w:r>
      <w:r w:rsidR="00D90E5C" w:rsidRPr="001C6390">
        <w:rPr>
          <w:szCs w:val="24"/>
        </w:rPr>
        <w:t>2</w:t>
      </w:r>
      <w:r w:rsidR="001C6390" w:rsidRPr="001C6390">
        <w:rPr>
          <w:szCs w:val="24"/>
        </w:rPr>
        <w:t>,5</w:t>
      </w:r>
      <w:r w:rsidRPr="001C6390">
        <w:rPr>
          <w:szCs w:val="24"/>
        </w:rPr>
        <w:t xml:space="preserve">%) проживают на территории оцениваемых муниципальных образований более 5 лет, еще </w:t>
      </w:r>
      <w:r w:rsidR="006D1694" w:rsidRPr="001C6390">
        <w:rPr>
          <w:szCs w:val="24"/>
        </w:rPr>
        <w:t>4</w:t>
      </w:r>
      <w:r w:rsidR="001C6390" w:rsidRPr="001C6390">
        <w:rPr>
          <w:szCs w:val="24"/>
        </w:rPr>
        <w:t>,1</w:t>
      </w:r>
      <w:r w:rsidRPr="001C6390">
        <w:rPr>
          <w:szCs w:val="24"/>
        </w:rPr>
        <w:t>% – от 3 до 5 лет, что позволяет участникам анкетирования более объективно оценивать свою удовлетворенность организацией деятельности государственных и муниципальных слу</w:t>
      </w:r>
      <w:proofErr w:type="gramStart"/>
      <w:r w:rsidRPr="001C6390">
        <w:rPr>
          <w:szCs w:val="24"/>
        </w:rPr>
        <w:t>жб в пр</w:t>
      </w:r>
      <w:proofErr w:type="gramEnd"/>
      <w:r w:rsidRPr="001C6390">
        <w:rPr>
          <w:szCs w:val="24"/>
        </w:rPr>
        <w:t xml:space="preserve">едложенных сферах деятельности. </w:t>
      </w:r>
    </w:p>
    <w:p w:rsidR="00A65984" w:rsidRPr="006C6FDC" w:rsidRDefault="00A65984" w:rsidP="00A65984">
      <w:pPr>
        <w:rPr>
          <w:b/>
          <w:color w:val="000000"/>
          <w:sz w:val="22"/>
          <w:szCs w:val="22"/>
          <w:lang w:eastAsia="ru-RU"/>
        </w:rPr>
      </w:pPr>
      <w:r w:rsidRPr="001C6390">
        <w:rPr>
          <w:szCs w:val="24"/>
        </w:rPr>
        <w:t>В связи с тем, что в анкетировании могли принять участие все желающие, представительность выборки в разрезе муниципальных</w:t>
      </w:r>
      <w:r w:rsidRPr="006C6FDC">
        <w:rPr>
          <w:szCs w:val="24"/>
        </w:rPr>
        <w:t xml:space="preserve"> образований распределилась неравномерно  (таблица 1). Удельный вес всего опрошенного населения составляет </w:t>
      </w:r>
      <w:r w:rsidR="00DF0B53" w:rsidRPr="006C6FDC">
        <w:rPr>
          <w:szCs w:val="24"/>
        </w:rPr>
        <w:t>0</w:t>
      </w:r>
      <w:r w:rsidR="0053600D" w:rsidRPr="006C6FDC">
        <w:rPr>
          <w:szCs w:val="24"/>
        </w:rPr>
        <w:t>,</w:t>
      </w:r>
      <w:r w:rsidR="006C6FDC" w:rsidRPr="006C6FDC">
        <w:rPr>
          <w:szCs w:val="24"/>
        </w:rPr>
        <w:t>54</w:t>
      </w:r>
      <w:r w:rsidRPr="006C6FDC">
        <w:rPr>
          <w:szCs w:val="24"/>
        </w:rPr>
        <w:t>%.</w:t>
      </w:r>
      <w:r w:rsidR="00586B65" w:rsidRPr="006C6FDC">
        <w:rPr>
          <w:b/>
          <w:color w:val="000000"/>
          <w:sz w:val="22"/>
          <w:szCs w:val="22"/>
          <w:lang w:eastAsia="ru-RU"/>
        </w:rPr>
        <w:t xml:space="preserve"> </w:t>
      </w:r>
    </w:p>
    <w:p w:rsidR="00F2303D" w:rsidRPr="006C6FDC" w:rsidRDefault="000E596C" w:rsidP="000E596C">
      <w:pPr>
        <w:tabs>
          <w:tab w:val="left" w:pos="993"/>
        </w:tabs>
        <w:rPr>
          <w:color w:val="000000"/>
          <w:lang w:eastAsia="ru-RU"/>
        </w:rPr>
      </w:pPr>
      <w:proofErr w:type="gramStart"/>
      <w:r w:rsidRPr="006C6FDC">
        <w:rPr>
          <w:szCs w:val="24"/>
        </w:rPr>
        <w:t xml:space="preserve">С целью повышения </w:t>
      </w:r>
      <w:r w:rsidR="004678CA" w:rsidRPr="006C6FDC">
        <w:rPr>
          <w:szCs w:val="24"/>
        </w:rPr>
        <w:t>достоверности</w:t>
      </w:r>
      <w:r w:rsidRPr="006C6FDC">
        <w:rPr>
          <w:szCs w:val="24"/>
        </w:rPr>
        <w:t xml:space="preserve"> </w:t>
      </w:r>
      <w:proofErr w:type="spellStart"/>
      <w:r w:rsidRPr="006C6FDC">
        <w:rPr>
          <w:szCs w:val="24"/>
        </w:rPr>
        <w:t>ИТ</w:t>
      </w:r>
      <w:proofErr w:type="spellEnd"/>
      <w:r w:rsidRPr="006C6FDC">
        <w:rPr>
          <w:szCs w:val="24"/>
        </w:rPr>
        <w:t xml:space="preserve">-опроса в 2017 году для каждого муниципального образования, исходя из численности постоянного населения, было определено минимальное </w:t>
      </w:r>
      <w:r w:rsidR="0024138C" w:rsidRPr="006C6FDC">
        <w:rPr>
          <w:szCs w:val="24"/>
        </w:rPr>
        <w:t>число респондентов, достаточное для обеспечения объективности результатов</w:t>
      </w:r>
      <w:r w:rsidR="00F2303D" w:rsidRPr="006C6FDC">
        <w:rPr>
          <w:szCs w:val="24"/>
        </w:rPr>
        <w:t xml:space="preserve"> (</w:t>
      </w:r>
      <w:r w:rsidR="00D47E45" w:rsidRPr="006C6FDC">
        <w:rPr>
          <w:szCs w:val="24"/>
        </w:rPr>
        <w:t>рекомендовано</w:t>
      </w:r>
      <w:r w:rsidR="00F2303D" w:rsidRPr="006C6FDC">
        <w:rPr>
          <w:szCs w:val="24"/>
        </w:rPr>
        <w:t xml:space="preserve"> </w:t>
      </w:r>
      <w:proofErr w:type="spellStart"/>
      <w:r w:rsidR="00F2303D" w:rsidRPr="006C6FDC">
        <w:rPr>
          <w:szCs w:val="24"/>
        </w:rPr>
        <w:t>п.2.2</w:t>
      </w:r>
      <w:proofErr w:type="spellEnd"/>
      <w:r w:rsidR="00F2303D" w:rsidRPr="006C6FDC">
        <w:rPr>
          <w:szCs w:val="24"/>
        </w:rPr>
        <w:t>.</w:t>
      </w:r>
      <w:proofErr w:type="gramEnd"/>
      <w:r w:rsidR="00F2303D" w:rsidRPr="006C6FDC">
        <w:rPr>
          <w:szCs w:val="24"/>
        </w:rPr>
        <w:t xml:space="preserve"> </w:t>
      </w:r>
      <w:proofErr w:type="gramStart"/>
      <w:r w:rsidR="00F2303D" w:rsidRPr="006C6FDC">
        <w:rPr>
          <w:szCs w:val="24"/>
        </w:rPr>
        <w:t>Протокола заседания экспертной комиссии Алтайского края по оценке населением эффективности деятельности руководителей органов местно</w:t>
      </w:r>
      <w:r w:rsidR="00D47E45" w:rsidRPr="006C6FDC">
        <w:rPr>
          <w:szCs w:val="24"/>
        </w:rPr>
        <w:t>го</w:t>
      </w:r>
      <w:r w:rsidR="00F2303D" w:rsidRPr="006C6FDC">
        <w:rPr>
          <w:szCs w:val="24"/>
        </w:rPr>
        <w:t xml:space="preserve"> самоуправления и организаций, состоявшегося 27.06.2017)</w:t>
      </w:r>
      <w:r w:rsidR="00D47E45" w:rsidRPr="006C6FDC">
        <w:rPr>
          <w:szCs w:val="24"/>
        </w:rPr>
        <w:t>.</w:t>
      </w:r>
      <w:r w:rsidR="0024138C" w:rsidRPr="006C6FDC">
        <w:rPr>
          <w:color w:val="000000"/>
          <w:lang w:eastAsia="ru-RU"/>
        </w:rPr>
        <w:t xml:space="preserve"> </w:t>
      </w:r>
      <w:proofErr w:type="gramEnd"/>
    </w:p>
    <w:p w:rsidR="000E596C" w:rsidRPr="00A94E29" w:rsidRDefault="00A94E29" w:rsidP="000E596C">
      <w:pPr>
        <w:tabs>
          <w:tab w:val="left" w:pos="993"/>
        </w:tabs>
        <w:rPr>
          <w:color w:val="000000"/>
          <w:lang w:eastAsia="ru-RU"/>
        </w:rPr>
      </w:pPr>
      <w:r w:rsidRPr="00A94E29">
        <w:rPr>
          <w:szCs w:val="24"/>
        </w:rPr>
        <w:t>В 51 муниципальном образовании</w:t>
      </w:r>
      <w:r w:rsidR="004678CA" w:rsidRPr="00A94E29">
        <w:rPr>
          <w:szCs w:val="24"/>
        </w:rPr>
        <w:t xml:space="preserve"> </w:t>
      </w:r>
      <w:r w:rsidR="00844C63" w:rsidRPr="00A94E29">
        <w:rPr>
          <w:szCs w:val="24"/>
        </w:rPr>
        <w:t xml:space="preserve">число респондентов составило </w:t>
      </w:r>
      <w:r w:rsidR="00844C63" w:rsidRPr="006C6FDC">
        <w:rPr>
          <w:szCs w:val="24"/>
        </w:rPr>
        <w:t>не менее определенного минимума</w:t>
      </w:r>
      <w:r w:rsidR="004678CA" w:rsidRPr="006C6FDC">
        <w:rPr>
          <w:szCs w:val="24"/>
        </w:rPr>
        <w:t xml:space="preserve">, их ответы рассмотрены далее в анализе. </w:t>
      </w:r>
      <w:r w:rsidR="000E596C" w:rsidRPr="006C6FDC">
        <w:rPr>
          <w:szCs w:val="24"/>
        </w:rPr>
        <w:t xml:space="preserve">Остальные </w:t>
      </w:r>
      <w:r w:rsidRPr="006C6FDC">
        <w:rPr>
          <w:szCs w:val="24"/>
        </w:rPr>
        <w:t>18</w:t>
      </w:r>
      <w:r w:rsidR="000E596C" w:rsidRPr="006C6FDC">
        <w:rPr>
          <w:szCs w:val="24"/>
        </w:rPr>
        <w:t xml:space="preserve"> </w:t>
      </w:r>
      <w:r w:rsidRPr="006C6FDC">
        <w:rPr>
          <w:szCs w:val="24"/>
        </w:rPr>
        <w:t>территорий</w:t>
      </w:r>
      <w:r w:rsidR="000E596C" w:rsidRPr="006C6FDC">
        <w:rPr>
          <w:szCs w:val="24"/>
        </w:rPr>
        <w:t xml:space="preserve"> не смогли набрать нужное количество</w:t>
      </w:r>
      <w:r w:rsidR="000E596C" w:rsidRPr="00A94E29">
        <w:rPr>
          <w:szCs w:val="24"/>
        </w:rPr>
        <w:t xml:space="preserve"> представителей</w:t>
      </w:r>
      <w:r w:rsidR="004678CA" w:rsidRPr="00A94E29">
        <w:rPr>
          <w:szCs w:val="24"/>
        </w:rPr>
        <w:t>, однако, полученные ответы респондентов из этих муниципальных образований учитывались в оценке деятельности органов власти и организаций в целом по Алтайскому краю.</w:t>
      </w:r>
      <w:r w:rsidR="000E596C" w:rsidRPr="00A94E29">
        <w:rPr>
          <w:color w:val="000000"/>
          <w:lang w:eastAsia="ru-RU"/>
        </w:rPr>
        <w:t xml:space="preserve"> </w:t>
      </w:r>
    </w:p>
    <w:p w:rsidR="00A65984" w:rsidRPr="00A94E29" w:rsidRDefault="00A65984" w:rsidP="00A65984">
      <w:pPr>
        <w:pStyle w:val="a4"/>
        <w:keepNext/>
        <w:spacing w:after="0"/>
        <w:jc w:val="right"/>
        <w:rPr>
          <w:b w:val="0"/>
          <w:color w:val="auto"/>
          <w:sz w:val="28"/>
          <w:szCs w:val="28"/>
        </w:rPr>
      </w:pPr>
      <w:r w:rsidRPr="00A94E29">
        <w:rPr>
          <w:b w:val="0"/>
          <w:color w:val="auto"/>
          <w:sz w:val="28"/>
          <w:szCs w:val="28"/>
        </w:rPr>
        <w:t xml:space="preserve">Таблица </w:t>
      </w:r>
      <w:r w:rsidR="000F65E9" w:rsidRPr="00A94E29">
        <w:rPr>
          <w:b w:val="0"/>
          <w:color w:val="auto"/>
          <w:sz w:val="28"/>
          <w:szCs w:val="28"/>
        </w:rPr>
        <w:fldChar w:fldCharType="begin"/>
      </w:r>
      <w:r w:rsidRPr="00A94E29">
        <w:rPr>
          <w:b w:val="0"/>
          <w:color w:val="auto"/>
          <w:sz w:val="28"/>
          <w:szCs w:val="28"/>
        </w:rPr>
        <w:instrText xml:space="preserve"> SEQ Таблица \* ARABIC </w:instrText>
      </w:r>
      <w:r w:rsidR="000F65E9" w:rsidRPr="00A94E29">
        <w:rPr>
          <w:b w:val="0"/>
          <w:color w:val="auto"/>
          <w:sz w:val="28"/>
          <w:szCs w:val="28"/>
        </w:rPr>
        <w:fldChar w:fldCharType="separate"/>
      </w:r>
      <w:r w:rsidR="00DE756F">
        <w:rPr>
          <w:b w:val="0"/>
          <w:noProof/>
          <w:color w:val="auto"/>
          <w:sz w:val="28"/>
          <w:szCs w:val="28"/>
        </w:rPr>
        <w:t>1</w:t>
      </w:r>
      <w:r w:rsidR="000F65E9" w:rsidRPr="00A94E29">
        <w:rPr>
          <w:b w:val="0"/>
          <w:color w:val="auto"/>
          <w:sz w:val="28"/>
          <w:szCs w:val="28"/>
        </w:rPr>
        <w:fldChar w:fldCharType="end"/>
      </w:r>
    </w:p>
    <w:p w:rsidR="00A65984" w:rsidRPr="00A94E29" w:rsidRDefault="00A65984" w:rsidP="00A65984">
      <w:pPr>
        <w:ind w:firstLine="0"/>
        <w:jc w:val="center"/>
      </w:pPr>
      <w:r w:rsidRPr="00A94E29">
        <w:t xml:space="preserve">Оценка репрезентативности </w:t>
      </w:r>
    </w:p>
    <w:p w:rsidR="00E071BB" w:rsidRPr="00A94E29" w:rsidRDefault="00A65984" w:rsidP="00D47E45">
      <w:pPr>
        <w:spacing w:after="60"/>
        <w:ind w:firstLine="0"/>
        <w:jc w:val="center"/>
      </w:pPr>
      <w:r w:rsidRPr="00A94E29">
        <w:t xml:space="preserve">выборки </w:t>
      </w:r>
      <w:r w:rsidRPr="00A94E29">
        <w:rPr>
          <w:lang w:val="en-US"/>
        </w:rPr>
        <w:t>IT</w:t>
      </w:r>
      <w:r w:rsidRPr="00A94E29">
        <w:t>-опроса населения</w:t>
      </w:r>
    </w:p>
    <w:tbl>
      <w:tblPr>
        <w:tblW w:w="9616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2829"/>
        <w:gridCol w:w="1335"/>
        <w:gridCol w:w="1465"/>
        <w:gridCol w:w="1126"/>
        <w:gridCol w:w="1396"/>
        <w:gridCol w:w="1472"/>
      </w:tblGrid>
      <w:tr w:rsidR="00E071BB" w:rsidRPr="00326E5B" w:rsidTr="00D164E2">
        <w:trPr>
          <w:trHeight w:val="253"/>
          <w:tblHeader/>
          <w:jc w:val="center"/>
        </w:trPr>
        <w:tc>
          <w:tcPr>
            <w:tcW w:w="2829" w:type="dxa"/>
            <w:vMerge w:val="restart"/>
            <w:shd w:val="clear" w:color="auto" w:fill="auto"/>
            <w:noWrap/>
            <w:vAlign w:val="center"/>
            <w:hideMark/>
          </w:tcPr>
          <w:p w:rsidR="00E071BB" w:rsidRPr="00A94E29" w:rsidRDefault="00E071BB" w:rsidP="00E071BB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  <w:hideMark/>
          </w:tcPr>
          <w:p w:rsidR="00E071BB" w:rsidRPr="00A94E29" w:rsidRDefault="00E071BB" w:rsidP="00E071BB">
            <w:pPr>
              <w:ind w:firstLine="0"/>
              <w:jc w:val="center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 w:rsidRPr="00A94E29">
              <w:rPr>
                <w:rFonts w:eastAsiaTheme="minorHAnsi"/>
                <w:color w:val="000000"/>
                <w:sz w:val="20"/>
                <w:szCs w:val="20"/>
                <w:lang w:eastAsia="ru-RU"/>
              </w:rPr>
              <w:t>Количество заполненных анкет, шт.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E071BB" w:rsidRPr="00A94E29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94E29">
              <w:rPr>
                <w:rFonts w:eastAsiaTheme="minorHAnsi"/>
                <w:color w:val="000000"/>
                <w:sz w:val="20"/>
                <w:szCs w:val="20"/>
                <w:lang w:eastAsia="ru-RU"/>
              </w:rPr>
              <w:t>Численность взрослого населения</w:t>
            </w:r>
            <w:r w:rsidRPr="00A94E29">
              <w:rPr>
                <w:rFonts w:eastAsiaTheme="minorHAnsi"/>
                <w:color w:val="000000"/>
                <w:sz w:val="20"/>
                <w:szCs w:val="20"/>
                <w:lang w:eastAsia="ru-RU"/>
              </w:rPr>
              <w:br/>
              <w:t xml:space="preserve"> (18 лет и старше), чел.</w:t>
            </w:r>
            <w:r w:rsidRPr="00A94E29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  <w:hideMark/>
          </w:tcPr>
          <w:p w:rsidR="00E071BB" w:rsidRPr="00A94E29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94E29">
              <w:rPr>
                <w:color w:val="000000"/>
                <w:sz w:val="20"/>
                <w:szCs w:val="20"/>
                <w:lang w:eastAsia="ru-RU"/>
              </w:rPr>
              <w:t>Пороговое значение</w:t>
            </w:r>
            <w:r w:rsidRPr="00A94E29">
              <w:rPr>
                <w:rStyle w:val="a9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E071BB" w:rsidRPr="00A94E29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94E29">
              <w:rPr>
                <w:color w:val="000000"/>
                <w:sz w:val="20"/>
                <w:szCs w:val="20"/>
                <w:lang w:eastAsia="ru-RU"/>
              </w:rPr>
              <w:t>Достижение порогового значения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E071BB" w:rsidRPr="00A94E29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94E29">
              <w:rPr>
                <w:color w:val="000000"/>
                <w:sz w:val="20"/>
                <w:szCs w:val="20"/>
                <w:lang w:eastAsia="ru-RU"/>
              </w:rPr>
              <w:t xml:space="preserve">Удельный вес опрошенного населения старше </w:t>
            </w:r>
          </w:p>
          <w:p w:rsidR="00E071BB" w:rsidRPr="00A94E29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94E29">
              <w:rPr>
                <w:color w:val="000000"/>
                <w:sz w:val="20"/>
                <w:szCs w:val="20"/>
                <w:lang w:eastAsia="ru-RU"/>
              </w:rPr>
              <w:t>18 лет</w:t>
            </w:r>
            <w:r w:rsidR="00A94E29" w:rsidRPr="00A94E29">
              <w:rPr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E071BB" w:rsidRPr="00326E5B" w:rsidTr="00D164E2">
        <w:trPr>
          <w:trHeight w:val="960"/>
          <w:tblHeader/>
          <w:jc w:val="center"/>
        </w:trPr>
        <w:tc>
          <w:tcPr>
            <w:tcW w:w="2829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071BB" w:rsidRPr="00326E5B" w:rsidTr="00D164E2">
        <w:trPr>
          <w:trHeight w:val="253"/>
          <w:tblHeader/>
          <w:jc w:val="center"/>
        </w:trPr>
        <w:tc>
          <w:tcPr>
            <w:tcW w:w="2829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E071BB" w:rsidRPr="00326E5B" w:rsidRDefault="00E071BB" w:rsidP="00E071B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E2">
              <w:rPr>
                <w:b/>
                <w:bCs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10 112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1 856 288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Все районы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7 298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825 179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lastRenderedPageBreak/>
              <w:t>Все города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2 814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1 031 109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Алейский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11 358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bookmarkStart w:id="0" w:name="RANGE!D8"/>
            <w:r w:rsidRPr="00D164E2">
              <w:rPr>
                <w:color w:val="000000"/>
                <w:sz w:val="24"/>
                <w:szCs w:val="24"/>
              </w:rPr>
              <w:t>95</w:t>
            </w:r>
            <w:bookmarkEnd w:id="0"/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3,61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Алтайский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19 874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0,91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Баевский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7 169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Бийский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24 564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1,55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Благовещенский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21 962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7 994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1,36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Быстроистокский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6 788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1,58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Волчихинский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13 284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Егорьевский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9 985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0,96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Ельцовский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4 768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1,41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14 016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10 799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13 699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Змеиногорский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14 875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0,60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Зональный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15 568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0,95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Калманский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10 152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40 346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Ключевский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12 804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1,30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Косихинский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12 186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11 541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Краснощековский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13 370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8 301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1,28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Кулундинский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17 170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Курьинский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7 259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1,61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Кытмановский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9 580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0,78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Локтевский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20 273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Мамонтовский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17 521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Михайловский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15 294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11 764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Новичихинский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7 019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1,15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31 344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0,62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Панкрушихинский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9 289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1,03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Первомайский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42 615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Петропавловский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9 040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1,28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Поспелихинский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17 765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0,49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Ребрихинский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17 766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Родинский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14 761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0,85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Романовский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9 362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1,11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Рубцовский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17 910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lastRenderedPageBreak/>
              <w:t>Смоленский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16 838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11 636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1,08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Солонешенский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7 178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1,37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Солтонский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5 620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2,83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Суетский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3 362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Табунский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6 594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1,62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35 836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1,68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Тогульский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5 988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1,62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16 768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0,60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Третьяковский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9 289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0,66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Троицкий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17 753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Тюменцевский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10 978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0,94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Угловский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9 328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0,99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Усть-Калманский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11 238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>-Пристанский район*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9 010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Хабарский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11 112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1,19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Целинный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11 731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Чарышский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8 556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1,26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175368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Шелаболихинский</w:t>
            </w:r>
            <w:proofErr w:type="spellEnd"/>
            <w:r w:rsidR="00D164E2" w:rsidRPr="00D164E2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9 754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164E2">
              <w:rPr>
                <w:color w:val="000000"/>
                <w:sz w:val="24"/>
                <w:szCs w:val="24"/>
              </w:rPr>
              <w:t>Шипуновский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25 475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Алейск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22 384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0,62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562 021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Белокуриха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11 780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0,94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168 921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Заринск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36 171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Новоалтайск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57 055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0,62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center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Рубцовск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117 409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bottom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Славгород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31 094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0,58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vAlign w:val="bottom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г. Яровое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14 857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D164E2" w:rsidRPr="00A94E29" w:rsidTr="00D164E2">
        <w:trPr>
          <w:trHeight w:val="300"/>
          <w:jc w:val="center"/>
        </w:trPr>
        <w:tc>
          <w:tcPr>
            <w:tcW w:w="2829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ЗАТО Сибирский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9 417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A94E2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1,08</w:t>
            </w:r>
          </w:p>
        </w:tc>
      </w:tr>
    </w:tbl>
    <w:p w:rsidR="00A65984" w:rsidRPr="00A94E29" w:rsidRDefault="00A65984" w:rsidP="00A65984">
      <w:pPr>
        <w:rPr>
          <w:szCs w:val="24"/>
        </w:rPr>
      </w:pPr>
    </w:p>
    <w:p w:rsidR="003E5E8B" w:rsidRPr="006C6FDC" w:rsidRDefault="00D47E45" w:rsidP="003E5E8B">
      <w:pPr>
        <w:rPr>
          <w:szCs w:val="24"/>
        </w:rPr>
      </w:pPr>
      <w:r w:rsidRPr="006C6FDC">
        <w:rPr>
          <w:szCs w:val="24"/>
        </w:rPr>
        <w:t>В соответствии с Указом</w:t>
      </w:r>
      <w:r w:rsidR="003E5E8B" w:rsidRPr="006C6FDC">
        <w:rPr>
          <w:szCs w:val="24"/>
        </w:rPr>
        <w:t xml:space="preserve"> Губернатора Алтайского края</w:t>
      </w:r>
      <w:r w:rsidRPr="006C6FDC">
        <w:rPr>
          <w:szCs w:val="24"/>
        </w:rPr>
        <w:t xml:space="preserve"> от</w:t>
      </w:r>
      <w:r w:rsidR="006C6FDC">
        <w:rPr>
          <w:szCs w:val="24"/>
        </w:rPr>
        <w:t> </w:t>
      </w:r>
      <w:r w:rsidRPr="006C6FDC">
        <w:rPr>
          <w:szCs w:val="24"/>
        </w:rPr>
        <w:t>2</w:t>
      </w:r>
      <w:r w:rsidR="006C6FDC" w:rsidRPr="006C6FDC">
        <w:rPr>
          <w:szCs w:val="24"/>
        </w:rPr>
        <w:t>5</w:t>
      </w:r>
      <w:r w:rsidRPr="006C6FDC">
        <w:rPr>
          <w:szCs w:val="24"/>
        </w:rPr>
        <w:t>.12.2013</w:t>
      </w:r>
      <w:r w:rsidR="006C6FDC">
        <w:rPr>
          <w:szCs w:val="24"/>
        </w:rPr>
        <w:t> </w:t>
      </w:r>
      <w:r w:rsidRPr="006C6FDC">
        <w:rPr>
          <w:szCs w:val="24"/>
        </w:rPr>
        <w:t xml:space="preserve">№72 </w:t>
      </w:r>
      <w:r w:rsidR="003E5E8B" w:rsidRPr="006C6FDC">
        <w:rPr>
          <w:szCs w:val="24"/>
        </w:rPr>
        <w:t>респондентам необходимо было оценить уровень удовлетворенности организацией деятельности государственных и муниципальных слу</w:t>
      </w:r>
      <w:proofErr w:type="gramStart"/>
      <w:r w:rsidR="003E5E8B" w:rsidRPr="006C6FDC">
        <w:rPr>
          <w:szCs w:val="24"/>
        </w:rPr>
        <w:t>жб в сл</w:t>
      </w:r>
      <w:proofErr w:type="gramEnd"/>
      <w:r w:rsidR="003E5E8B" w:rsidRPr="006C6FDC">
        <w:rPr>
          <w:szCs w:val="24"/>
        </w:rPr>
        <w:t>едующих сферах:</w:t>
      </w:r>
    </w:p>
    <w:p w:rsidR="003E5E8B" w:rsidRPr="006C6FDC" w:rsidRDefault="003E5E8B" w:rsidP="003E5E8B">
      <w:pPr>
        <w:pStyle w:val="a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6FDC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обслуживания;</w:t>
      </w:r>
    </w:p>
    <w:p w:rsidR="003E5E8B" w:rsidRPr="006C6FDC" w:rsidRDefault="003E5E8B" w:rsidP="003E5E8B">
      <w:pPr>
        <w:pStyle w:val="a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6FDC">
        <w:rPr>
          <w:rFonts w:ascii="Times New Roman" w:hAnsi="Times New Roman" w:cs="Times New Roman"/>
          <w:sz w:val="28"/>
          <w:szCs w:val="28"/>
        </w:rPr>
        <w:t>функционирование автомобильных дорог;</w:t>
      </w:r>
    </w:p>
    <w:p w:rsidR="003E5E8B" w:rsidRPr="006C6FDC" w:rsidRDefault="003E5E8B" w:rsidP="003E5E8B">
      <w:pPr>
        <w:pStyle w:val="a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6C6FDC">
        <w:rPr>
          <w:rFonts w:ascii="Times New Roman" w:hAnsi="Times New Roman" w:cs="Times New Roman"/>
          <w:sz w:val="28"/>
          <w:szCs w:val="28"/>
        </w:rPr>
        <w:t>организация теплоснабжения, водоснабжения (водоотведения), э</w:t>
      </w:r>
      <w:r w:rsidR="00272B2E" w:rsidRPr="006C6FDC">
        <w:rPr>
          <w:rFonts w:ascii="Times New Roman" w:hAnsi="Times New Roman" w:cs="Times New Roman"/>
          <w:sz w:val="28"/>
          <w:szCs w:val="28"/>
        </w:rPr>
        <w:t>лектроснабжения и газоснабжения.</w:t>
      </w:r>
    </w:p>
    <w:p w:rsidR="003E5E8B" w:rsidRPr="00E33543" w:rsidRDefault="003E5E8B" w:rsidP="003E5E8B">
      <w:pPr>
        <w:rPr>
          <w:szCs w:val="24"/>
        </w:rPr>
      </w:pPr>
      <w:r w:rsidRPr="00473CDA">
        <w:rPr>
          <w:szCs w:val="24"/>
        </w:rPr>
        <w:lastRenderedPageBreak/>
        <w:t xml:space="preserve">Также в рамках опроса респондентами оценивалась  удовлетворенность жителей края деятельностью органов местного самоуправления в лице глав </w:t>
      </w:r>
      <w:r w:rsidRPr="00E33543">
        <w:rPr>
          <w:szCs w:val="24"/>
        </w:rPr>
        <w:t>администраций муниципальных образований и глав  муниципальных образований (руководителей советов депутатов).</w:t>
      </w:r>
    </w:p>
    <w:p w:rsidR="0091585D" w:rsidRPr="00E33543" w:rsidRDefault="00D75A52" w:rsidP="00A65984">
      <w:pPr>
        <w:rPr>
          <w:szCs w:val="24"/>
        </w:rPr>
      </w:pPr>
      <w:r w:rsidRPr="00E33543">
        <w:rPr>
          <w:szCs w:val="24"/>
        </w:rPr>
        <w:t xml:space="preserve">Результаты опроса показали, что </w:t>
      </w:r>
      <w:r w:rsidR="0091585D" w:rsidRPr="00E33543">
        <w:rPr>
          <w:szCs w:val="24"/>
        </w:rPr>
        <w:t xml:space="preserve">большинство респондентов удовлетворены работой органов местного самоуправления. В целом по краю положительно оценивают работу местной власти более </w:t>
      </w:r>
      <w:r w:rsidR="00145A0C" w:rsidRPr="00E33543">
        <w:rPr>
          <w:szCs w:val="24"/>
        </w:rPr>
        <w:t>половины</w:t>
      </w:r>
      <w:r w:rsidR="0091585D" w:rsidRPr="00E33543">
        <w:rPr>
          <w:szCs w:val="24"/>
        </w:rPr>
        <w:t xml:space="preserve"> опрошенного населения. </w:t>
      </w:r>
    </w:p>
    <w:p w:rsidR="00145A0C" w:rsidRPr="00423FE1" w:rsidRDefault="00272B2E" w:rsidP="00A65984">
      <w:r w:rsidRPr="00E33543">
        <w:rPr>
          <w:szCs w:val="24"/>
        </w:rPr>
        <w:t>Установленное у</w:t>
      </w:r>
      <w:r w:rsidR="0091585D" w:rsidRPr="00E33543">
        <w:rPr>
          <w:szCs w:val="24"/>
        </w:rPr>
        <w:t>казом Губернатора Алтайского края от 25.12.2013 №72</w:t>
      </w:r>
      <w:r w:rsidR="0091585D" w:rsidRPr="00314E5C">
        <w:rPr>
          <w:szCs w:val="24"/>
        </w:rPr>
        <w:t xml:space="preserve"> пороговое значение у</w:t>
      </w:r>
      <w:r w:rsidR="0091585D" w:rsidRPr="00314E5C">
        <w:t xml:space="preserve">довлетворенности 30% преодолено во всех </w:t>
      </w:r>
      <w:r w:rsidR="00AB1EBE" w:rsidRPr="00314E5C">
        <w:t>оцениваемых сферах деятельности</w:t>
      </w:r>
      <w:r w:rsidR="00145A0C" w:rsidRPr="00314E5C">
        <w:t xml:space="preserve">, за исключением качества автомобильных </w:t>
      </w:r>
      <w:r w:rsidR="00314E5C" w:rsidRPr="00423FE1">
        <w:t>дорог (20,9</w:t>
      </w:r>
      <w:r w:rsidR="00145A0C" w:rsidRPr="00423FE1">
        <w:t xml:space="preserve">%). </w:t>
      </w:r>
      <w:r w:rsidR="00D90E5C" w:rsidRPr="00423FE1">
        <w:t xml:space="preserve"> </w:t>
      </w:r>
    </w:p>
    <w:p w:rsidR="00423FE1" w:rsidRPr="00423FE1" w:rsidRDefault="00423FE1" w:rsidP="00A65984">
      <w:pPr>
        <w:rPr>
          <w:szCs w:val="24"/>
        </w:rPr>
      </w:pPr>
      <w:r w:rsidRPr="00423FE1">
        <w:rPr>
          <w:szCs w:val="24"/>
        </w:rPr>
        <w:t>Сводная оценка, полученная по результатам опроса в 2018 году, представлена на рисунке 2.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652E" w:rsidTr="0051652E">
        <w:tc>
          <w:tcPr>
            <w:tcW w:w="9571" w:type="dxa"/>
          </w:tcPr>
          <w:p w:rsidR="0051652E" w:rsidRDefault="0051652E" w:rsidP="00A65984">
            <w:pPr>
              <w:ind w:firstLine="0"/>
              <w:rPr>
                <w:szCs w:val="24"/>
                <w:highlight w:val="yellow"/>
              </w:rPr>
            </w:pPr>
            <w:r w:rsidRPr="0051652E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974080" cy="345440"/>
                  <wp:effectExtent l="0" t="0" r="0" b="0"/>
                  <wp:docPr id="14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1652E" w:rsidTr="0051652E">
        <w:tc>
          <w:tcPr>
            <w:tcW w:w="9571" w:type="dxa"/>
          </w:tcPr>
          <w:p w:rsidR="0051652E" w:rsidRDefault="0051652E" w:rsidP="00A65984">
            <w:pPr>
              <w:ind w:firstLine="0"/>
              <w:rPr>
                <w:szCs w:val="24"/>
                <w:highlight w:val="yellow"/>
              </w:rPr>
            </w:pPr>
            <w:r w:rsidRPr="0051652E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974080" cy="345440"/>
                  <wp:effectExtent l="0" t="0" r="0" b="0"/>
                  <wp:docPr id="16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51652E" w:rsidTr="0051652E">
        <w:tc>
          <w:tcPr>
            <w:tcW w:w="9571" w:type="dxa"/>
          </w:tcPr>
          <w:p w:rsidR="0051652E" w:rsidRDefault="0051652E" w:rsidP="00A65984">
            <w:pPr>
              <w:ind w:firstLine="0"/>
              <w:rPr>
                <w:szCs w:val="24"/>
                <w:highlight w:val="yellow"/>
              </w:rPr>
            </w:pPr>
            <w:r w:rsidRPr="0051652E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974080" cy="345440"/>
                  <wp:effectExtent l="0" t="0" r="0" b="0"/>
                  <wp:docPr id="23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51652E" w:rsidTr="0051652E">
        <w:tc>
          <w:tcPr>
            <w:tcW w:w="9571" w:type="dxa"/>
          </w:tcPr>
          <w:p w:rsidR="0051652E" w:rsidRDefault="0051652E" w:rsidP="0051652E">
            <w:pPr>
              <w:ind w:firstLine="0"/>
              <w:rPr>
                <w:szCs w:val="24"/>
                <w:highlight w:val="yellow"/>
              </w:rPr>
            </w:pPr>
            <w:r w:rsidRPr="0051652E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974080" cy="345440"/>
                  <wp:effectExtent l="0" t="0" r="0" b="0"/>
                  <wp:docPr id="18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1652E" w:rsidTr="0051652E">
        <w:tc>
          <w:tcPr>
            <w:tcW w:w="9571" w:type="dxa"/>
          </w:tcPr>
          <w:p w:rsidR="0051652E" w:rsidRDefault="0051652E" w:rsidP="00A65984">
            <w:pPr>
              <w:ind w:firstLine="0"/>
              <w:rPr>
                <w:szCs w:val="24"/>
                <w:highlight w:val="yellow"/>
              </w:rPr>
            </w:pPr>
            <w:r w:rsidRPr="0051652E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974080" cy="345440"/>
                  <wp:effectExtent l="0" t="0" r="0" b="0"/>
                  <wp:docPr id="21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51652E" w:rsidTr="0051652E">
        <w:tc>
          <w:tcPr>
            <w:tcW w:w="9571" w:type="dxa"/>
          </w:tcPr>
          <w:p w:rsidR="0051652E" w:rsidRDefault="0051652E" w:rsidP="00A65984">
            <w:pPr>
              <w:ind w:firstLine="0"/>
              <w:rPr>
                <w:szCs w:val="24"/>
                <w:highlight w:val="yellow"/>
              </w:rPr>
            </w:pPr>
            <w:r w:rsidRPr="0051652E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974080" cy="345440"/>
                  <wp:effectExtent l="0" t="0" r="0" b="0"/>
                  <wp:docPr id="22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51652E" w:rsidTr="0051652E">
        <w:tc>
          <w:tcPr>
            <w:tcW w:w="9571" w:type="dxa"/>
          </w:tcPr>
          <w:p w:rsidR="0051652E" w:rsidRDefault="0051652E" w:rsidP="0051652E">
            <w:pPr>
              <w:ind w:left="2127" w:firstLine="0"/>
              <w:jc w:val="left"/>
              <w:rPr>
                <w:szCs w:val="24"/>
                <w:highlight w:val="yellow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4319270" cy="189758"/>
                  <wp:effectExtent l="19050" t="0" r="5080" b="0"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892" cy="194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52E" w:rsidRPr="00423FE1" w:rsidRDefault="00423FE1" w:rsidP="00423FE1">
      <w:pPr>
        <w:pStyle w:val="a4"/>
        <w:jc w:val="center"/>
        <w:rPr>
          <w:b w:val="0"/>
          <w:color w:val="auto"/>
          <w:sz w:val="24"/>
          <w:szCs w:val="24"/>
          <w:highlight w:val="yellow"/>
        </w:rPr>
      </w:pPr>
      <w:r w:rsidRPr="00423FE1">
        <w:rPr>
          <w:b w:val="0"/>
          <w:color w:val="auto"/>
          <w:sz w:val="24"/>
          <w:szCs w:val="24"/>
        </w:rPr>
        <w:t xml:space="preserve">Рисунок </w:t>
      </w:r>
      <w:r w:rsidR="000F65E9" w:rsidRPr="00423FE1">
        <w:rPr>
          <w:b w:val="0"/>
          <w:color w:val="auto"/>
          <w:sz w:val="24"/>
          <w:szCs w:val="24"/>
        </w:rPr>
        <w:fldChar w:fldCharType="begin"/>
      </w:r>
      <w:r w:rsidRPr="00423FE1">
        <w:rPr>
          <w:b w:val="0"/>
          <w:color w:val="auto"/>
          <w:sz w:val="24"/>
          <w:szCs w:val="24"/>
        </w:rPr>
        <w:instrText xml:space="preserve"> SEQ Рисунок \* ARABIC </w:instrText>
      </w:r>
      <w:r w:rsidR="000F65E9" w:rsidRPr="00423FE1">
        <w:rPr>
          <w:b w:val="0"/>
          <w:color w:val="auto"/>
          <w:sz w:val="24"/>
          <w:szCs w:val="24"/>
        </w:rPr>
        <w:fldChar w:fldCharType="separate"/>
      </w:r>
      <w:r w:rsidR="00DE756F">
        <w:rPr>
          <w:b w:val="0"/>
          <w:noProof/>
          <w:color w:val="auto"/>
          <w:sz w:val="24"/>
          <w:szCs w:val="24"/>
        </w:rPr>
        <w:t>2</w:t>
      </w:r>
      <w:r w:rsidR="000F65E9" w:rsidRPr="00423FE1">
        <w:rPr>
          <w:b w:val="0"/>
          <w:color w:val="auto"/>
          <w:sz w:val="24"/>
          <w:szCs w:val="24"/>
        </w:rPr>
        <w:fldChar w:fldCharType="end"/>
      </w:r>
      <w:r w:rsidRPr="00423FE1">
        <w:rPr>
          <w:b w:val="0"/>
          <w:color w:val="auto"/>
          <w:sz w:val="24"/>
          <w:szCs w:val="24"/>
        </w:rPr>
        <w:t>. Оценка респондентов в 2018 году</w:t>
      </w:r>
    </w:p>
    <w:p w:rsidR="00B52951" w:rsidRPr="007A6A17" w:rsidRDefault="00B52951" w:rsidP="00A65984">
      <w:pPr>
        <w:tabs>
          <w:tab w:val="left" w:pos="993"/>
        </w:tabs>
        <w:rPr>
          <w:szCs w:val="24"/>
        </w:rPr>
      </w:pPr>
      <w:r w:rsidRPr="007A6A17">
        <w:rPr>
          <w:szCs w:val="24"/>
        </w:rPr>
        <w:t>Полученная оценка деятельно</w:t>
      </w:r>
      <w:r w:rsidR="00F91274" w:rsidRPr="007A6A17">
        <w:rPr>
          <w:szCs w:val="24"/>
        </w:rPr>
        <w:t xml:space="preserve">сти органов власти и предприятий в целом по Алтайскому краю схожа с результатами </w:t>
      </w:r>
      <w:r w:rsidRPr="007A6A17">
        <w:rPr>
          <w:szCs w:val="24"/>
        </w:rPr>
        <w:t>аналогичного опроса, проведенного</w:t>
      </w:r>
      <w:r w:rsidR="00F91274" w:rsidRPr="007A6A17">
        <w:rPr>
          <w:szCs w:val="24"/>
        </w:rPr>
        <w:t xml:space="preserve"> по итогам работы</w:t>
      </w:r>
      <w:r w:rsidRPr="007A6A17">
        <w:rPr>
          <w:szCs w:val="24"/>
        </w:rPr>
        <w:t xml:space="preserve"> в 201</w:t>
      </w:r>
      <w:r w:rsidR="007A6A17" w:rsidRPr="007A6A17">
        <w:rPr>
          <w:szCs w:val="24"/>
        </w:rPr>
        <w:t>7</w:t>
      </w:r>
      <w:r w:rsidRPr="007A6A17">
        <w:rPr>
          <w:szCs w:val="24"/>
        </w:rPr>
        <w:t xml:space="preserve"> году</w:t>
      </w:r>
      <w:r w:rsidR="009C56B8" w:rsidRPr="007A6A17">
        <w:rPr>
          <w:szCs w:val="24"/>
        </w:rPr>
        <w:t>, динамика колеблется в интервале ±</w:t>
      </w:r>
      <w:r w:rsidR="007A6A17" w:rsidRPr="007A6A17">
        <w:rPr>
          <w:szCs w:val="24"/>
        </w:rPr>
        <w:t>5</w:t>
      </w:r>
      <w:r w:rsidR="009C56B8" w:rsidRPr="007A6A17">
        <w:rPr>
          <w:szCs w:val="24"/>
        </w:rPr>
        <w:t>,0 </w:t>
      </w:r>
      <w:proofErr w:type="spellStart"/>
      <w:r w:rsidR="009C56B8" w:rsidRPr="007A6A17">
        <w:rPr>
          <w:szCs w:val="24"/>
        </w:rPr>
        <w:t>п.п</w:t>
      </w:r>
      <w:proofErr w:type="spellEnd"/>
      <w:r w:rsidR="009C56B8" w:rsidRPr="007A6A17">
        <w:rPr>
          <w:szCs w:val="24"/>
        </w:rPr>
        <w:t>.</w:t>
      </w:r>
      <w:r w:rsidRPr="007A6A17">
        <w:rPr>
          <w:szCs w:val="24"/>
        </w:rPr>
        <w:t xml:space="preserve"> Это утверждение справедливо для всех </w:t>
      </w:r>
      <w:r w:rsidR="00F91274" w:rsidRPr="007A6A17">
        <w:rPr>
          <w:szCs w:val="24"/>
        </w:rPr>
        <w:t>рассматриваемых</w:t>
      </w:r>
      <w:r w:rsidRPr="007A6A17">
        <w:rPr>
          <w:szCs w:val="24"/>
        </w:rPr>
        <w:t xml:space="preserve"> сфер. </w:t>
      </w:r>
    </w:p>
    <w:p w:rsidR="00C377ED" w:rsidRPr="00326E5B" w:rsidRDefault="00C377ED" w:rsidP="0051652E">
      <w:pPr>
        <w:tabs>
          <w:tab w:val="left" w:pos="993"/>
        </w:tabs>
        <w:ind w:firstLine="0"/>
        <w:rPr>
          <w:szCs w:val="24"/>
          <w:highlight w:val="yellow"/>
        </w:rPr>
      </w:pPr>
    </w:p>
    <w:p w:rsidR="00A65984" w:rsidRPr="00326E5B" w:rsidRDefault="00A65984" w:rsidP="00A65984">
      <w:pPr>
        <w:rPr>
          <w:highlight w:val="yellow"/>
        </w:rPr>
      </w:pPr>
    </w:p>
    <w:p w:rsidR="00A65984" w:rsidRPr="00326E5B" w:rsidRDefault="00A65984" w:rsidP="00A65984">
      <w:pPr>
        <w:rPr>
          <w:highlight w:val="yellow"/>
        </w:rPr>
        <w:sectPr w:rsidR="00A65984" w:rsidRPr="00326E5B" w:rsidSect="00A65984">
          <w:headerReference w:type="default" r:id="rId17"/>
          <w:headerReference w:type="first" r:id="rId1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A65984" w:rsidRPr="008228D1" w:rsidRDefault="00A65984" w:rsidP="00A65984">
      <w:pPr>
        <w:jc w:val="center"/>
        <w:rPr>
          <w:b/>
          <w:szCs w:val="24"/>
        </w:rPr>
      </w:pPr>
      <w:r w:rsidRPr="008228D1">
        <w:rPr>
          <w:b/>
          <w:szCs w:val="24"/>
        </w:rPr>
        <w:lastRenderedPageBreak/>
        <w:t>Оценка респондентами удовлетворенности деятельностью главы администрации района (города) и деятельностью главы района/города (руководителя районного/городского совета депутатов)  в 201</w:t>
      </w:r>
      <w:r w:rsidR="008228D1">
        <w:rPr>
          <w:b/>
          <w:szCs w:val="24"/>
        </w:rPr>
        <w:t>8</w:t>
      </w:r>
      <w:r w:rsidRPr="008228D1">
        <w:rPr>
          <w:b/>
          <w:szCs w:val="24"/>
        </w:rPr>
        <w:t xml:space="preserve"> году</w:t>
      </w:r>
    </w:p>
    <w:p w:rsidR="00A65984" w:rsidRPr="00326E5B" w:rsidRDefault="00A65984" w:rsidP="00A65984">
      <w:pPr>
        <w:rPr>
          <w:highlight w:val="yellow"/>
        </w:rPr>
      </w:pPr>
    </w:p>
    <w:p w:rsidR="00A65984" w:rsidRPr="00C8324C" w:rsidRDefault="00A65984" w:rsidP="00A65984">
      <w:pPr>
        <w:rPr>
          <w:szCs w:val="24"/>
        </w:rPr>
      </w:pPr>
      <w:r w:rsidRPr="00C8324C">
        <w:rPr>
          <w:szCs w:val="24"/>
        </w:rPr>
        <w:t>В оценке деятельности главы администрации района (города) и главы района/города (руководителя районного/городского совета депутатов) приняли участие 100% респондентов.</w:t>
      </w:r>
    </w:p>
    <w:p w:rsidR="00A65984" w:rsidRPr="005C0969" w:rsidRDefault="00A65984" w:rsidP="00A65984">
      <w:pPr>
        <w:rPr>
          <w:szCs w:val="24"/>
        </w:rPr>
      </w:pPr>
      <w:r w:rsidRPr="005C0969">
        <w:rPr>
          <w:szCs w:val="24"/>
        </w:rPr>
        <w:t xml:space="preserve">К числу тех, кто удовлетворен и скорее удовлетворен деятельностью органов местного самоуправления в лице глав муниципальных образований и администраций, отнесли себя </w:t>
      </w:r>
      <w:r w:rsidR="00027442" w:rsidRPr="005C0969">
        <w:rPr>
          <w:szCs w:val="24"/>
        </w:rPr>
        <w:t xml:space="preserve">подавляющее большинство </w:t>
      </w:r>
      <w:r w:rsidRPr="005C0969">
        <w:rPr>
          <w:szCs w:val="24"/>
        </w:rPr>
        <w:t>респондентов (</w:t>
      </w:r>
      <w:r w:rsidRPr="005C0969">
        <w:t xml:space="preserve">рисунки </w:t>
      </w:r>
      <w:r w:rsidR="00423FE1">
        <w:t>3</w:t>
      </w:r>
      <w:r w:rsidRPr="005C0969">
        <w:t xml:space="preserve"> и </w:t>
      </w:r>
      <w:r w:rsidR="00423FE1">
        <w:t>4</w:t>
      </w:r>
      <w:r w:rsidRPr="005C0969">
        <w:rPr>
          <w:szCs w:val="24"/>
        </w:rPr>
        <w:t>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73"/>
      </w:tblGrid>
      <w:tr w:rsidR="00A1162B" w:rsidRPr="00326E5B" w:rsidTr="00027442">
        <w:tc>
          <w:tcPr>
            <w:tcW w:w="4786" w:type="dxa"/>
          </w:tcPr>
          <w:p w:rsidR="00A1162B" w:rsidRPr="00326E5B" w:rsidRDefault="005C0969" w:rsidP="00316F5D">
            <w:pPr>
              <w:keepNext/>
              <w:ind w:left="-709" w:firstLine="0"/>
              <w:rPr>
                <w:noProof/>
                <w:szCs w:val="24"/>
                <w:highlight w:val="yellow"/>
                <w:lang w:eastAsia="ru-RU"/>
              </w:rPr>
            </w:pPr>
            <w:r w:rsidRPr="005C0969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3714750" cy="1485900"/>
                  <wp:effectExtent l="19050" t="0" r="0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4773" w:type="dxa"/>
          </w:tcPr>
          <w:p w:rsidR="00A1162B" w:rsidRPr="00326E5B" w:rsidRDefault="005C0969" w:rsidP="00027442">
            <w:pPr>
              <w:keepNext/>
              <w:ind w:left="-900" w:firstLine="0"/>
              <w:rPr>
                <w:noProof/>
                <w:szCs w:val="24"/>
                <w:highlight w:val="yellow"/>
                <w:lang w:eastAsia="ru-RU"/>
              </w:rPr>
            </w:pPr>
            <w:r w:rsidRPr="005C0969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3714750" cy="1485900"/>
                  <wp:effectExtent l="19050" t="0" r="0" b="0"/>
                  <wp:docPr id="5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303EE4" w:rsidRPr="00326E5B" w:rsidTr="00027442">
        <w:tc>
          <w:tcPr>
            <w:tcW w:w="4786" w:type="dxa"/>
          </w:tcPr>
          <w:p w:rsidR="00303EE4" w:rsidRPr="00326E5B" w:rsidRDefault="00303EE4" w:rsidP="00316F5D">
            <w:pPr>
              <w:keepNext/>
              <w:ind w:left="-709" w:firstLine="0"/>
              <w:rPr>
                <w:noProof/>
                <w:szCs w:val="24"/>
                <w:highlight w:val="yellow"/>
                <w:lang w:eastAsia="ru-RU"/>
              </w:rPr>
            </w:pPr>
          </w:p>
        </w:tc>
        <w:tc>
          <w:tcPr>
            <w:tcW w:w="4773" w:type="dxa"/>
          </w:tcPr>
          <w:p w:rsidR="00303EE4" w:rsidRPr="00326E5B" w:rsidRDefault="00303EE4" w:rsidP="00027442">
            <w:pPr>
              <w:keepNext/>
              <w:ind w:left="-900" w:firstLine="0"/>
              <w:rPr>
                <w:noProof/>
                <w:szCs w:val="24"/>
                <w:highlight w:val="yellow"/>
                <w:lang w:eastAsia="ru-RU"/>
              </w:rPr>
            </w:pPr>
          </w:p>
        </w:tc>
      </w:tr>
      <w:tr w:rsidR="00A1162B" w:rsidRPr="00326E5B" w:rsidTr="00027442">
        <w:tc>
          <w:tcPr>
            <w:tcW w:w="4786" w:type="dxa"/>
          </w:tcPr>
          <w:p w:rsidR="00A1162B" w:rsidRPr="00C8324C" w:rsidRDefault="00A1162B" w:rsidP="00B067A4">
            <w:pPr>
              <w:keepNext/>
              <w:ind w:firstLine="0"/>
              <w:jc w:val="center"/>
              <w:rPr>
                <w:noProof/>
                <w:szCs w:val="24"/>
                <w:lang w:eastAsia="ru-RU"/>
              </w:rPr>
            </w:pPr>
            <w:r w:rsidRPr="00C8324C">
              <w:rPr>
                <w:sz w:val="24"/>
                <w:szCs w:val="24"/>
              </w:rPr>
              <w:t xml:space="preserve">Рисунок </w:t>
            </w:r>
            <w:r w:rsidR="000F65E9" w:rsidRPr="00C8324C">
              <w:rPr>
                <w:b/>
                <w:sz w:val="24"/>
                <w:szCs w:val="24"/>
              </w:rPr>
              <w:fldChar w:fldCharType="begin"/>
            </w:r>
            <w:r w:rsidRPr="00C8324C">
              <w:rPr>
                <w:sz w:val="24"/>
                <w:szCs w:val="24"/>
              </w:rPr>
              <w:instrText xml:space="preserve"> SEQ Рисунок \* ARABIC </w:instrText>
            </w:r>
            <w:r w:rsidR="000F65E9" w:rsidRPr="00C8324C">
              <w:rPr>
                <w:b/>
                <w:sz w:val="24"/>
                <w:szCs w:val="24"/>
              </w:rPr>
              <w:fldChar w:fldCharType="separate"/>
            </w:r>
            <w:r w:rsidR="00DE756F">
              <w:rPr>
                <w:noProof/>
                <w:sz w:val="24"/>
                <w:szCs w:val="24"/>
              </w:rPr>
              <w:t>3</w:t>
            </w:r>
            <w:r w:rsidR="000F65E9" w:rsidRPr="00C8324C">
              <w:rPr>
                <w:b/>
                <w:sz w:val="24"/>
                <w:szCs w:val="24"/>
              </w:rPr>
              <w:fldChar w:fldCharType="end"/>
            </w:r>
            <w:r w:rsidRPr="00C8324C">
              <w:rPr>
                <w:sz w:val="24"/>
                <w:szCs w:val="24"/>
              </w:rPr>
              <w:t xml:space="preserve">. Оценка респондентами удовлетворенности деятельностью </w:t>
            </w:r>
            <w:r w:rsidR="00B067A4">
              <w:rPr>
                <w:sz w:val="24"/>
                <w:szCs w:val="24"/>
              </w:rPr>
              <w:t xml:space="preserve">руководителя </w:t>
            </w:r>
            <w:r w:rsidRPr="00C8324C">
              <w:rPr>
                <w:sz w:val="24"/>
                <w:szCs w:val="24"/>
              </w:rPr>
              <w:t>адми</w:t>
            </w:r>
            <w:r w:rsidR="00027442" w:rsidRPr="00C8324C">
              <w:rPr>
                <w:sz w:val="24"/>
                <w:szCs w:val="24"/>
              </w:rPr>
              <w:t xml:space="preserve">нистрации </w:t>
            </w:r>
            <w:r w:rsidR="00B067A4" w:rsidRPr="00C8324C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773" w:type="dxa"/>
          </w:tcPr>
          <w:p w:rsidR="00A1162B" w:rsidRPr="00C8324C" w:rsidRDefault="00A1162B" w:rsidP="00C8324C">
            <w:pPr>
              <w:jc w:val="center"/>
              <w:rPr>
                <w:noProof/>
                <w:szCs w:val="24"/>
                <w:lang w:eastAsia="ru-RU"/>
              </w:rPr>
            </w:pPr>
            <w:r w:rsidRPr="00C8324C">
              <w:rPr>
                <w:sz w:val="24"/>
                <w:szCs w:val="24"/>
              </w:rPr>
              <w:t xml:space="preserve">Рисунок </w:t>
            </w:r>
            <w:r w:rsidR="000F65E9" w:rsidRPr="00C8324C">
              <w:rPr>
                <w:b/>
                <w:sz w:val="24"/>
                <w:szCs w:val="24"/>
              </w:rPr>
              <w:fldChar w:fldCharType="begin"/>
            </w:r>
            <w:r w:rsidRPr="00C8324C">
              <w:rPr>
                <w:sz w:val="24"/>
                <w:szCs w:val="24"/>
              </w:rPr>
              <w:instrText xml:space="preserve"> SEQ Рисунок \* ARABIC </w:instrText>
            </w:r>
            <w:r w:rsidR="000F65E9" w:rsidRPr="00C8324C">
              <w:rPr>
                <w:b/>
                <w:sz w:val="24"/>
                <w:szCs w:val="24"/>
              </w:rPr>
              <w:fldChar w:fldCharType="separate"/>
            </w:r>
            <w:r w:rsidR="00DE756F">
              <w:rPr>
                <w:noProof/>
                <w:sz w:val="24"/>
                <w:szCs w:val="24"/>
              </w:rPr>
              <w:t>4</w:t>
            </w:r>
            <w:r w:rsidR="000F65E9" w:rsidRPr="00C8324C">
              <w:rPr>
                <w:b/>
                <w:sz w:val="24"/>
                <w:szCs w:val="24"/>
              </w:rPr>
              <w:fldChar w:fldCharType="end"/>
            </w:r>
            <w:r w:rsidRPr="00C8324C">
              <w:rPr>
                <w:sz w:val="24"/>
                <w:szCs w:val="24"/>
              </w:rPr>
              <w:t>. Оценка респондентами удовлетворенности деятельнос</w:t>
            </w:r>
            <w:r w:rsidR="00027442" w:rsidRPr="00C8324C">
              <w:rPr>
                <w:sz w:val="24"/>
                <w:szCs w:val="24"/>
              </w:rPr>
              <w:t xml:space="preserve">тью </w:t>
            </w:r>
            <w:r w:rsidR="005D6043" w:rsidRPr="00C8324C">
              <w:rPr>
                <w:sz w:val="24"/>
                <w:szCs w:val="24"/>
              </w:rPr>
              <w:t>руководителя представительного органа муниципального образования</w:t>
            </w:r>
            <w:r w:rsidR="00027442" w:rsidRPr="00C8324C">
              <w:rPr>
                <w:sz w:val="24"/>
                <w:szCs w:val="24"/>
              </w:rPr>
              <w:t xml:space="preserve"> </w:t>
            </w:r>
          </w:p>
        </w:tc>
      </w:tr>
    </w:tbl>
    <w:p w:rsidR="001C694B" w:rsidRPr="00326E5B" w:rsidRDefault="001C694B" w:rsidP="00A65984">
      <w:pPr>
        <w:rPr>
          <w:szCs w:val="24"/>
          <w:highlight w:val="yellow"/>
        </w:rPr>
      </w:pPr>
    </w:p>
    <w:p w:rsidR="00A65984" w:rsidRPr="008228D1" w:rsidRDefault="00A65984" w:rsidP="007D67BD">
      <w:pPr>
        <w:rPr>
          <w:szCs w:val="24"/>
        </w:rPr>
      </w:pPr>
      <w:r w:rsidRPr="008228D1">
        <w:rPr>
          <w:szCs w:val="24"/>
        </w:rPr>
        <w:t xml:space="preserve">Наиболее высокие оценки получили </w:t>
      </w:r>
      <w:r w:rsidR="00A04806" w:rsidRPr="00A04806">
        <w:rPr>
          <w:szCs w:val="24"/>
        </w:rPr>
        <w:t>руководители органов местного самоуправления:</w:t>
      </w:r>
    </w:p>
    <w:p w:rsidR="0071255A" w:rsidRPr="0071255A" w:rsidRDefault="0071255A" w:rsidP="00113587">
      <w:pPr>
        <w:widowControl/>
        <w:suppressAutoHyphens w:val="0"/>
        <w:autoSpaceDE/>
        <w:rPr>
          <w:bCs/>
          <w:color w:val="000000"/>
          <w:lang w:eastAsia="ru-RU"/>
        </w:rPr>
      </w:pPr>
      <w:r w:rsidRPr="0071255A">
        <w:rPr>
          <w:bCs/>
          <w:color w:val="000000"/>
          <w:lang w:eastAsia="ru-RU"/>
        </w:rPr>
        <w:t xml:space="preserve">в </w:t>
      </w:r>
      <w:proofErr w:type="spellStart"/>
      <w:r w:rsidRPr="0071255A">
        <w:rPr>
          <w:bCs/>
          <w:color w:val="000000"/>
          <w:lang w:eastAsia="ru-RU"/>
        </w:rPr>
        <w:t>Солтонском</w:t>
      </w:r>
      <w:proofErr w:type="spellEnd"/>
      <w:r w:rsidRPr="0071255A">
        <w:rPr>
          <w:bCs/>
          <w:color w:val="000000"/>
          <w:lang w:eastAsia="ru-RU"/>
        </w:rPr>
        <w:t xml:space="preserve"> районе (глава района </w:t>
      </w:r>
      <w:proofErr w:type="spellStart"/>
      <w:r w:rsidRPr="0071255A">
        <w:rPr>
          <w:bCs/>
          <w:color w:val="000000"/>
          <w:lang w:eastAsia="ru-RU"/>
        </w:rPr>
        <w:t>Лудцев</w:t>
      </w:r>
      <w:proofErr w:type="spellEnd"/>
      <w:r w:rsidRPr="0071255A">
        <w:rPr>
          <w:bCs/>
          <w:color w:val="000000"/>
          <w:lang w:eastAsia="ru-RU"/>
        </w:rPr>
        <w:t xml:space="preserve"> </w:t>
      </w:r>
      <w:proofErr w:type="spellStart"/>
      <w:r w:rsidRPr="0071255A">
        <w:rPr>
          <w:bCs/>
          <w:color w:val="000000"/>
          <w:lang w:eastAsia="ru-RU"/>
        </w:rPr>
        <w:t>М.П</w:t>
      </w:r>
      <w:proofErr w:type="spellEnd"/>
      <w:r w:rsidRPr="0071255A">
        <w:rPr>
          <w:bCs/>
          <w:color w:val="000000"/>
          <w:lang w:eastAsia="ru-RU"/>
        </w:rPr>
        <w:t xml:space="preserve">. – 97,5% и </w:t>
      </w:r>
      <w:r w:rsidRPr="0071255A">
        <w:t xml:space="preserve">председатель </w:t>
      </w:r>
      <w:proofErr w:type="spellStart"/>
      <w:r w:rsidRPr="0071255A">
        <w:t>Солтонского</w:t>
      </w:r>
      <w:proofErr w:type="spellEnd"/>
      <w:r w:rsidRPr="0071255A">
        <w:t xml:space="preserve"> районного Совета народных депутатов </w:t>
      </w:r>
      <w:r w:rsidRPr="0071255A">
        <w:rPr>
          <w:bCs/>
          <w:color w:val="000000"/>
          <w:lang w:eastAsia="ru-RU"/>
        </w:rPr>
        <w:t xml:space="preserve">Маслова </w:t>
      </w:r>
      <w:proofErr w:type="spellStart"/>
      <w:r w:rsidRPr="0071255A">
        <w:rPr>
          <w:bCs/>
          <w:color w:val="000000"/>
          <w:lang w:eastAsia="ru-RU"/>
        </w:rPr>
        <w:t>Т.Л</w:t>
      </w:r>
      <w:proofErr w:type="spellEnd"/>
      <w:r w:rsidRPr="0071255A">
        <w:rPr>
          <w:bCs/>
          <w:color w:val="000000"/>
          <w:lang w:eastAsia="ru-RU"/>
        </w:rPr>
        <w:t>. – 97,5%);</w:t>
      </w:r>
    </w:p>
    <w:p w:rsidR="00113587" w:rsidRPr="0071255A" w:rsidRDefault="00113587" w:rsidP="00113587">
      <w:pPr>
        <w:widowControl/>
        <w:suppressAutoHyphens w:val="0"/>
        <w:autoSpaceDE/>
        <w:rPr>
          <w:bCs/>
          <w:color w:val="000000"/>
          <w:lang w:eastAsia="ru-RU"/>
        </w:rPr>
      </w:pPr>
      <w:proofErr w:type="gramStart"/>
      <w:r w:rsidRPr="0071255A">
        <w:rPr>
          <w:bCs/>
          <w:color w:val="000000"/>
          <w:lang w:eastAsia="ru-RU"/>
        </w:rPr>
        <w:t>в</w:t>
      </w:r>
      <w:proofErr w:type="gramEnd"/>
      <w:r w:rsidRPr="0071255A">
        <w:rPr>
          <w:bCs/>
          <w:color w:val="000000"/>
          <w:lang w:eastAsia="ru-RU"/>
        </w:rPr>
        <w:t xml:space="preserve"> </w:t>
      </w:r>
      <w:r w:rsidR="00DC12FF" w:rsidRPr="0071255A">
        <w:rPr>
          <w:bCs/>
          <w:color w:val="000000"/>
          <w:lang w:eastAsia="ru-RU"/>
        </w:rPr>
        <w:t>ЗАТО Сибирском</w:t>
      </w:r>
      <w:r w:rsidRPr="0071255A">
        <w:rPr>
          <w:bCs/>
          <w:color w:val="000000"/>
          <w:lang w:eastAsia="ru-RU"/>
        </w:rPr>
        <w:t xml:space="preserve"> (глава администрации</w:t>
      </w:r>
      <w:r w:rsidR="00DC12FF" w:rsidRPr="0071255A">
        <w:rPr>
          <w:bCs/>
          <w:color w:val="000000"/>
          <w:lang w:eastAsia="ru-RU"/>
        </w:rPr>
        <w:t xml:space="preserve"> </w:t>
      </w:r>
      <w:proofErr w:type="spellStart"/>
      <w:r w:rsidR="00BB1939" w:rsidRPr="0071255A">
        <w:rPr>
          <w:bCs/>
          <w:color w:val="000000"/>
          <w:lang w:eastAsia="ru-RU"/>
        </w:rPr>
        <w:t>Драчев</w:t>
      </w:r>
      <w:proofErr w:type="spellEnd"/>
      <w:r w:rsidR="00BB1939" w:rsidRPr="0071255A">
        <w:rPr>
          <w:bCs/>
          <w:color w:val="000000"/>
          <w:lang w:eastAsia="ru-RU"/>
        </w:rPr>
        <w:t xml:space="preserve"> </w:t>
      </w:r>
      <w:proofErr w:type="spellStart"/>
      <w:r w:rsidR="00BB1939" w:rsidRPr="0071255A">
        <w:rPr>
          <w:bCs/>
          <w:color w:val="000000"/>
          <w:lang w:eastAsia="ru-RU"/>
        </w:rPr>
        <w:t>С.М</w:t>
      </w:r>
      <w:proofErr w:type="spellEnd"/>
      <w:r w:rsidR="00BB1939" w:rsidRPr="0071255A">
        <w:rPr>
          <w:bCs/>
          <w:color w:val="000000"/>
          <w:lang w:eastAsia="ru-RU"/>
        </w:rPr>
        <w:t>.</w:t>
      </w:r>
      <w:r w:rsidR="00A25A83" w:rsidRPr="0071255A">
        <w:rPr>
          <w:bCs/>
          <w:color w:val="000000"/>
          <w:lang w:eastAsia="ru-RU"/>
        </w:rPr>
        <w:t xml:space="preserve"> </w:t>
      </w:r>
      <w:r w:rsidRPr="0071255A">
        <w:rPr>
          <w:bCs/>
          <w:color w:val="000000"/>
          <w:lang w:eastAsia="ru-RU"/>
        </w:rPr>
        <w:t xml:space="preserve">– </w:t>
      </w:r>
      <w:r w:rsidR="0071255A" w:rsidRPr="0071255A">
        <w:rPr>
          <w:bCs/>
          <w:color w:val="000000"/>
          <w:lang w:eastAsia="ru-RU"/>
        </w:rPr>
        <w:t>90,2</w:t>
      </w:r>
      <w:r w:rsidRPr="0071255A">
        <w:rPr>
          <w:bCs/>
          <w:color w:val="000000"/>
          <w:lang w:eastAsia="ru-RU"/>
        </w:rPr>
        <w:t xml:space="preserve">% и глава </w:t>
      </w:r>
      <w:r w:rsidR="005D6043" w:rsidRPr="0071255A">
        <w:rPr>
          <w:bCs/>
          <w:color w:val="000000"/>
          <w:lang w:eastAsia="ru-RU"/>
        </w:rPr>
        <w:t>городского округа</w:t>
      </w:r>
      <w:r w:rsidRPr="0071255A">
        <w:rPr>
          <w:bCs/>
          <w:color w:val="000000"/>
          <w:lang w:eastAsia="ru-RU"/>
        </w:rPr>
        <w:t xml:space="preserve"> </w:t>
      </w:r>
      <w:r w:rsidR="00BB1939" w:rsidRPr="0071255A">
        <w:rPr>
          <w:bCs/>
          <w:color w:val="000000"/>
          <w:lang w:eastAsia="ru-RU"/>
        </w:rPr>
        <w:t xml:space="preserve">Диких </w:t>
      </w:r>
      <w:proofErr w:type="spellStart"/>
      <w:r w:rsidR="00BB1939" w:rsidRPr="0071255A">
        <w:rPr>
          <w:bCs/>
          <w:color w:val="000000"/>
          <w:lang w:eastAsia="ru-RU"/>
        </w:rPr>
        <w:t>С.И</w:t>
      </w:r>
      <w:proofErr w:type="spellEnd"/>
      <w:r w:rsidR="00BB1939" w:rsidRPr="0071255A">
        <w:rPr>
          <w:bCs/>
          <w:color w:val="000000"/>
          <w:lang w:eastAsia="ru-RU"/>
        </w:rPr>
        <w:t>.</w:t>
      </w:r>
      <w:r w:rsidRPr="0071255A">
        <w:rPr>
          <w:bCs/>
          <w:color w:val="000000"/>
          <w:lang w:eastAsia="ru-RU"/>
        </w:rPr>
        <w:t xml:space="preserve"> –</w:t>
      </w:r>
      <w:r w:rsidR="00ED362C" w:rsidRPr="0071255A">
        <w:rPr>
          <w:bCs/>
          <w:color w:val="000000"/>
          <w:lang w:eastAsia="ru-RU"/>
        </w:rPr>
        <w:t xml:space="preserve"> </w:t>
      </w:r>
      <w:r w:rsidR="0071255A" w:rsidRPr="0071255A">
        <w:rPr>
          <w:bCs/>
          <w:color w:val="000000"/>
          <w:lang w:eastAsia="ru-RU"/>
        </w:rPr>
        <w:t>89,2</w:t>
      </w:r>
      <w:r w:rsidRPr="0071255A">
        <w:rPr>
          <w:bCs/>
          <w:color w:val="000000"/>
          <w:lang w:eastAsia="ru-RU"/>
        </w:rPr>
        <w:t>%);</w:t>
      </w:r>
    </w:p>
    <w:p w:rsidR="0071255A" w:rsidRPr="0071255A" w:rsidRDefault="0071255A" w:rsidP="00440F85">
      <w:pPr>
        <w:widowControl/>
        <w:suppressAutoHyphens w:val="0"/>
        <w:autoSpaceDE/>
        <w:rPr>
          <w:bCs/>
          <w:color w:val="000000"/>
          <w:lang w:eastAsia="ru-RU"/>
        </w:rPr>
      </w:pPr>
      <w:r w:rsidRPr="0071255A">
        <w:rPr>
          <w:bCs/>
          <w:color w:val="000000"/>
          <w:lang w:eastAsia="ru-RU"/>
        </w:rPr>
        <w:t xml:space="preserve">в </w:t>
      </w:r>
      <w:proofErr w:type="spellStart"/>
      <w:r w:rsidRPr="0071255A">
        <w:rPr>
          <w:bCs/>
          <w:color w:val="000000"/>
          <w:lang w:eastAsia="ru-RU"/>
        </w:rPr>
        <w:t>Краснощековском</w:t>
      </w:r>
      <w:proofErr w:type="spellEnd"/>
      <w:r w:rsidRPr="0071255A">
        <w:rPr>
          <w:bCs/>
          <w:color w:val="000000"/>
          <w:lang w:eastAsia="ru-RU"/>
        </w:rPr>
        <w:t xml:space="preserve"> районе (глава района </w:t>
      </w:r>
      <w:proofErr w:type="spellStart"/>
      <w:r w:rsidRPr="0071255A">
        <w:rPr>
          <w:bCs/>
          <w:color w:val="000000"/>
          <w:lang w:eastAsia="ru-RU"/>
        </w:rPr>
        <w:t>Бобрышев</w:t>
      </w:r>
      <w:proofErr w:type="spellEnd"/>
      <w:r w:rsidRPr="0071255A">
        <w:rPr>
          <w:bCs/>
          <w:color w:val="000000"/>
          <w:lang w:eastAsia="ru-RU"/>
        </w:rPr>
        <w:t xml:space="preserve"> </w:t>
      </w:r>
      <w:proofErr w:type="spellStart"/>
      <w:r w:rsidRPr="0071255A">
        <w:rPr>
          <w:bCs/>
          <w:color w:val="000000"/>
          <w:lang w:eastAsia="ru-RU"/>
        </w:rPr>
        <w:t>А.Ю</w:t>
      </w:r>
      <w:proofErr w:type="spellEnd"/>
      <w:r w:rsidRPr="0071255A">
        <w:rPr>
          <w:bCs/>
          <w:color w:val="000000"/>
          <w:lang w:eastAsia="ru-RU"/>
        </w:rPr>
        <w:t>. – 89,3%);</w:t>
      </w:r>
    </w:p>
    <w:p w:rsidR="0071255A" w:rsidRDefault="0071255A" w:rsidP="00440F85">
      <w:pPr>
        <w:widowControl/>
        <w:suppressAutoHyphens w:val="0"/>
        <w:autoSpaceDE/>
        <w:rPr>
          <w:bCs/>
          <w:color w:val="000000"/>
          <w:highlight w:val="yellow"/>
          <w:lang w:eastAsia="ru-RU"/>
        </w:rPr>
      </w:pPr>
      <w:r w:rsidRPr="0071255A">
        <w:rPr>
          <w:bCs/>
          <w:color w:val="000000"/>
          <w:lang w:eastAsia="ru-RU"/>
        </w:rPr>
        <w:t xml:space="preserve">в </w:t>
      </w:r>
      <w:proofErr w:type="spellStart"/>
      <w:r w:rsidRPr="0071255A">
        <w:rPr>
          <w:bCs/>
          <w:color w:val="000000"/>
          <w:lang w:eastAsia="ru-RU"/>
        </w:rPr>
        <w:t>Локтевском</w:t>
      </w:r>
      <w:proofErr w:type="spellEnd"/>
      <w:r w:rsidRPr="0071255A">
        <w:rPr>
          <w:bCs/>
          <w:color w:val="000000"/>
          <w:lang w:eastAsia="ru-RU"/>
        </w:rPr>
        <w:t xml:space="preserve"> районе (председатель </w:t>
      </w:r>
      <w:proofErr w:type="spellStart"/>
      <w:r w:rsidRPr="0071255A">
        <w:rPr>
          <w:bCs/>
          <w:color w:val="000000"/>
          <w:lang w:eastAsia="ru-RU"/>
        </w:rPr>
        <w:t>Локтевского</w:t>
      </w:r>
      <w:proofErr w:type="spellEnd"/>
      <w:r w:rsidRPr="0071255A">
        <w:rPr>
          <w:bCs/>
          <w:color w:val="000000"/>
          <w:lang w:eastAsia="ru-RU"/>
        </w:rPr>
        <w:t xml:space="preserve"> районного Совета депутатов</w:t>
      </w:r>
      <w:r>
        <w:rPr>
          <w:bCs/>
          <w:color w:val="000000"/>
          <w:lang w:eastAsia="ru-RU"/>
        </w:rPr>
        <w:t xml:space="preserve"> Федорищев </w:t>
      </w:r>
      <w:proofErr w:type="spellStart"/>
      <w:r>
        <w:rPr>
          <w:bCs/>
          <w:color w:val="000000"/>
          <w:lang w:eastAsia="ru-RU"/>
        </w:rPr>
        <w:t>Ю.П</w:t>
      </w:r>
      <w:proofErr w:type="spellEnd"/>
      <w:r>
        <w:rPr>
          <w:bCs/>
          <w:color w:val="000000"/>
          <w:lang w:eastAsia="ru-RU"/>
        </w:rPr>
        <w:t>. – 83,3%).</w:t>
      </w:r>
    </w:p>
    <w:p w:rsidR="00A65984" w:rsidRPr="00B067A4" w:rsidRDefault="00A65984" w:rsidP="00A65984">
      <w:pPr>
        <w:widowControl/>
        <w:suppressAutoHyphens w:val="0"/>
        <w:autoSpaceDE/>
      </w:pPr>
      <w:r w:rsidRPr="00B067A4">
        <w:t xml:space="preserve">В </w:t>
      </w:r>
      <w:r w:rsidR="00A81680" w:rsidRPr="00B067A4">
        <w:t>4</w:t>
      </w:r>
      <w:r w:rsidR="00B067A4" w:rsidRPr="00B067A4">
        <w:t>7</w:t>
      </w:r>
      <w:r w:rsidRPr="00B067A4">
        <w:t xml:space="preserve"> муниципальных образованиях уровень удовлетворенности населения деятельностью</w:t>
      </w:r>
      <w:r w:rsidRPr="00B067A4">
        <w:rPr>
          <w:b/>
        </w:rPr>
        <w:t xml:space="preserve"> </w:t>
      </w:r>
      <w:r w:rsidR="0075017C">
        <w:rPr>
          <w:b/>
        </w:rPr>
        <w:t>руководителя</w:t>
      </w:r>
      <w:r w:rsidRPr="00B067A4">
        <w:rPr>
          <w:b/>
        </w:rPr>
        <w:t xml:space="preserve"> администрации муниципального образования </w:t>
      </w:r>
      <w:r w:rsidRPr="00B067A4">
        <w:t>составил</w:t>
      </w:r>
      <w:r w:rsidRPr="00B067A4">
        <w:rPr>
          <w:b/>
        </w:rPr>
        <w:t xml:space="preserve"> </w:t>
      </w:r>
      <w:r w:rsidRPr="00B067A4">
        <w:t>30% и выше. Оценки населения распределились следующим образом:</w:t>
      </w:r>
    </w:p>
    <w:p w:rsidR="00A65984" w:rsidRPr="00B067A4" w:rsidRDefault="00A65984" w:rsidP="00A65984">
      <w:pPr>
        <w:pStyle w:val="a0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067A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B067A4" w:rsidRPr="00B067A4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A0480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образовании</w:t>
      </w:r>
      <w:r w:rsidRPr="00B067A4">
        <w:rPr>
          <w:rFonts w:ascii="Times New Roman" w:hAnsi="Times New Roman" w:cs="Times New Roman"/>
          <w:sz w:val="28"/>
          <w:szCs w:val="28"/>
          <w:lang w:eastAsia="ru-RU"/>
        </w:rPr>
        <w:t xml:space="preserve"> удовлетворено от 30 до 59% опрошенного населения;</w:t>
      </w:r>
    </w:p>
    <w:p w:rsidR="00A65984" w:rsidRPr="00A04806" w:rsidRDefault="00A04806" w:rsidP="00A65984">
      <w:pPr>
        <w:pStyle w:val="a0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04806">
        <w:rPr>
          <w:rFonts w:ascii="Times New Roman" w:hAnsi="Times New Roman" w:cs="Times New Roman"/>
          <w:sz w:val="28"/>
          <w:szCs w:val="28"/>
          <w:lang w:eastAsia="ru-RU"/>
        </w:rPr>
        <w:t>в 20</w:t>
      </w:r>
      <w:r w:rsidR="00A65984" w:rsidRPr="00A0480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образованиях удовлетворено от 60% до 79% опрошенного населения;</w:t>
      </w:r>
    </w:p>
    <w:p w:rsidR="00A65984" w:rsidRPr="00A04806" w:rsidRDefault="00A65984" w:rsidP="00A65984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sz w:val="28"/>
          <w:szCs w:val="28"/>
        </w:rPr>
      </w:pPr>
      <w:r w:rsidRPr="00A04806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свыше 80% наблюдалась в </w:t>
      </w:r>
      <w:r w:rsidR="00A04806" w:rsidRPr="00A04806">
        <w:rPr>
          <w:rFonts w:ascii="Times New Roman" w:hAnsi="Times New Roman" w:cs="Times New Roman"/>
          <w:sz w:val="28"/>
          <w:szCs w:val="28"/>
        </w:rPr>
        <w:t>6</w:t>
      </w:r>
      <w:r w:rsidRPr="00A04806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</w:t>
      </w:r>
    </w:p>
    <w:p w:rsidR="00644441" w:rsidRPr="00644441" w:rsidRDefault="00893120" w:rsidP="00644441">
      <w:pPr>
        <w:widowControl/>
        <w:suppressAutoHyphens w:val="0"/>
        <w:autoSpaceDE/>
        <w:rPr>
          <w:color w:val="000000"/>
          <w:lang w:eastAsia="ru-RU"/>
        </w:rPr>
      </w:pPr>
      <w:r w:rsidRPr="00644441">
        <w:lastRenderedPageBreak/>
        <w:t xml:space="preserve">В </w:t>
      </w:r>
      <w:r w:rsidR="00644441" w:rsidRPr="00644441">
        <w:t>4</w:t>
      </w:r>
      <w:r w:rsidR="00CD1723" w:rsidRPr="00644441">
        <w:t xml:space="preserve"> </w:t>
      </w:r>
      <w:r w:rsidRPr="00644441">
        <w:t>муниципальных образованиях удовлетворенность опрошенного населения составила менее 30%</w:t>
      </w:r>
      <w:r w:rsidR="00D822C3" w:rsidRPr="00644441">
        <w:t xml:space="preserve"> - это </w:t>
      </w:r>
      <w:r w:rsidR="00644441" w:rsidRPr="00644441">
        <w:rPr>
          <w:color w:val="000000"/>
          <w:lang w:eastAsia="ru-RU"/>
        </w:rPr>
        <w:t xml:space="preserve">Каменский, </w:t>
      </w:r>
      <w:proofErr w:type="spellStart"/>
      <w:r w:rsidR="00644441" w:rsidRPr="00644441">
        <w:rPr>
          <w:color w:val="000000"/>
          <w:lang w:eastAsia="ru-RU"/>
        </w:rPr>
        <w:t>Топчихинский</w:t>
      </w:r>
      <w:proofErr w:type="spellEnd"/>
      <w:r w:rsidR="00644441" w:rsidRPr="00644441">
        <w:t xml:space="preserve"> районы и города </w:t>
      </w:r>
      <w:r w:rsidR="00644441" w:rsidRPr="00644441">
        <w:rPr>
          <w:color w:val="000000"/>
          <w:lang w:eastAsia="ru-RU"/>
        </w:rPr>
        <w:t>Бийск и  Рубцовск.</w:t>
      </w:r>
      <w:r w:rsidR="00644441" w:rsidRPr="00644441">
        <w:t xml:space="preserve"> Порог преодолен с учетом ответов «скорее да, чем нет» во всех территориях, за исключением города Рубцовска, где суммарный уровень удовлетворенности составил 29,6%.</w:t>
      </w:r>
    </w:p>
    <w:p w:rsidR="00A65984" w:rsidRPr="0075017C" w:rsidRDefault="00A65984" w:rsidP="00A65984">
      <w:pPr>
        <w:widowControl/>
        <w:suppressAutoHyphens w:val="0"/>
        <w:autoSpaceDE/>
        <w:rPr>
          <w:b/>
        </w:rPr>
      </w:pPr>
      <w:r w:rsidRPr="0075017C">
        <w:t xml:space="preserve">Удельный вес опрошенного населения, удовлетворенного результатами деятельности </w:t>
      </w:r>
      <w:r w:rsidR="0075017C" w:rsidRPr="0075017C">
        <w:rPr>
          <w:b/>
        </w:rPr>
        <w:t>руководителя представительного органа муниципального образования</w:t>
      </w:r>
      <w:r w:rsidRPr="0075017C">
        <w:t xml:space="preserve">, </w:t>
      </w:r>
      <w:r w:rsidR="00987921" w:rsidRPr="0075017C">
        <w:t xml:space="preserve">свыше 30% </w:t>
      </w:r>
      <w:r w:rsidRPr="0075017C">
        <w:t xml:space="preserve">наблюдался в </w:t>
      </w:r>
      <w:r w:rsidR="00A81680" w:rsidRPr="0075017C">
        <w:t>4</w:t>
      </w:r>
      <w:r w:rsidR="0075017C" w:rsidRPr="0075017C">
        <w:t>6</w:t>
      </w:r>
      <w:r w:rsidR="00035963" w:rsidRPr="0075017C">
        <w:t xml:space="preserve"> муниципальных образованиях</w:t>
      </w:r>
      <w:r w:rsidRPr="0075017C">
        <w:t>, в том числе:</w:t>
      </w:r>
    </w:p>
    <w:p w:rsidR="00A65984" w:rsidRPr="0075017C" w:rsidRDefault="000D667E" w:rsidP="00A65984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017C">
        <w:rPr>
          <w:rFonts w:ascii="Times New Roman" w:hAnsi="Times New Roman" w:cs="Times New Roman"/>
          <w:sz w:val="28"/>
          <w:szCs w:val="28"/>
        </w:rPr>
        <w:t xml:space="preserve">в </w:t>
      </w:r>
      <w:r w:rsidR="0075017C" w:rsidRPr="0075017C">
        <w:rPr>
          <w:rFonts w:ascii="Times New Roman" w:hAnsi="Times New Roman" w:cs="Times New Roman"/>
          <w:sz w:val="28"/>
          <w:szCs w:val="28"/>
        </w:rPr>
        <w:t>20</w:t>
      </w:r>
      <w:r w:rsidR="00A65984" w:rsidRPr="0075017C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удовлетворено от 30% до 59% опрошенного населения;</w:t>
      </w:r>
    </w:p>
    <w:p w:rsidR="00A65984" w:rsidRPr="0075017C" w:rsidRDefault="00A65984" w:rsidP="00A65984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017C">
        <w:rPr>
          <w:rFonts w:ascii="Times New Roman" w:hAnsi="Times New Roman" w:cs="Times New Roman"/>
          <w:sz w:val="28"/>
          <w:szCs w:val="28"/>
        </w:rPr>
        <w:t xml:space="preserve">в </w:t>
      </w:r>
      <w:r w:rsidR="0075017C" w:rsidRPr="0075017C">
        <w:rPr>
          <w:rFonts w:ascii="Times New Roman" w:hAnsi="Times New Roman" w:cs="Times New Roman"/>
          <w:sz w:val="28"/>
          <w:szCs w:val="28"/>
        </w:rPr>
        <w:t>2</w:t>
      </w:r>
      <w:r w:rsidRPr="0075017C">
        <w:rPr>
          <w:rFonts w:ascii="Times New Roman" w:hAnsi="Times New Roman" w:cs="Times New Roman"/>
          <w:sz w:val="28"/>
          <w:szCs w:val="28"/>
        </w:rPr>
        <w:t>1 муниципальных образованиях удовлетворено от 60% до 79% опрошенного населения;</w:t>
      </w:r>
    </w:p>
    <w:p w:rsidR="00A65984" w:rsidRPr="0075017C" w:rsidRDefault="00A65984" w:rsidP="00A65984">
      <w:pPr>
        <w:pStyle w:val="a0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5017C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свыше 80% наблюдалась в </w:t>
      </w:r>
      <w:r w:rsidR="000D667E" w:rsidRPr="0075017C">
        <w:rPr>
          <w:rFonts w:ascii="Times New Roman" w:hAnsi="Times New Roman" w:cs="Times New Roman"/>
          <w:sz w:val="28"/>
          <w:szCs w:val="28"/>
        </w:rPr>
        <w:t>5 муниципальных образованиях</w:t>
      </w:r>
      <w:r w:rsidRPr="007501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1680" w:rsidRPr="00326E5B" w:rsidRDefault="00A81680" w:rsidP="00A65984">
      <w:pPr>
        <w:rPr>
          <w:szCs w:val="24"/>
          <w:highlight w:val="yellow"/>
        </w:rPr>
      </w:pPr>
      <w:r w:rsidRPr="0075017C">
        <w:rPr>
          <w:szCs w:val="24"/>
        </w:rPr>
        <w:t xml:space="preserve">В </w:t>
      </w:r>
      <w:r w:rsidR="0075017C" w:rsidRPr="0075017C">
        <w:rPr>
          <w:szCs w:val="24"/>
        </w:rPr>
        <w:t>5</w:t>
      </w:r>
      <w:r w:rsidRPr="0075017C">
        <w:rPr>
          <w:szCs w:val="24"/>
        </w:rPr>
        <w:t xml:space="preserve"> </w:t>
      </w:r>
      <w:r w:rsidR="0075017C" w:rsidRPr="0075017C">
        <w:rPr>
          <w:szCs w:val="24"/>
        </w:rPr>
        <w:t xml:space="preserve">муниципальных образованиях </w:t>
      </w:r>
      <w:r w:rsidRPr="0075017C">
        <w:rPr>
          <w:szCs w:val="24"/>
        </w:rPr>
        <w:t xml:space="preserve">удовлетворены деятельностью главы </w:t>
      </w:r>
      <w:r w:rsidR="0075017C">
        <w:rPr>
          <w:szCs w:val="24"/>
        </w:rPr>
        <w:t xml:space="preserve">руководителя представительного органа </w:t>
      </w:r>
      <w:r w:rsidRPr="0075017C">
        <w:rPr>
          <w:szCs w:val="24"/>
        </w:rPr>
        <w:t>менее 30% опрошенного населения</w:t>
      </w:r>
      <w:r w:rsidR="0075017C">
        <w:rPr>
          <w:szCs w:val="24"/>
        </w:rPr>
        <w:t>.</w:t>
      </w:r>
      <w:r w:rsidRPr="0075017C">
        <w:rPr>
          <w:szCs w:val="24"/>
        </w:rPr>
        <w:t xml:space="preserve"> </w:t>
      </w:r>
      <w:r w:rsidR="0075017C">
        <w:rPr>
          <w:szCs w:val="24"/>
        </w:rPr>
        <w:t>Среди них К</w:t>
      </w:r>
      <w:r w:rsidR="0075017C" w:rsidRPr="0075017C">
        <w:rPr>
          <w:szCs w:val="24"/>
        </w:rPr>
        <w:t xml:space="preserve">аменский район и города Барнаул, </w:t>
      </w:r>
      <w:r w:rsidRPr="0075017C">
        <w:rPr>
          <w:szCs w:val="24"/>
        </w:rPr>
        <w:t>Бийск</w:t>
      </w:r>
      <w:r w:rsidR="0075017C" w:rsidRPr="0075017C">
        <w:rPr>
          <w:szCs w:val="24"/>
        </w:rPr>
        <w:t>, Рубцовск, Славгород.</w:t>
      </w:r>
      <w:r w:rsidR="0075017C">
        <w:rPr>
          <w:szCs w:val="24"/>
        </w:rPr>
        <w:t xml:space="preserve"> Во всех городах порог преодолен с учетом </w:t>
      </w:r>
      <w:r w:rsidR="001B690A">
        <w:rPr>
          <w:szCs w:val="24"/>
        </w:rPr>
        <w:t>ответов «скорее да, чем нет». В К</w:t>
      </w:r>
      <w:r w:rsidR="0075017C">
        <w:rPr>
          <w:szCs w:val="24"/>
        </w:rPr>
        <w:t>аменском районе сумма положительных ответов респондентов составила 19,9%.</w:t>
      </w:r>
      <w:r w:rsidR="0075017C" w:rsidRPr="0075017C">
        <w:rPr>
          <w:szCs w:val="24"/>
        </w:rPr>
        <w:t xml:space="preserve"> </w:t>
      </w:r>
    </w:p>
    <w:p w:rsidR="00A65984" w:rsidRPr="00C8324C" w:rsidRDefault="00A65984" w:rsidP="00A65984">
      <w:pPr>
        <w:rPr>
          <w:szCs w:val="24"/>
        </w:rPr>
      </w:pPr>
      <w:r w:rsidRPr="00C8324C">
        <w:rPr>
          <w:szCs w:val="24"/>
        </w:rPr>
        <w:t>Оценки удовлетворенности населения деятельностью главы администрации района (горо</w:t>
      </w:r>
      <w:r w:rsidR="00985CD6" w:rsidRPr="00C8324C">
        <w:rPr>
          <w:szCs w:val="24"/>
        </w:rPr>
        <w:t>да) и главы района/г</w:t>
      </w:r>
      <w:r w:rsidR="000D667E" w:rsidRPr="00C8324C">
        <w:rPr>
          <w:szCs w:val="24"/>
        </w:rPr>
        <w:t>орода в 201</w:t>
      </w:r>
      <w:r w:rsidR="00C8324C" w:rsidRPr="00C8324C">
        <w:rPr>
          <w:szCs w:val="24"/>
        </w:rPr>
        <w:t>8</w:t>
      </w:r>
      <w:r w:rsidRPr="00C8324C">
        <w:rPr>
          <w:szCs w:val="24"/>
        </w:rPr>
        <w:t xml:space="preserve"> году по всем муниципальным  районам  и  городским  округам  </w:t>
      </w:r>
      <w:r w:rsidRPr="00C8324C">
        <w:rPr>
          <w:szCs w:val="24"/>
        </w:rPr>
        <w:tab/>
        <w:t xml:space="preserve"> края представлены в </w:t>
      </w:r>
      <w:r w:rsidR="00985CD6" w:rsidRPr="00C8324C">
        <w:rPr>
          <w:szCs w:val="24"/>
        </w:rPr>
        <w:t>Таблице 2</w:t>
      </w:r>
      <w:r w:rsidRPr="00C8324C">
        <w:rPr>
          <w:szCs w:val="24"/>
        </w:rPr>
        <w:t xml:space="preserve">. </w:t>
      </w:r>
    </w:p>
    <w:p w:rsidR="00A65984" w:rsidRPr="00C8324C" w:rsidRDefault="00A65984" w:rsidP="00A65984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C8324C">
        <w:rPr>
          <w:b w:val="0"/>
          <w:color w:val="auto"/>
          <w:sz w:val="28"/>
        </w:rPr>
        <w:t xml:space="preserve">Таблица </w:t>
      </w:r>
      <w:r w:rsidR="000F65E9" w:rsidRPr="00C8324C">
        <w:rPr>
          <w:b w:val="0"/>
          <w:color w:val="auto"/>
          <w:sz w:val="28"/>
        </w:rPr>
        <w:fldChar w:fldCharType="begin"/>
      </w:r>
      <w:r w:rsidRPr="00C8324C">
        <w:rPr>
          <w:b w:val="0"/>
          <w:color w:val="auto"/>
          <w:sz w:val="28"/>
        </w:rPr>
        <w:instrText xml:space="preserve"> SEQ Таблица \* ARABIC </w:instrText>
      </w:r>
      <w:r w:rsidR="000F65E9" w:rsidRPr="00C8324C">
        <w:rPr>
          <w:b w:val="0"/>
          <w:color w:val="auto"/>
          <w:sz w:val="28"/>
        </w:rPr>
        <w:fldChar w:fldCharType="separate"/>
      </w:r>
      <w:r w:rsidR="00DE756F">
        <w:rPr>
          <w:b w:val="0"/>
          <w:noProof/>
          <w:color w:val="auto"/>
          <w:sz w:val="28"/>
        </w:rPr>
        <w:t>2</w:t>
      </w:r>
      <w:r w:rsidR="000F65E9" w:rsidRPr="00C8324C">
        <w:rPr>
          <w:b w:val="0"/>
          <w:color w:val="auto"/>
          <w:sz w:val="28"/>
        </w:rPr>
        <w:fldChar w:fldCharType="end"/>
      </w:r>
    </w:p>
    <w:p w:rsidR="00A65984" w:rsidRPr="00C8324C" w:rsidRDefault="00A65984" w:rsidP="00A65984">
      <w:pPr>
        <w:jc w:val="center"/>
        <w:rPr>
          <w:szCs w:val="24"/>
        </w:rPr>
      </w:pPr>
      <w:r w:rsidRPr="00C8324C">
        <w:rPr>
          <w:szCs w:val="24"/>
        </w:rPr>
        <w:t>Удовлетворенность населения деятельностью главы администрации района (города) и деятельностью главы района/города (руководителя районного/городского совета депутатов)  в 201</w:t>
      </w:r>
      <w:r w:rsidR="00611B57">
        <w:rPr>
          <w:szCs w:val="24"/>
        </w:rPr>
        <w:t>8</w:t>
      </w:r>
      <w:r w:rsidRPr="00C8324C">
        <w:rPr>
          <w:szCs w:val="24"/>
        </w:rPr>
        <w:t xml:space="preserve"> году</w:t>
      </w:r>
    </w:p>
    <w:tbl>
      <w:tblPr>
        <w:tblW w:w="9846" w:type="dxa"/>
        <w:tblInd w:w="-176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ook w:val="04A0" w:firstRow="1" w:lastRow="0" w:firstColumn="1" w:lastColumn="0" w:noHBand="0" w:noVBand="1"/>
      </w:tblPr>
      <w:tblGrid>
        <w:gridCol w:w="2151"/>
        <w:gridCol w:w="872"/>
        <w:gridCol w:w="838"/>
        <w:gridCol w:w="703"/>
        <w:gridCol w:w="868"/>
        <w:gridCol w:w="567"/>
        <w:gridCol w:w="871"/>
        <w:gridCol w:w="838"/>
        <w:gridCol w:w="703"/>
        <w:gridCol w:w="868"/>
        <w:gridCol w:w="567"/>
      </w:tblGrid>
      <w:tr w:rsidR="00956EC5" w:rsidRPr="00C8324C" w:rsidTr="00E03EBD">
        <w:trPr>
          <w:cantSplit/>
          <w:trHeight w:val="300"/>
          <w:tblHeader/>
        </w:trPr>
        <w:tc>
          <w:tcPr>
            <w:tcW w:w="2151" w:type="dxa"/>
            <w:vMerge w:val="restart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ответивших</w:t>
            </w:r>
            <w:proofErr w:type="gramEnd"/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567" w:type="dxa"/>
            <w:vMerge w:val="restart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Ранг</w:t>
            </w:r>
          </w:p>
        </w:tc>
        <w:tc>
          <w:tcPr>
            <w:tcW w:w="3280" w:type="dxa"/>
            <w:gridSpan w:val="4"/>
            <w:tcBorders>
              <w:lef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ответивших</w:t>
            </w:r>
            <w:proofErr w:type="gramEnd"/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567" w:type="dxa"/>
            <w:vMerge w:val="restart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Ранг</w:t>
            </w:r>
          </w:p>
        </w:tc>
      </w:tr>
      <w:tr w:rsidR="00956EC5" w:rsidRPr="00C8324C" w:rsidTr="00E03EBD">
        <w:trPr>
          <w:cantSplit/>
          <w:trHeight w:val="300"/>
          <w:tblHeader/>
        </w:trPr>
        <w:tc>
          <w:tcPr>
            <w:tcW w:w="2151" w:type="dxa"/>
            <w:vMerge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1" w:type="dxa"/>
            <w:gridSpan w:val="4"/>
            <w:shd w:val="clear" w:color="auto" w:fill="auto"/>
            <w:vAlign w:val="center"/>
            <w:hideMark/>
          </w:tcPr>
          <w:p w:rsidR="00956EC5" w:rsidRPr="00C8324C" w:rsidRDefault="00956EC5" w:rsidP="00C8324C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Удовлетворены ли Вы деятельностью главы администрации района (города) в 201</w:t>
            </w:r>
            <w:r w:rsidR="00C8324C" w:rsidRPr="00C8324C">
              <w:rPr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 xml:space="preserve"> году?</w:t>
            </w:r>
          </w:p>
        </w:tc>
        <w:tc>
          <w:tcPr>
            <w:tcW w:w="567" w:type="dxa"/>
            <w:vMerge/>
            <w:tcBorders>
              <w:right w:val="double" w:sz="4" w:space="0" w:color="A6A6A6" w:themeColor="background1" w:themeShade="A6"/>
            </w:tcBorders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0" w:type="dxa"/>
            <w:gridSpan w:val="4"/>
            <w:tcBorders>
              <w:lef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>Удовлетворены ли Вы деятельностью главы Вашего района/города (руководителя районного/гор</w:t>
            </w:r>
            <w:r w:rsidR="00C8324C" w:rsidRPr="00C8324C">
              <w:rPr>
                <w:bCs/>
                <w:color w:val="000000"/>
                <w:sz w:val="18"/>
                <w:szCs w:val="18"/>
                <w:lang w:eastAsia="ru-RU"/>
              </w:rPr>
              <w:t>одского совета депутатов) в 2018</w:t>
            </w:r>
            <w:r w:rsidRPr="00C8324C">
              <w:rPr>
                <w:bCs/>
                <w:color w:val="000000"/>
                <w:sz w:val="18"/>
                <w:szCs w:val="18"/>
                <w:lang w:eastAsia="ru-RU"/>
              </w:rPr>
              <w:t xml:space="preserve"> году?</w:t>
            </w:r>
          </w:p>
        </w:tc>
        <w:tc>
          <w:tcPr>
            <w:tcW w:w="567" w:type="dxa"/>
            <w:vMerge/>
            <w:tcBorders>
              <w:right w:val="double" w:sz="4" w:space="0" w:color="A6A6A6" w:themeColor="background1" w:themeShade="A6"/>
            </w:tcBorders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56EC5" w:rsidRPr="00C8324C" w:rsidTr="00E03EBD">
        <w:trPr>
          <w:cantSplit/>
          <w:trHeight w:val="300"/>
          <w:tblHeader/>
        </w:trPr>
        <w:tc>
          <w:tcPr>
            <w:tcW w:w="2151" w:type="dxa"/>
            <w:vMerge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C8324C">
              <w:rPr>
                <w:color w:val="000000"/>
                <w:sz w:val="16"/>
                <w:szCs w:val="14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4"/>
                <w:lang w:eastAsia="ru-RU"/>
              </w:rPr>
            </w:pPr>
            <w:r w:rsidRPr="00C8324C">
              <w:rPr>
                <w:color w:val="000000"/>
                <w:sz w:val="16"/>
                <w:szCs w:val="14"/>
                <w:lang w:eastAsia="ru-RU"/>
              </w:rPr>
              <w:t>Скорее да, чем нет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4"/>
                <w:lang w:eastAsia="ru-RU"/>
              </w:rPr>
            </w:pPr>
            <w:r w:rsidRPr="00C8324C">
              <w:rPr>
                <w:color w:val="000000"/>
                <w:sz w:val="16"/>
                <w:szCs w:val="14"/>
                <w:lang w:eastAsia="ru-RU"/>
              </w:rPr>
              <w:t>Скорее нет, чем да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4"/>
                <w:lang w:eastAsia="ru-RU"/>
              </w:rPr>
            </w:pPr>
            <w:r w:rsidRPr="00C8324C">
              <w:rPr>
                <w:color w:val="000000"/>
                <w:sz w:val="16"/>
                <w:szCs w:val="14"/>
                <w:lang w:eastAsia="ru-RU"/>
              </w:rPr>
              <w:t xml:space="preserve">Не </w:t>
            </w:r>
            <w:proofErr w:type="spellStart"/>
            <w:proofErr w:type="gramStart"/>
            <w:r w:rsidRPr="00C8324C">
              <w:rPr>
                <w:color w:val="000000"/>
                <w:sz w:val="16"/>
                <w:szCs w:val="14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right w:val="double" w:sz="4" w:space="0" w:color="A6A6A6" w:themeColor="background1" w:themeShade="A6"/>
            </w:tcBorders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324C">
              <w:rPr>
                <w:color w:val="000000"/>
                <w:sz w:val="16"/>
                <w:szCs w:val="16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8324C">
              <w:rPr>
                <w:color w:val="000000"/>
                <w:sz w:val="16"/>
                <w:szCs w:val="16"/>
                <w:lang w:eastAsia="ru-RU"/>
              </w:rPr>
              <w:t>Скорее да, чем нет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8324C">
              <w:rPr>
                <w:color w:val="000000"/>
                <w:sz w:val="16"/>
                <w:szCs w:val="16"/>
                <w:lang w:eastAsia="ru-RU"/>
              </w:rPr>
              <w:t>Скорее нет, чем да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8324C">
              <w:rPr>
                <w:color w:val="000000"/>
                <w:sz w:val="16"/>
                <w:szCs w:val="16"/>
                <w:lang w:eastAsia="ru-RU"/>
              </w:rPr>
              <w:t xml:space="preserve">Не </w:t>
            </w:r>
            <w:proofErr w:type="spellStart"/>
            <w:proofErr w:type="gramStart"/>
            <w:r w:rsidRPr="00C8324C">
              <w:rPr>
                <w:color w:val="000000"/>
                <w:sz w:val="16"/>
                <w:szCs w:val="16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right w:val="double" w:sz="4" w:space="0" w:color="A6A6A6" w:themeColor="background1" w:themeShade="A6"/>
            </w:tcBorders>
            <w:vAlign w:val="center"/>
            <w:hideMark/>
          </w:tcPr>
          <w:p w:rsidR="00956EC5" w:rsidRPr="00C8324C" w:rsidRDefault="00956EC5" w:rsidP="00956EC5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8324C" w:rsidRPr="00C8324C" w:rsidTr="00E03EBD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C8324C" w:rsidRPr="00C8324C" w:rsidRDefault="00C8324C" w:rsidP="00956EC5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C8324C">
              <w:rPr>
                <w:b/>
                <w:bCs/>
                <w:color w:val="000000"/>
                <w:sz w:val="24"/>
                <w:szCs w:val="20"/>
                <w:lang w:eastAsia="ru-RU"/>
              </w:rPr>
              <w:t>Алтайский край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50,7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5C0969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13,</w:t>
            </w:r>
            <w:r w:rsidR="005C0969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324C" w:rsidRPr="00C8324C" w:rsidTr="00E03EBD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C8324C" w:rsidRPr="00C8324C" w:rsidRDefault="00C8324C" w:rsidP="00956EC5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0"/>
                <w:lang w:eastAsia="ru-RU"/>
              </w:rPr>
            </w:pPr>
            <w:r w:rsidRPr="00C8324C">
              <w:rPr>
                <w:color w:val="000000"/>
                <w:sz w:val="24"/>
                <w:szCs w:val="20"/>
                <w:lang w:eastAsia="ru-RU"/>
              </w:rPr>
              <w:t>все районы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57,3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324C" w:rsidRPr="00C8324C" w:rsidTr="00E03EBD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C8324C" w:rsidRPr="00C8324C" w:rsidRDefault="00C8324C" w:rsidP="00956EC5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4"/>
                <w:szCs w:val="20"/>
                <w:lang w:eastAsia="ru-RU"/>
              </w:rPr>
            </w:pPr>
            <w:r w:rsidRPr="00C8324C">
              <w:rPr>
                <w:color w:val="000000"/>
                <w:sz w:val="24"/>
                <w:szCs w:val="20"/>
                <w:lang w:eastAsia="ru-RU"/>
              </w:rPr>
              <w:t>все города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41,2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bottom"/>
            <w:hideMark/>
          </w:tcPr>
          <w:p w:rsidR="00C8324C" w:rsidRPr="00C8324C" w:rsidRDefault="00C8324C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Алейский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Алтайский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74,6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Баевский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Бийский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63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Благовещенский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86,3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79,0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lastRenderedPageBreak/>
              <w:t>Бурлинский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Быстроистокский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67,3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Волчихинский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80,8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Егорьевский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47,9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47,9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45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Ельцовский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58,2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57,8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54,7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46,9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46,7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46,7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49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Змеиногорский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64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Зональный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70,9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Калманский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49,5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44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69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Ключевский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80,2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Косихинский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47,9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46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58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Краснощековский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89,3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Кулундинский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70,1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76,1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Курьинский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54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Кытмановский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73,3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Локтевский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69,2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83,3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Мамонтовский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69,2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Михайловский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64,2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67,9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45,9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lastRenderedPageBreak/>
              <w:t>Новичихинский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82,7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85,2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72,7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Панкрушихинский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Первомайский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42,6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45,4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52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Петропавловский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49,1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Поспелихинский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52,9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41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Ребрихинский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57,7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58,7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Родинский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71,4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Романовский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77,9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Рубцовский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70,4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Смоленский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55,2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51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71,4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Солонешенский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Солтонский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97,5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97,5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Суетский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85,2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85,2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Табунский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67,3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48,1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56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Тогульский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58,8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61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Третьяковский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47,5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47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Троицкий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42,4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46,5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Тюменцевский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Угловский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76,1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69,6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Усть-Калманский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51,6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>-Пристанский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54,7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64,2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Хабарский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Целинный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48,5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55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lastRenderedPageBreak/>
              <w:t>Чарышский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53,7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39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Шелаболихинский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740976">
              <w:rPr>
                <w:color w:val="000000"/>
                <w:sz w:val="24"/>
                <w:szCs w:val="24"/>
              </w:rPr>
              <w:t>Шипуновский</w:t>
            </w:r>
            <w:proofErr w:type="spellEnd"/>
            <w:r w:rsidRPr="00740976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51,2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Алейск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52,5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32,8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17,4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18,6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Белокуриха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58,6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57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67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Заринск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20,4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Новоалтайск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</w:t>
            </w:r>
          </w:p>
        </w:tc>
      </w:tr>
      <w:tr w:rsidR="00740976" w:rsidRPr="00C8324C" w:rsidTr="00740976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Рубцовск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55,7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49,5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68</w:t>
            </w:r>
          </w:p>
        </w:tc>
      </w:tr>
      <w:tr w:rsidR="00740976" w:rsidRPr="00C8324C" w:rsidTr="00E03EBD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Славгород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34,3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39,8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66</w:t>
            </w:r>
          </w:p>
        </w:tc>
      </w:tr>
      <w:tr w:rsidR="00740976" w:rsidRPr="00C8324C" w:rsidTr="00E03EBD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г. Яровое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72,4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</w:t>
            </w:r>
          </w:p>
        </w:tc>
      </w:tr>
      <w:tr w:rsidR="00740976" w:rsidRPr="00C8324C" w:rsidTr="00E03EBD">
        <w:trPr>
          <w:cantSplit/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:rsidR="00740976" w:rsidRPr="00740976" w:rsidRDefault="00740976" w:rsidP="00740976">
            <w:pPr>
              <w:ind w:firstLine="0"/>
              <w:rPr>
                <w:color w:val="000000"/>
                <w:sz w:val="24"/>
                <w:szCs w:val="24"/>
              </w:rPr>
            </w:pPr>
            <w:r w:rsidRPr="00740976">
              <w:rPr>
                <w:color w:val="000000"/>
                <w:sz w:val="24"/>
                <w:szCs w:val="24"/>
              </w:rPr>
              <w:t>ЗАТО Сибирский</w:t>
            </w:r>
          </w:p>
        </w:tc>
        <w:tc>
          <w:tcPr>
            <w:tcW w:w="872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left w:val="doub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89,2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right w:val="double" w:sz="4" w:space="0" w:color="A6A6A6" w:themeColor="background1" w:themeShade="A6"/>
            </w:tcBorders>
            <w:shd w:val="clear" w:color="auto" w:fill="auto"/>
            <w:vAlign w:val="center"/>
          </w:tcPr>
          <w:p w:rsidR="00740976" w:rsidRPr="00C8324C" w:rsidRDefault="00740976" w:rsidP="00C832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B9165A" w:rsidRPr="00C8324C" w:rsidRDefault="00EF12E6" w:rsidP="00EF12E6">
      <w:pPr>
        <w:jc w:val="left"/>
        <w:rPr>
          <w:szCs w:val="24"/>
        </w:rPr>
      </w:pPr>
      <w:r w:rsidRPr="00C8324C"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0D667E" w:rsidRPr="00C8324C" w:rsidRDefault="000D667E" w:rsidP="00A65984">
      <w:pPr>
        <w:jc w:val="center"/>
        <w:rPr>
          <w:szCs w:val="24"/>
        </w:rPr>
      </w:pPr>
    </w:p>
    <w:p w:rsidR="00A65984" w:rsidRPr="00C8324C" w:rsidRDefault="00A65984" w:rsidP="00A65984">
      <w:pPr>
        <w:sectPr w:rsidR="00A65984" w:rsidRPr="00C8324C" w:rsidSect="003A29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5984" w:rsidRPr="00261809" w:rsidRDefault="00A65984" w:rsidP="00A65984">
      <w:pPr>
        <w:spacing w:line="276" w:lineRule="auto"/>
        <w:jc w:val="center"/>
        <w:rPr>
          <w:b/>
          <w:szCs w:val="24"/>
        </w:rPr>
      </w:pPr>
      <w:r w:rsidRPr="00261809">
        <w:rPr>
          <w:b/>
          <w:szCs w:val="24"/>
        </w:rPr>
        <w:lastRenderedPageBreak/>
        <w:t>Оценка респондентами удовлетворенности организацией</w:t>
      </w:r>
    </w:p>
    <w:p w:rsidR="00A65984" w:rsidRPr="00261809" w:rsidRDefault="00A65984" w:rsidP="00A65984">
      <w:pPr>
        <w:spacing w:after="360"/>
        <w:jc w:val="center"/>
        <w:rPr>
          <w:b/>
          <w:szCs w:val="24"/>
        </w:rPr>
      </w:pPr>
      <w:r w:rsidRPr="00261809">
        <w:rPr>
          <w:b/>
          <w:szCs w:val="24"/>
        </w:rPr>
        <w:t>работы общественного транспорта</w:t>
      </w:r>
    </w:p>
    <w:p w:rsidR="00A65984" w:rsidRPr="00261809" w:rsidRDefault="00A65984" w:rsidP="00A65984">
      <w:pPr>
        <w:rPr>
          <w:szCs w:val="24"/>
        </w:rPr>
      </w:pPr>
      <w:r w:rsidRPr="00261809">
        <w:rPr>
          <w:szCs w:val="24"/>
        </w:rPr>
        <w:t>Степень своей удовлетворенности организацией работы обществен</w:t>
      </w:r>
      <w:r w:rsidR="00D81959" w:rsidRPr="00261809">
        <w:rPr>
          <w:szCs w:val="24"/>
        </w:rPr>
        <w:t xml:space="preserve">ного транспорта оценили </w:t>
      </w:r>
      <w:r w:rsidR="00DA73B1" w:rsidRPr="00261809">
        <w:rPr>
          <w:szCs w:val="24"/>
        </w:rPr>
        <w:t>треть участников опроса</w:t>
      </w:r>
      <w:r w:rsidR="00D81959" w:rsidRPr="00261809">
        <w:rPr>
          <w:szCs w:val="24"/>
        </w:rPr>
        <w:t xml:space="preserve"> </w:t>
      </w:r>
      <w:r w:rsidR="00261809" w:rsidRPr="00261809">
        <w:rPr>
          <w:szCs w:val="24"/>
        </w:rPr>
        <w:t>(35,8</w:t>
      </w:r>
      <w:r w:rsidRPr="00261809">
        <w:rPr>
          <w:szCs w:val="24"/>
        </w:rPr>
        <w:t>%</w:t>
      </w:r>
      <w:r w:rsidR="00DA73B1" w:rsidRPr="00261809">
        <w:rPr>
          <w:szCs w:val="24"/>
        </w:rPr>
        <w:t>)</w:t>
      </w:r>
      <w:r w:rsidR="00440F85" w:rsidRPr="00261809">
        <w:rPr>
          <w:szCs w:val="24"/>
        </w:rPr>
        <w:t>.</w:t>
      </w:r>
      <w:r w:rsidRPr="00261809">
        <w:rPr>
          <w:szCs w:val="24"/>
        </w:rPr>
        <w:t xml:space="preserve"> </w:t>
      </w:r>
      <w:r w:rsidR="00440F85" w:rsidRPr="00261809">
        <w:rPr>
          <w:szCs w:val="24"/>
        </w:rPr>
        <w:t>Э</w:t>
      </w:r>
      <w:r w:rsidRPr="00261809">
        <w:rPr>
          <w:szCs w:val="24"/>
        </w:rPr>
        <w:t xml:space="preserve">то обусловлено тем, что не все участники опроса пользуются общественным транспортом. Таким образом, оценка удовлетворенности населения проводилась исходя из ответов </w:t>
      </w:r>
      <w:r w:rsidR="00261809" w:rsidRPr="00261809">
        <w:rPr>
          <w:szCs w:val="24"/>
        </w:rPr>
        <w:t>3</w:t>
      </w:r>
      <w:r w:rsidRPr="00261809">
        <w:rPr>
          <w:szCs w:val="24"/>
        </w:rPr>
        <w:t> </w:t>
      </w:r>
      <w:r w:rsidR="00261809" w:rsidRPr="00261809">
        <w:rPr>
          <w:szCs w:val="24"/>
        </w:rPr>
        <w:t>622</w:t>
      </w:r>
      <w:r w:rsidRPr="00261809">
        <w:rPr>
          <w:szCs w:val="24"/>
        </w:rPr>
        <w:t xml:space="preserve"> респондентов. </w:t>
      </w:r>
    </w:p>
    <w:p w:rsidR="009D0E0A" w:rsidRPr="00536479" w:rsidRDefault="00A65984" w:rsidP="00261809">
      <w:r w:rsidRPr="00261809">
        <w:rPr>
          <w:szCs w:val="24"/>
        </w:rPr>
        <w:t xml:space="preserve">Согласно результатам опроса удовлетворены организацией работы общественного транспорта </w:t>
      </w:r>
      <w:r w:rsidR="00740976">
        <w:rPr>
          <w:szCs w:val="24"/>
        </w:rPr>
        <w:t>42,7% респондентов</w:t>
      </w:r>
      <w:r w:rsidR="00DA73B1" w:rsidRPr="00261809">
        <w:rPr>
          <w:szCs w:val="24"/>
        </w:rPr>
        <w:t xml:space="preserve">, </w:t>
      </w:r>
      <w:r w:rsidR="00740976">
        <w:rPr>
          <w:szCs w:val="24"/>
        </w:rPr>
        <w:t>пользующихся общественным транспортом</w:t>
      </w:r>
      <w:r w:rsidR="00DA73B1" w:rsidRPr="00261809">
        <w:rPr>
          <w:szCs w:val="24"/>
        </w:rPr>
        <w:t xml:space="preserve"> </w:t>
      </w:r>
      <w:r w:rsidR="002C1490">
        <w:rPr>
          <w:szCs w:val="24"/>
        </w:rPr>
        <w:t>(рисунок 5</w:t>
      </w:r>
      <w:r w:rsidRPr="00261809">
        <w:rPr>
          <w:szCs w:val="24"/>
        </w:rPr>
        <w:t>).</w:t>
      </w:r>
      <w:r w:rsidR="00261809" w:rsidRPr="00261809">
        <w:rPr>
          <w:szCs w:val="24"/>
        </w:rPr>
        <w:t xml:space="preserve"> </w:t>
      </w:r>
      <w:r w:rsidRPr="00261809">
        <w:rPr>
          <w:szCs w:val="24"/>
        </w:rPr>
        <w:t xml:space="preserve"> </w:t>
      </w:r>
    </w:p>
    <w:p w:rsidR="009D0E0A" w:rsidRPr="009D0E0A" w:rsidRDefault="009D0E0A" w:rsidP="00F17A80">
      <w:pPr>
        <w:keepNext/>
        <w:ind w:firstLine="0"/>
        <w:jc w:val="center"/>
        <w:rPr>
          <w:highlight w:val="yellow"/>
          <w:lang w:val="en-US"/>
        </w:rPr>
      </w:pPr>
      <w:r w:rsidRPr="009D0E0A">
        <w:rPr>
          <w:noProof/>
          <w:lang w:eastAsia="ru-RU"/>
        </w:rPr>
        <w:drawing>
          <wp:inline distT="0" distB="0" distL="0" distR="0">
            <wp:extent cx="5286375" cy="1924050"/>
            <wp:effectExtent l="1905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65984" w:rsidRPr="00E65354" w:rsidRDefault="00A65984" w:rsidP="00A65984">
      <w:pPr>
        <w:pStyle w:val="a4"/>
        <w:jc w:val="center"/>
        <w:rPr>
          <w:sz w:val="20"/>
          <w:szCs w:val="24"/>
        </w:rPr>
      </w:pPr>
      <w:r w:rsidRPr="00261809">
        <w:rPr>
          <w:b w:val="0"/>
          <w:color w:val="auto"/>
          <w:sz w:val="28"/>
          <w:szCs w:val="24"/>
        </w:rPr>
        <w:t xml:space="preserve">Рисунок </w:t>
      </w:r>
      <w:r w:rsidR="000F65E9" w:rsidRPr="00261809">
        <w:rPr>
          <w:b w:val="0"/>
          <w:color w:val="auto"/>
          <w:sz w:val="28"/>
          <w:szCs w:val="24"/>
        </w:rPr>
        <w:fldChar w:fldCharType="begin"/>
      </w:r>
      <w:r w:rsidRPr="00261809">
        <w:rPr>
          <w:b w:val="0"/>
          <w:color w:val="auto"/>
          <w:sz w:val="28"/>
          <w:szCs w:val="24"/>
        </w:rPr>
        <w:instrText xml:space="preserve"> SEQ Рисунок \* ARABIC </w:instrText>
      </w:r>
      <w:r w:rsidR="000F65E9" w:rsidRPr="00261809">
        <w:rPr>
          <w:b w:val="0"/>
          <w:color w:val="auto"/>
          <w:sz w:val="28"/>
          <w:szCs w:val="24"/>
        </w:rPr>
        <w:fldChar w:fldCharType="separate"/>
      </w:r>
      <w:r w:rsidR="00DE756F">
        <w:rPr>
          <w:b w:val="0"/>
          <w:noProof/>
          <w:color w:val="auto"/>
          <w:sz w:val="28"/>
          <w:szCs w:val="24"/>
        </w:rPr>
        <w:t>5</w:t>
      </w:r>
      <w:r w:rsidR="000F65E9" w:rsidRPr="00261809">
        <w:rPr>
          <w:b w:val="0"/>
          <w:color w:val="auto"/>
          <w:sz w:val="28"/>
          <w:szCs w:val="24"/>
        </w:rPr>
        <w:fldChar w:fldCharType="end"/>
      </w:r>
      <w:r w:rsidRPr="00261809">
        <w:rPr>
          <w:b w:val="0"/>
          <w:color w:val="auto"/>
          <w:sz w:val="28"/>
          <w:szCs w:val="24"/>
        </w:rPr>
        <w:t xml:space="preserve">. Оценка респондентами удовлетворенности организацией </w:t>
      </w:r>
      <w:r w:rsidRPr="00E65354">
        <w:rPr>
          <w:b w:val="0"/>
          <w:color w:val="auto"/>
          <w:sz w:val="28"/>
          <w:szCs w:val="24"/>
        </w:rPr>
        <w:t xml:space="preserve">работы общественного транспорта </w:t>
      </w:r>
    </w:p>
    <w:p w:rsidR="00536479" w:rsidRPr="008A6882" w:rsidRDefault="00261809" w:rsidP="00D81959">
      <w:pPr>
        <w:rPr>
          <w:szCs w:val="24"/>
        </w:rPr>
      </w:pPr>
      <w:r w:rsidRPr="00E65354">
        <w:rPr>
          <w:szCs w:val="24"/>
        </w:rPr>
        <w:t>Респонденты, проживающие в сельской местности, чаще давали положительные оценки</w:t>
      </w:r>
      <w:r w:rsidR="00E65354" w:rsidRPr="00E65354">
        <w:rPr>
          <w:szCs w:val="24"/>
        </w:rPr>
        <w:t xml:space="preserve"> </w:t>
      </w:r>
      <w:r w:rsidR="00E65354" w:rsidRPr="008A6882">
        <w:rPr>
          <w:szCs w:val="24"/>
        </w:rPr>
        <w:t>работе общественного транспорта – удовлетворены 47, 0% сельских и 38,5% городских жителей, принявших участие в опросе.</w:t>
      </w:r>
    </w:p>
    <w:p w:rsidR="00614399" w:rsidRPr="00C9187D" w:rsidRDefault="000165DC" w:rsidP="00614399">
      <w:pPr>
        <w:rPr>
          <w:szCs w:val="24"/>
        </w:rPr>
      </w:pPr>
      <w:r w:rsidRPr="008A6882">
        <w:rPr>
          <w:szCs w:val="24"/>
        </w:rPr>
        <w:t xml:space="preserve">Самая острая проблема для всех опрошенных жителей на протяжении последних лет проведения опроса – плохое техническое состояние </w:t>
      </w:r>
      <w:r w:rsidRPr="00C9187D">
        <w:rPr>
          <w:szCs w:val="24"/>
        </w:rPr>
        <w:t>транспортных средств, ее отметили</w:t>
      </w:r>
      <w:r w:rsidR="008E694D">
        <w:rPr>
          <w:szCs w:val="24"/>
        </w:rPr>
        <w:t xml:space="preserve"> 16,3% респондентов, проживающих в город</w:t>
      </w:r>
      <w:r w:rsidR="00DA3B27">
        <w:rPr>
          <w:szCs w:val="24"/>
        </w:rPr>
        <w:t>ской местности</w:t>
      </w:r>
      <w:r w:rsidR="008E694D">
        <w:rPr>
          <w:szCs w:val="24"/>
        </w:rPr>
        <w:t xml:space="preserve">, и 12,4% опрошенных сельских жителей. </w:t>
      </w:r>
      <w:r w:rsidR="00614399" w:rsidRPr="00C9187D">
        <w:rPr>
          <w:szCs w:val="24"/>
        </w:rPr>
        <w:t>Состояние автопарка не устр</w:t>
      </w:r>
      <w:r w:rsidR="00740976">
        <w:rPr>
          <w:szCs w:val="24"/>
        </w:rPr>
        <w:t>аивает более</w:t>
      </w:r>
      <w:r w:rsidR="00DA4EA1" w:rsidRPr="00C9187D">
        <w:rPr>
          <w:szCs w:val="24"/>
        </w:rPr>
        <w:t xml:space="preserve"> чем 3</w:t>
      </w:r>
      <w:r w:rsidR="00614399" w:rsidRPr="00C9187D">
        <w:rPr>
          <w:szCs w:val="24"/>
        </w:rPr>
        <w:t xml:space="preserve">0% </w:t>
      </w:r>
      <w:r w:rsidR="00614399" w:rsidRPr="00C9187D">
        <w:t>респондентов</w:t>
      </w:r>
      <w:r w:rsidR="00C9187D">
        <w:t xml:space="preserve"> из</w:t>
      </w:r>
      <w:r w:rsidR="00614399" w:rsidRPr="00C9187D">
        <w:t xml:space="preserve"> </w:t>
      </w:r>
      <w:proofErr w:type="spellStart"/>
      <w:r w:rsidR="00C9187D" w:rsidRPr="00C9187D">
        <w:rPr>
          <w:color w:val="000000"/>
          <w:lang w:eastAsia="ru-RU"/>
        </w:rPr>
        <w:t>Калманского</w:t>
      </w:r>
      <w:proofErr w:type="spellEnd"/>
      <w:r w:rsidR="00C9187D" w:rsidRPr="00C9187D">
        <w:rPr>
          <w:color w:val="000000"/>
          <w:lang w:eastAsia="ru-RU"/>
        </w:rPr>
        <w:t xml:space="preserve">, Каменского, Красногорского, </w:t>
      </w:r>
      <w:proofErr w:type="spellStart"/>
      <w:r w:rsidR="00C9187D" w:rsidRPr="00C9187D">
        <w:rPr>
          <w:color w:val="000000"/>
          <w:lang w:eastAsia="ru-RU"/>
        </w:rPr>
        <w:t>Крутихинского</w:t>
      </w:r>
      <w:proofErr w:type="spellEnd"/>
      <w:r w:rsidR="00C9187D" w:rsidRPr="00C9187D">
        <w:rPr>
          <w:color w:val="000000"/>
          <w:lang w:eastAsia="ru-RU"/>
        </w:rPr>
        <w:t xml:space="preserve">, </w:t>
      </w:r>
      <w:proofErr w:type="spellStart"/>
      <w:r w:rsidR="00C9187D" w:rsidRPr="00C9187D">
        <w:rPr>
          <w:color w:val="000000"/>
          <w:lang w:eastAsia="ru-RU"/>
        </w:rPr>
        <w:t>Локтевского</w:t>
      </w:r>
      <w:proofErr w:type="spellEnd"/>
      <w:r w:rsidR="00C9187D" w:rsidRPr="00C9187D">
        <w:rPr>
          <w:color w:val="000000"/>
          <w:lang w:eastAsia="ru-RU"/>
        </w:rPr>
        <w:t>,</w:t>
      </w:r>
      <w:r w:rsidR="00C9187D" w:rsidRPr="00C9187D">
        <w:t xml:space="preserve"> </w:t>
      </w:r>
      <w:r w:rsidR="00614399" w:rsidRPr="00C9187D">
        <w:t>Троицкого</w:t>
      </w:r>
      <w:r w:rsidR="00614399" w:rsidRPr="00C9187D">
        <w:rPr>
          <w:szCs w:val="24"/>
        </w:rPr>
        <w:t xml:space="preserve"> районов и города </w:t>
      </w:r>
      <w:r w:rsidR="00DA4EA1" w:rsidRPr="00C9187D">
        <w:rPr>
          <w:szCs w:val="24"/>
        </w:rPr>
        <w:t>Заринска</w:t>
      </w:r>
      <w:r w:rsidR="00614399" w:rsidRPr="00C9187D">
        <w:rPr>
          <w:szCs w:val="24"/>
        </w:rPr>
        <w:t>.</w:t>
      </w:r>
    </w:p>
    <w:p w:rsidR="00ED1A30" w:rsidRPr="00705E26" w:rsidRDefault="00614399" w:rsidP="00D81959">
      <w:pPr>
        <w:rPr>
          <w:szCs w:val="24"/>
        </w:rPr>
      </w:pPr>
      <w:r w:rsidRPr="00C9187D">
        <w:rPr>
          <w:szCs w:val="24"/>
        </w:rPr>
        <w:t xml:space="preserve">На втором месте по </w:t>
      </w:r>
      <w:r w:rsidRPr="00ED1A30">
        <w:rPr>
          <w:szCs w:val="24"/>
        </w:rPr>
        <w:t>значимости для опрошенных жителей края стоит проблема недостаточности числа маршрутов</w:t>
      </w:r>
      <w:r w:rsidR="003665CB" w:rsidRPr="00ED1A30">
        <w:rPr>
          <w:szCs w:val="24"/>
        </w:rPr>
        <w:t xml:space="preserve"> –</w:t>
      </w:r>
      <w:r w:rsidR="00C9187D" w:rsidRPr="00ED1A30">
        <w:rPr>
          <w:szCs w:val="24"/>
        </w:rPr>
        <w:t xml:space="preserve"> эту причину отметили 11,9% респондентов, пользующихся</w:t>
      </w:r>
      <w:r w:rsidRPr="00ED1A30">
        <w:rPr>
          <w:szCs w:val="24"/>
        </w:rPr>
        <w:t xml:space="preserve"> услугами общественного транспорта. В большей степени недостаток маршрутов беспокоит ж</w:t>
      </w:r>
      <w:r w:rsidR="00EC113E" w:rsidRPr="00ED1A30">
        <w:rPr>
          <w:szCs w:val="24"/>
        </w:rPr>
        <w:t xml:space="preserve">ителей </w:t>
      </w:r>
      <w:r w:rsidR="003D1611" w:rsidRPr="00ED1A30">
        <w:rPr>
          <w:szCs w:val="24"/>
        </w:rPr>
        <w:t xml:space="preserve">районов </w:t>
      </w:r>
      <w:r w:rsidR="00EC113E" w:rsidRPr="00ED1A30">
        <w:rPr>
          <w:szCs w:val="24"/>
        </w:rPr>
        <w:t>–</w:t>
      </w:r>
      <w:r w:rsidRPr="00ED1A30">
        <w:rPr>
          <w:szCs w:val="24"/>
        </w:rPr>
        <w:t xml:space="preserve"> </w:t>
      </w:r>
      <w:r w:rsidR="00EC113E" w:rsidRPr="00ED1A30">
        <w:rPr>
          <w:szCs w:val="24"/>
        </w:rPr>
        <w:t>е</w:t>
      </w:r>
      <w:r w:rsidR="003665CB" w:rsidRPr="00ED1A30">
        <w:rPr>
          <w:szCs w:val="24"/>
        </w:rPr>
        <w:t>го</w:t>
      </w:r>
      <w:r w:rsidR="00EC113E" w:rsidRPr="00ED1A30">
        <w:rPr>
          <w:szCs w:val="24"/>
        </w:rPr>
        <w:t xml:space="preserve"> отметили </w:t>
      </w:r>
      <w:r w:rsidR="00C9187D" w:rsidRPr="00ED1A30">
        <w:rPr>
          <w:szCs w:val="24"/>
        </w:rPr>
        <w:t>13,1</w:t>
      </w:r>
      <w:r w:rsidR="00740976">
        <w:rPr>
          <w:szCs w:val="24"/>
        </w:rPr>
        <w:t>% респондентов из сел</w:t>
      </w:r>
      <w:r w:rsidRPr="00ED1A30">
        <w:rPr>
          <w:szCs w:val="24"/>
        </w:rPr>
        <w:t xml:space="preserve"> и </w:t>
      </w:r>
      <w:r w:rsidR="00C9187D" w:rsidRPr="00ED1A30">
        <w:rPr>
          <w:szCs w:val="24"/>
        </w:rPr>
        <w:t>10</w:t>
      </w:r>
      <w:r w:rsidRPr="00ED1A30">
        <w:rPr>
          <w:szCs w:val="24"/>
        </w:rPr>
        <w:t>,8% опрошенных горо</w:t>
      </w:r>
      <w:r w:rsidR="003665CB" w:rsidRPr="00ED1A30">
        <w:rPr>
          <w:szCs w:val="24"/>
        </w:rPr>
        <w:t>ж</w:t>
      </w:r>
      <w:r w:rsidRPr="00ED1A30">
        <w:rPr>
          <w:szCs w:val="24"/>
        </w:rPr>
        <w:t>ан</w:t>
      </w:r>
      <w:r w:rsidR="00EC113E" w:rsidRPr="00ED1A30">
        <w:rPr>
          <w:szCs w:val="24"/>
        </w:rPr>
        <w:t xml:space="preserve">. </w:t>
      </w:r>
      <w:r w:rsidR="00A638D8" w:rsidRPr="00ED1A30">
        <w:rPr>
          <w:szCs w:val="24"/>
        </w:rPr>
        <w:t>В комментариях участники опроса поясняли, что их не устраивает полное о</w:t>
      </w:r>
      <w:r w:rsidR="00EC113E" w:rsidRPr="00ED1A30">
        <w:rPr>
          <w:szCs w:val="24"/>
        </w:rPr>
        <w:t>тсутствие транспортного сообщения внутри крупных сел и недостаточность межпоселковых маршрутов</w:t>
      </w:r>
      <w:r w:rsidR="00A638D8" w:rsidRPr="00ED1A30">
        <w:rPr>
          <w:szCs w:val="24"/>
        </w:rPr>
        <w:t xml:space="preserve">. </w:t>
      </w:r>
      <w:r w:rsidR="003D1611" w:rsidRPr="00ED1A30">
        <w:rPr>
          <w:szCs w:val="24"/>
        </w:rPr>
        <w:t xml:space="preserve"> </w:t>
      </w:r>
      <w:r w:rsidR="000165DC" w:rsidRPr="00ED1A30">
        <w:rPr>
          <w:szCs w:val="24"/>
        </w:rPr>
        <w:t xml:space="preserve">Чаще </w:t>
      </w:r>
      <w:r w:rsidR="00A638D8" w:rsidRPr="00ED1A30">
        <w:rPr>
          <w:szCs w:val="24"/>
        </w:rPr>
        <w:t>остальных</w:t>
      </w:r>
      <w:r w:rsidR="00ED1A30">
        <w:rPr>
          <w:szCs w:val="24"/>
        </w:rPr>
        <w:t xml:space="preserve"> (более 30% респондентов)</w:t>
      </w:r>
      <w:r w:rsidR="00A638D8" w:rsidRPr="00ED1A30">
        <w:rPr>
          <w:szCs w:val="24"/>
        </w:rPr>
        <w:t xml:space="preserve"> </w:t>
      </w:r>
      <w:r w:rsidR="00ED1A30" w:rsidRPr="00ED1A30">
        <w:rPr>
          <w:szCs w:val="24"/>
        </w:rPr>
        <w:t>недостаточность</w:t>
      </w:r>
      <w:r w:rsidR="000165DC" w:rsidRPr="00ED1A30">
        <w:rPr>
          <w:szCs w:val="24"/>
        </w:rPr>
        <w:t xml:space="preserve"> маршрутов отмечали опрошенные жители </w:t>
      </w:r>
      <w:proofErr w:type="spellStart"/>
      <w:r w:rsidR="00ED1A30" w:rsidRPr="00ED1A30">
        <w:rPr>
          <w:color w:val="000000"/>
          <w:szCs w:val="22"/>
          <w:lang w:eastAsia="ru-RU"/>
        </w:rPr>
        <w:t>Быстроистокского</w:t>
      </w:r>
      <w:proofErr w:type="spellEnd"/>
      <w:r w:rsidR="00ED1A30" w:rsidRPr="00ED1A30">
        <w:rPr>
          <w:color w:val="000000"/>
          <w:szCs w:val="22"/>
          <w:lang w:eastAsia="ru-RU"/>
        </w:rPr>
        <w:t xml:space="preserve">, Егорьевского, Красногорского, </w:t>
      </w:r>
      <w:proofErr w:type="spellStart"/>
      <w:r w:rsidR="00ED1A30" w:rsidRPr="00ED1A30">
        <w:rPr>
          <w:color w:val="000000"/>
          <w:szCs w:val="22"/>
          <w:lang w:eastAsia="ru-RU"/>
        </w:rPr>
        <w:t>Локтевского</w:t>
      </w:r>
      <w:proofErr w:type="spellEnd"/>
      <w:r w:rsidR="00ED1A30" w:rsidRPr="00ED1A30">
        <w:rPr>
          <w:color w:val="000000"/>
          <w:szCs w:val="22"/>
          <w:lang w:eastAsia="ru-RU"/>
        </w:rPr>
        <w:t xml:space="preserve"> и </w:t>
      </w:r>
      <w:proofErr w:type="spellStart"/>
      <w:r w:rsidR="00ED1A30" w:rsidRPr="00ED1A30">
        <w:rPr>
          <w:color w:val="000000"/>
          <w:szCs w:val="22"/>
          <w:lang w:eastAsia="ru-RU"/>
        </w:rPr>
        <w:t>Родинского</w:t>
      </w:r>
      <w:proofErr w:type="spellEnd"/>
      <w:r w:rsidR="00705E26">
        <w:rPr>
          <w:color w:val="000000"/>
          <w:szCs w:val="22"/>
          <w:lang w:eastAsia="ru-RU"/>
        </w:rPr>
        <w:t xml:space="preserve"> </w:t>
      </w:r>
      <w:r w:rsidR="00705E26" w:rsidRPr="00705E26">
        <w:rPr>
          <w:color w:val="000000"/>
          <w:szCs w:val="22"/>
          <w:lang w:eastAsia="ru-RU"/>
        </w:rPr>
        <w:t>районов.</w:t>
      </w:r>
    </w:p>
    <w:p w:rsidR="003072F3" w:rsidRPr="00326E5B" w:rsidRDefault="00705E26" w:rsidP="001E7A71">
      <w:pPr>
        <w:rPr>
          <w:szCs w:val="24"/>
          <w:highlight w:val="yellow"/>
        </w:rPr>
      </w:pPr>
      <w:r w:rsidRPr="00705E26">
        <w:rPr>
          <w:szCs w:val="24"/>
        </w:rPr>
        <w:lastRenderedPageBreak/>
        <w:t>На неудобный график</w:t>
      </w:r>
      <w:r w:rsidR="001E7A71" w:rsidRPr="00705E26">
        <w:rPr>
          <w:szCs w:val="24"/>
        </w:rPr>
        <w:t xml:space="preserve"> движения транспорта и </w:t>
      </w:r>
      <w:r w:rsidRPr="00705E26">
        <w:rPr>
          <w:szCs w:val="24"/>
        </w:rPr>
        <w:t>недостаточную вместимость</w:t>
      </w:r>
      <w:r w:rsidR="001E7A71" w:rsidRPr="00705E26">
        <w:rPr>
          <w:szCs w:val="24"/>
        </w:rPr>
        <w:t xml:space="preserve"> транспортных средств </w:t>
      </w:r>
      <w:r w:rsidRPr="00705E26">
        <w:rPr>
          <w:szCs w:val="24"/>
        </w:rPr>
        <w:t>указал каждый десятый участник опроса (10,6%)</w:t>
      </w:r>
      <w:r w:rsidR="001E7A71" w:rsidRPr="00705E26">
        <w:rPr>
          <w:szCs w:val="24"/>
        </w:rPr>
        <w:t xml:space="preserve">. </w:t>
      </w:r>
      <w:r w:rsidR="004A3F75">
        <w:rPr>
          <w:szCs w:val="24"/>
        </w:rPr>
        <w:t>В комментариях р</w:t>
      </w:r>
      <w:r w:rsidR="00EC358B">
        <w:rPr>
          <w:szCs w:val="24"/>
        </w:rPr>
        <w:t xml:space="preserve">еспонденты, проживающие в городах, указывали на раннее прекращение работы общественного транспорта. </w:t>
      </w:r>
      <w:r w:rsidR="004A3F75">
        <w:rPr>
          <w:szCs w:val="24"/>
        </w:rPr>
        <w:t>Участники опроса из сельских территорий предлагали увеличить количество рейсов.</w:t>
      </w:r>
      <w:r w:rsidR="00EC358B">
        <w:rPr>
          <w:szCs w:val="24"/>
        </w:rPr>
        <w:t xml:space="preserve"> </w:t>
      </w:r>
    </w:p>
    <w:p w:rsidR="00E85C62" w:rsidRPr="00705E26" w:rsidRDefault="00E85C62" w:rsidP="000C4DE6">
      <w:pPr>
        <w:rPr>
          <w:szCs w:val="24"/>
        </w:rPr>
      </w:pPr>
      <w:r w:rsidRPr="00705E26">
        <w:rPr>
          <w:szCs w:val="24"/>
        </w:rPr>
        <w:t>Кроме того, в качестве причин неудовлетворенности работой общественного транспорта участники опроса отмечали:</w:t>
      </w:r>
    </w:p>
    <w:p w:rsidR="00E85C62" w:rsidRPr="00705E26" w:rsidRDefault="00FA5932" w:rsidP="00FA5932">
      <w:pPr>
        <w:pStyle w:val="a0"/>
        <w:numPr>
          <w:ilvl w:val="0"/>
          <w:numId w:val="19"/>
        </w:numPr>
        <w:spacing w:after="0"/>
        <w:ind w:left="993" w:hanging="284"/>
        <w:rPr>
          <w:rFonts w:ascii="Times New Roman" w:hAnsi="Times New Roman" w:cs="Times New Roman"/>
          <w:sz w:val="28"/>
          <w:szCs w:val="28"/>
        </w:rPr>
      </w:pPr>
      <w:r w:rsidRPr="00705E26">
        <w:rPr>
          <w:rFonts w:ascii="Times New Roman" w:hAnsi="Times New Roman" w:cs="Times New Roman"/>
          <w:sz w:val="28"/>
          <w:szCs w:val="28"/>
        </w:rPr>
        <w:t xml:space="preserve">недостаточная комфортность проезда в общественном транспорте (наличие мест и чистота транспорта, работа персонала и пр.) – </w:t>
      </w:r>
      <w:r w:rsidR="00705E26" w:rsidRPr="00705E26">
        <w:rPr>
          <w:rFonts w:ascii="Times New Roman" w:hAnsi="Times New Roman" w:cs="Times New Roman"/>
          <w:sz w:val="28"/>
          <w:szCs w:val="28"/>
        </w:rPr>
        <w:t>10,0</w:t>
      </w:r>
      <w:r w:rsidRPr="00705E26">
        <w:rPr>
          <w:rFonts w:ascii="Times New Roman" w:hAnsi="Times New Roman" w:cs="Times New Roman"/>
          <w:sz w:val="28"/>
          <w:szCs w:val="28"/>
        </w:rPr>
        <w:t>% респондентов;</w:t>
      </w:r>
    </w:p>
    <w:p w:rsidR="00FA5932" w:rsidRPr="00705E26" w:rsidRDefault="00FA5932" w:rsidP="00FA5932">
      <w:pPr>
        <w:pStyle w:val="a0"/>
        <w:numPr>
          <w:ilvl w:val="0"/>
          <w:numId w:val="19"/>
        </w:numPr>
        <w:spacing w:after="0"/>
        <w:ind w:left="993" w:hanging="284"/>
        <w:rPr>
          <w:rFonts w:ascii="Times New Roman" w:hAnsi="Times New Roman" w:cs="Times New Roman"/>
          <w:sz w:val="28"/>
          <w:szCs w:val="28"/>
        </w:rPr>
      </w:pPr>
      <w:r w:rsidRPr="00705E26">
        <w:rPr>
          <w:rFonts w:ascii="Times New Roman" w:hAnsi="Times New Roman" w:cs="Times New Roman"/>
          <w:sz w:val="28"/>
          <w:szCs w:val="28"/>
        </w:rPr>
        <w:t xml:space="preserve">высокая стоимость билетов – </w:t>
      </w:r>
      <w:r w:rsidR="0093618E" w:rsidRPr="00705E26">
        <w:rPr>
          <w:rFonts w:ascii="Times New Roman" w:hAnsi="Times New Roman" w:cs="Times New Roman"/>
          <w:sz w:val="28"/>
          <w:szCs w:val="28"/>
        </w:rPr>
        <w:t>8,</w:t>
      </w:r>
      <w:r w:rsidR="00705E26" w:rsidRPr="00705E26">
        <w:rPr>
          <w:rFonts w:ascii="Times New Roman" w:hAnsi="Times New Roman" w:cs="Times New Roman"/>
          <w:sz w:val="28"/>
          <w:szCs w:val="28"/>
        </w:rPr>
        <w:t>8</w:t>
      </w:r>
      <w:r w:rsidRPr="00705E26">
        <w:rPr>
          <w:rFonts w:ascii="Times New Roman" w:hAnsi="Times New Roman" w:cs="Times New Roman"/>
          <w:sz w:val="28"/>
          <w:szCs w:val="28"/>
        </w:rPr>
        <w:t>% респондентов;</w:t>
      </w:r>
    </w:p>
    <w:p w:rsidR="0093618E" w:rsidRPr="00705E26" w:rsidRDefault="0093618E" w:rsidP="0093618E">
      <w:pPr>
        <w:pStyle w:val="a0"/>
        <w:numPr>
          <w:ilvl w:val="0"/>
          <w:numId w:val="19"/>
        </w:numPr>
        <w:spacing w:after="0"/>
        <w:ind w:left="993" w:hanging="284"/>
        <w:rPr>
          <w:rFonts w:ascii="Times New Roman" w:hAnsi="Times New Roman" w:cs="Times New Roman"/>
          <w:sz w:val="28"/>
          <w:szCs w:val="28"/>
        </w:rPr>
      </w:pPr>
      <w:r w:rsidRPr="00705E26">
        <w:rPr>
          <w:rFonts w:ascii="Times New Roman" w:hAnsi="Times New Roman" w:cs="Times New Roman"/>
          <w:sz w:val="28"/>
          <w:szCs w:val="28"/>
        </w:rPr>
        <w:t>несоответствие движения транспортного средства утвержден</w:t>
      </w:r>
      <w:r w:rsidR="00705E26" w:rsidRPr="00705E26">
        <w:rPr>
          <w:rFonts w:ascii="Times New Roman" w:hAnsi="Times New Roman" w:cs="Times New Roman"/>
          <w:sz w:val="28"/>
          <w:szCs w:val="28"/>
        </w:rPr>
        <w:t>ному расписанию и маршруту – 6,1</w:t>
      </w:r>
      <w:r w:rsidRPr="00705E26">
        <w:rPr>
          <w:rFonts w:ascii="Times New Roman" w:hAnsi="Times New Roman" w:cs="Times New Roman"/>
          <w:sz w:val="28"/>
          <w:szCs w:val="28"/>
        </w:rPr>
        <w:t>% респондентов.</w:t>
      </w:r>
    </w:p>
    <w:p w:rsidR="00FA5932" w:rsidRPr="00705E26" w:rsidRDefault="002954F2" w:rsidP="00FA5932">
      <w:pPr>
        <w:pStyle w:val="a0"/>
        <w:numPr>
          <w:ilvl w:val="0"/>
          <w:numId w:val="19"/>
        </w:numPr>
        <w:spacing w:after="0"/>
        <w:ind w:left="993" w:hanging="284"/>
        <w:rPr>
          <w:rFonts w:ascii="Times New Roman" w:hAnsi="Times New Roman" w:cs="Times New Roman"/>
          <w:sz w:val="28"/>
          <w:szCs w:val="28"/>
        </w:rPr>
      </w:pPr>
      <w:r w:rsidRPr="00705E26">
        <w:rPr>
          <w:rFonts w:ascii="Times New Roman" w:hAnsi="Times New Roman" w:cs="Times New Roman"/>
          <w:sz w:val="28"/>
          <w:szCs w:val="28"/>
        </w:rPr>
        <w:t>отсутствие прямого транспортного сообщения</w:t>
      </w:r>
      <w:r w:rsidR="00504C0D" w:rsidRPr="00705E26">
        <w:rPr>
          <w:rFonts w:ascii="Times New Roman" w:hAnsi="Times New Roman" w:cs="Times New Roman"/>
          <w:sz w:val="28"/>
          <w:szCs w:val="28"/>
        </w:rPr>
        <w:t xml:space="preserve"> </w:t>
      </w:r>
      <w:r w:rsidR="00FA5932" w:rsidRPr="00705E26">
        <w:rPr>
          <w:rFonts w:ascii="Times New Roman" w:hAnsi="Times New Roman" w:cs="Times New Roman"/>
          <w:sz w:val="28"/>
          <w:szCs w:val="28"/>
        </w:rPr>
        <w:t>(без пересадок) с некоторыми точками городского округа (населенными пункт</w:t>
      </w:r>
      <w:r w:rsidR="00705E26" w:rsidRPr="00705E26">
        <w:rPr>
          <w:rFonts w:ascii="Times New Roman" w:hAnsi="Times New Roman" w:cs="Times New Roman"/>
          <w:sz w:val="28"/>
          <w:szCs w:val="28"/>
        </w:rPr>
        <w:t>ами муниципального района) – 4,1</w:t>
      </w:r>
      <w:r w:rsidR="00FA5932" w:rsidRPr="00705E26">
        <w:rPr>
          <w:rFonts w:ascii="Times New Roman" w:hAnsi="Times New Roman" w:cs="Times New Roman"/>
          <w:sz w:val="28"/>
          <w:szCs w:val="28"/>
        </w:rPr>
        <w:t>% респондентов;</w:t>
      </w:r>
    </w:p>
    <w:p w:rsidR="00EC358B" w:rsidRDefault="0093618E" w:rsidP="00D24AD5">
      <w:pPr>
        <w:rPr>
          <w:szCs w:val="24"/>
        </w:rPr>
      </w:pPr>
      <w:r w:rsidRPr="00EC358B">
        <w:t xml:space="preserve">Из других причин вне списка, предложенного в анкете, респонденты часто отмечали: </w:t>
      </w:r>
      <w:r w:rsidR="00EC358B" w:rsidRPr="00EC358B">
        <w:t xml:space="preserve">хамство </w:t>
      </w:r>
      <w:r w:rsidR="000C4DE6" w:rsidRPr="00EC358B">
        <w:t>со стороны экипажа</w:t>
      </w:r>
      <w:r w:rsidR="00EC358B" w:rsidRPr="00EC358B">
        <w:t xml:space="preserve">, </w:t>
      </w:r>
      <w:r w:rsidR="00740976">
        <w:rPr>
          <w:szCs w:val="24"/>
        </w:rPr>
        <w:t>самовольное</w:t>
      </w:r>
      <w:r w:rsidR="00740976" w:rsidRPr="00EC358B">
        <w:rPr>
          <w:szCs w:val="24"/>
        </w:rPr>
        <w:t xml:space="preserve"> </w:t>
      </w:r>
      <w:r w:rsidR="00740976">
        <w:rPr>
          <w:szCs w:val="24"/>
        </w:rPr>
        <w:t>изменение маршрута</w:t>
      </w:r>
      <w:r w:rsidR="00740976" w:rsidRPr="00EC358B">
        <w:rPr>
          <w:szCs w:val="24"/>
        </w:rPr>
        <w:t xml:space="preserve"> </w:t>
      </w:r>
      <w:r w:rsidR="00740976">
        <w:rPr>
          <w:szCs w:val="24"/>
        </w:rPr>
        <w:t>из-за плохого состояния</w:t>
      </w:r>
      <w:r w:rsidR="00D24AD5" w:rsidRPr="00EC358B">
        <w:rPr>
          <w:szCs w:val="24"/>
        </w:rPr>
        <w:t xml:space="preserve"> дорожного полотна</w:t>
      </w:r>
      <w:r w:rsidR="00EC358B" w:rsidRPr="00EC358B">
        <w:rPr>
          <w:szCs w:val="24"/>
        </w:rPr>
        <w:t xml:space="preserve"> (</w:t>
      </w:r>
      <w:proofErr w:type="spellStart"/>
      <w:r w:rsidR="00EC358B" w:rsidRPr="00EC358B">
        <w:rPr>
          <w:szCs w:val="24"/>
        </w:rPr>
        <w:t>г</w:t>
      </w:r>
      <w:proofErr w:type="gramStart"/>
      <w:r w:rsidR="00EC358B" w:rsidRPr="00EC358B">
        <w:rPr>
          <w:szCs w:val="24"/>
        </w:rPr>
        <w:t>.Р</w:t>
      </w:r>
      <w:proofErr w:type="gramEnd"/>
      <w:r w:rsidR="00EC358B" w:rsidRPr="00EC358B">
        <w:rPr>
          <w:szCs w:val="24"/>
        </w:rPr>
        <w:t>убцовск</w:t>
      </w:r>
      <w:proofErr w:type="spellEnd"/>
      <w:r w:rsidR="00EC358B" w:rsidRPr="00EC358B">
        <w:rPr>
          <w:szCs w:val="24"/>
        </w:rPr>
        <w:t>)</w:t>
      </w:r>
      <w:r w:rsidRPr="00EC358B">
        <w:rPr>
          <w:szCs w:val="24"/>
        </w:rPr>
        <w:t xml:space="preserve">, </w:t>
      </w:r>
      <w:r w:rsidR="00EC358B">
        <w:rPr>
          <w:szCs w:val="24"/>
        </w:rPr>
        <w:t>неудобство системы «оплаты при входе» в автобусах малой вместимости, отключение (поломку) системы отопления в зимний период.</w:t>
      </w:r>
    </w:p>
    <w:p w:rsidR="001A7DDD" w:rsidRDefault="00131602" w:rsidP="00A65984">
      <w:pPr>
        <w:rPr>
          <w:szCs w:val="24"/>
        </w:rPr>
      </w:pPr>
      <w:r>
        <w:rPr>
          <w:szCs w:val="24"/>
        </w:rPr>
        <w:t xml:space="preserve">В связи с </w:t>
      </w:r>
      <w:proofErr w:type="gramStart"/>
      <w:r>
        <w:rPr>
          <w:szCs w:val="24"/>
        </w:rPr>
        <w:t>тем</w:t>
      </w:r>
      <w:proofErr w:type="gramEnd"/>
      <w:r>
        <w:rPr>
          <w:szCs w:val="24"/>
        </w:rPr>
        <w:t xml:space="preserve"> что работу общественного транспорта оценивали только те респонденты, которые им пользуются</w:t>
      </w:r>
      <w:r w:rsidR="001A7DDD">
        <w:rPr>
          <w:szCs w:val="24"/>
        </w:rPr>
        <w:t>,</w:t>
      </w:r>
      <w:r>
        <w:rPr>
          <w:szCs w:val="24"/>
        </w:rPr>
        <w:t xml:space="preserve"> </w:t>
      </w:r>
      <w:r w:rsidR="001A7DDD">
        <w:rPr>
          <w:szCs w:val="24"/>
        </w:rPr>
        <w:t>размер полученной выборки в разрезе муниципальных образований позволил оценить удовлетворенность респондентов всего в 8 территориях.</w:t>
      </w:r>
    </w:p>
    <w:p w:rsidR="00A65984" w:rsidRPr="00611910" w:rsidRDefault="00AC3111" w:rsidP="00A65984">
      <w:pPr>
        <w:rPr>
          <w:szCs w:val="24"/>
        </w:rPr>
      </w:pPr>
      <w:r>
        <w:rPr>
          <w:szCs w:val="24"/>
        </w:rPr>
        <w:t>Как показали итоги опроса</w:t>
      </w:r>
      <w:r w:rsidR="00A65984" w:rsidRPr="00611910">
        <w:rPr>
          <w:szCs w:val="24"/>
        </w:rPr>
        <w:t xml:space="preserve">, </w:t>
      </w:r>
      <w:r w:rsidRPr="00611910">
        <w:rPr>
          <w:b/>
          <w:szCs w:val="24"/>
        </w:rPr>
        <w:t>пороговое значение у</w:t>
      </w:r>
      <w:r w:rsidRPr="00611910">
        <w:rPr>
          <w:b/>
        </w:rPr>
        <w:t>довлетворенности населения организацией транспортного обслуживания</w:t>
      </w:r>
      <w:r>
        <w:rPr>
          <w:b/>
        </w:rPr>
        <w:t xml:space="preserve"> –</w:t>
      </w:r>
      <w:r w:rsidRPr="00611910">
        <w:rPr>
          <w:b/>
        </w:rPr>
        <w:t xml:space="preserve"> </w:t>
      </w:r>
      <w:r>
        <w:rPr>
          <w:b/>
        </w:rPr>
        <w:t>30</w:t>
      </w:r>
      <w:r w:rsidRPr="00611910">
        <w:rPr>
          <w:b/>
        </w:rPr>
        <w:t xml:space="preserve">% </w:t>
      </w:r>
      <w:r>
        <w:rPr>
          <w:b/>
        </w:rPr>
        <w:t>респондентов,</w:t>
      </w:r>
      <w:r w:rsidRPr="00611910">
        <w:rPr>
          <w:b/>
        </w:rPr>
        <w:t xml:space="preserve"> </w:t>
      </w:r>
      <w:r w:rsidR="00A65984" w:rsidRPr="00611910">
        <w:rPr>
          <w:szCs w:val="24"/>
        </w:rPr>
        <w:t>установленное Указом Губернатора Алтайского края от 25.12.2013 №72</w:t>
      </w:r>
      <w:bookmarkStart w:id="1" w:name="Par148"/>
      <w:bookmarkEnd w:id="1"/>
      <w:r w:rsidR="00A65984" w:rsidRPr="00611910">
        <w:rPr>
          <w:szCs w:val="24"/>
        </w:rPr>
        <w:t xml:space="preserve"> </w:t>
      </w:r>
      <w:r w:rsidR="00A65984" w:rsidRPr="00611910">
        <w:rPr>
          <w:b/>
        </w:rPr>
        <w:t xml:space="preserve">преодолено </w:t>
      </w:r>
      <w:r w:rsidR="00A65984" w:rsidRPr="00AC3111">
        <w:rPr>
          <w:b/>
          <w:szCs w:val="24"/>
        </w:rPr>
        <w:t>в</w:t>
      </w:r>
      <w:r w:rsidR="007568FB" w:rsidRPr="00AC3111">
        <w:rPr>
          <w:b/>
          <w:szCs w:val="24"/>
        </w:rPr>
        <w:t>о всех из них.</w:t>
      </w:r>
    </w:p>
    <w:p w:rsidR="00A65984" w:rsidRPr="00611910" w:rsidRDefault="00AC3111" w:rsidP="00A65984">
      <w:pPr>
        <w:rPr>
          <w:szCs w:val="24"/>
        </w:rPr>
      </w:pPr>
      <w:r>
        <w:rPr>
          <w:szCs w:val="24"/>
        </w:rPr>
        <w:t>Р</w:t>
      </w:r>
      <w:r w:rsidR="00A65984" w:rsidRPr="00611910">
        <w:rPr>
          <w:szCs w:val="24"/>
        </w:rPr>
        <w:t>езультаты опроса об удовлетворенности населения организацией работы общественного транспорта по всем муниципальным районам и городским округам края представлены в таблице 3.</w:t>
      </w:r>
    </w:p>
    <w:p w:rsidR="00A65984" w:rsidRPr="00D164E2" w:rsidRDefault="00A65984" w:rsidP="00A65984">
      <w:pPr>
        <w:jc w:val="right"/>
      </w:pPr>
      <w:r w:rsidRPr="00611910">
        <w:t xml:space="preserve">Таблица </w:t>
      </w:r>
      <w:r w:rsidR="000F65E9" w:rsidRPr="00611910">
        <w:fldChar w:fldCharType="begin"/>
      </w:r>
      <w:r w:rsidRPr="00611910">
        <w:instrText xml:space="preserve"> SEQ Таблица \* ARABIC </w:instrText>
      </w:r>
      <w:r w:rsidR="000F65E9" w:rsidRPr="00611910">
        <w:fldChar w:fldCharType="separate"/>
      </w:r>
      <w:r w:rsidR="00DE756F">
        <w:rPr>
          <w:noProof/>
        </w:rPr>
        <w:t>3</w:t>
      </w:r>
      <w:r w:rsidR="000F65E9" w:rsidRPr="00611910">
        <w:rPr>
          <w:noProof/>
        </w:rPr>
        <w:fldChar w:fldCharType="end"/>
      </w:r>
    </w:p>
    <w:p w:rsidR="00CB2C22" w:rsidRPr="00D164E2" w:rsidRDefault="00A65984" w:rsidP="00A65984">
      <w:pPr>
        <w:spacing w:after="60"/>
        <w:jc w:val="center"/>
      </w:pPr>
      <w:r w:rsidRPr="00D164E2">
        <w:t>Удовлетворенность населения организацией транспортного обслуживания в муниципальном образовании (процентов от числа опрошенных)</w:t>
      </w:r>
    </w:p>
    <w:tbl>
      <w:tblPr>
        <w:tblW w:w="9657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2410"/>
        <w:gridCol w:w="992"/>
        <w:gridCol w:w="992"/>
        <w:gridCol w:w="992"/>
        <w:gridCol w:w="993"/>
        <w:gridCol w:w="709"/>
      </w:tblGrid>
      <w:tr w:rsidR="00EF12E6" w:rsidRPr="00326E5B" w:rsidTr="00F17A80">
        <w:trPr>
          <w:trHeight w:val="300"/>
          <w:tblHeader/>
        </w:trPr>
        <w:tc>
          <w:tcPr>
            <w:tcW w:w="2569" w:type="dxa"/>
            <w:vMerge w:val="restart"/>
            <w:shd w:val="clear" w:color="auto" w:fill="auto"/>
            <w:vAlign w:val="center"/>
            <w:hideMark/>
          </w:tcPr>
          <w:p w:rsidR="008002FA" w:rsidRPr="00D164E2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12E6" w:rsidRPr="00D164E2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EF12E6" w:rsidRPr="00D164E2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164E2">
              <w:rPr>
                <w:color w:val="000000"/>
                <w:sz w:val="20"/>
                <w:szCs w:val="20"/>
                <w:lang w:eastAsia="ru-RU"/>
              </w:rPr>
              <w:t>Численность респондентов, пользующихся общественным транспортом и оценивших уровень организации его работы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EF12E6" w:rsidRPr="00D164E2" w:rsidRDefault="00EF12E6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>ответивших</w:t>
            </w:r>
            <w:proofErr w:type="gramEnd"/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F12E6" w:rsidRPr="00326E5B" w:rsidRDefault="008002FA" w:rsidP="00EF12E6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164E2">
              <w:rPr>
                <w:bCs/>
                <w:color w:val="000000"/>
                <w:sz w:val="20"/>
                <w:szCs w:val="18"/>
                <w:lang w:eastAsia="ru-RU"/>
              </w:rPr>
              <w:t>Р</w:t>
            </w:r>
            <w:r w:rsidR="00EF12E6" w:rsidRPr="00D164E2">
              <w:rPr>
                <w:bCs/>
                <w:color w:val="000000"/>
                <w:sz w:val="20"/>
                <w:szCs w:val="18"/>
                <w:lang w:eastAsia="ru-RU"/>
              </w:rPr>
              <w:t>анг</w:t>
            </w:r>
          </w:p>
        </w:tc>
      </w:tr>
      <w:tr w:rsidR="00EF12E6" w:rsidRPr="00326E5B" w:rsidTr="00F17A80">
        <w:trPr>
          <w:trHeight w:val="300"/>
          <w:tblHeader/>
        </w:trPr>
        <w:tc>
          <w:tcPr>
            <w:tcW w:w="2569" w:type="dxa"/>
            <w:vMerge/>
            <w:vAlign w:val="center"/>
            <w:hideMark/>
          </w:tcPr>
          <w:p w:rsidR="00EF12E6" w:rsidRPr="00D164E2" w:rsidRDefault="00EF12E6" w:rsidP="00EF12E6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F12E6" w:rsidRPr="00D164E2" w:rsidRDefault="00EF12E6" w:rsidP="00EF12E6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EF12E6" w:rsidRPr="00D164E2" w:rsidRDefault="00EF12E6" w:rsidP="00F17A80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организацией работы общественного транспорта в Вашем городе (в районе) в 201</w:t>
            </w:r>
            <w:r w:rsidR="00A00F1D">
              <w:rPr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D164E2">
              <w:rPr>
                <w:bCs/>
                <w:color w:val="000000"/>
                <w:sz w:val="20"/>
                <w:szCs w:val="20"/>
                <w:lang w:eastAsia="ru-RU"/>
              </w:rPr>
              <w:t xml:space="preserve"> году?</w:t>
            </w:r>
          </w:p>
        </w:tc>
        <w:tc>
          <w:tcPr>
            <w:tcW w:w="709" w:type="dxa"/>
            <w:vMerge/>
            <w:vAlign w:val="center"/>
            <w:hideMark/>
          </w:tcPr>
          <w:p w:rsidR="00EF12E6" w:rsidRPr="00326E5B" w:rsidRDefault="00EF12E6" w:rsidP="00EF12E6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002FA" w:rsidRPr="00326E5B" w:rsidTr="00F17A80">
        <w:trPr>
          <w:trHeight w:val="720"/>
          <w:tblHeader/>
        </w:trPr>
        <w:tc>
          <w:tcPr>
            <w:tcW w:w="2569" w:type="dxa"/>
            <w:vMerge/>
            <w:vAlign w:val="center"/>
            <w:hideMark/>
          </w:tcPr>
          <w:p w:rsidR="008002FA" w:rsidRPr="00D164E2" w:rsidRDefault="008002FA" w:rsidP="00EF12E6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002FA" w:rsidRPr="00D164E2" w:rsidRDefault="008002FA" w:rsidP="00EF12E6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002FA" w:rsidRPr="00D164E2" w:rsidRDefault="008002FA" w:rsidP="008002F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D164E2">
              <w:rPr>
                <w:color w:val="000000"/>
                <w:sz w:val="20"/>
                <w:szCs w:val="24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002FA" w:rsidRPr="00D164E2" w:rsidRDefault="008002FA" w:rsidP="008002F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D164E2">
              <w:rPr>
                <w:color w:val="000000"/>
                <w:sz w:val="20"/>
                <w:szCs w:val="24"/>
                <w:lang w:eastAsia="ru-RU"/>
              </w:rPr>
              <w:t>Скорее да, чем 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002FA" w:rsidRPr="00D164E2" w:rsidRDefault="008002FA" w:rsidP="008002F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D164E2">
              <w:rPr>
                <w:color w:val="000000"/>
                <w:sz w:val="20"/>
                <w:szCs w:val="24"/>
                <w:lang w:eastAsia="ru-RU"/>
              </w:rPr>
              <w:t>Скорее нет, чем да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02FA" w:rsidRPr="00D164E2" w:rsidRDefault="008002FA" w:rsidP="008002FA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D164E2">
              <w:rPr>
                <w:color w:val="000000"/>
                <w:sz w:val="20"/>
                <w:szCs w:val="24"/>
                <w:lang w:eastAsia="ru-RU"/>
              </w:rPr>
              <w:t xml:space="preserve">Не </w:t>
            </w:r>
            <w:proofErr w:type="gramStart"/>
            <w:r w:rsidRPr="00D164E2">
              <w:rPr>
                <w:color w:val="000000"/>
                <w:sz w:val="20"/>
                <w:szCs w:val="24"/>
                <w:lang w:eastAsia="ru-RU"/>
              </w:rPr>
              <w:t>удов-</w:t>
            </w:r>
            <w:proofErr w:type="spellStart"/>
            <w:r w:rsidRPr="00D164E2">
              <w:rPr>
                <w:color w:val="000000"/>
                <w:sz w:val="20"/>
                <w:szCs w:val="24"/>
                <w:lang w:eastAsia="ru-RU"/>
              </w:rPr>
              <w:t>летворен</w:t>
            </w:r>
            <w:proofErr w:type="spellEnd"/>
            <w:proofErr w:type="gramEnd"/>
          </w:p>
        </w:tc>
        <w:tc>
          <w:tcPr>
            <w:tcW w:w="709" w:type="dxa"/>
            <w:vMerge/>
            <w:vAlign w:val="center"/>
            <w:hideMark/>
          </w:tcPr>
          <w:p w:rsidR="008002FA" w:rsidRPr="00326E5B" w:rsidRDefault="008002FA" w:rsidP="00EF12E6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164E2" w:rsidRPr="00326E5B" w:rsidTr="00F17A80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4E2">
              <w:rPr>
                <w:b/>
                <w:bCs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164E2" w:rsidRPr="00C8324C" w:rsidRDefault="00D164E2" w:rsidP="00D164E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3 622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C8324C" w:rsidRDefault="00D164E2" w:rsidP="00D164E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C8324C" w:rsidRDefault="00D164E2" w:rsidP="00D164E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C8324C" w:rsidRDefault="00D164E2" w:rsidP="00D164E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164E2" w:rsidRPr="00C8324C" w:rsidRDefault="00D164E2" w:rsidP="00D164E2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164E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64E2" w:rsidRPr="00326E5B" w:rsidTr="00F17A80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lastRenderedPageBreak/>
              <w:t>Все районы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1 821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164E2" w:rsidRPr="00326E5B" w:rsidTr="00F17A80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Все города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1 801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64E2" w:rsidRPr="00D164E2" w:rsidRDefault="00D164E2" w:rsidP="00D164E2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7176E" w:rsidRPr="00326E5B" w:rsidTr="00F17A80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Алейский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Алтайский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Баевский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41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Бийский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44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Благовещенский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68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Быстроистокский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65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Волчихинский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Егорьевский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Ельцовский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Змеиногорский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Зональный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Калманский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49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Каменский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Ключевский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Косихинский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Красногорский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67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Краснощековский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37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Кулундинский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19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Курьинский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Кытмановский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59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Локтевский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61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Мамонтовский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Михайловский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45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Немецкий национальный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55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Новичихинский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Павловский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Панкрушихинский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lastRenderedPageBreak/>
              <w:t>Первомайский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54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Петропавловский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52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Поспелихинский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35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Ребрихинский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Родинский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Романовский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Рубцовский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24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Смоленский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64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Советский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Солонешенский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Солтонский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Суетский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68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Табунский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32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Тогульский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37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Третьяковский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Троицкий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48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Тюменцевский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34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Угловский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49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Усть-Калманский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>-Пристанский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37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Хабарский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53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Целинный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Чарышский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60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175368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Шелаболихинский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7176E">
              <w:rPr>
                <w:color w:val="000000"/>
                <w:sz w:val="24"/>
                <w:szCs w:val="24"/>
              </w:rPr>
              <w:t>Шипуновский</w:t>
            </w:r>
            <w:proofErr w:type="spellEnd"/>
            <w:r w:rsidRPr="0097176E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г. Алейск*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11,7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51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г. Белокуриха*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47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г. Заринск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40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г. Новоалтайск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21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г. Рубцовск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24,9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62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г. Славгород*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42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lastRenderedPageBreak/>
              <w:t>г. Яровое*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30,8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97176E" w:rsidRPr="00326E5B" w:rsidTr="00F17A80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97176E" w:rsidRPr="0097176E" w:rsidRDefault="0097176E" w:rsidP="0097176E">
            <w:pPr>
              <w:ind w:firstLine="0"/>
              <w:rPr>
                <w:color w:val="000000"/>
                <w:sz w:val="24"/>
                <w:szCs w:val="24"/>
              </w:rPr>
            </w:pPr>
            <w:r w:rsidRPr="0097176E">
              <w:rPr>
                <w:color w:val="000000"/>
                <w:sz w:val="24"/>
                <w:szCs w:val="24"/>
              </w:rPr>
              <w:t>ЗАТО Сибирский*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77,3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76E" w:rsidRPr="00D164E2" w:rsidRDefault="0097176E" w:rsidP="00D164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64E2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6A4D87" w:rsidRPr="003A69D0" w:rsidRDefault="006A4D87" w:rsidP="006A4D87">
      <w:pPr>
        <w:jc w:val="left"/>
        <w:rPr>
          <w:szCs w:val="24"/>
        </w:rPr>
      </w:pPr>
      <w:r w:rsidRPr="003A69D0"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CB2C22" w:rsidRPr="00326E5B" w:rsidRDefault="00CB2C22" w:rsidP="006A4D87">
      <w:pPr>
        <w:spacing w:after="60"/>
        <w:jc w:val="left"/>
        <w:rPr>
          <w:highlight w:val="yellow"/>
        </w:rPr>
      </w:pPr>
    </w:p>
    <w:p w:rsidR="00724ACA" w:rsidRPr="00326E5B" w:rsidRDefault="00724ACA">
      <w:pPr>
        <w:widowControl/>
        <w:suppressAutoHyphens w:val="0"/>
        <w:autoSpaceDE/>
        <w:spacing w:after="160" w:line="259" w:lineRule="auto"/>
        <w:ind w:firstLine="0"/>
        <w:jc w:val="left"/>
        <w:rPr>
          <w:b/>
          <w:highlight w:val="yellow"/>
        </w:rPr>
      </w:pPr>
      <w:r w:rsidRPr="00326E5B">
        <w:rPr>
          <w:b/>
          <w:highlight w:val="yellow"/>
        </w:rPr>
        <w:br w:type="page"/>
      </w:r>
    </w:p>
    <w:p w:rsidR="00724ACA" w:rsidRPr="003A69D0" w:rsidRDefault="00724ACA" w:rsidP="00724ACA">
      <w:pPr>
        <w:jc w:val="center"/>
        <w:rPr>
          <w:b/>
        </w:rPr>
      </w:pPr>
      <w:r w:rsidRPr="003A69D0">
        <w:rPr>
          <w:b/>
        </w:rPr>
        <w:lastRenderedPageBreak/>
        <w:t xml:space="preserve">Оценка респондентами удовлетворенности </w:t>
      </w:r>
    </w:p>
    <w:p w:rsidR="00724ACA" w:rsidRPr="003A69D0" w:rsidRDefault="00724ACA" w:rsidP="00724ACA">
      <w:pPr>
        <w:spacing w:after="360"/>
        <w:jc w:val="center"/>
        <w:rPr>
          <w:b/>
        </w:rPr>
      </w:pPr>
      <w:r w:rsidRPr="003A69D0">
        <w:rPr>
          <w:b/>
        </w:rPr>
        <w:t>качеством автомобильных дорог</w:t>
      </w:r>
    </w:p>
    <w:p w:rsidR="00724ACA" w:rsidRPr="00326E5B" w:rsidRDefault="00D831CB" w:rsidP="00F34C98">
      <w:pPr>
        <w:widowControl/>
        <w:suppressAutoHyphens w:val="0"/>
        <w:autoSpaceDE/>
        <w:rPr>
          <w:highlight w:val="yellow"/>
        </w:rPr>
      </w:pPr>
      <w:r w:rsidRPr="0069588E">
        <w:t xml:space="preserve">В оценке качества автомобильных дорог приняли участие </w:t>
      </w:r>
      <w:r w:rsidR="00F34C98" w:rsidRPr="0069588E">
        <w:t>все респонденты</w:t>
      </w:r>
      <w:r w:rsidR="002C261E" w:rsidRPr="0069588E">
        <w:t xml:space="preserve">. </w:t>
      </w:r>
      <w:r w:rsidR="0069588E">
        <w:t xml:space="preserve">Каждый пятый из них (20,9%) удовлетворен </w:t>
      </w:r>
      <w:r w:rsidR="005E7C8C" w:rsidRPr="0069588E">
        <w:t>текущим состоянием дорог</w:t>
      </w:r>
      <w:r w:rsidR="0069588E">
        <w:t>, почти</w:t>
      </w:r>
      <w:r w:rsidR="005E7C8C" w:rsidRPr="0069588E">
        <w:t xml:space="preserve"> ст</w:t>
      </w:r>
      <w:r w:rsidR="0069588E" w:rsidRPr="0069588E">
        <w:t>олько же участников опроса (19,4</w:t>
      </w:r>
      <w:r w:rsidR="005E7C8C" w:rsidRPr="0069588E">
        <w:t xml:space="preserve">%) дали пограничный ответ – скорее удовлетворен, чем нет. </w:t>
      </w:r>
      <w:proofErr w:type="gramStart"/>
      <w:r w:rsidR="0069588E" w:rsidRPr="0069588E">
        <w:t xml:space="preserve">Оценку ближе к неудовлетворительной дали 20,4% респондентов и </w:t>
      </w:r>
      <w:r w:rsidR="00F34C98" w:rsidRPr="0069588E">
        <w:t>пол</w:t>
      </w:r>
      <w:r w:rsidR="00724ACA" w:rsidRPr="0069588E">
        <w:t xml:space="preserve">ностью не удовлетворены автодорогами </w:t>
      </w:r>
      <w:r w:rsidR="002C261E" w:rsidRPr="0069588E">
        <w:t>3</w:t>
      </w:r>
      <w:r w:rsidR="0069588E" w:rsidRPr="0069588E">
        <w:t>9,3</w:t>
      </w:r>
      <w:r w:rsidR="002C1490">
        <w:t xml:space="preserve">% </w:t>
      </w:r>
      <w:r w:rsidR="00740976">
        <w:t>опрошенных жителей</w:t>
      </w:r>
      <w:r w:rsidR="002C1490">
        <w:t xml:space="preserve"> (рисунок 6</w:t>
      </w:r>
      <w:r w:rsidR="00724ACA" w:rsidRPr="0069588E">
        <w:t>).</w:t>
      </w:r>
      <w:proofErr w:type="gramEnd"/>
    </w:p>
    <w:p w:rsidR="00724ACA" w:rsidRPr="00326E5B" w:rsidRDefault="00FF4FFC" w:rsidP="00724ACA">
      <w:pPr>
        <w:widowControl/>
        <w:tabs>
          <w:tab w:val="left" w:pos="1560"/>
        </w:tabs>
        <w:suppressAutoHyphens w:val="0"/>
        <w:autoSpaceDE/>
        <w:ind w:firstLine="0"/>
        <w:jc w:val="center"/>
        <w:rPr>
          <w:highlight w:val="yellow"/>
        </w:rPr>
      </w:pPr>
      <w:r w:rsidRPr="00FF4FFC">
        <w:rPr>
          <w:noProof/>
          <w:lang w:eastAsia="ru-RU"/>
        </w:rPr>
        <w:drawing>
          <wp:inline distT="0" distB="0" distL="0" distR="0">
            <wp:extent cx="5940425" cy="1827823"/>
            <wp:effectExtent l="19050" t="0" r="317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24ACA" w:rsidRPr="00FF4FFC" w:rsidRDefault="00F34C98" w:rsidP="00F34C98">
      <w:pPr>
        <w:pStyle w:val="a4"/>
        <w:spacing w:after="0"/>
        <w:jc w:val="center"/>
        <w:rPr>
          <w:b w:val="0"/>
          <w:color w:val="auto"/>
          <w:sz w:val="28"/>
          <w:szCs w:val="28"/>
        </w:rPr>
      </w:pPr>
      <w:r w:rsidRPr="00FF4FFC">
        <w:rPr>
          <w:b w:val="0"/>
          <w:color w:val="auto"/>
          <w:sz w:val="28"/>
          <w:szCs w:val="28"/>
        </w:rPr>
        <w:t xml:space="preserve">Рисунок </w:t>
      </w:r>
      <w:r w:rsidR="000F65E9" w:rsidRPr="00FF4FFC">
        <w:rPr>
          <w:b w:val="0"/>
          <w:color w:val="auto"/>
          <w:sz w:val="28"/>
          <w:szCs w:val="28"/>
        </w:rPr>
        <w:fldChar w:fldCharType="begin"/>
      </w:r>
      <w:r w:rsidRPr="00FF4FFC">
        <w:rPr>
          <w:b w:val="0"/>
          <w:color w:val="auto"/>
          <w:sz w:val="28"/>
          <w:szCs w:val="28"/>
        </w:rPr>
        <w:instrText xml:space="preserve"> SEQ Рисунок \* ARABIC </w:instrText>
      </w:r>
      <w:r w:rsidR="000F65E9" w:rsidRPr="00FF4FFC">
        <w:rPr>
          <w:b w:val="0"/>
          <w:color w:val="auto"/>
          <w:sz w:val="28"/>
          <w:szCs w:val="28"/>
        </w:rPr>
        <w:fldChar w:fldCharType="separate"/>
      </w:r>
      <w:r w:rsidR="00DE756F">
        <w:rPr>
          <w:b w:val="0"/>
          <w:noProof/>
          <w:color w:val="auto"/>
          <w:sz w:val="28"/>
          <w:szCs w:val="28"/>
        </w:rPr>
        <w:t>6</w:t>
      </w:r>
      <w:r w:rsidR="000F65E9" w:rsidRPr="00FF4FFC">
        <w:rPr>
          <w:b w:val="0"/>
          <w:color w:val="auto"/>
          <w:sz w:val="28"/>
          <w:szCs w:val="28"/>
        </w:rPr>
        <w:fldChar w:fldCharType="end"/>
      </w:r>
      <w:r w:rsidRPr="00FF4FFC">
        <w:rPr>
          <w:b w:val="0"/>
          <w:color w:val="auto"/>
          <w:sz w:val="28"/>
          <w:szCs w:val="28"/>
        </w:rPr>
        <w:t xml:space="preserve">. </w:t>
      </w:r>
      <w:r w:rsidR="00724ACA" w:rsidRPr="00FF4FFC">
        <w:rPr>
          <w:b w:val="0"/>
          <w:color w:val="auto"/>
          <w:sz w:val="28"/>
          <w:szCs w:val="28"/>
        </w:rPr>
        <w:t>Оценка респондентами удовлетворенности</w:t>
      </w:r>
    </w:p>
    <w:p w:rsidR="00724ACA" w:rsidRPr="00FF4FFC" w:rsidRDefault="00724ACA" w:rsidP="00724ACA">
      <w:pPr>
        <w:pStyle w:val="a4"/>
        <w:ind w:firstLine="0"/>
        <w:jc w:val="center"/>
        <w:rPr>
          <w:b w:val="0"/>
          <w:color w:val="auto"/>
          <w:sz w:val="28"/>
        </w:rPr>
      </w:pPr>
      <w:r w:rsidRPr="00FF4FFC">
        <w:rPr>
          <w:b w:val="0"/>
          <w:color w:val="auto"/>
          <w:sz w:val="28"/>
        </w:rPr>
        <w:t>качеством автомобильных дорог</w:t>
      </w:r>
    </w:p>
    <w:p w:rsidR="0069588E" w:rsidRPr="00E5670D" w:rsidRDefault="00E5670D" w:rsidP="00231BC8">
      <w:pPr>
        <w:tabs>
          <w:tab w:val="left" w:pos="993"/>
        </w:tabs>
        <w:rPr>
          <w:szCs w:val="24"/>
        </w:rPr>
      </w:pPr>
      <w:r w:rsidRPr="00E5670D">
        <w:rPr>
          <w:szCs w:val="24"/>
        </w:rPr>
        <w:t>Респонденты, проживающие в городах чаще, чем опрошенные жители районов</w:t>
      </w:r>
      <w:r w:rsidR="00740976">
        <w:rPr>
          <w:szCs w:val="24"/>
        </w:rPr>
        <w:t>,</w:t>
      </w:r>
      <w:r w:rsidRPr="00E5670D">
        <w:rPr>
          <w:szCs w:val="24"/>
        </w:rPr>
        <w:t xml:space="preserve"> давали положительные оценки качеству дорожного полотна. </w:t>
      </w:r>
    </w:p>
    <w:p w:rsidR="00C32D57" w:rsidRDefault="007F5B69" w:rsidP="00C65A62">
      <w:pPr>
        <w:tabs>
          <w:tab w:val="left" w:pos="993"/>
        </w:tabs>
        <w:rPr>
          <w:highlight w:val="yellow"/>
        </w:rPr>
      </w:pPr>
      <w:r w:rsidRPr="00A02A3F">
        <w:rPr>
          <w:szCs w:val="24"/>
        </w:rPr>
        <w:t>Как и в опросах прошлых лет</w:t>
      </w:r>
      <w:r w:rsidR="00E70889" w:rsidRPr="00A02A3F">
        <w:rPr>
          <w:szCs w:val="24"/>
        </w:rPr>
        <w:t>,</w:t>
      </w:r>
      <w:r w:rsidRPr="00A02A3F">
        <w:rPr>
          <w:szCs w:val="24"/>
        </w:rPr>
        <w:t xml:space="preserve"> </w:t>
      </w:r>
      <w:r w:rsidR="008C7E82" w:rsidRPr="00A02A3F">
        <w:t>основной причиной недовольства стал не</w:t>
      </w:r>
      <w:r w:rsidR="00724ACA" w:rsidRPr="00A02A3F">
        <w:t xml:space="preserve">своевременный </w:t>
      </w:r>
      <w:r w:rsidR="00724ACA" w:rsidRPr="00C65A62">
        <w:t>ремонт и плохое состояние дорожного полотна</w:t>
      </w:r>
      <w:r w:rsidR="008C7E82" w:rsidRPr="00C65A62">
        <w:t xml:space="preserve">, ее </w:t>
      </w:r>
      <w:r w:rsidR="00C65A62">
        <w:t>отметили более половины</w:t>
      </w:r>
      <w:r w:rsidR="008C7E82" w:rsidRPr="00C65A62">
        <w:t xml:space="preserve"> </w:t>
      </w:r>
      <w:r w:rsidR="00724ACA" w:rsidRPr="00C65A62">
        <w:t>респондентов</w:t>
      </w:r>
      <w:r w:rsidR="00C65A62">
        <w:t xml:space="preserve"> (54,3%)</w:t>
      </w:r>
      <w:r w:rsidR="00724ACA" w:rsidRPr="00C65A62">
        <w:t xml:space="preserve">. </w:t>
      </w:r>
      <w:r w:rsidR="00231BC8" w:rsidRPr="00C65A62">
        <w:t>В</w:t>
      </w:r>
      <w:r w:rsidR="00724ACA" w:rsidRPr="00C65A62">
        <w:t xml:space="preserve"> большей степени плохое состояние дорожного покрытия</w:t>
      </w:r>
      <w:r w:rsidR="00C32D57" w:rsidRPr="00C65A62">
        <w:t xml:space="preserve"> (90,0% респондентов и более)</w:t>
      </w:r>
      <w:r w:rsidR="00724ACA" w:rsidRPr="00C65A62">
        <w:t xml:space="preserve"> отмечали жители</w:t>
      </w:r>
      <w:r w:rsidR="00FA256C" w:rsidRPr="00C65A62">
        <w:t xml:space="preserve"> </w:t>
      </w:r>
      <w:r w:rsidR="00C32D57" w:rsidRPr="00C65A62">
        <w:t xml:space="preserve">Каменского, Мамонтовского </w:t>
      </w:r>
      <w:r w:rsidR="00740976">
        <w:t xml:space="preserve">районов </w:t>
      </w:r>
      <w:r w:rsidR="00C32D57" w:rsidRPr="00C65A62">
        <w:t>и</w:t>
      </w:r>
      <w:bookmarkStart w:id="2" w:name="_GoBack"/>
      <w:bookmarkEnd w:id="2"/>
      <w:r w:rsidR="00C32D57" w:rsidRPr="00C65A62">
        <w:t xml:space="preserve"> </w:t>
      </w:r>
      <w:r w:rsidR="002D1C71" w:rsidRPr="00C65A62">
        <w:t>г</w:t>
      </w:r>
      <w:r w:rsidR="00C32D57" w:rsidRPr="00C65A62">
        <w:t xml:space="preserve">орода </w:t>
      </w:r>
      <w:r w:rsidR="00C65A62" w:rsidRPr="00C65A62">
        <w:t xml:space="preserve">Рубцовска. </w:t>
      </w:r>
    </w:p>
    <w:p w:rsidR="00E85C62" w:rsidRPr="00326E5B" w:rsidRDefault="00474397" w:rsidP="00724ACA">
      <w:pPr>
        <w:widowControl/>
        <w:suppressAutoHyphens w:val="0"/>
        <w:autoSpaceDE/>
        <w:rPr>
          <w:highlight w:val="yellow"/>
        </w:rPr>
      </w:pPr>
      <w:r w:rsidRPr="00474397">
        <w:rPr>
          <w:color w:val="000000"/>
          <w:lang w:eastAsia="ru-RU"/>
        </w:rPr>
        <w:t>Отсутствие асфальтового покрытия автомобильных дорог</w:t>
      </w:r>
      <w:r w:rsidR="00E10159" w:rsidRPr="00474397">
        <w:t xml:space="preserve"> – вторая</w:t>
      </w:r>
      <w:r w:rsidR="00E10159" w:rsidRPr="00F1225D">
        <w:t xml:space="preserve"> основная причина неудовлетворенности населения. Эт</w:t>
      </w:r>
      <w:r w:rsidR="00231BC8" w:rsidRPr="00F1225D">
        <w:t xml:space="preserve">у проблему отметили </w:t>
      </w:r>
      <w:r w:rsidR="00F1225D" w:rsidRPr="00F1225D">
        <w:t>18,7</w:t>
      </w:r>
      <w:r w:rsidR="00231BC8" w:rsidRPr="00F1225D">
        <w:t>% опрошенных жителей</w:t>
      </w:r>
      <w:r w:rsidR="00325A21" w:rsidRPr="00F1225D">
        <w:t>.</w:t>
      </w:r>
      <w:r w:rsidR="0053479F" w:rsidRPr="00F1225D">
        <w:t xml:space="preserve"> </w:t>
      </w:r>
    </w:p>
    <w:p w:rsidR="00724ACA" w:rsidRPr="00474397" w:rsidRDefault="00D53BC1" w:rsidP="00724ACA">
      <w:pPr>
        <w:widowControl/>
        <w:suppressAutoHyphens w:val="0"/>
        <w:autoSpaceDE/>
      </w:pPr>
      <w:r w:rsidRPr="001E4F2A">
        <w:t>Вместе с тем участники опроса отметили</w:t>
      </w:r>
      <w:r w:rsidR="00724ACA" w:rsidRPr="001E4F2A">
        <w:t xml:space="preserve"> и другие дорожные </w:t>
      </w:r>
      <w:r w:rsidR="00724ACA" w:rsidRPr="00474397">
        <w:t>проблемы:</w:t>
      </w:r>
    </w:p>
    <w:p w:rsidR="00724ACA" w:rsidRPr="00A722B3" w:rsidRDefault="00740976" w:rsidP="00724ACA">
      <w:pPr>
        <w:pStyle w:val="a0"/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к</w:t>
      </w:r>
      <w:r w:rsidR="00474397" w:rsidRPr="00474397">
        <w:rPr>
          <w:rFonts w:ascii="Times New Roman" w:hAnsi="Times New Roman" w:cs="Times New Roman"/>
          <w:color w:val="000000"/>
          <w:sz w:val="28"/>
          <w:lang w:eastAsia="ru-RU"/>
        </w:rPr>
        <w:t xml:space="preserve">ачество и несвоевременность уборки дорог </w:t>
      </w:r>
      <w:r w:rsidR="007E2845" w:rsidRPr="00474397">
        <w:rPr>
          <w:rFonts w:ascii="Times New Roman" w:hAnsi="Times New Roman" w:cs="Times New Roman"/>
          <w:color w:val="000000"/>
          <w:sz w:val="28"/>
          <w:lang w:eastAsia="ru-RU"/>
        </w:rPr>
        <w:t xml:space="preserve">отметили </w:t>
      </w:r>
      <w:r w:rsidR="00EB5DA3" w:rsidRPr="00474397">
        <w:rPr>
          <w:rFonts w:ascii="Times New Roman" w:hAnsi="Times New Roman" w:cs="Times New Roman"/>
          <w:color w:val="000000"/>
          <w:sz w:val="28"/>
          <w:lang w:eastAsia="ru-RU"/>
        </w:rPr>
        <w:t>1</w:t>
      </w:r>
      <w:r w:rsidR="00474397">
        <w:rPr>
          <w:rFonts w:ascii="Times New Roman" w:hAnsi="Times New Roman" w:cs="Times New Roman"/>
          <w:color w:val="000000"/>
          <w:sz w:val="28"/>
          <w:lang w:eastAsia="ru-RU"/>
        </w:rPr>
        <w:t>7,2</w:t>
      </w:r>
      <w:r w:rsidR="00724ACA" w:rsidRPr="00474397">
        <w:rPr>
          <w:rFonts w:ascii="Times New Roman" w:hAnsi="Times New Roman" w:cs="Times New Roman"/>
          <w:color w:val="000000"/>
          <w:sz w:val="28"/>
          <w:lang w:eastAsia="ru-RU"/>
        </w:rPr>
        <w:t xml:space="preserve">% </w:t>
      </w:r>
      <w:r w:rsidR="00724ACA" w:rsidRPr="00A722B3">
        <w:rPr>
          <w:rFonts w:ascii="Times New Roman" w:hAnsi="Times New Roman" w:cs="Times New Roman"/>
          <w:color w:val="000000"/>
          <w:sz w:val="28"/>
          <w:lang w:eastAsia="ru-RU"/>
        </w:rPr>
        <w:t>респондентов;</w:t>
      </w:r>
    </w:p>
    <w:p w:rsidR="00724ACA" w:rsidRPr="00A722B3" w:rsidRDefault="00724ACA" w:rsidP="00724ACA">
      <w:pPr>
        <w:pStyle w:val="a0"/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lang w:eastAsia="ru-RU"/>
        </w:rPr>
      </w:pPr>
      <w:r w:rsidRPr="00A722B3">
        <w:rPr>
          <w:rFonts w:ascii="Times New Roman" w:hAnsi="Times New Roman" w:cs="Times New Roman"/>
          <w:color w:val="000000"/>
          <w:sz w:val="28"/>
          <w:lang w:eastAsia="ru-RU"/>
        </w:rPr>
        <w:t>отсутствие или повреждение дорожных знаков (све</w:t>
      </w:r>
      <w:r w:rsidR="00EC54D2" w:rsidRPr="00A722B3">
        <w:rPr>
          <w:rFonts w:ascii="Times New Roman" w:hAnsi="Times New Roman" w:cs="Times New Roman"/>
          <w:color w:val="000000"/>
          <w:sz w:val="28"/>
          <w:lang w:eastAsia="ru-RU"/>
        </w:rPr>
        <w:t xml:space="preserve">тофоров, разметки и т.п.) – </w:t>
      </w:r>
      <w:r w:rsidR="00A722B3" w:rsidRPr="00A722B3">
        <w:rPr>
          <w:rFonts w:ascii="Times New Roman" w:hAnsi="Times New Roman" w:cs="Times New Roman"/>
          <w:color w:val="000000"/>
          <w:sz w:val="28"/>
          <w:lang w:eastAsia="ru-RU"/>
        </w:rPr>
        <w:t>6,5</w:t>
      </w:r>
      <w:r w:rsidRPr="00A722B3">
        <w:rPr>
          <w:rFonts w:ascii="Times New Roman" w:hAnsi="Times New Roman" w:cs="Times New Roman"/>
          <w:color w:val="000000"/>
          <w:sz w:val="28"/>
          <w:lang w:eastAsia="ru-RU"/>
        </w:rPr>
        <w:t>% респондентов;</w:t>
      </w:r>
    </w:p>
    <w:p w:rsidR="00724ACA" w:rsidRPr="00A722B3" w:rsidRDefault="00724ACA" w:rsidP="00724ACA">
      <w:pPr>
        <w:pStyle w:val="a0"/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lang w:eastAsia="ru-RU"/>
        </w:rPr>
      </w:pPr>
      <w:r w:rsidRPr="00A722B3">
        <w:rPr>
          <w:rFonts w:ascii="Times New Roman" w:hAnsi="Times New Roman" w:cs="Times New Roman"/>
          <w:color w:val="000000"/>
          <w:sz w:val="28"/>
          <w:lang w:eastAsia="ru-RU"/>
        </w:rPr>
        <w:t>недостаточную организацию остановочных пункт</w:t>
      </w:r>
      <w:r w:rsidR="00EC54D2" w:rsidRPr="00A722B3">
        <w:rPr>
          <w:rFonts w:ascii="Times New Roman" w:hAnsi="Times New Roman" w:cs="Times New Roman"/>
          <w:color w:val="000000"/>
          <w:sz w:val="28"/>
          <w:lang w:eastAsia="ru-RU"/>
        </w:rPr>
        <w:t xml:space="preserve">ов общественного транспорта – </w:t>
      </w:r>
      <w:r w:rsidR="00A722B3" w:rsidRPr="00A722B3">
        <w:rPr>
          <w:rFonts w:ascii="Times New Roman" w:hAnsi="Times New Roman" w:cs="Times New Roman"/>
          <w:color w:val="000000"/>
          <w:sz w:val="28"/>
          <w:lang w:eastAsia="ru-RU"/>
        </w:rPr>
        <w:t>4</w:t>
      </w:r>
      <w:r w:rsidR="00EB5DA3" w:rsidRPr="00A722B3">
        <w:rPr>
          <w:rFonts w:ascii="Times New Roman" w:hAnsi="Times New Roman" w:cs="Times New Roman"/>
          <w:color w:val="000000"/>
          <w:sz w:val="28"/>
          <w:lang w:eastAsia="ru-RU"/>
        </w:rPr>
        <w:t>,4</w:t>
      </w:r>
      <w:r w:rsidRPr="00A722B3">
        <w:rPr>
          <w:rFonts w:ascii="Times New Roman" w:hAnsi="Times New Roman" w:cs="Times New Roman"/>
          <w:color w:val="000000"/>
          <w:sz w:val="28"/>
          <w:lang w:eastAsia="ru-RU"/>
        </w:rPr>
        <w:t>% респондентов.</w:t>
      </w:r>
    </w:p>
    <w:p w:rsidR="00F104DA" w:rsidRPr="00326E5B" w:rsidRDefault="00740976" w:rsidP="00B568CA">
      <w:pPr>
        <w:widowControl/>
        <w:suppressAutoHyphens w:val="0"/>
        <w:autoSpaceDE/>
        <w:rPr>
          <w:highlight w:val="yellow"/>
        </w:rPr>
      </w:pPr>
      <w:r>
        <w:t>В графе «</w:t>
      </w:r>
      <w:r w:rsidR="00724ACA" w:rsidRPr="00B568CA">
        <w:t>свой вариант</w:t>
      </w:r>
      <w:r>
        <w:t>»</w:t>
      </w:r>
      <w:r w:rsidR="00724ACA" w:rsidRPr="00B568CA">
        <w:t xml:space="preserve"> в качестве дополнительных причин неудовлетворенности респонденты отмечали </w:t>
      </w:r>
      <w:r w:rsidR="00F104DA" w:rsidRPr="00B568CA">
        <w:t>отсутствие</w:t>
      </w:r>
      <w:r w:rsidR="00B061E7" w:rsidRPr="00B568CA">
        <w:t xml:space="preserve"> ливневых канализаций,</w:t>
      </w:r>
      <w:r w:rsidR="00B568CA">
        <w:t xml:space="preserve"> необходимость установки светофоров на определенных </w:t>
      </w:r>
      <w:r w:rsidR="00B568CA" w:rsidRPr="00B568CA">
        <w:t>перекрестках</w:t>
      </w:r>
      <w:r w:rsidR="001E7DF0" w:rsidRPr="00B568CA">
        <w:t xml:space="preserve">. </w:t>
      </w:r>
      <w:r w:rsidR="00B568CA" w:rsidRPr="00B568CA">
        <w:t>Участники опроса, проживающие в городе Бийске</w:t>
      </w:r>
      <w:r>
        <w:t>,</w:t>
      </w:r>
      <w:r w:rsidR="00B568CA" w:rsidRPr="00B568CA">
        <w:t xml:space="preserve"> отмечали </w:t>
      </w:r>
      <w:r w:rsidR="00B568CA">
        <w:t>несоответствие переездов трамвайных путей установленным нормативам.</w:t>
      </w:r>
    </w:p>
    <w:p w:rsidR="008314CA" w:rsidRPr="001F2E30" w:rsidRDefault="008314CA" w:rsidP="008314CA">
      <w:pPr>
        <w:widowControl/>
        <w:suppressAutoHyphens w:val="0"/>
        <w:autoSpaceDE/>
        <w:rPr>
          <w:b/>
        </w:rPr>
      </w:pPr>
      <w:r w:rsidRPr="001F2E30">
        <w:lastRenderedPageBreak/>
        <w:t xml:space="preserve">Удельный вес опрошенного населения, удовлетворенного </w:t>
      </w:r>
      <w:r w:rsidRPr="001F2E30">
        <w:rPr>
          <w:b/>
        </w:rPr>
        <w:t>качеством автомобильных дорог</w:t>
      </w:r>
      <w:r w:rsidRPr="001F2E30">
        <w:t xml:space="preserve">, свыше 30% наблюдался в </w:t>
      </w:r>
      <w:r w:rsidR="001710F3" w:rsidRPr="001F2E30">
        <w:t>1</w:t>
      </w:r>
      <w:r w:rsidR="001F2E30" w:rsidRPr="001F2E30">
        <w:t>3</w:t>
      </w:r>
      <w:r w:rsidRPr="001F2E30">
        <w:t xml:space="preserve"> муниципальных образованиях, в том числе:</w:t>
      </w:r>
    </w:p>
    <w:p w:rsidR="00724ACA" w:rsidRPr="001F2E30" w:rsidRDefault="001710F3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2E30">
        <w:rPr>
          <w:rFonts w:ascii="Times New Roman" w:hAnsi="Times New Roman" w:cs="Times New Roman"/>
          <w:sz w:val="28"/>
          <w:szCs w:val="28"/>
        </w:rPr>
        <w:t>в 1</w:t>
      </w:r>
      <w:r w:rsidR="001F2E30" w:rsidRPr="001F2E30">
        <w:rPr>
          <w:rFonts w:ascii="Times New Roman" w:hAnsi="Times New Roman" w:cs="Times New Roman"/>
          <w:sz w:val="28"/>
          <w:szCs w:val="28"/>
        </w:rPr>
        <w:t>0</w:t>
      </w:r>
      <w:r w:rsidR="00724ACA" w:rsidRPr="001F2E30">
        <w:rPr>
          <w:rFonts w:ascii="Times New Roman" w:hAnsi="Times New Roman" w:cs="Times New Roman"/>
          <w:sz w:val="28"/>
          <w:szCs w:val="28"/>
        </w:rPr>
        <w:t xml:space="preserve"> муниципальных образов</w:t>
      </w:r>
      <w:r w:rsidR="008314CA" w:rsidRPr="001F2E30">
        <w:rPr>
          <w:rFonts w:ascii="Times New Roman" w:hAnsi="Times New Roman" w:cs="Times New Roman"/>
          <w:sz w:val="28"/>
          <w:szCs w:val="28"/>
        </w:rPr>
        <w:t>аниях удовлетворено от 30% до 59</w:t>
      </w:r>
      <w:r w:rsidR="00724ACA" w:rsidRPr="001F2E30">
        <w:rPr>
          <w:rFonts w:ascii="Times New Roman" w:hAnsi="Times New Roman" w:cs="Times New Roman"/>
          <w:sz w:val="28"/>
          <w:szCs w:val="28"/>
        </w:rPr>
        <w:t>% опрошенного населения;</w:t>
      </w:r>
    </w:p>
    <w:p w:rsidR="00724ACA" w:rsidRPr="001F2E30" w:rsidRDefault="00724ACA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2E30">
        <w:rPr>
          <w:rFonts w:ascii="Times New Roman" w:hAnsi="Times New Roman" w:cs="Times New Roman"/>
          <w:sz w:val="28"/>
          <w:szCs w:val="28"/>
        </w:rPr>
        <w:t>в 1</w:t>
      </w:r>
      <w:r w:rsidR="001F2E30" w:rsidRPr="001F2E30">
        <w:rPr>
          <w:rFonts w:ascii="Times New Roman" w:hAnsi="Times New Roman" w:cs="Times New Roman"/>
          <w:sz w:val="28"/>
          <w:szCs w:val="28"/>
        </w:rPr>
        <w:t xml:space="preserve"> муниципальном образовании (Ключевский</w:t>
      </w:r>
      <w:r w:rsidR="00844C63" w:rsidRPr="001F2E30">
        <w:rPr>
          <w:rFonts w:ascii="Times New Roman" w:hAnsi="Times New Roman" w:cs="Times New Roman"/>
          <w:sz w:val="28"/>
          <w:szCs w:val="28"/>
        </w:rPr>
        <w:t xml:space="preserve"> район)</w:t>
      </w:r>
      <w:r w:rsidR="008314CA" w:rsidRPr="001F2E30">
        <w:rPr>
          <w:rFonts w:ascii="Times New Roman" w:hAnsi="Times New Roman" w:cs="Times New Roman"/>
          <w:sz w:val="28"/>
          <w:szCs w:val="28"/>
        </w:rPr>
        <w:t xml:space="preserve"> удовлетворено от 60</w:t>
      </w:r>
      <w:r w:rsidRPr="001F2E30">
        <w:rPr>
          <w:rFonts w:ascii="Times New Roman" w:hAnsi="Times New Roman" w:cs="Times New Roman"/>
          <w:sz w:val="28"/>
          <w:szCs w:val="28"/>
        </w:rPr>
        <w:t xml:space="preserve">% до </w:t>
      </w:r>
      <w:r w:rsidR="008314CA" w:rsidRPr="001F2E30">
        <w:rPr>
          <w:rFonts w:ascii="Times New Roman" w:hAnsi="Times New Roman" w:cs="Times New Roman"/>
          <w:sz w:val="28"/>
          <w:szCs w:val="28"/>
        </w:rPr>
        <w:t>79</w:t>
      </w:r>
      <w:r w:rsidRPr="001F2E30">
        <w:rPr>
          <w:rFonts w:ascii="Times New Roman" w:hAnsi="Times New Roman" w:cs="Times New Roman"/>
          <w:sz w:val="28"/>
          <w:szCs w:val="28"/>
        </w:rPr>
        <w:t>% опрошенного населения</w:t>
      </w:r>
      <w:r w:rsidR="008314CA" w:rsidRPr="001F2E30">
        <w:rPr>
          <w:rFonts w:ascii="Times New Roman" w:hAnsi="Times New Roman" w:cs="Times New Roman"/>
          <w:sz w:val="28"/>
          <w:szCs w:val="28"/>
        </w:rPr>
        <w:t>;</w:t>
      </w:r>
    </w:p>
    <w:p w:rsidR="001F2E30" w:rsidRPr="001F2E30" w:rsidRDefault="008314CA" w:rsidP="001F2E3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2E30">
        <w:rPr>
          <w:rFonts w:ascii="Times New Roman" w:hAnsi="Times New Roman" w:cs="Times New Roman"/>
          <w:sz w:val="28"/>
          <w:szCs w:val="28"/>
        </w:rPr>
        <w:t>в 2 муниципальных образованиях (</w:t>
      </w:r>
      <w:proofErr w:type="spellStart"/>
      <w:r w:rsidR="001710F3" w:rsidRPr="001F2E30">
        <w:rPr>
          <w:rFonts w:ascii="Times New Roman" w:hAnsi="Times New Roman" w:cs="Times New Roman"/>
          <w:sz w:val="28"/>
          <w:szCs w:val="28"/>
        </w:rPr>
        <w:t>Солтонском</w:t>
      </w:r>
      <w:proofErr w:type="spellEnd"/>
      <w:r w:rsidRPr="001F2E30">
        <w:rPr>
          <w:rFonts w:ascii="Times New Roman" w:hAnsi="Times New Roman" w:cs="Times New Roman"/>
          <w:sz w:val="28"/>
          <w:szCs w:val="28"/>
        </w:rPr>
        <w:t xml:space="preserve"> районе и ЗАТО </w:t>
      </w:r>
      <w:proofErr w:type="gramStart"/>
      <w:r w:rsidRPr="001F2E30">
        <w:rPr>
          <w:rFonts w:ascii="Times New Roman" w:hAnsi="Times New Roman" w:cs="Times New Roman"/>
          <w:sz w:val="28"/>
          <w:szCs w:val="28"/>
        </w:rPr>
        <w:t>Сибирский</w:t>
      </w:r>
      <w:proofErr w:type="gramEnd"/>
      <w:r w:rsidRPr="001F2E30">
        <w:rPr>
          <w:rFonts w:ascii="Times New Roman" w:hAnsi="Times New Roman" w:cs="Times New Roman"/>
          <w:sz w:val="28"/>
          <w:szCs w:val="28"/>
        </w:rPr>
        <w:t>) удовлетворено свыше 80% опрошенного населения.</w:t>
      </w:r>
      <w:r w:rsidR="001F2E30">
        <w:rPr>
          <w:rFonts w:ascii="Times New Roman" w:hAnsi="Times New Roman" w:cs="Times New Roman"/>
          <w:sz w:val="28"/>
          <w:szCs w:val="28"/>
        </w:rPr>
        <w:t xml:space="preserve"> По итогам аналогичного опроса, проведенного в 2017 году, эти районы также лидировали по количеству респондентов удовлетворенных качеством автомобильных дорог.</w:t>
      </w:r>
    </w:p>
    <w:p w:rsidR="00724ACA" w:rsidRPr="00326E5B" w:rsidRDefault="00724ACA" w:rsidP="00724ACA">
      <w:pPr>
        <w:widowControl/>
        <w:suppressAutoHyphens w:val="0"/>
        <w:autoSpaceDE/>
        <w:rPr>
          <w:highlight w:val="yellow"/>
        </w:rPr>
      </w:pPr>
      <w:r w:rsidRPr="001F2E30">
        <w:rPr>
          <w:b/>
        </w:rPr>
        <w:t>Порог удовлетв</w:t>
      </w:r>
      <w:r w:rsidR="008314CA" w:rsidRPr="001F2E30">
        <w:rPr>
          <w:b/>
        </w:rPr>
        <w:t xml:space="preserve">оренности в 30% не преодолен в </w:t>
      </w:r>
      <w:r w:rsidR="001F2E30" w:rsidRPr="001F2E30">
        <w:rPr>
          <w:b/>
        </w:rPr>
        <w:t>38</w:t>
      </w:r>
      <w:r w:rsidRPr="001F2E30">
        <w:rPr>
          <w:b/>
        </w:rPr>
        <w:t xml:space="preserve"> муниципальных образованиях,</w:t>
      </w:r>
      <w:r w:rsidR="008314CA" w:rsidRPr="001F2E30">
        <w:t xml:space="preserve"> в том числе в </w:t>
      </w:r>
      <w:r w:rsidR="001F2E30" w:rsidRPr="001F2E30">
        <w:t>2</w:t>
      </w:r>
      <w:r w:rsidR="002E6ED8" w:rsidRPr="001F2E30">
        <w:t>9</w:t>
      </w:r>
      <w:r w:rsidR="00C27CBC" w:rsidRPr="001F2E30">
        <w:t xml:space="preserve"> районах и </w:t>
      </w:r>
      <w:r w:rsidR="001F2E30" w:rsidRPr="001F2E30">
        <w:t>9</w:t>
      </w:r>
      <w:r w:rsidRPr="001F2E30">
        <w:t xml:space="preserve"> городах. </w:t>
      </w:r>
      <w:r w:rsidR="001F2E30" w:rsidRPr="001F2E30">
        <w:t>В</w:t>
      </w:r>
      <w:r w:rsidR="00740976">
        <w:t>месте с тем</w:t>
      </w:r>
      <w:r w:rsidR="001F2E30" w:rsidRPr="001F2E30">
        <w:t xml:space="preserve"> в 26</w:t>
      </w:r>
      <w:r w:rsidR="002E6ED8" w:rsidRPr="001F2E30">
        <w:t xml:space="preserve"> муниципальных образованиях порог будет преодолен с учетом ответов «скорее удовлетворен, чем нет».</w:t>
      </w:r>
    </w:p>
    <w:p w:rsidR="00724ACA" w:rsidRPr="0069588E" w:rsidRDefault="00724ACA" w:rsidP="00724ACA">
      <w:pPr>
        <w:tabs>
          <w:tab w:val="left" w:pos="993"/>
        </w:tabs>
      </w:pPr>
      <w:r w:rsidRPr="0069588E">
        <w:rPr>
          <w:szCs w:val="24"/>
        </w:rPr>
        <w:t>Подробно результаты опроса об удовлетворенности населения качеством автомобильных дорог по муниципальным района</w:t>
      </w:r>
      <w:r w:rsidR="00D831CB" w:rsidRPr="0069588E">
        <w:rPr>
          <w:szCs w:val="24"/>
        </w:rPr>
        <w:t>м</w:t>
      </w:r>
      <w:r w:rsidRPr="0069588E">
        <w:rPr>
          <w:szCs w:val="24"/>
        </w:rPr>
        <w:t xml:space="preserve"> и городским округам края представлены в таблице </w:t>
      </w:r>
      <w:r w:rsidR="00D831CB" w:rsidRPr="0069588E">
        <w:rPr>
          <w:szCs w:val="24"/>
        </w:rPr>
        <w:t>4</w:t>
      </w:r>
      <w:r w:rsidRPr="0069588E">
        <w:rPr>
          <w:szCs w:val="24"/>
        </w:rPr>
        <w:t>.</w:t>
      </w:r>
    </w:p>
    <w:p w:rsidR="00724ACA" w:rsidRPr="0069588E" w:rsidRDefault="00724ACA" w:rsidP="00724ACA">
      <w:pPr>
        <w:jc w:val="right"/>
      </w:pPr>
      <w:r w:rsidRPr="0069588E">
        <w:t xml:space="preserve">Таблица </w:t>
      </w:r>
      <w:r w:rsidR="000F65E9" w:rsidRPr="0069588E">
        <w:fldChar w:fldCharType="begin"/>
      </w:r>
      <w:r w:rsidR="00027442" w:rsidRPr="0069588E">
        <w:instrText xml:space="preserve"> SEQ Таблица \* ARABIC </w:instrText>
      </w:r>
      <w:r w:rsidR="000F65E9" w:rsidRPr="0069588E">
        <w:fldChar w:fldCharType="separate"/>
      </w:r>
      <w:r w:rsidR="00DE756F">
        <w:rPr>
          <w:noProof/>
        </w:rPr>
        <w:t>4</w:t>
      </w:r>
      <w:r w:rsidR="000F65E9" w:rsidRPr="0069588E">
        <w:rPr>
          <w:noProof/>
        </w:rPr>
        <w:fldChar w:fldCharType="end"/>
      </w:r>
    </w:p>
    <w:p w:rsidR="00724ACA" w:rsidRPr="0069588E" w:rsidRDefault="00724ACA" w:rsidP="00724ACA">
      <w:pPr>
        <w:widowControl/>
        <w:suppressAutoHyphens w:val="0"/>
        <w:autoSpaceDE/>
        <w:spacing w:after="60"/>
        <w:ind w:firstLine="0"/>
        <w:jc w:val="center"/>
      </w:pPr>
      <w:r w:rsidRPr="0069588E">
        <w:t>Удовлетворенность населения качеством автомобильных дорог в муниципальном образовании (процентов от числа опрошенных)</w:t>
      </w:r>
    </w:p>
    <w:p w:rsidR="00F55750" w:rsidRPr="00326E5B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tbl>
      <w:tblPr>
        <w:tblW w:w="919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1134"/>
        <w:gridCol w:w="1276"/>
        <w:gridCol w:w="1417"/>
        <w:gridCol w:w="1418"/>
        <w:gridCol w:w="960"/>
      </w:tblGrid>
      <w:tr w:rsidR="00401EB1" w:rsidRPr="00A00F1D" w:rsidTr="00A51AE2">
        <w:trPr>
          <w:trHeight w:val="300"/>
          <w:tblHeader/>
          <w:jc w:val="center"/>
        </w:trPr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00F1D">
              <w:rPr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84659B">
              <w:rPr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00F1D">
              <w:rPr>
                <w:bCs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 w:rsidR="0084659B">
              <w:rPr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00F1D">
              <w:rPr>
                <w:bCs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00F1D">
              <w:rPr>
                <w:bCs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00F1D">
              <w:rPr>
                <w:bCs/>
                <w:color w:val="000000"/>
                <w:sz w:val="20"/>
                <w:szCs w:val="20"/>
                <w:lang w:eastAsia="ru-RU"/>
              </w:rPr>
              <w:t>ответивших</w:t>
            </w:r>
            <w:proofErr w:type="gramEnd"/>
            <w:r w:rsidRPr="00A00F1D">
              <w:rPr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00F1D">
              <w:rPr>
                <w:color w:val="000000"/>
                <w:sz w:val="22"/>
                <w:szCs w:val="22"/>
                <w:lang w:eastAsia="ru-RU"/>
              </w:rPr>
              <w:t>Ранг</w:t>
            </w:r>
          </w:p>
        </w:tc>
      </w:tr>
      <w:tr w:rsidR="00401EB1" w:rsidRPr="00A00F1D" w:rsidTr="00A51AE2">
        <w:trPr>
          <w:trHeight w:val="300"/>
          <w:tblHeader/>
          <w:jc w:val="center"/>
        </w:trPr>
        <w:tc>
          <w:tcPr>
            <w:tcW w:w="2994" w:type="dxa"/>
            <w:vMerge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:rsidR="00401EB1" w:rsidRPr="00A00F1D" w:rsidRDefault="00401EB1" w:rsidP="00A00F1D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00F1D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качеством автомобильных дорог в Вашем городе (качеством автомобильных дорог между населенными пунктами - в районе) в 201</w:t>
            </w:r>
            <w:r w:rsidR="00A00F1D" w:rsidRPr="00A00F1D">
              <w:rPr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A00F1D">
              <w:rPr>
                <w:bCs/>
                <w:color w:val="000000"/>
                <w:sz w:val="20"/>
                <w:szCs w:val="20"/>
                <w:lang w:eastAsia="ru-RU"/>
              </w:rPr>
              <w:t xml:space="preserve"> году?</w:t>
            </w:r>
          </w:p>
        </w:tc>
        <w:tc>
          <w:tcPr>
            <w:tcW w:w="960" w:type="dxa"/>
            <w:vMerge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A00F1D" w:rsidTr="00A51AE2">
        <w:trPr>
          <w:trHeight w:val="675"/>
          <w:tblHeader/>
          <w:jc w:val="center"/>
        </w:trPr>
        <w:tc>
          <w:tcPr>
            <w:tcW w:w="2994" w:type="dxa"/>
            <w:vMerge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A00F1D">
              <w:rPr>
                <w:color w:val="000000"/>
                <w:sz w:val="20"/>
                <w:szCs w:val="24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A00F1D">
              <w:rPr>
                <w:color w:val="000000"/>
                <w:sz w:val="20"/>
                <w:szCs w:val="24"/>
                <w:lang w:eastAsia="ru-RU"/>
              </w:rPr>
              <w:t>Скорее да, чем нет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A00F1D">
              <w:rPr>
                <w:color w:val="000000"/>
                <w:sz w:val="20"/>
                <w:szCs w:val="24"/>
                <w:lang w:eastAsia="ru-RU"/>
              </w:rPr>
              <w:t>Скорее нет, чем 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4"/>
                <w:lang w:eastAsia="ru-RU"/>
              </w:rPr>
            </w:pPr>
            <w:r w:rsidRPr="00A00F1D">
              <w:rPr>
                <w:color w:val="000000"/>
                <w:sz w:val="20"/>
                <w:szCs w:val="24"/>
                <w:lang w:eastAsia="ru-RU"/>
              </w:rPr>
              <w:t xml:space="preserve">Не </w:t>
            </w:r>
            <w:proofErr w:type="gramStart"/>
            <w:r w:rsidRPr="00A00F1D">
              <w:rPr>
                <w:color w:val="000000"/>
                <w:sz w:val="20"/>
                <w:szCs w:val="24"/>
                <w:lang w:eastAsia="ru-RU"/>
              </w:rPr>
              <w:t>удов-</w:t>
            </w:r>
            <w:proofErr w:type="spellStart"/>
            <w:r w:rsidRPr="00A00F1D">
              <w:rPr>
                <w:color w:val="000000"/>
                <w:sz w:val="20"/>
                <w:szCs w:val="24"/>
                <w:lang w:eastAsia="ru-RU"/>
              </w:rPr>
              <w:t>летворен</w:t>
            </w:r>
            <w:proofErr w:type="spellEnd"/>
            <w:proofErr w:type="gramEnd"/>
          </w:p>
        </w:tc>
        <w:tc>
          <w:tcPr>
            <w:tcW w:w="960" w:type="dxa"/>
            <w:vMerge/>
            <w:vAlign w:val="center"/>
            <w:hideMark/>
          </w:tcPr>
          <w:p w:rsidR="00401EB1" w:rsidRPr="00A00F1D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00F1D" w:rsidRPr="00A00F1D" w:rsidTr="00C02EAC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59B">
              <w:rPr>
                <w:b/>
                <w:bCs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FF7F06" w:rsidP="00A00F1D">
            <w:pPr>
              <w:ind w:hanging="4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b/>
                <w:color w:val="000000"/>
                <w:sz w:val="24"/>
                <w:szCs w:val="24"/>
              </w:rPr>
            </w:pPr>
            <w:r w:rsidRPr="00C8324C">
              <w:rPr>
                <w:b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00F1D" w:rsidRPr="00A00F1D" w:rsidTr="00C02EAC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Все районы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00F1D" w:rsidRPr="00A00F1D" w:rsidTr="00C02EAC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Все города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00F1D" w:rsidRPr="00A00F1D" w:rsidTr="00C02EAC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Алейский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</w:t>
            </w:r>
          </w:p>
        </w:tc>
      </w:tr>
      <w:tr w:rsidR="00A00F1D" w:rsidRPr="00A00F1D" w:rsidTr="00C02EAC">
        <w:trPr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Алтайский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Баевский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Бийский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50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Благовещенский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Быстроистокский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Волчихинский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31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Егорьевский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42,7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48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Ельцовский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51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54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49,2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lastRenderedPageBreak/>
              <w:t>Змеиногорский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Зональный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Калманский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52,5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90,4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68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Ключевский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Косихинский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44,5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44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41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Краснощековский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Кулундинский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Курьинский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64,1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62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Кытмановский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66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Локтевский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49,2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Мамонтовский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67,3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67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Михайловский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56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45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Новичихинский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Панкрушихинский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Первомайский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Петропавловский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42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Поспелихинский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Ребрихинский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52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Родинский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46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Романовский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Рубцовский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Смоленский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Солонешенский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Солтонский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Суетский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69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Табунский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39,3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Тогульский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55,7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61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64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Третьяковский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39,3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Троицкий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47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Тюменцевский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33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Угловский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53,3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55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lastRenderedPageBreak/>
              <w:t>Усть-Калманский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>-Пристанский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56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Хабарский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43,2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39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Целинный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53,5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Чарышский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38,9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23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175368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Шелаболихинский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proofErr w:type="spellStart"/>
            <w:r w:rsidRPr="0084659B">
              <w:rPr>
                <w:color w:val="000000"/>
                <w:sz w:val="24"/>
                <w:szCs w:val="24"/>
              </w:rPr>
              <w:t>Шипуновский</w:t>
            </w:r>
            <w:proofErr w:type="spellEnd"/>
            <w:r w:rsidRPr="0084659B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51,2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49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Алейск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35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Белокуриха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58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Заринск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36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Новоалтайск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21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center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Рубцовск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86,4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65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Славгород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60,2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63</w:t>
            </w:r>
          </w:p>
        </w:tc>
      </w:tr>
      <w:tr w:rsidR="00A00F1D" w:rsidRPr="00A00F1D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г. Яровое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28</w:t>
            </w:r>
          </w:p>
        </w:tc>
      </w:tr>
      <w:tr w:rsidR="00A00F1D" w:rsidRPr="003A69D0" w:rsidTr="00C02EAC">
        <w:trPr>
          <w:cantSplit/>
          <w:trHeight w:val="300"/>
          <w:jc w:val="center"/>
        </w:trPr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00F1D" w:rsidRPr="0084659B" w:rsidRDefault="00A00F1D" w:rsidP="00A00F1D">
            <w:pPr>
              <w:ind w:hanging="44"/>
              <w:rPr>
                <w:color w:val="000000"/>
                <w:sz w:val="24"/>
                <w:szCs w:val="24"/>
              </w:rPr>
            </w:pPr>
            <w:r w:rsidRPr="0084659B">
              <w:rPr>
                <w:color w:val="000000"/>
                <w:sz w:val="24"/>
                <w:szCs w:val="24"/>
              </w:rPr>
              <w:t>ЗАТО Сибирский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A00F1D" w:rsidRPr="00C8324C" w:rsidRDefault="00A00F1D" w:rsidP="00A00F1D">
            <w:pPr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C8324C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A00199" w:rsidRPr="003A69D0" w:rsidRDefault="00A00199" w:rsidP="00A00199">
      <w:pPr>
        <w:jc w:val="left"/>
        <w:rPr>
          <w:szCs w:val="24"/>
        </w:rPr>
      </w:pPr>
      <w:r w:rsidRPr="003A69D0"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F55750" w:rsidRPr="00326E5B" w:rsidRDefault="00F55750" w:rsidP="00A00199">
      <w:pPr>
        <w:widowControl/>
        <w:suppressAutoHyphens w:val="0"/>
        <w:autoSpaceDE/>
        <w:spacing w:after="60"/>
        <w:jc w:val="left"/>
        <w:rPr>
          <w:highlight w:val="yellow"/>
        </w:rPr>
      </w:pPr>
    </w:p>
    <w:p w:rsidR="00F55750" w:rsidRPr="00326E5B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F55750" w:rsidRPr="00326E5B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F55750" w:rsidRPr="00326E5B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F55750" w:rsidRPr="00326E5B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F55750" w:rsidRPr="00326E5B" w:rsidRDefault="00F55750" w:rsidP="00724ACA">
      <w:pPr>
        <w:widowControl/>
        <w:suppressAutoHyphens w:val="0"/>
        <w:autoSpaceDE/>
        <w:spacing w:after="60"/>
        <w:ind w:firstLine="0"/>
        <w:jc w:val="center"/>
        <w:rPr>
          <w:highlight w:val="yellow"/>
        </w:rPr>
      </w:pPr>
    </w:p>
    <w:p w:rsidR="00724ACA" w:rsidRPr="00326E5B" w:rsidRDefault="00724ACA">
      <w:pPr>
        <w:widowControl/>
        <w:suppressAutoHyphens w:val="0"/>
        <w:autoSpaceDE/>
        <w:spacing w:after="160" w:line="259" w:lineRule="auto"/>
        <w:ind w:firstLine="0"/>
        <w:jc w:val="left"/>
        <w:rPr>
          <w:b/>
          <w:highlight w:val="yellow"/>
        </w:rPr>
      </w:pPr>
    </w:p>
    <w:p w:rsidR="00724ACA" w:rsidRPr="00326E5B" w:rsidRDefault="00724ACA">
      <w:pPr>
        <w:widowControl/>
        <w:suppressAutoHyphens w:val="0"/>
        <w:autoSpaceDE/>
        <w:spacing w:after="160" w:line="259" w:lineRule="auto"/>
        <w:ind w:firstLine="0"/>
        <w:jc w:val="left"/>
        <w:rPr>
          <w:b/>
          <w:highlight w:val="yellow"/>
        </w:rPr>
      </w:pPr>
      <w:r w:rsidRPr="00326E5B">
        <w:rPr>
          <w:b/>
          <w:highlight w:val="yellow"/>
        </w:rPr>
        <w:br w:type="page"/>
      </w:r>
    </w:p>
    <w:p w:rsidR="00724ACA" w:rsidRPr="00AE3A30" w:rsidRDefault="00724ACA" w:rsidP="00A00199">
      <w:pPr>
        <w:jc w:val="center"/>
        <w:rPr>
          <w:b/>
        </w:rPr>
      </w:pPr>
      <w:r w:rsidRPr="00AE3A30">
        <w:rPr>
          <w:b/>
        </w:rPr>
        <w:lastRenderedPageBreak/>
        <w:t xml:space="preserve">Оценка респондентами удовлетворенности уровнем </w:t>
      </w:r>
      <w:r w:rsidR="00A00199" w:rsidRPr="00AE3A30">
        <w:rPr>
          <w:b/>
        </w:rPr>
        <w:br/>
      </w:r>
      <w:r w:rsidRPr="00AE3A30">
        <w:rPr>
          <w:b/>
        </w:rPr>
        <w:t>организации теплоснабжения</w:t>
      </w:r>
      <w:r w:rsidR="00B46B4C" w:rsidRPr="00AE3A30">
        <w:rPr>
          <w:b/>
        </w:rPr>
        <w:t xml:space="preserve"> (снабжения населения топливом)</w:t>
      </w:r>
    </w:p>
    <w:p w:rsidR="005F7B99" w:rsidRPr="00175368" w:rsidRDefault="005F7B99" w:rsidP="00BA5A2B">
      <w:pPr>
        <w:widowControl/>
        <w:suppressAutoHyphens w:val="0"/>
        <w:autoSpaceDE/>
        <w:rPr>
          <w:spacing w:val="2"/>
          <w:szCs w:val="24"/>
        </w:rPr>
      </w:pPr>
    </w:p>
    <w:p w:rsidR="006259D1" w:rsidRPr="00326E5B" w:rsidRDefault="002954F2" w:rsidP="00BA5A2B">
      <w:pPr>
        <w:widowControl/>
        <w:suppressAutoHyphens w:val="0"/>
        <w:autoSpaceDE/>
        <w:rPr>
          <w:spacing w:val="2"/>
          <w:highlight w:val="yellow"/>
        </w:rPr>
      </w:pPr>
      <w:r w:rsidRPr="00175368">
        <w:rPr>
          <w:spacing w:val="2"/>
          <w:szCs w:val="24"/>
        </w:rPr>
        <w:t xml:space="preserve">Оценили уровень теплоснабжения </w:t>
      </w:r>
      <w:r w:rsidR="00AE3A30" w:rsidRPr="00175368">
        <w:rPr>
          <w:spacing w:val="2"/>
          <w:szCs w:val="24"/>
        </w:rPr>
        <w:t>8</w:t>
      </w:r>
      <w:r w:rsidRPr="00175368">
        <w:rPr>
          <w:spacing w:val="2"/>
          <w:szCs w:val="24"/>
        </w:rPr>
        <w:t> </w:t>
      </w:r>
      <w:r w:rsidR="00AE3A30" w:rsidRPr="00175368">
        <w:rPr>
          <w:spacing w:val="2"/>
          <w:szCs w:val="24"/>
        </w:rPr>
        <w:t>88</w:t>
      </w:r>
      <w:r w:rsidRPr="00175368">
        <w:rPr>
          <w:spacing w:val="2"/>
          <w:szCs w:val="24"/>
        </w:rPr>
        <w:t>0 респондентов. Как показали результаты опроса, п</w:t>
      </w:r>
      <w:r w:rsidR="00AD4965" w:rsidRPr="00175368">
        <w:rPr>
          <w:spacing w:val="2"/>
          <w:szCs w:val="24"/>
        </w:rPr>
        <w:t xml:space="preserve">одавляющее большинство </w:t>
      </w:r>
      <w:r w:rsidRPr="00175368">
        <w:rPr>
          <w:spacing w:val="2"/>
          <w:szCs w:val="24"/>
        </w:rPr>
        <w:t>респондентов</w:t>
      </w:r>
      <w:r w:rsidR="00AD4965" w:rsidRPr="00175368">
        <w:rPr>
          <w:spacing w:val="2"/>
          <w:szCs w:val="24"/>
        </w:rPr>
        <w:t xml:space="preserve"> (</w:t>
      </w:r>
      <w:r w:rsidR="00175368" w:rsidRPr="00175368">
        <w:rPr>
          <w:spacing w:val="2"/>
          <w:szCs w:val="24"/>
        </w:rPr>
        <w:t>76,7</w:t>
      </w:r>
      <w:r w:rsidR="00AD4965" w:rsidRPr="00175368">
        <w:rPr>
          <w:spacing w:val="2"/>
          <w:szCs w:val="24"/>
        </w:rPr>
        <w:t xml:space="preserve">%) в разной степени удовлетворены </w:t>
      </w:r>
      <w:r w:rsidR="000904A5" w:rsidRPr="00175368">
        <w:rPr>
          <w:spacing w:val="2"/>
          <w:szCs w:val="24"/>
        </w:rPr>
        <w:t>организацией теплоснабжения</w:t>
      </w:r>
      <w:r w:rsidR="00AD4965" w:rsidRPr="00175368">
        <w:rPr>
          <w:spacing w:val="2"/>
          <w:szCs w:val="24"/>
        </w:rPr>
        <w:t xml:space="preserve">. Ответ </w:t>
      </w:r>
      <w:r w:rsidR="00724ACA" w:rsidRPr="00175368">
        <w:rPr>
          <w:spacing w:val="2"/>
          <w:szCs w:val="24"/>
        </w:rPr>
        <w:t xml:space="preserve">«скорее не удовлетворены» </w:t>
      </w:r>
      <w:r w:rsidR="00AD4965" w:rsidRPr="00175368">
        <w:rPr>
          <w:spacing w:val="2"/>
          <w:szCs w:val="24"/>
        </w:rPr>
        <w:t xml:space="preserve">дали </w:t>
      </w:r>
      <w:r w:rsidR="00175368" w:rsidRPr="00175368">
        <w:rPr>
          <w:spacing w:val="2"/>
          <w:szCs w:val="24"/>
        </w:rPr>
        <w:t>11</w:t>
      </w:r>
      <w:r w:rsidR="00AD4965" w:rsidRPr="00175368">
        <w:rPr>
          <w:spacing w:val="2"/>
          <w:szCs w:val="24"/>
        </w:rPr>
        <w:t>,</w:t>
      </w:r>
      <w:r w:rsidR="007C4919" w:rsidRPr="00175368">
        <w:rPr>
          <w:spacing w:val="2"/>
          <w:szCs w:val="24"/>
        </w:rPr>
        <w:t>2</w:t>
      </w:r>
      <w:r w:rsidR="00AD4965" w:rsidRPr="00175368">
        <w:rPr>
          <w:spacing w:val="2"/>
          <w:szCs w:val="24"/>
        </w:rPr>
        <w:t xml:space="preserve">% и </w:t>
      </w:r>
      <w:r w:rsidR="00175368" w:rsidRPr="00175368">
        <w:rPr>
          <w:spacing w:val="2"/>
          <w:szCs w:val="24"/>
        </w:rPr>
        <w:t>12</w:t>
      </w:r>
      <w:r w:rsidR="00AD4965" w:rsidRPr="00175368">
        <w:rPr>
          <w:spacing w:val="2"/>
          <w:szCs w:val="24"/>
        </w:rPr>
        <w:t>,</w:t>
      </w:r>
      <w:r w:rsidR="00175368" w:rsidRPr="00175368">
        <w:rPr>
          <w:spacing w:val="2"/>
          <w:szCs w:val="24"/>
        </w:rPr>
        <w:t>1</w:t>
      </w:r>
      <w:r w:rsidR="00724ACA" w:rsidRPr="00175368">
        <w:rPr>
          <w:spacing w:val="2"/>
          <w:szCs w:val="24"/>
        </w:rPr>
        <w:t xml:space="preserve">% </w:t>
      </w:r>
      <w:r w:rsidR="00AD4965" w:rsidRPr="00175368">
        <w:rPr>
          <w:spacing w:val="2"/>
          <w:szCs w:val="24"/>
        </w:rPr>
        <w:t>с</w:t>
      </w:r>
      <w:r w:rsidR="00724ACA" w:rsidRPr="00175368">
        <w:rPr>
          <w:spacing w:val="2"/>
          <w:szCs w:val="24"/>
        </w:rPr>
        <w:t>казали, что они «полнос</w:t>
      </w:r>
      <w:r w:rsidR="002C1490">
        <w:rPr>
          <w:spacing w:val="2"/>
          <w:szCs w:val="24"/>
        </w:rPr>
        <w:t>тью не удовлетворены» (рисунок 7</w:t>
      </w:r>
      <w:r w:rsidR="00724ACA" w:rsidRPr="00175368">
        <w:rPr>
          <w:spacing w:val="2"/>
        </w:rPr>
        <w:t>).</w:t>
      </w:r>
    </w:p>
    <w:p w:rsidR="002D1B95" w:rsidRPr="00FF4FFC" w:rsidRDefault="00FF4FFC" w:rsidP="002D1B95">
      <w:pPr>
        <w:widowControl/>
        <w:suppressAutoHyphens w:val="0"/>
        <w:autoSpaceDE/>
        <w:ind w:firstLine="0"/>
        <w:jc w:val="center"/>
      </w:pPr>
      <w:r w:rsidRPr="00FF4FFC">
        <w:rPr>
          <w:noProof/>
          <w:lang w:eastAsia="ru-RU"/>
        </w:rPr>
        <w:drawing>
          <wp:inline distT="0" distB="0" distL="0" distR="0">
            <wp:extent cx="5940425" cy="1919945"/>
            <wp:effectExtent l="19050" t="0" r="3175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24ACA" w:rsidRPr="00FF4FFC" w:rsidRDefault="00724ACA" w:rsidP="00724ACA">
      <w:pPr>
        <w:pStyle w:val="a4"/>
        <w:spacing w:after="0"/>
        <w:jc w:val="center"/>
        <w:rPr>
          <w:b w:val="0"/>
          <w:color w:val="auto"/>
          <w:sz w:val="28"/>
          <w:szCs w:val="28"/>
        </w:rPr>
      </w:pPr>
      <w:bookmarkStart w:id="3" w:name="_Ref384130498"/>
      <w:r w:rsidRPr="00FF4FFC">
        <w:rPr>
          <w:b w:val="0"/>
          <w:color w:val="auto"/>
          <w:sz w:val="28"/>
          <w:szCs w:val="28"/>
        </w:rPr>
        <w:t xml:space="preserve">Рисунок </w:t>
      </w:r>
      <w:r w:rsidR="000F65E9" w:rsidRPr="00FF4FFC">
        <w:rPr>
          <w:b w:val="0"/>
          <w:color w:val="auto"/>
          <w:sz w:val="28"/>
          <w:szCs w:val="28"/>
        </w:rPr>
        <w:fldChar w:fldCharType="begin"/>
      </w:r>
      <w:r w:rsidRPr="00FF4FFC">
        <w:rPr>
          <w:b w:val="0"/>
          <w:color w:val="auto"/>
          <w:sz w:val="28"/>
          <w:szCs w:val="28"/>
        </w:rPr>
        <w:instrText xml:space="preserve"> SEQ Рисунок \* ARABIC </w:instrText>
      </w:r>
      <w:r w:rsidR="000F65E9" w:rsidRPr="00FF4FFC">
        <w:rPr>
          <w:b w:val="0"/>
          <w:color w:val="auto"/>
          <w:sz w:val="28"/>
          <w:szCs w:val="28"/>
        </w:rPr>
        <w:fldChar w:fldCharType="separate"/>
      </w:r>
      <w:r w:rsidR="00DE756F">
        <w:rPr>
          <w:b w:val="0"/>
          <w:noProof/>
          <w:color w:val="auto"/>
          <w:sz w:val="28"/>
          <w:szCs w:val="28"/>
        </w:rPr>
        <w:t>7</w:t>
      </w:r>
      <w:r w:rsidR="000F65E9" w:rsidRPr="00FF4FFC">
        <w:rPr>
          <w:b w:val="0"/>
          <w:color w:val="auto"/>
          <w:sz w:val="28"/>
          <w:szCs w:val="28"/>
        </w:rPr>
        <w:fldChar w:fldCharType="end"/>
      </w:r>
      <w:bookmarkEnd w:id="3"/>
      <w:r w:rsidRPr="00FF4FFC">
        <w:rPr>
          <w:b w:val="0"/>
          <w:color w:val="auto"/>
          <w:sz w:val="28"/>
          <w:szCs w:val="28"/>
        </w:rPr>
        <w:t xml:space="preserve">. Оценка респондентами удовлетворенности </w:t>
      </w:r>
    </w:p>
    <w:p w:rsidR="00724ACA" w:rsidRPr="00FF4FFC" w:rsidRDefault="00724ACA" w:rsidP="00724ACA">
      <w:pPr>
        <w:pStyle w:val="a4"/>
        <w:jc w:val="center"/>
        <w:rPr>
          <w:b w:val="0"/>
          <w:color w:val="auto"/>
          <w:sz w:val="28"/>
          <w:szCs w:val="28"/>
        </w:rPr>
      </w:pPr>
      <w:r w:rsidRPr="00FF4FFC">
        <w:rPr>
          <w:b w:val="0"/>
          <w:color w:val="auto"/>
          <w:sz w:val="28"/>
          <w:szCs w:val="28"/>
        </w:rPr>
        <w:t>уровнем организации теплоснабжения</w:t>
      </w:r>
    </w:p>
    <w:p w:rsidR="00F365AA" w:rsidRPr="002D61CD" w:rsidRDefault="00EF5F55" w:rsidP="00A9609C">
      <w:pPr>
        <w:widowControl/>
        <w:suppressAutoHyphens w:val="0"/>
        <w:autoSpaceDE/>
        <w:rPr>
          <w:spacing w:val="2"/>
          <w:szCs w:val="24"/>
        </w:rPr>
      </w:pPr>
      <w:r w:rsidRPr="002D61CD">
        <w:rPr>
          <w:spacing w:val="2"/>
          <w:szCs w:val="24"/>
        </w:rPr>
        <w:t xml:space="preserve">Несмотря на высокие оценки, участники опроса все же отмечали </w:t>
      </w:r>
      <w:r w:rsidR="00F8523D" w:rsidRPr="002D61CD">
        <w:rPr>
          <w:spacing w:val="2"/>
          <w:szCs w:val="24"/>
        </w:rPr>
        <w:t>некоторые причины неудовлетворенности</w:t>
      </w:r>
      <w:r w:rsidR="00A9609C" w:rsidRPr="002D61CD">
        <w:rPr>
          <w:spacing w:val="2"/>
          <w:szCs w:val="24"/>
        </w:rPr>
        <w:t xml:space="preserve">, самая популярная </w:t>
      </w:r>
      <w:r w:rsidR="00740976">
        <w:rPr>
          <w:spacing w:val="2"/>
          <w:szCs w:val="24"/>
        </w:rPr>
        <w:t>из которых</w:t>
      </w:r>
      <w:r w:rsidR="00A9609C" w:rsidRPr="002D61CD">
        <w:rPr>
          <w:spacing w:val="2"/>
          <w:szCs w:val="24"/>
        </w:rPr>
        <w:t>: высокая и ежегодно растущая стоим</w:t>
      </w:r>
      <w:r w:rsidR="00051644" w:rsidRPr="002D61CD">
        <w:rPr>
          <w:spacing w:val="2"/>
          <w:szCs w:val="24"/>
        </w:rPr>
        <w:t>ость теплоснабжения/топлива</w:t>
      </w:r>
      <w:r w:rsidR="00F365AA" w:rsidRPr="002D61CD">
        <w:rPr>
          <w:spacing w:val="2"/>
          <w:szCs w:val="24"/>
        </w:rPr>
        <w:t xml:space="preserve">, ее отметили </w:t>
      </w:r>
      <w:r w:rsidR="002D61CD" w:rsidRPr="002D61CD">
        <w:rPr>
          <w:spacing w:val="2"/>
          <w:szCs w:val="24"/>
        </w:rPr>
        <w:t>17,6</w:t>
      </w:r>
      <w:r w:rsidR="00051644" w:rsidRPr="002D61CD">
        <w:rPr>
          <w:spacing w:val="2"/>
          <w:szCs w:val="24"/>
        </w:rPr>
        <w:t>%</w:t>
      </w:r>
      <w:r w:rsidR="00F365AA" w:rsidRPr="002D61CD">
        <w:rPr>
          <w:spacing w:val="2"/>
          <w:szCs w:val="24"/>
        </w:rPr>
        <w:t xml:space="preserve"> респондентов.</w:t>
      </w:r>
    </w:p>
    <w:p w:rsidR="00992FAA" w:rsidRPr="003C6A87" w:rsidRDefault="00C71A5F" w:rsidP="00A9609C">
      <w:pPr>
        <w:widowControl/>
        <w:suppressAutoHyphens w:val="0"/>
        <w:autoSpaceDE/>
        <w:rPr>
          <w:spacing w:val="2"/>
          <w:szCs w:val="24"/>
        </w:rPr>
      </w:pPr>
      <w:r w:rsidRPr="003C6A87">
        <w:rPr>
          <w:spacing w:val="2"/>
          <w:szCs w:val="24"/>
        </w:rPr>
        <w:t>Актуальность</w:t>
      </w:r>
      <w:r w:rsidR="00992FAA" w:rsidRPr="003C6A87">
        <w:rPr>
          <w:spacing w:val="2"/>
          <w:szCs w:val="24"/>
        </w:rPr>
        <w:t xml:space="preserve"> других причин неудовлетворенности разнится для пользователей печного и центрального отопления.</w:t>
      </w:r>
    </w:p>
    <w:p w:rsidR="00992FAA" w:rsidRPr="00326E5B" w:rsidRDefault="00C71A5F" w:rsidP="00982E7A">
      <w:pPr>
        <w:widowControl/>
        <w:suppressAutoHyphens w:val="0"/>
        <w:autoSpaceDE/>
        <w:rPr>
          <w:spacing w:val="2"/>
          <w:szCs w:val="24"/>
          <w:highlight w:val="yellow"/>
        </w:rPr>
      </w:pPr>
      <w:r w:rsidRPr="003C6A87">
        <w:rPr>
          <w:spacing w:val="2"/>
          <w:szCs w:val="24"/>
        </w:rPr>
        <w:t>На второе место п</w:t>
      </w:r>
      <w:r w:rsidR="00992FAA" w:rsidRPr="003C6A87">
        <w:rPr>
          <w:spacing w:val="2"/>
          <w:szCs w:val="24"/>
        </w:rPr>
        <w:t xml:space="preserve">ользователи центрального отопления </w:t>
      </w:r>
      <w:r w:rsidR="00982E7A" w:rsidRPr="003C6A87">
        <w:rPr>
          <w:spacing w:val="2"/>
          <w:szCs w:val="24"/>
        </w:rPr>
        <w:t xml:space="preserve">отнесли несоответствие </w:t>
      </w:r>
      <w:r w:rsidR="00982E7A" w:rsidRPr="003C6A87">
        <w:rPr>
          <w:color w:val="000000"/>
          <w:spacing w:val="2"/>
          <w:lang w:eastAsia="ru-RU"/>
        </w:rPr>
        <w:t>поставляемых тепловых ресурсов установленным нормативам</w:t>
      </w:r>
      <w:r w:rsidR="003C6A87" w:rsidRPr="003C6A87">
        <w:rPr>
          <w:color w:val="000000"/>
          <w:spacing w:val="2"/>
          <w:lang w:eastAsia="ru-RU"/>
        </w:rPr>
        <w:t xml:space="preserve"> (</w:t>
      </w:r>
      <w:r w:rsidR="003C6A87">
        <w:rPr>
          <w:color w:val="000000"/>
          <w:spacing w:val="2"/>
          <w:lang w:eastAsia="ru-RU"/>
        </w:rPr>
        <w:t>11</w:t>
      </w:r>
      <w:r w:rsidR="00387E7D" w:rsidRPr="003C6A87">
        <w:rPr>
          <w:color w:val="000000"/>
          <w:spacing w:val="2"/>
          <w:lang w:eastAsia="ru-RU"/>
        </w:rPr>
        <w:t>,8%</w:t>
      </w:r>
      <w:r w:rsidR="00D17F81" w:rsidRPr="003C6A87">
        <w:rPr>
          <w:color w:val="000000"/>
          <w:spacing w:val="2"/>
          <w:lang w:eastAsia="ru-RU"/>
        </w:rPr>
        <w:t xml:space="preserve"> от числа респондентов, имеющих центральное теплоснабжение</w:t>
      </w:r>
      <w:r w:rsidR="00387E7D" w:rsidRPr="003C6A87">
        <w:rPr>
          <w:color w:val="000000"/>
          <w:spacing w:val="2"/>
          <w:lang w:eastAsia="ru-RU"/>
        </w:rPr>
        <w:t>)</w:t>
      </w:r>
      <w:r w:rsidR="00982E7A" w:rsidRPr="003C6A87">
        <w:rPr>
          <w:color w:val="000000"/>
          <w:spacing w:val="2"/>
          <w:lang w:eastAsia="ru-RU"/>
        </w:rPr>
        <w:t xml:space="preserve">, в том числе несвоевременное начало отопительного сезона. </w:t>
      </w:r>
      <w:r w:rsidR="00EB6332">
        <w:rPr>
          <w:color w:val="000000"/>
          <w:spacing w:val="2"/>
          <w:lang w:eastAsia="ru-RU"/>
        </w:rPr>
        <w:t xml:space="preserve">Кроме того, респонденты не довольны работой системы регулирования подачи тепла в зависимости от погодных условий. </w:t>
      </w:r>
    </w:p>
    <w:p w:rsidR="00672E5E" w:rsidRPr="00326E5B" w:rsidRDefault="00672E5E" w:rsidP="00672E5E">
      <w:pPr>
        <w:widowControl/>
        <w:suppressAutoHyphens w:val="0"/>
        <w:autoSpaceDE/>
        <w:rPr>
          <w:color w:val="000000"/>
          <w:spacing w:val="2"/>
          <w:highlight w:val="yellow"/>
          <w:lang w:eastAsia="ru-RU"/>
        </w:rPr>
      </w:pPr>
      <w:r w:rsidRPr="003C6A87">
        <w:rPr>
          <w:color w:val="000000"/>
          <w:spacing w:val="2"/>
          <w:lang w:eastAsia="ru-RU"/>
        </w:rPr>
        <w:t>Респонденты, имеющие индивидуальное печное отопление</w:t>
      </w:r>
      <w:r w:rsidR="00740976">
        <w:rPr>
          <w:color w:val="000000"/>
          <w:spacing w:val="2"/>
          <w:lang w:eastAsia="ru-RU"/>
        </w:rPr>
        <w:t>,</w:t>
      </w:r>
      <w:r w:rsidRPr="003C6A87">
        <w:rPr>
          <w:color w:val="000000"/>
          <w:spacing w:val="2"/>
          <w:lang w:eastAsia="ru-RU"/>
        </w:rPr>
        <w:t xml:space="preserve"> на второе место поставили низкое качество топлива</w:t>
      </w:r>
      <w:r w:rsidR="00D17F81" w:rsidRPr="003C6A87">
        <w:rPr>
          <w:color w:val="000000"/>
          <w:spacing w:val="2"/>
          <w:lang w:eastAsia="ru-RU"/>
        </w:rPr>
        <w:t xml:space="preserve"> (</w:t>
      </w:r>
      <w:r w:rsidR="003C6A87" w:rsidRPr="003C6A87">
        <w:rPr>
          <w:color w:val="000000"/>
          <w:spacing w:val="2"/>
          <w:lang w:eastAsia="ru-RU"/>
        </w:rPr>
        <w:t>7,8</w:t>
      </w:r>
      <w:r w:rsidR="00D17F81" w:rsidRPr="003C6A87">
        <w:rPr>
          <w:color w:val="000000"/>
          <w:spacing w:val="2"/>
          <w:lang w:eastAsia="ru-RU"/>
        </w:rPr>
        <w:t>% от числа респондентов, имеющих индивидуальное печное отопление</w:t>
      </w:r>
      <w:r w:rsidR="006259D1" w:rsidRPr="003C6A87">
        <w:rPr>
          <w:color w:val="000000"/>
          <w:spacing w:val="2"/>
          <w:lang w:eastAsia="ru-RU"/>
        </w:rPr>
        <w:t xml:space="preserve">). </w:t>
      </w:r>
    </w:p>
    <w:p w:rsidR="00672E5E" w:rsidRPr="002D61CD" w:rsidRDefault="00672E5E" w:rsidP="00A9609C">
      <w:pPr>
        <w:widowControl/>
        <w:suppressAutoHyphens w:val="0"/>
        <w:autoSpaceDE/>
        <w:rPr>
          <w:spacing w:val="2"/>
          <w:szCs w:val="24"/>
        </w:rPr>
      </w:pPr>
      <w:r w:rsidRPr="002D61CD">
        <w:rPr>
          <w:spacing w:val="2"/>
          <w:szCs w:val="24"/>
        </w:rPr>
        <w:t>Другие причины недовольства респонденты отмечали значительно реже:</w:t>
      </w:r>
    </w:p>
    <w:p w:rsidR="004777C1" w:rsidRPr="004777C1" w:rsidRDefault="004777C1" w:rsidP="004777C1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частые перебои в теплоснабжении (3,2% респондентов);</w:t>
      </w:r>
    </w:p>
    <w:p w:rsidR="00A56E39" w:rsidRPr="004777C1" w:rsidRDefault="00A56E39" w:rsidP="00A56E39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нерегулярные поставки топлива (2,</w:t>
      </w:r>
      <w:r w:rsidR="004777C1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8</w:t>
      </w: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респондентов);</w:t>
      </w:r>
    </w:p>
    <w:p w:rsidR="00A9609C" w:rsidRPr="004777C1" w:rsidRDefault="00F365AA" w:rsidP="00A9609C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отсутствие</w:t>
      </w:r>
      <w:r w:rsidR="00A9609C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цент</w:t>
      </w: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рализованного теплоснабжения</w:t>
      </w:r>
      <w:r w:rsidR="00A56E39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(</w:t>
      </w:r>
      <w:r w:rsidR="004777C1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2,5</w:t>
      </w:r>
      <w:r w:rsidR="00A9609C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респондентов);</w:t>
      </w:r>
    </w:p>
    <w:p w:rsidR="00A9609C" w:rsidRPr="004777C1" w:rsidRDefault="00F365AA" w:rsidP="00A9609C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несоответствие реального</w:t>
      </w:r>
      <w:r w:rsidR="00A9609C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расход</w:t>
      </w: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а</w:t>
      </w:r>
      <w:r w:rsidR="00A9609C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топлива </w:t>
      </w: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выделяемому</w:t>
      </w:r>
      <w:r w:rsidR="00A9609C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населению </w:t>
      </w:r>
      <w:r w:rsidR="00D17F81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по установленным нормативам (1,</w:t>
      </w:r>
      <w:r w:rsidR="004777C1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9</w:t>
      </w:r>
      <w:r w:rsidR="00A9609C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респондентов);</w:t>
      </w:r>
    </w:p>
    <w:p w:rsidR="00A9609C" w:rsidRPr="004777C1" w:rsidRDefault="00F365AA" w:rsidP="00A9609C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lastRenderedPageBreak/>
        <w:t>отсутствие общедомовых приборов</w:t>
      </w:r>
      <w:r w:rsidR="00A9609C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учета потребления тепла (0,</w:t>
      </w:r>
      <w:r w:rsidR="004777C1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9</w:t>
      </w:r>
      <w:r w:rsidR="00A9609C" w:rsidRPr="004777C1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респондентов).</w:t>
      </w:r>
    </w:p>
    <w:p w:rsidR="00724ACA" w:rsidRPr="00183A8E" w:rsidRDefault="00A12B6A" w:rsidP="00724ACA">
      <w:pPr>
        <w:widowControl/>
        <w:suppressAutoHyphens w:val="0"/>
        <w:autoSpaceDE/>
        <w:rPr>
          <w:spacing w:val="2"/>
        </w:rPr>
      </w:pPr>
      <w:r w:rsidRPr="004777C1">
        <w:rPr>
          <w:b/>
          <w:spacing w:val="2"/>
        </w:rPr>
        <w:t>П</w:t>
      </w:r>
      <w:r w:rsidR="004A7767" w:rsidRPr="004777C1">
        <w:rPr>
          <w:b/>
          <w:spacing w:val="2"/>
        </w:rPr>
        <w:t xml:space="preserve">реодолен 30% порог </w:t>
      </w:r>
      <w:r w:rsidR="00724ACA" w:rsidRPr="004777C1">
        <w:rPr>
          <w:b/>
          <w:spacing w:val="2"/>
        </w:rPr>
        <w:t>удовлетворенности населения уровнем</w:t>
      </w:r>
      <w:r w:rsidR="00724ACA" w:rsidRPr="00183A8E">
        <w:rPr>
          <w:b/>
          <w:spacing w:val="2"/>
        </w:rPr>
        <w:t xml:space="preserve"> организации теплоснабжения</w:t>
      </w:r>
      <w:r w:rsidR="00BC709B" w:rsidRPr="00183A8E">
        <w:rPr>
          <w:b/>
          <w:spacing w:val="2"/>
        </w:rPr>
        <w:t xml:space="preserve"> в 4</w:t>
      </w:r>
      <w:r w:rsidR="00183A8E" w:rsidRPr="00183A8E">
        <w:rPr>
          <w:b/>
          <w:spacing w:val="2"/>
        </w:rPr>
        <w:t>8</w:t>
      </w:r>
      <w:r w:rsidR="00740976">
        <w:rPr>
          <w:b/>
          <w:spacing w:val="2"/>
        </w:rPr>
        <w:t xml:space="preserve"> муниципальных образованиях</w:t>
      </w:r>
      <w:r w:rsidR="00CA5D0D" w:rsidRPr="00183A8E">
        <w:rPr>
          <w:b/>
          <w:spacing w:val="2"/>
        </w:rPr>
        <w:t xml:space="preserve">, </w:t>
      </w:r>
      <w:r w:rsidR="00CA5D0D" w:rsidRPr="00183A8E">
        <w:rPr>
          <w:spacing w:val="2"/>
        </w:rPr>
        <w:t>в том числе:</w:t>
      </w:r>
    </w:p>
    <w:p w:rsidR="00724ACA" w:rsidRPr="00183A8E" w:rsidRDefault="00183A8E" w:rsidP="00724ACA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31</w:t>
      </w:r>
      <w:r w:rsidR="00724ACA"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муниципальн</w:t>
      </w:r>
      <w:r w:rsidR="00740976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ое образование</w:t>
      </w:r>
      <w:r w:rsidR="00D822C3"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имеют от 30% до 59</w:t>
      </w:r>
      <w:r w:rsidR="00724ACA"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удовлетворенного населения;</w:t>
      </w:r>
    </w:p>
    <w:p w:rsidR="00724ACA" w:rsidRPr="00183A8E" w:rsidRDefault="0054441D" w:rsidP="00724ACA">
      <w:pPr>
        <w:pStyle w:val="a0"/>
        <w:numPr>
          <w:ilvl w:val="0"/>
          <w:numId w:val="8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2"/>
          <w:sz w:val="28"/>
          <w:lang w:eastAsia="ru-RU"/>
        </w:rPr>
      </w:pPr>
      <w:r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1</w:t>
      </w:r>
      <w:r w:rsidR="00183A8E"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5</w:t>
      </w:r>
      <w:r w:rsidR="00724ACA"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 xml:space="preserve"> муниципальных образований имеют от 6</w:t>
      </w:r>
      <w:r w:rsidR="00D822C3"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0% до 79</w:t>
      </w:r>
      <w:r w:rsidR="00724ACA" w:rsidRPr="00183A8E">
        <w:rPr>
          <w:rFonts w:ascii="Times New Roman" w:hAnsi="Times New Roman" w:cs="Times New Roman"/>
          <w:color w:val="000000"/>
          <w:spacing w:val="2"/>
          <w:sz w:val="28"/>
          <w:lang w:eastAsia="ru-RU"/>
        </w:rPr>
        <w:t>% удовлетворенного населения;</w:t>
      </w:r>
    </w:p>
    <w:p w:rsidR="00724ACA" w:rsidRPr="00183A8E" w:rsidRDefault="00724ACA" w:rsidP="00724ACA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183A8E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183A8E" w:rsidRPr="00183A8E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4A7767" w:rsidRPr="00183A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83A8E">
        <w:rPr>
          <w:rFonts w:ascii="Times New Roman" w:hAnsi="Times New Roman" w:cs="Times New Roman"/>
          <w:spacing w:val="2"/>
          <w:sz w:val="28"/>
          <w:szCs w:val="28"/>
        </w:rPr>
        <w:t>муниципальных образованиях удовлетворенность населения превышает 80%.</w:t>
      </w:r>
    </w:p>
    <w:p w:rsidR="007C4919" w:rsidRPr="00183A8E" w:rsidRDefault="007C4919" w:rsidP="00183A8E">
      <w:pPr>
        <w:tabs>
          <w:tab w:val="left" w:pos="993"/>
        </w:tabs>
        <w:rPr>
          <w:szCs w:val="24"/>
        </w:rPr>
      </w:pPr>
      <w:r w:rsidRPr="00183A8E">
        <w:rPr>
          <w:b/>
          <w:szCs w:val="24"/>
        </w:rPr>
        <w:t xml:space="preserve">Не преодолен 30% порог удовлетворенности населения </w:t>
      </w:r>
      <w:r w:rsidRPr="00183A8E">
        <w:rPr>
          <w:szCs w:val="24"/>
        </w:rPr>
        <w:t xml:space="preserve">только в </w:t>
      </w:r>
      <w:r w:rsidR="00183A8E">
        <w:rPr>
          <w:szCs w:val="24"/>
        </w:rPr>
        <w:t>Каменском районе</w:t>
      </w:r>
      <w:r w:rsidR="00183A8E" w:rsidRPr="00183A8E">
        <w:rPr>
          <w:szCs w:val="24"/>
        </w:rPr>
        <w:t xml:space="preserve"> </w:t>
      </w:r>
      <w:r w:rsidR="00183A8E">
        <w:rPr>
          <w:szCs w:val="24"/>
        </w:rPr>
        <w:t xml:space="preserve">и городах Рубцовск и Славгород. </w:t>
      </w:r>
      <w:r w:rsidR="002D61CD">
        <w:rPr>
          <w:szCs w:val="24"/>
        </w:rPr>
        <w:t xml:space="preserve">В городах порог будет </w:t>
      </w:r>
      <w:r w:rsidR="002D61CD" w:rsidRPr="002D61CD">
        <w:rPr>
          <w:szCs w:val="24"/>
        </w:rPr>
        <w:t xml:space="preserve">преодолен с </w:t>
      </w:r>
      <w:r w:rsidRPr="002D61CD">
        <w:rPr>
          <w:szCs w:val="24"/>
        </w:rPr>
        <w:t>учетом ответов «скорее удовлетворен, чем нет».</w:t>
      </w:r>
    </w:p>
    <w:p w:rsidR="00724ACA" w:rsidRPr="00A403DB" w:rsidRDefault="00724ACA" w:rsidP="00724ACA">
      <w:pPr>
        <w:tabs>
          <w:tab w:val="left" w:pos="993"/>
        </w:tabs>
        <w:rPr>
          <w:spacing w:val="2"/>
          <w:szCs w:val="24"/>
        </w:rPr>
      </w:pPr>
      <w:r w:rsidRPr="00A403DB">
        <w:rPr>
          <w:spacing w:val="2"/>
          <w:szCs w:val="24"/>
        </w:rPr>
        <w:t xml:space="preserve">Подробно результаты опроса об удовлетворенности населения организацией теплоснабжения по всем муниципальным районам и городским </w:t>
      </w:r>
      <w:r w:rsidR="00BA5A2B" w:rsidRPr="00A403DB">
        <w:rPr>
          <w:spacing w:val="2"/>
          <w:szCs w:val="24"/>
        </w:rPr>
        <w:t>округам представлены в таблице 5</w:t>
      </w:r>
      <w:r w:rsidRPr="00A403DB">
        <w:rPr>
          <w:spacing w:val="2"/>
          <w:szCs w:val="24"/>
        </w:rPr>
        <w:t>.</w:t>
      </w:r>
    </w:p>
    <w:p w:rsidR="00672E5E" w:rsidRPr="00C02EAC" w:rsidRDefault="00672E5E" w:rsidP="00724ACA">
      <w:pPr>
        <w:tabs>
          <w:tab w:val="left" w:pos="993"/>
        </w:tabs>
        <w:rPr>
          <w:szCs w:val="24"/>
        </w:rPr>
      </w:pPr>
    </w:p>
    <w:p w:rsidR="00724ACA" w:rsidRPr="00C02EAC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C02EAC">
        <w:rPr>
          <w:b w:val="0"/>
          <w:color w:val="auto"/>
          <w:sz w:val="28"/>
        </w:rPr>
        <w:t xml:space="preserve">Таблица </w:t>
      </w:r>
      <w:r w:rsidR="000F65E9" w:rsidRPr="00C02EAC">
        <w:rPr>
          <w:b w:val="0"/>
          <w:color w:val="auto"/>
          <w:sz w:val="28"/>
        </w:rPr>
        <w:fldChar w:fldCharType="begin"/>
      </w:r>
      <w:r w:rsidRPr="00C02EAC">
        <w:rPr>
          <w:b w:val="0"/>
          <w:color w:val="auto"/>
          <w:sz w:val="28"/>
        </w:rPr>
        <w:instrText xml:space="preserve"> SEQ Таблица \* ARABIC </w:instrText>
      </w:r>
      <w:r w:rsidR="000F65E9" w:rsidRPr="00C02EAC">
        <w:rPr>
          <w:b w:val="0"/>
          <w:color w:val="auto"/>
          <w:sz w:val="28"/>
        </w:rPr>
        <w:fldChar w:fldCharType="separate"/>
      </w:r>
      <w:r w:rsidR="00DE756F">
        <w:rPr>
          <w:b w:val="0"/>
          <w:noProof/>
          <w:color w:val="auto"/>
          <w:sz w:val="28"/>
        </w:rPr>
        <w:t>5</w:t>
      </w:r>
      <w:r w:rsidR="000F65E9" w:rsidRPr="00C02EAC">
        <w:rPr>
          <w:b w:val="0"/>
          <w:color w:val="auto"/>
          <w:sz w:val="28"/>
        </w:rPr>
        <w:fldChar w:fldCharType="end"/>
      </w:r>
    </w:p>
    <w:p w:rsidR="00724ACA" w:rsidRPr="00C02EAC" w:rsidRDefault="00724ACA" w:rsidP="00724ACA">
      <w:pPr>
        <w:jc w:val="center"/>
        <w:rPr>
          <w:szCs w:val="24"/>
        </w:rPr>
      </w:pPr>
      <w:r w:rsidRPr="00C02EAC">
        <w:rPr>
          <w:szCs w:val="24"/>
        </w:rPr>
        <w:t xml:space="preserve">Удовлетворенность населения уровнем </w:t>
      </w:r>
    </w:p>
    <w:p w:rsidR="00724ACA" w:rsidRPr="00C02EAC" w:rsidRDefault="00724ACA" w:rsidP="00724ACA">
      <w:pPr>
        <w:jc w:val="center"/>
        <w:rPr>
          <w:szCs w:val="24"/>
        </w:rPr>
      </w:pPr>
      <w:r w:rsidRPr="00C02EAC">
        <w:rPr>
          <w:szCs w:val="24"/>
        </w:rPr>
        <w:t>организации теплоснабжения</w:t>
      </w:r>
      <w:r w:rsidR="006259D1" w:rsidRPr="00C02EAC">
        <w:rPr>
          <w:szCs w:val="24"/>
        </w:rPr>
        <w:t xml:space="preserve"> (снабжения населения топливом)</w:t>
      </w:r>
    </w:p>
    <w:tbl>
      <w:tblPr>
        <w:tblW w:w="9631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569"/>
        <w:gridCol w:w="1619"/>
        <w:gridCol w:w="1191"/>
        <w:gridCol w:w="1134"/>
        <w:gridCol w:w="1275"/>
        <w:gridCol w:w="1196"/>
        <w:gridCol w:w="647"/>
      </w:tblGrid>
      <w:tr w:rsidR="00401EB1" w:rsidRPr="00C02EAC" w:rsidTr="008539E5">
        <w:trPr>
          <w:trHeight w:val="300"/>
          <w:tblHeader/>
        </w:trPr>
        <w:tc>
          <w:tcPr>
            <w:tcW w:w="2569" w:type="dxa"/>
            <w:vMerge w:val="restart"/>
            <w:shd w:val="clear" w:color="auto" w:fill="auto"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color w:val="000000"/>
                <w:sz w:val="20"/>
                <w:szCs w:val="20"/>
                <w:lang w:eastAsia="ru-RU"/>
              </w:rPr>
              <w:t>Численность респондентов, оценивших организацию теплоснабжения</w:t>
            </w:r>
          </w:p>
        </w:tc>
        <w:tc>
          <w:tcPr>
            <w:tcW w:w="4796" w:type="dxa"/>
            <w:gridSpan w:val="4"/>
            <w:shd w:val="clear" w:color="auto" w:fill="auto"/>
            <w:noWrap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bCs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C02EAC">
              <w:rPr>
                <w:bCs/>
                <w:color w:val="000000"/>
                <w:sz w:val="20"/>
                <w:szCs w:val="20"/>
                <w:lang w:eastAsia="ru-RU"/>
              </w:rPr>
              <w:t>ответивших</w:t>
            </w:r>
            <w:proofErr w:type="gramEnd"/>
            <w:r w:rsidRPr="00C02EAC">
              <w:rPr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647" w:type="dxa"/>
            <w:vMerge w:val="restart"/>
            <w:shd w:val="clear" w:color="auto" w:fill="auto"/>
            <w:noWrap/>
            <w:vAlign w:val="center"/>
            <w:hideMark/>
          </w:tcPr>
          <w:p w:rsidR="00401EB1" w:rsidRPr="00C02EAC" w:rsidRDefault="00401EB1" w:rsidP="00A0019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color w:val="000000"/>
                <w:sz w:val="20"/>
                <w:szCs w:val="20"/>
                <w:lang w:eastAsia="ru-RU"/>
              </w:rPr>
              <w:t>Ранг</w:t>
            </w:r>
          </w:p>
        </w:tc>
      </w:tr>
      <w:tr w:rsidR="00401EB1" w:rsidRPr="00C02EAC" w:rsidTr="008539E5">
        <w:trPr>
          <w:trHeight w:val="300"/>
          <w:tblHeader/>
        </w:trPr>
        <w:tc>
          <w:tcPr>
            <w:tcW w:w="2569" w:type="dxa"/>
            <w:vMerge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6" w:type="dxa"/>
            <w:gridSpan w:val="4"/>
            <w:shd w:val="clear" w:color="auto" w:fill="auto"/>
            <w:vAlign w:val="center"/>
            <w:hideMark/>
          </w:tcPr>
          <w:p w:rsidR="00401EB1" w:rsidRPr="00C02EAC" w:rsidRDefault="00401EB1" w:rsidP="00C02EAC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уровнем организации теплоснабжения (снабжения топливом) в 201</w:t>
            </w:r>
            <w:r w:rsidR="00C02EAC">
              <w:rPr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C02EAC">
              <w:rPr>
                <w:bCs/>
                <w:color w:val="000000"/>
                <w:sz w:val="20"/>
                <w:szCs w:val="20"/>
                <w:lang w:eastAsia="ru-RU"/>
              </w:rPr>
              <w:t xml:space="preserve"> году?</w:t>
            </w:r>
          </w:p>
        </w:tc>
        <w:tc>
          <w:tcPr>
            <w:tcW w:w="647" w:type="dxa"/>
            <w:vMerge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1EB1" w:rsidRPr="00326E5B" w:rsidTr="008539E5">
        <w:trPr>
          <w:trHeight w:val="388"/>
          <w:tblHeader/>
        </w:trPr>
        <w:tc>
          <w:tcPr>
            <w:tcW w:w="2569" w:type="dxa"/>
            <w:vMerge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EAC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C02EAC">
              <w:rPr>
                <w:color w:val="000000"/>
                <w:sz w:val="20"/>
                <w:szCs w:val="20"/>
                <w:lang w:eastAsia="ru-RU"/>
              </w:rPr>
              <w:t>удов-</w:t>
            </w:r>
            <w:proofErr w:type="spellStart"/>
            <w:r w:rsidRPr="00C02EAC">
              <w:rPr>
                <w:color w:val="000000"/>
                <w:sz w:val="20"/>
                <w:szCs w:val="20"/>
                <w:lang w:eastAsia="ru-RU"/>
              </w:rPr>
              <w:t>летворен</w:t>
            </w:r>
            <w:proofErr w:type="spellEnd"/>
            <w:proofErr w:type="gramEnd"/>
          </w:p>
        </w:tc>
        <w:tc>
          <w:tcPr>
            <w:tcW w:w="647" w:type="dxa"/>
            <w:vMerge/>
            <w:vAlign w:val="center"/>
            <w:hideMark/>
          </w:tcPr>
          <w:p w:rsidR="00401EB1" w:rsidRPr="00C02EAC" w:rsidRDefault="00401EB1" w:rsidP="00401EB1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02EAC" w:rsidRPr="00326E5B" w:rsidTr="008539E5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EAC">
              <w:rPr>
                <w:b/>
                <w:bCs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FF7F06" w:rsidRDefault="00C02EAC" w:rsidP="00C02EA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8 880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FF7F06" w:rsidRDefault="00C02EAC" w:rsidP="00C02EA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FF7F06" w:rsidRDefault="00C02EAC" w:rsidP="00C02EA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FF7F06" w:rsidRDefault="00FF7F06" w:rsidP="00C02EA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FF7F06" w:rsidRDefault="00C02EAC" w:rsidP="00C02EA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02EAC" w:rsidRPr="00326E5B" w:rsidTr="008539E5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Все районы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6 293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02EAC" w:rsidRPr="00326E5B" w:rsidTr="008539E5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Все города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2 587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02EAC" w:rsidRPr="00326E5B" w:rsidTr="008539E5">
        <w:trPr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Алейский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183A8E" w:rsidRDefault="00C02EAC" w:rsidP="00C02EAC">
            <w:pPr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C02EAC">
              <w:rPr>
                <w:color w:val="000000"/>
                <w:sz w:val="24"/>
                <w:szCs w:val="24"/>
              </w:rPr>
              <w:t>Алтайский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Баевский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Бийский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54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Благовещенский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61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Быстроистокский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48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Волчихинский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Егорьевский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46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Ельцовский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50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32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44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Змеиногорский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65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lastRenderedPageBreak/>
              <w:t>Зональный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Калманский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55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Ключевский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Косихинский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53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Краснощековский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18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57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Кулундинский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31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Курьинский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58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Кытмановский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27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Локтевский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Мамонтовский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42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Михайловский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66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56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Новичихинский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Панкрушихинский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33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Первомайский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Петропавловский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36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Поспелихинский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Ребрихинский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Родинский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17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Романовский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Рубцовский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Смоленский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21,9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37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21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Солонешенский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Солтонский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Суетский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68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Табунский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63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41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Тогульский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47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52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Третьяковский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Троицкий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62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Тюменцевский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lastRenderedPageBreak/>
              <w:t>Угловский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Усть-Калманский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>-Пристанский район*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33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Хабарский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38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Целинный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45,4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43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Чарышский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175368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Шелаболихинский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02EAC">
              <w:rPr>
                <w:color w:val="000000"/>
                <w:sz w:val="24"/>
                <w:szCs w:val="24"/>
              </w:rPr>
              <w:t>Шипуновский</w:t>
            </w:r>
            <w:proofErr w:type="spellEnd"/>
            <w:r w:rsidRPr="00C02EAC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Алейск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22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29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Белокуриха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15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51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Заринск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8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Новоалтайск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16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Рубцовск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67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Славгород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64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г. Яровое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52,9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28</w:t>
            </w:r>
          </w:p>
        </w:tc>
      </w:tr>
      <w:tr w:rsidR="00C02EAC" w:rsidRPr="00326E5B" w:rsidTr="008539E5">
        <w:trPr>
          <w:cantSplit/>
          <w:trHeight w:val="300"/>
        </w:trPr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C02EAC" w:rsidRPr="00C02EAC" w:rsidRDefault="00C02EAC" w:rsidP="00C02EAC">
            <w:pPr>
              <w:ind w:firstLine="0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ЗАТО Сибирский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C02EAC" w:rsidRPr="00C02EAC" w:rsidRDefault="00C02EAC" w:rsidP="00C02EA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02EAC"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A00199" w:rsidRPr="00C02EAC" w:rsidRDefault="00A00199" w:rsidP="00A00199">
      <w:pPr>
        <w:rPr>
          <w:szCs w:val="24"/>
        </w:rPr>
      </w:pPr>
      <w:r w:rsidRPr="00C02EAC"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235297" w:rsidRPr="00C02EAC" w:rsidRDefault="00235297" w:rsidP="00724ACA">
      <w:pPr>
        <w:sectPr w:rsidR="00235297" w:rsidRPr="00C02EAC" w:rsidSect="00724A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4ACA" w:rsidRPr="009F1E5C" w:rsidRDefault="00724ACA" w:rsidP="00724ACA">
      <w:pPr>
        <w:jc w:val="center"/>
        <w:rPr>
          <w:b/>
        </w:rPr>
      </w:pPr>
      <w:r w:rsidRPr="009F1E5C">
        <w:rPr>
          <w:b/>
        </w:rPr>
        <w:lastRenderedPageBreak/>
        <w:t xml:space="preserve">Оценка респондентами удовлетворенности </w:t>
      </w:r>
    </w:p>
    <w:p w:rsidR="00724ACA" w:rsidRPr="009F1E5C" w:rsidRDefault="00724ACA" w:rsidP="00724ACA">
      <w:pPr>
        <w:spacing w:after="360"/>
        <w:jc w:val="center"/>
        <w:rPr>
          <w:b/>
        </w:rPr>
      </w:pPr>
      <w:r w:rsidRPr="009F1E5C">
        <w:rPr>
          <w:b/>
        </w:rPr>
        <w:t>уровнем организации водоснабжения</w:t>
      </w:r>
      <w:r w:rsidR="008F4F57" w:rsidRPr="009F1E5C">
        <w:rPr>
          <w:b/>
        </w:rPr>
        <w:t xml:space="preserve"> (водоотведения)</w:t>
      </w:r>
    </w:p>
    <w:p w:rsidR="008F4F57" w:rsidRPr="009F1E5C" w:rsidRDefault="00724ACA" w:rsidP="00724ACA">
      <w:pPr>
        <w:widowControl/>
        <w:suppressAutoHyphens w:val="0"/>
        <w:autoSpaceDE/>
        <w:rPr>
          <w:szCs w:val="24"/>
        </w:rPr>
      </w:pPr>
      <w:r w:rsidRPr="009F1E5C">
        <w:rPr>
          <w:szCs w:val="24"/>
        </w:rPr>
        <w:t xml:space="preserve">В оценке удовлетворенности уровнем организации водоснабжения </w:t>
      </w:r>
      <w:r w:rsidR="00357ED0" w:rsidRPr="009F1E5C">
        <w:rPr>
          <w:szCs w:val="24"/>
        </w:rPr>
        <w:t xml:space="preserve">(водоотведения) </w:t>
      </w:r>
      <w:r w:rsidRPr="009F1E5C">
        <w:rPr>
          <w:szCs w:val="24"/>
        </w:rPr>
        <w:t xml:space="preserve">приняли участие 100% респондентов. </w:t>
      </w:r>
    </w:p>
    <w:p w:rsidR="00724ACA" w:rsidRPr="00862D58" w:rsidRDefault="001B1938" w:rsidP="00724ACA">
      <w:pPr>
        <w:widowControl/>
        <w:suppressAutoHyphens w:val="0"/>
        <w:autoSpaceDE/>
      </w:pPr>
      <w:r w:rsidRPr="00862D58">
        <w:rPr>
          <w:szCs w:val="24"/>
        </w:rPr>
        <w:t>Подавляющее бол</w:t>
      </w:r>
      <w:r w:rsidR="009F1E5C" w:rsidRPr="00862D58">
        <w:rPr>
          <w:szCs w:val="24"/>
        </w:rPr>
        <w:t>ьшинство участников опроса (77,3</w:t>
      </w:r>
      <w:r w:rsidRPr="00862D58">
        <w:rPr>
          <w:szCs w:val="24"/>
        </w:rPr>
        <w:t xml:space="preserve">%) в целом довольны организацией водоснабжения и водоотведения. </w:t>
      </w:r>
      <w:r w:rsidR="00724ACA" w:rsidRPr="00862D58">
        <w:rPr>
          <w:szCs w:val="24"/>
        </w:rPr>
        <w:t xml:space="preserve"> Ответ «скорее не удовлетворен» дали </w:t>
      </w:r>
      <w:r w:rsidR="00862D58" w:rsidRPr="00862D58">
        <w:rPr>
          <w:szCs w:val="24"/>
        </w:rPr>
        <w:t>10,2</w:t>
      </w:r>
      <w:r w:rsidR="00724ACA" w:rsidRPr="00862D58">
        <w:rPr>
          <w:szCs w:val="24"/>
        </w:rPr>
        <w:t xml:space="preserve">% респондентов и полностью не удовлетворены водоснабжением </w:t>
      </w:r>
      <w:r w:rsidR="00862D58" w:rsidRPr="00862D58">
        <w:rPr>
          <w:szCs w:val="24"/>
        </w:rPr>
        <w:t>12,5</w:t>
      </w:r>
      <w:r w:rsidR="00724ACA" w:rsidRPr="00862D58">
        <w:rPr>
          <w:szCs w:val="24"/>
        </w:rPr>
        <w:t xml:space="preserve">% респондентов </w:t>
      </w:r>
      <w:r w:rsidR="002C1490">
        <w:t>(рисунок 8</w:t>
      </w:r>
      <w:r w:rsidR="00724ACA" w:rsidRPr="00862D58">
        <w:t>).</w:t>
      </w:r>
    </w:p>
    <w:p w:rsidR="001B1938" w:rsidRPr="00FF4FFC" w:rsidRDefault="00FF4FFC" w:rsidP="00724ACA">
      <w:pPr>
        <w:widowControl/>
        <w:suppressAutoHyphens w:val="0"/>
        <w:autoSpaceDE/>
        <w:ind w:firstLine="142"/>
        <w:jc w:val="center"/>
      </w:pPr>
      <w:r w:rsidRPr="00FF4FFC">
        <w:rPr>
          <w:noProof/>
          <w:lang w:eastAsia="ru-RU"/>
        </w:rPr>
        <w:drawing>
          <wp:inline distT="0" distB="0" distL="0" distR="0">
            <wp:extent cx="5940425" cy="1919945"/>
            <wp:effectExtent l="19050" t="0" r="3175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24ACA" w:rsidRPr="00FF4FFC" w:rsidRDefault="00724ACA" w:rsidP="00724ACA">
      <w:pPr>
        <w:pStyle w:val="a4"/>
        <w:spacing w:after="0"/>
        <w:jc w:val="center"/>
        <w:rPr>
          <w:b w:val="0"/>
          <w:color w:val="auto"/>
          <w:sz w:val="28"/>
        </w:rPr>
      </w:pPr>
      <w:bookmarkStart w:id="4" w:name="_Ref384130567"/>
      <w:r w:rsidRPr="00FF4FFC">
        <w:rPr>
          <w:b w:val="0"/>
          <w:color w:val="auto"/>
          <w:sz w:val="28"/>
        </w:rPr>
        <w:t xml:space="preserve">Рисунок </w:t>
      </w:r>
      <w:r w:rsidR="000F65E9" w:rsidRPr="00FF4FFC">
        <w:rPr>
          <w:b w:val="0"/>
          <w:color w:val="auto"/>
          <w:sz w:val="28"/>
        </w:rPr>
        <w:fldChar w:fldCharType="begin"/>
      </w:r>
      <w:r w:rsidRPr="00FF4FFC">
        <w:rPr>
          <w:b w:val="0"/>
          <w:color w:val="auto"/>
          <w:sz w:val="28"/>
        </w:rPr>
        <w:instrText xml:space="preserve"> SEQ Рисунок \* ARABIC </w:instrText>
      </w:r>
      <w:r w:rsidR="000F65E9" w:rsidRPr="00FF4FFC">
        <w:rPr>
          <w:b w:val="0"/>
          <w:color w:val="auto"/>
          <w:sz w:val="28"/>
        </w:rPr>
        <w:fldChar w:fldCharType="separate"/>
      </w:r>
      <w:r w:rsidR="00DE756F">
        <w:rPr>
          <w:b w:val="0"/>
          <w:noProof/>
          <w:color w:val="auto"/>
          <w:sz w:val="28"/>
        </w:rPr>
        <w:t>8</w:t>
      </w:r>
      <w:r w:rsidR="000F65E9" w:rsidRPr="00FF4FFC">
        <w:rPr>
          <w:b w:val="0"/>
          <w:color w:val="auto"/>
          <w:sz w:val="28"/>
        </w:rPr>
        <w:fldChar w:fldCharType="end"/>
      </w:r>
      <w:bookmarkEnd w:id="4"/>
      <w:r w:rsidRPr="00FF4FFC">
        <w:rPr>
          <w:b w:val="0"/>
          <w:color w:val="auto"/>
          <w:sz w:val="28"/>
        </w:rPr>
        <w:t xml:space="preserve">. Оценка респондентами удовлетворенности </w:t>
      </w:r>
    </w:p>
    <w:p w:rsidR="00724ACA" w:rsidRPr="00FF4FFC" w:rsidRDefault="00724ACA" w:rsidP="00724ACA">
      <w:pPr>
        <w:pStyle w:val="a4"/>
        <w:spacing w:after="60"/>
        <w:jc w:val="center"/>
        <w:rPr>
          <w:b w:val="0"/>
          <w:color w:val="auto"/>
          <w:sz w:val="28"/>
        </w:rPr>
      </w:pPr>
      <w:r w:rsidRPr="00FF4FFC">
        <w:rPr>
          <w:b w:val="0"/>
          <w:color w:val="auto"/>
          <w:sz w:val="28"/>
        </w:rPr>
        <w:t>уровнем организации водоснабжения</w:t>
      </w:r>
      <w:r w:rsidR="00537CF7" w:rsidRPr="00FF4FFC">
        <w:rPr>
          <w:b w:val="0"/>
          <w:color w:val="auto"/>
          <w:sz w:val="28"/>
        </w:rPr>
        <w:t xml:space="preserve"> (водоотведения)</w:t>
      </w:r>
    </w:p>
    <w:p w:rsidR="00724ACA" w:rsidRPr="00862D58" w:rsidRDefault="00724ACA" w:rsidP="00724ACA">
      <w:pPr>
        <w:widowControl/>
        <w:suppressAutoHyphens w:val="0"/>
        <w:autoSpaceDE/>
        <w:rPr>
          <w:szCs w:val="24"/>
        </w:rPr>
      </w:pPr>
    </w:p>
    <w:p w:rsidR="00905E30" w:rsidRPr="0046009B" w:rsidRDefault="00905E30" w:rsidP="00A9609C">
      <w:pPr>
        <w:widowControl/>
        <w:suppressAutoHyphens w:val="0"/>
        <w:autoSpaceDE/>
        <w:rPr>
          <w:szCs w:val="24"/>
        </w:rPr>
      </w:pPr>
      <w:r w:rsidRPr="00862D58">
        <w:rPr>
          <w:szCs w:val="24"/>
        </w:rPr>
        <w:t xml:space="preserve">Вместе с тем некоторые респонденты отмечали факторы, негативно </w:t>
      </w:r>
      <w:r w:rsidRPr="0046009B">
        <w:rPr>
          <w:szCs w:val="24"/>
        </w:rPr>
        <w:t xml:space="preserve">влияющие на оценку удовлетворенности. </w:t>
      </w:r>
    </w:p>
    <w:p w:rsidR="00D1532F" w:rsidRPr="00326E5B" w:rsidRDefault="00A9609C" w:rsidP="00740976">
      <w:pPr>
        <w:widowControl/>
        <w:suppressAutoHyphens w:val="0"/>
        <w:autoSpaceDE/>
        <w:rPr>
          <w:szCs w:val="24"/>
          <w:highlight w:val="yellow"/>
        </w:rPr>
      </w:pPr>
      <w:r w:rsidRPr="0046009B">
        <w:rPr>
          <w:szCs w:val="24"/>
        </w:rPr>
        <w:t xml:space="preserve">Основная причина неудовлетворенности, как и в прошлом году – перебои с водоснабжением, ее отметили </w:t>
      </w:r>
      <w:r w:rsidR="0046009B" w:rsidRPr="0046009B">
        <w:rPr>
          <w:szCs w:val="24"/>
        </w:rPr>
        <w:t>11,4</w:t>
      </w:r>
      <w:r w:rsidRPr="0046009B">
        <w:rPr>
          <w:szCs w:val="24"/>
        </w:rPr>
        <w:t xml:space="preserve">% респондентов. Проблема характерна в большей степени для сельских </w:t>
      </w:r>
      <w:r w:rsidRPr="00A863AF">
        <w:rPr>
          <w:szCs w:val="24"/>
        </w:rPr>
        <w:t xml:space="preserve">территорий, ее отметили </w:t>
      </w:r>
      <w:r w:rsidR="0046009B" w:rsidRPr="00A863AF">
        <w:rPr>
          <w:szCs w:val="24"/>
        </w:rPr>
        <w:t>13</w:t>
      </w:r>
      <w:r w:rsidR="005F7B99" w:rsidRPr="00A863AF">
        <w:rPr>
          <w:szCs w:val="24"/>
        </w:rPr>
        <w:t>,8</w:t>
      </w:r>
      <w:r w:rsidRPr="00A863AF">
        <w:rPr>
          <w:szCs w:val="24"/>
        </w:rPr>
        <w:t xml:space="preserve">% опрошенных сельских жителей и всего </w:t>
      </w:r>
      <w:r w:rsidR="0046009B" w:rsidRPr="00A863AF">
        <w:rPr>
          <w:szCs w:val="24"/>
        </w:rPr>
        <w:t>5,2</w:t>
      </w:r>
      <w:r w:rsidRPr="00A863AF">
        <w:rPr>
          <w:szCs w:val="24"/>
        </w:rPr>
        <w:t xml:space="preserve">% горожан. Наиболее остро проблема стоит перед </w:t>
      </w:r>
      <w:r w:rsidRPr="00A863AF">
        <w:t xml:space="preserve">жителями </w:t>
      </w:r>
      <w:r w:rsidR="00A863AF" w:rsidRPr="00A863AF">
        <w:rPr>
          <w:color w:val="000000"/>
          <w:lang w:eastAsia="ru-RU"/>
        </w:rPr>
        <w:t xml:space="preserve">Егорьевского, </w:t>
      </w:r>
      <w:proofErr w:type="spellStart"/>
      <w:r w:rsidR="00A863AF" w:rsidRPr="00A863AF">
        <w:rPr>
          <w:color w:val="000000"/>
          <w:lang w:eastAsia="ru-RU"/>
        </w:rPr>
        <w:t>Змеиногорского</w:t>
      </w:r>
      <w:proofErr w:type="spellEnd"/>
      <w:r w:rsidR="00A863AF" w:rsidRPr="00A863AF">
        <w:rPr>
          <w:color w:val="000000"/>
          <w:lang w:eastAsia="ru-RU"/>
        </w:rPr>
        <w:t xml:space="preserve">, </w:t>
      </w:r>
      <w:proofErr w:type="spellStart"/>
      <w:r w:rsidR="00A863AF" w:rsidRPr="00A863AF">
        <w:rPr>
          <w:color w:val="000000"/>
          <w:lang w:eastAsia="ru-RU"/>
        </w:rPr>
        <w:t>Косихинского</w:t>
      </w:r>
      <w:proofErr w:type="spellEnd"/>
      <w:r w:rsidR="00A863AF" w:rsidRPr="00A863AF">
        <w:rPr>
          <w:color w:val="000000"/>
          <w:lang w:eastAsia="ru-RU"/>
        </w:rPr>
        <w:t xml:space="preserve">, </w:t>
      </w:r>
      <w:proofErr w:type="spellStart"/>
      <w:r w:rsidR="00A863AF" w:rsidRPr="00A863AF">
        <w:rPr>
          <w:color w:val="000000"/>
          <w:lang w:eastAsia="ru-RU"/>
        </w:rPr>
        <w:t>Ребрихинского</w:t>
      </w:r>
      <w:proofErr w:type="spellEnd"/>
      <w:r w:rsidR="00A863AF" w:rsidRPr="00A863AF">
        <w:rPr>
          <w:color w:val="000000"/>
          <w:lang w:eastAsia="ru-RU"/>
        </w:rPr>
        <w:t xml:space="preserve">, </w:t>
      </w:r>
      <w:proofErr w:type="spellStart"/>
      <w:r w:rsidR="00A863AF" w:rsidRPr="00A863AF">
        <w:rPr>
          <w:color w:val="000000"/>
          <w:lang w:eastAsia="ru-RU"/>
        </w:rPr>
        <w:t>Топчихинского</w:t>
      </w:r>
      <w:proofErr w:type="spellEnd"/>
      <w:r w:rsidR="00A863AF" w:rsidRPr="00A863AF">
        <w:rPr>
          <w:color w:val="000000"/>
          <w:lang w:eastAsia="ru-RU"/>
        </w:rPr>
        <w:t xml:space="preserve"> и Троицкого </w:t>
      </w:r>
      <w:r w:rsidR="00D1532F" w:rsidRPr="00A863AF">
        <w:rPr>
          <w:szCs w:val="24"/>
        </w:rPr>
        <w:t xml:space="preserve">районов, здесь ее отметил каждый </w:t>
      </w:r>
      <w:r w:rsidR="00A863AF" w:rsidRPr="00A863AF">
        <w:rPr>
          <w:szCs w:val="24"/>
        </w:rPr>
        <w:t>третий</w:t>
      </w:r>
      <w:r w:rsidR="00D1532F" w:rsidRPr="00A863AF">
        <w:rPr>
          <w:szCs w:val="24"/>
        </w:rPr>
        <w:t xml:space="preserve"> опрошенный житель. </w:t>
      </w:r>
    </w:p>
    <w:p w:rsidR="00B938D0" w:rsidRPr="0046009B" w:rsidRDefault="00304BE3" w:rsidP="00A9609C">
      <w:pPr>
        <w:widowControl/>
        <w:suppressAutoHyphens w:val="0"/>
        <w:autoSpaceDE/>
        <w:rPr>
          <w:szCs w:val="24"/>
        </w:rPr>
      </w:pPr>
      <w:r w:rsidRPr="0046009B">
        <w:rPr>
          <w:szCs w:val="24"/>
        </w:rPr>
        <w:t xml:space="preserve">На второе место по значимости среди  причин неудовлетворенности респонденты поставили </w:t>
      </w:r>
      <w:r w:rsidR="00B938D0" w:rsidRPr="0046009B">
        <w:rPr>
          <w:szCs w:val="24"/>
        </w:rPr>
        <w:t>несоответствие поставляемых ресурсов установленным нормативам (</w:t>
      </w:r>
      <w:r w:rsidR="0046009B" w:rsidRPr="0046009B">
        <w:rPr>
          <w:szCs w:val="24"/>
        </w:rPr>
        <w:t>8,9</w:t>
      </w:r>
      <w:r w:rsidR="00B938D0" w:rsidRPr="0046009B">
        <w:rPr>
          <w:szCs w:val="24"/>
        </w:rPr>
        <w:t>%). Пробл</w:t>
      </w:r>
      <w:r w:rsidR="00A75292">
        <w:rPr>
          <w:szCs w:val="24"/>
        </w:rPr>
        <w:t>ема отмечалась в равной степени</w:t>
      </w:r>
      <w:r w:rsidR="00B938D0" w:rsidRPr="0046009B">
        <w:rPr>
          <w:szCs w:val="24"/>
        </w:rPr>
        <w:t xml:space="preserve"> как городскими, так и сельскими жителями. </w:t>
      </w:r>
    </w:p>
    <w:p w:rsidR="00304BE3" w:rsidRPr="0046009B" w:rsidRDefault="00F94F22" w:rsidP="00A9609C">
      <w:pPr>
        <w:widowControl/>
        <w:suppressAutoHyphens w:val="0"/>
        <w:autoSpaceDE/>
        <w:rPr>
          <w:szCs w:val="24"/>
        </w:rPr>
      </w:pPr>
      <w:r w:rsidRPr="0046009B">
        <w:rPr>
          <w:szCs w:val="24"/>
        </w:rPr>
        <w:t>В третью очередь опрошенных жителе</w:t>
      </w:r>
      <w:r w:rsidR="00D1532F" w:rsidRPr="0046009B">
        <w:rPr>
          <w:szCs w:val="24"/>
        </w:rPr>
        <w:t>й беспокоит</w:t>
      </w:r>
      <w:r w:rsidR="0046009B" w:rsidRPr="0046009B">
        <w:rPr>
          <w:szCs w:val="24"/>
        </w:rPr>
        <w:t xml:space="preserve"> </w:t>
      </w:r>
      <w:r w:rsidR="0046009B" w:rsidRPr="0046009B">
        <w:rPr>
          <w:color w:val="000000"/>
          <w:lang w:eastAsia="ru-RU"/>
        </w:rPr>
        <w:t>высокая и ежегодно растущая стоимость услуг (6,4%)</w:t>
      </w:r>
      <w:r w:rsidR="00A75292">
        <w:rPr>
          <w:color w:val="000000"/>
          <w:lang w:eastAsia="ru-RU"/>
        </w:rPr>
        <w:t>.</w:t>
      </w:r>
      <w:r w:rsidR="00D1532F" w:rsidRPr="0046009B">
        <w:rPr>
          <w:szCs w:val="24"/>
        </w:rPr>
        <w:t xml:space="preserve"> </w:t>
      </w:r>
      <w:r w:rsidR="00BB6168" w:rsidRPr="0046009B">
        <w:rPr>
          <w:color w:val="000000"/>
          <w:lang w:eastAsia="ru-RU"/>
        </w:rPr>
        <w:t>Эту причину отмечали чаще городские жители.</w:t>
      </w:r>
    </w:p>
    <w:p w:rsidR="00424A44" w:rsidRPr="00A863AF" w:rsidRDefault="00424A44" w:rsidP="00424A44">
      <w:pPr>
        <w:widowControl/>
        <w:suppressAutoHyphens w:val="0"/>
        <w:autoSpaceDE/>
        <w:rPr>
          <w:szCs w:val="24"/>
        </w:rPr>
      </w:pPr>
      <w:r w:rsidRPr="00A863AF">
        <w:rPr>
          <w:szCs w:val="24"/>
        </w:rPr>
        <w:t>Кроме того среди причин неудовлетворенности респонденты отмечали:</w:t>
      </w:r>
    </w:p>
    <w:p w:rsidR="00A75292" w:rsidRDefault="00A75292" w:rsidP="00A9609C">
      <w:pPr>
        <w:pStyle w:val="a0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централизованного водоснабжения (3,4%);</w:t>
      </w:r>
    </w:p>
    <w:p w:rsidR="00A9609C" w:rsidRPr="00A863AF" w:rsidRDefault="00A9609C" w:rsidP="00A9609C">
      <w:pPr>
        <w:pStyle w:val="a0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63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общедомовых приб</w:t>
      </w:r>
      <w:r w:rsidR="00BB6168" w:rsidRPr="00A863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оров учета потребления воды (0,</w:t>
      </w:r>
      <w:r w:rsidR="00A863AF" w:rsidRPr="00A863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63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респондентов).</w:t>
      </w:r>
    </w:p>
    <w:p w:rsidR="00724ACA" w:rsidRPr="00CC3502" w:rsidRDefault="00A12B6A" w:rsidP="00724ACA">
      <w:pPr>
        <w:widowControl/>
        <w:suppressAutoHyphens w:val="0"/>
        <w:autoSpaceDE/>
      </w:pPr>
      <w:r w:rsidRPr="00CC3502">
        <w:rPr>
          <w:b/>
        </w:rPr>
        <w:lastRenderedPageBreak/>
        <w:t>Преодолен 30% порог удовлетворенности н</w:t>
      </w:r>
      <w:r w:rsidR="00537CF7" w:rsidRPr="00CC3502">
        <w:rPr>
          <w:b/>
        </w:rPr>
        <w:t>аселения уровнем организации вод</w:t>
      </w:r>
      <w:r w:rsidRPr="00CC3502">
        <w:rPr>
          <w:b/>
        </w:rPr>
        <w:t xml:space="preserve">оснабжения </w:t>
      </w:r>
      <w:r w:rsidR="00537CF7" w:rsidRPr="00CC3502">
        <w:rPr>
          <w:b/>
        </w:rPr>
        <w:t xml:space="preserve">(водоотведения) </w:t>
      </w:r>
      <w:r w:rsidR="00CC3502" w:rsidRPr="00CC3502">
        <w:rPr>
          <w:b/>
        </w:rPr>
        <w:t>в 46</w:t>
      </w:r>
      <w:r w:rsidR="00A75292">
        <w:rPr>
          <w:b/>
        </w:rPr>
        <w:t xml:space="preserve"> муниципальных образованиях</w:t>
      </w:r>
      <w:r w:rsidRPr="00CC3502">
        <w:rPr>
          <w:b/>
        </w:rPr>
        <w:t>,</w:t>
      </w:r>
      <w:r w:rsidR="00947162" w:rsidRPr="00CC3502">
        <w:rPr>
          <w:b/>
        </w:rPr>
        <w:t xml:space="preserve"> </w:t>
      </w:r>
      <w:r w:rsidR="00947162" w:rsidRPr="00CC3502">
        <w:t>оценки</w:t>
      </w:r>
      <w:r w:rsidR="00724ACA" w:rsidRPr="00CC3502">
        <w:t xml:space="preserve"> распределились следующим образом:</w:t>
      </w:r>
    </w:p>
    <w:p w:rsidR="00724ACA" w:rsidRPr="00CC3502" w:rsidRDefault="00CC3502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C3502">
        <w:rPr>
          <w:rFonts w:ascii="Times New Roman" w:hAnsi="Times New Roman" w:cs="Times New Roman"/>
          <w:sz w:val="28"/>
          <w:szCs w:val="28"/>
        </w:rPr>
        <w:t>28</w:t>
      </w:r>
      <w:r w:rsidR="00405038" w:rsidRPr="00CC3502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8500B4" w:rsidRPr="00CC3502">
        <w:rPr>
          <w:rFonts w:ascii="Times New Roman" w:hAnsi="Times New Roman" w:cs="Times New Roman"/>
          <w:sz w:val="28"/>
          <w:szCs w:val="28"/>
        </w:rPr>
        <w:t>х образований</w:t>
      </w:r>
      <w:r w:rsidR="00724ACA" w:rsidRPr="00CC3502">
        <w:rPr>
          <w:rFonts w:ascii="Times New Roman" w:hAnsi="Times New Roman" w:cs="Times New Roman"/>
          <w:sz w:val="28"/>
          <w:szCs w:val="28"/>
        </w:rPr>
        <w:t xml:space="preserve"> имеют от 30% до </w:t>
      </w:r>
      <w:r w:rsidR="00D822C3" w:rsidRPr="00CC3502">
        <w:rPr>
          <w:rFonts w:ascii="Times New Roman" w:hAnsi="Times New Roman" w:cs="Times New Roman"/>
          <w:sz w:val="28"/>
          <w:szCs w:val="28"/>
        </w:rPr>
        <w:t>59</w:t>
      </w:r>
      <w:r w:rsidR="00724ACA" w:rsidRPr="00CC3502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24ACA" w:rsidRPr="00CC3502" w:rsidRDefault="008500B4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C3502">
        <w:rPr>
          <w:rFonts w:ascii="Times New Roman" w:hAnsi="Times New Roman" w:cs="Times New Roman"/>
          <w:sz w:val="28"/>
          <w:szCs w:val="28"/>
        </w:rPr>
        <w:t>1</w:t>
      </w:r>
      <w:r w:rsidR="00CC3502" w:rsidRPr="00CC3502">
        <w:rPr>
          <w:rFonts w:ascii="Times New Roman" w:hAnsi="Times New Roman" w:cs="Times New Roman"/>
          <w:sz w:val="28"/>
          <w:szCs w:val="28"/>
        </w:rPr>
        <w:t>4</w:t>
      </w:r>
      <w:r w:rsidR="00724ACA" w:rsidRPr="00CC3502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имеют от 6</w:t>
      </w:r>
      <w:r w:rsidR="00D822C3" w:rsidRPr="00CC3502">
        <w:rPr>
          <w:rFonts w:ascii="Times New Roman" w:hAnsi="Times New Roman" w:cs="Times New Roman"/>
          <w:sz w:val="28"/>
          <w:szCs w:val="28"/>
        </w:rPr>
        <w:t>0</w:t>
      </w:r>
      <w:r w:rsidR="00724ACA" w:rsidRPr="00CC3502">
        <w:rPr>
          <w:rFonts w:ascii="Times New Roman" w:hAnsi="Times New Roman" w:cs="Times New Roman"/>
          <w:sz w:val="28"/>
          <w:szCs w:val="28"/>
        </w:rPr>
        <w:t xml:space="preserve">% до </w:t>
      </w:r>
      <w:r w:rsidR="00D822C3" w:rsidRPr="00CC3502">
        <w:rPr>
          <w:rFonts w:ascii="Times New Roman" w:hAnsi="Times New Roman" w:cs="Times New Roman"/>
          <w:sz w:val="28"/>
          <w:szCs w:val="28"/>
        </w:rPr>
        <w:t>79</w:t>
      </w:r>
      <w:r w:rsidR="00724ACA" w:rsidRPr="00CC3502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A4460" w:rsidRPr="00CC3502" w:rsidRDefault="007A4460" w:rsidP="007A446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CC3502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CC3502" w:rsidRPr="00CC3502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CC3502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муниципальных образованиях удовлетворенность населения превышает 80%.</w:t>
      </w:r>
    </w:p>
    <w:p w:rsidR="00CC3502" w:rsidRPr="00670C40" w:rsidRDefault="005F7B99" w:rsidP="00724ACA">
      <w:pPr>
        <w:tabs>
          <w:tab w:val="left" w:pos="993"/>
        </w:tabs>
        <w:rPr>
          <w:szCs w:val="24"/>
        </w:rPr>
      </w:pPr>
      <w:r w:rsidRPr="00CC3502">
        <w:rPr>
          <w:b/>
          <w:szCs w:val="24"/>
        </w:rPr>
        <w:t>Не преодолен 30% порог удовлетворенности населения</w:t>
      </w:r>
      <w:r w:rsidRPr="00CC3502">
        <w:rPr>
          <w:szCs w:val="24"/>
        </w:rPr>
        <w:t xml:space="preserve"> </w:t>
      </w:r>
      <w:r w:rsidR="00BB6168" w:rsidRPr="00CC3502">
        <w:rPr>
          <w:szCs w:val="24"/>
        </w:rPr>
        <w:t xml:space="preserve">в </w:t>
      </w:r>
      <w:r w:rsidR="00CC3502" w:rsidRPr="00CC3502">
        <w:rPr>
          <w:szCs w:val="24"/>
        </w:rPr>
        <w:t xml:space="preserve">Бийском, Егорьевском, </w:t>
      </w:r>
      <w:proofErr w:type="spellStart"/>
      <w:r w:rsidR="00CC3502" w:rsidRPr="00CC3502">
        <w:rPr>
          <w:szCs w:val="24"/>
        </w:rPr>
        <w:t>Ребрихинском</w:t>
      </w:r>
      <w:proofErr w:type="spellEnd"/>
      <w:r w:rsidR="00CC3502" w:rsidRPr="00CC3502">
        <w:rPr>
          <w:szCs w:val="24"/>
        </w:rPr>
        <w:t xml:space="preserve">, </w:t>
      </w:r>
      <w:proofErr w:type="spellStart"/>
      <w:r w:rsidR="00CC3502" w:rsidRPr="00CC3502">
        <w:rPr>
          <w:szCs w:val="24"/>
        </w:rPr>
        <w:t>Топчихинском</w:t>
      </w:r>
      <w:proofErr w:type="spellEnd"/>
      <w:r w:rsidR="00CC3502" w:rsidRPr="00CC3502">
        <w:rPr>
          <w:szCs w:val="24"/>
        </w:rPr>
        <w:t xml:space="preserve"> и Троицком районах</w:t>
      </w:r>
      <w:r w:rsidRPr="00CC3502">
        <w:rPr>
          <w:szCs w:val="24"/>
        </w:rPr>
        <w:t xml:space="preserve">. </w:t>
      </w:r>
      <w:r w:rsidR="00670C40" w:rsidRPr="00BB6168">
        <w:rPr>
          <w:szCs w:val="24"/>
        </w:rPr>
        <w:t xml:space="preserve">Однако с </w:t>
      </w:r>
      <w:r w:rsidR="00670C40" w:rsidRPr="00670C40">
        <w:rPr>
          <w:szCs w:val="24"/>
        </w:rPr>
        <w:t>учетом ответов «скорее да, чем нет», пороговое значение достигнуто во всех перечисленных муниципальных образованиях.</w:t>
      </w:r>
    </w:p>
    <w:p w:rsidR="00724ACA" w:rsidRPr="00670C40" w:rsidRDefault="00670C40" w:rsidP="00724ACA">
      <w:pPr>
        <w:tabs>
          <w:tab w:val="left" w:pos="993"/>
        </w:tabs>
        <w:rPr>
          <w:szCs w:val="24"/>
        </w:rPr>
      </w:pPr>
      <w:r w:rsidRPr="00670C40">
        <w:rPr>
          <w:szCs w:val="24"/>
        </w:rPr>
        <w:t>П</w:t>
      </w:r>
      <w:r w:rsidR="00724ACA" w:rsidRPr="00670C40">
        <w:rPr>
          <w:szCs w:val="24"/>
        </w:rPr>
        <w:t>одробно результаты опроса об удовлетворенности населения организацией водоснабжения</w:t>
      </w:r>
      <w:r w:rsidR="003B51FB" w:rsidRPr="00670C40">
        <w:rPr>
          <w:szCs w:val="24"/>
        </w:rPr>
        <w:t xml:space="preserve"> (водоотведения)</w:t>
      </w:r>
      <w:r w:rsidR="00724ACA" w:rsidRPr="00670C40">
        <w:rPr>
          <w:szCs w:val="24"/>
        </w:rPr>
        <w:t xml:space="preserve"> по муниципальным образованиям края представлены в таблице </w:t>
      </w:r>
      <w:r w:rsidR="00F94F22" w:rsidRPr="00670C40">
        <w:rPr>
          <w:szCs w:val="24"/>
        </w:rPr>
        <w:t>6</w:t>
      </w:r>
      <w:r w:rsidR="00724ACA" w:rsidRPr="00670C40">
        <w:rPr>
          <w:szCs w:val="24"/>
        </w:rPr>
        <w:t>.</w:t>
      </w:r>
    </w:p>
    <w:p w:rsidR="00724ACA" w:rsidRPr="00C02EAC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</w:p>
    <w:p w:rsidR="00724ACA" w:rsidRPr="00C02EAC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C02EAC">
        <w:rPr>
          <w:b w:val="0"/>
          <w:color w:val="auto"/>
          <w:sz w:val="28"/>
        </w:rPr>
        <w:t xml:space="preserve">Таблица </w:t>
      </w:r>
      <w:r w:rsidR="000F65E9" w:rsidRPr="00C02EAC">
        <w:rPr>
          <w:b w:val="0"/>
          <w:color w:val="auto"/>
          <w:sz w:val="28"/>
        </w:rPr>
        <w:fldChar w:fldCharType="begin"/>
      </w:r>
      <w:r w:rsidRPr="00C02EAC">
        <w:rPr>
          <w:b w:val="0"/>
          <w:color w:val="auto"/>
          <w:sz w:val="28"/>
        </w:rPr>
        <w:instrText xml:space="preserve"> SEQ Таблица \* ARABIC </w:instrText>
      </w:r>
      <w:r w:rsidR="000F65E9" w:rsidRPr="00C02EAC">
        <w:rPr>
          <w:b w:val="0"/>
          <w:color w:val="auto"/>
          <w:sz w:val="28"/>
        </w:rPr>
        <w:fldChar w:fldCharType="separate"/>
      </w:r>
      <w:r w:rsidR="00DE756F">
        <w:rPr>
          <w:b w:val="0"/>
          <w:noProof/>
          <w:color w:val="auto"/>
          <w:sz w:val="28"/>
        </w:rPr>
        <w:t>6</w:t>
      </w:r>
      <w:r w:rsidR="000F65E9" w:rsidRPr="00C02EAC">
        <w:rPr>
          <w:b w:val="0"/>
          <w:color w:val="auto"/>
          <w:sz w:val="28"/>
        </w:rPr>
        <w:fldChar w:fldCharType="end"/>
      </w:r>
    </w:p>
    <w:p w:rsidR="00724ACA" w:rsidRPr="00C02EAC" w:rsidRDefault="00724ACA" w:rsidP="00724ACA">
      <w:pPr>
        <w:spacing w:line="276" w:lineRule="auto"/>
        <w:jc w:val="center"/>
        <w:rPr>
          <w:szCs w:val="24"/>
        </w:rPr>
      </w:pPr>
      <w:r w:rsidRPr="00C02EAC">
        <w:rPr>
          <w:szCs w:val="24"/>
        </w:rPr>
        <w:t xml:space="preserve">Удовлетворенность населения уровнем </w:t>
      </w:r>
    </w:p>
    <w:p w:rsidR="00724ACA" w:rsidRPr="00C02EAC" w:rsidRDefault="00724ACA" w:rsidP="00724ACA">
      <w:pPr>
        <w:spacing w:line="276" w:lineRule="auto"/>
        <w:jc w:val="center"/>
        <w:rPr>
          <w:szCs w:val="24"/>
        </w:rPr>
      </w:pPr>
      <w:r w:rsidRPr="00C02EAC">
        <w:rPr>
          <w:szCs w:val="24"/>
        </w:rPr>
        <w:t>организации водоснабжения</w:t>
      </w:r>
      <w:r w:rsidR="00424A44" w:rsidRPr="00C02EAC">
        <w:rPr>
          <w:szCs w:val="24"/>
        </w:rPr>
        <w:t xml:space="preserve"> (водоотведения)</w:t>
      </w:r>
    </w:p>
    <w:tbl>
      <w:tblPr>
        <w:tblW w:w="9354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36"/>
        <w:gridCol w:w="1306"/>
        <w:gridCol w:w="1305"/>
        <w:gridCol w:w="1361"/>
        <w:gridCol w:w="1486"/>
        <w:gridCol w:w="960"/>
      </w:tblGrid>
      <w:tr w:rsidR="00A51AE2" w:rsidRPr="00326E5B" w:rsidTr="00A51AE2">
        <w:trPr>
          <w:trHeight w:val="300"/>
          <w:tblHeader/>
          <w:jc w:val="center"/>
        </w:trPr>
        <w:tc>
          <w:tcPr>
            <w:tcW w:w="2936" w:type="dxa"/>
            <w:vMerge w:val="restart"/>
            <w:shd w:val="clear" w:color="auto" w:fill="auto"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</w:t>
            </w:r>
            <w:r w:rsidRPr="00C02EAC">
              <w:rPr>
                <w:bCs/>
                <w:color w:val="000000"/>
                <w:sz w:val="20"/>
                <w:szCs w:val="20"/>
                <w:lang w:eastAsia="ru-RU"/>
              </w:rPr>
              <w:br/>
              <w:t xml:space="preserve"> образования</w:t>
            </w:r>
          </w:p>
        </w:tc>
        <w:tc>
          <w:tcPr>
            <w:tcW w:w="5458" w:type="dxa"/>
            <w:gridSpan w:val="4"/>
            <w:shd w:val="clear" w:color="auto" w:fill="auto"/>
            <w:noWrap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C02EAC">
              <w:rPr>
                <w:bCs/>
                <w:color w:val="000000"/>
                <w:sz w:val="20"/>
                <w:szCs w:val="18"/>
                <w:lang w:eastAsia="ru-RU"/>
              </w:rPr>
              <w:t xml:space="preserve">Доля </w:t>
            </w:r>
            <w:proofErr w:type="gramStart"/>
            <w:r w:rsidRPr="00C02EAC">
              <w:rPr>
                <w:bCs/>
                <w:color w:val="000000"/>
                <w:sz w:val="20"/>
                <w:szCs w:val="18"/>
                <w:lang w:eastAsia="ru-RU"/>
              </w:rPr>
              <w:t>ответивших</w:t>
            </w:r>
            <w:proofErr w:type="gramEnd"/>
            <w:r w:rsidRPr="00C02EAC">
              <w:rPr>
                <w:bCs/>
                <w:color w:val="000000"/>
                <w:sz w:val="20"/>
                <w:szCs w:val="18"/>
                <w:lang w:eastAsia="ru-RU"/>
              </w:rPr>
              <w:t>, %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C02EAC">
              <w:rPr>
                <w:color w:val="000000"/>
                <w:sz w:val="20"/>
                <w:szCs w:val="22"/>
                <w:lang w:eastAsia="ru-RU"/>
              </w:rPr>
              <w:t>Ранг</w:t>
            </w:r>
          </w:p>
        </w:tc>
      </w:tr>
      <w:tr w:rsidR="00A51AE2" w:rsidRPr="00326E5B" w:rsidTr="00A51AE2">
        <w:trPr>
          <w:trHeight w:val="300"/>
          <w:tblHeader/>
          <w:jc w:val="center"/>
        </w:trPr>
        <w:tc>
          <w:tcPr>
            <w:tcW w:w="2936" w:type="dxa"/>
            <w:vMerge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58" w:type="dxa"/>
            <w:gridSpan w:val="4"/>
            <w:shd w:val="clear" w:color="auto" w:fill="auto"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C02EAC">
              <w:rPr>
                <w:bCs/>
                <w:color w:val="000000"/>
                <w:sz w:val="20"/>
                <w:szCs w:val="18"/>
                <w:lang w:eastAsia="ru-RU"/>
              </w:rPr>
              <w:t>Удовлетворены ли Вы уровнем организации водоснабжения (водоотведения) в Вашем рай</w:t>
            </w:r>
            <w:r w:rsidR="00C02EAC" w:rsidRPr="00C02EAC">
              <w:rPr>
                <w:bCs/>
                <w:color w:val="000000"/>
                <w:sz w:val="20"/>
                <w:szCs w:val="18"/>
                <w:lang w:eastAsia="ru-RU"/>
              </w:rPr>
              <w:t>оне (городе) в 2018</w:t>
            </w:r>
            <w:r w:rsidRPr="00C02EAC">
              <w:rPr>
                <w:bCs/>
                <w:color w:val="000000"/>
                <w:sz w:val="20"/>
                <w:szCs w:val="18"/>
                <w:lang w:eastAsia="ru-RU"/>
              </w:rPr>
              <w:t xml:space="preserve"> году?</w:t>
            </w:r>
          </w:p>
        </w:tc>
        <w:tc>
          <w:tcPr>
            <w:tcW w:w="960" w:type="dxa"/>
            <w:vMerge/>
            <w:vAlign w:val="center"/>
            <w:hideMark/>
          </w:tcPr>
          <w:p w:rsidR="00A51AE2" w:rsidRPr="00326E5B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A51AE2" w:rsidRPr="00326E5B" w:rsidTr="00A51AE2">
        <w:trPr>
          <w:trHeight w:val="409"/>
          <w:tblHeader/>
          <w:jc w:val="center"/>
        </w:trPr>
        <w:tc>
          <w:tcPr>
            <w:tcW w:w="2936" w:type="dxa"/>
            <w:vMerge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2EAC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A51AE2" w:rsidRPr="00C02EAC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EAC">
              <w:rPr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C02EAC">
              <w:rPr>
                <w:color w:val="000000"/>
                <w:sz w:val="20"/>
                <w:szCs w:val="20"/>
                <w:lang w:eastAsia="ru-RU"/>
              </w:rPr>
              <w:t>удов-</w:t>
            </w:r>
            <w:proofErr w:type="spellStart"/>
            <w:r w:rsidRPr="00C02EAC">
              <w:rPr>
                <w:color w:val="000000"/>
                <w:sz w:val="20"/>
                <w:szCs w:val="20"/>
                <w:lang w:eastAsia="ru-RU"/>
              </w:rPr>
              <w:t>летворен</w:t>
            </w:r>
            <w:proofErr w:type="spellEnd"/>
            <w:proofErr w:type="gramEnd"/>
          </w:p>
        </w:tc>
        <w:tc>
          <w:tcPr>
            <w:tcW w:w="960" w:type="dxa"/>
            <w:vMerge/>
            <w:vAlign w:val="center"/>
            <w:hideMark/>
          </w:tcPr>
          <w:p w:rsidR="00A51AE2" w:rsidRPr="00326E5B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582F60" w:rsidRPr="00326E5B" w:rsidTr="00582F60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2F60">
              <w:rPr>
                <w:b/>
                <w:bCs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FF7F06" w:rsidRDefault="00582F60" w:rsidP="00582F6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FF7F06" w:rsidRDefault="00582F60" w:rsidP="00582F6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FF7F06" w:rsidRDefault="00582F60" w:rsidP="00582F6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FF7F06" w:rsidRDefault="00582F60" w:rsidP="00582F6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2F60" w:rsidRPr="00326E5B" w:rsidTr="00582F60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Все районы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2F60" w:rsidRPr="00326E5B" w:rsidTr="00582F60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Все города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2F60" w:rsidRPr="00326E5B" w:rsidTr="00582F60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Алейский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77,3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</w:t>
            </w:r>
          </w:p>
        </w:tc>
      </w:tr>
      <w:tr w:rsidR="00582F60" w:rsidRPr="00326E5B" w:rsidTr="00582F60">
        <w:trPr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Алтайский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Баевский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33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Бийский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63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Благовещенский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69,4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37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Быстроистокский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59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Волчихинский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45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Егорьевский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Ельцовский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54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52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61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Змеиногорский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Зональный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Калманский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56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44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lastRenderedPageBreak/>
              <w:t>Ключевский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Косихинский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62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41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Краснощековский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50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Кулундинский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Курьинский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39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Кытмановский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55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Локтевский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Мамонтовский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51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Михайловский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68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48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Новичихинский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Панкрушихинский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35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Первомайский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46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Петропавловский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40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Поспелихинский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Ребрихинский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33,7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Родинский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Романовский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Рубцовский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70,4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Смоленский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57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53,2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32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Солонешенский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38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Солтонский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Суетский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69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Табунский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54,2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58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Тогульский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65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Третьяковский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16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Троицкий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64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Тюменцевский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53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Угловский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59,8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Усть-Калманский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>-Пристанский район*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Хабарский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43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Целинный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47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Чарышский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49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175368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Шелаболихинский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lastRenderedPageBreak/>
              <w:t>Шипуновский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Алейск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Белокуриха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78,4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34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Заринск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Новоалтайск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65,9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Рубцовск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42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bottom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Славгород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31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bottom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Яровое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</w:t>
            </w:r>
          </w:p>
        </w:tc>
      </w:tr>
      <w:tr w:rsidR="00582F60" w:rsidRPr="00326E5B" w:rsidTr="00582F60">
        <w:trPr>
          <w:cantSplit/>
          <w:trHeight w:val="300"/>
          <w:jc w:val="center"/>
        </w:trPr>
        <w:tc>
          <w:tcPr>
            <w:tcW w:w="2936" w:type="dxa"/>
            <w:shd w:val="clear" w:color="auto" w:fill="auto"/>
            <w:noWrap/>
            <w:vAlign w:val="bottom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ЗАТО Сибирский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A51AE2" w:rsidRPr="00C02EAC" w:rsidRDefault="00A51AE2" w:rsidP="00A51AE2">
      <w:pPr>
        <w:rPr>
          <w:szCs w:val="24"/>
        </w:rPr>
      </w:pPr>
      <w:r w:rsidRPr="00C02EAC"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A51AE2" w:rsidRPr="00326E5B" w:rsidRDefault="00A51AE2" w:rsidP="00724ACA">
      <w:pPr>
        <w:spacing w:line="276" w:lineRule="auto"/>
        <w:jc w:val="center"/>
        <w:rPr>
          <w:szCs w:val="24"/>
          <w:highlight w:val="yellow"/>
        </w:rPr>
      </w:pPr>
    </w:p>
    <w:p w:rsidR="00A51AE2" w:rsidRPr="00326E5B" w:rsidRDefault="00A51AE2" w:rsidP="00724ACA">
      <w:pPr>
        <w:spacing w:line="276" w:lineRule="auto"/>
        <w:jc w:val="center"/>
        <w:rPr>
          <w:szCs w:val="24"/>
          <w:highlight w:val="yellow"/>
        </w:rPr>
      </w:pPr>
    </w:p>
    <w:p w:rsidR="00A51AE2" w:rsidRPr="00326E5B" w:rsidRDefault="00A51AE2" w:rsidP="00724ACA">
      <w:pPr>
        <w:spacing w:line="276" w:lineRule="auto"/>
        <w:jc w:val="center"/>
        <w:rPr>
          <w:szCs w:val="24"/>
          <w:highlight w:val="yellow"/>
        </w:rPr>
      </w:pPr>
    </w:p>
    <w:p w:rsidR="00A51AE2" w:rsidRPr="00326E5B" w:rsidRDefault="00A51AE2" w:rsidP="00724ACA">
      <w:pPr>
        <w:spacing w:line="276" w:lineRule="auto"/>
        <w:jc w:val="center"/>
        <w:rPr>
          <w:highlight w:val="yellow"/>
        </w:rPr>
      </w:pPr>
    </w:p>
    <w:p w:rsidR="00724ACA" w:rsidRPr="00326E5B" w:rsidRDefault="00724ACA" w:rsidP="00724ACA">
      <w:pPr>
        <w:rPr>
          <w:highlight w:val="yellow"/>
        </w:rPr>
      </w:pPr>
    </w:p>
    <w:p w:rsidR="00724ACA" w:rsidRPr="00326E5B" w:rsidRDefault="00724ACA" w:rsidP="00724ACA">
      <w:pPr>
        <w:widowControl/>
        <w:suppressAutoHyphens w:val="0"/>
        <w:autoSpaceDE/>
        <w:ind w:firstLine="0"/>
        <w:jc w:val="left"/>
        <w:rPr>
          <w:szCs w:val="24"/>
          <w:highlight w:val="yellow"/>
        </w:rPr>
      </w:pPr>
    </w:p>
    <w:p w:rsidR="00724ACA" w:rsidRPr="00C86597" w:rsidRDefault="00724ACA" w:rsidP="00724ACA">
      <w:pPr>
        <w:jc w:val="center"/>
        <w:rPr>
          <w:b/>
        </w:rPr>
      </w:pPr>
      <w:r w:rsidRPr="00326E5B">
        <w:rPr>
          <w:b/>
          <w:szCs w:val="24"/>
          <w:highlight w:val="yellow"/>
        </w:rPr>
        <w:br w:type="page"/>
      </w:r>
      <w:r w:rsidRPr="00C86597">
        <w:rPr>
          <w:b/>
        </w:rPr>
        <w:lastRenderedPageBreak/>
        <w:t xml:space="preserve">Оценка респондентами удовлетворенности </w:t>
      </w:r>
    </w:p>
    <w:p w:rsidR="00724ACA" w:rsidRPr="00C86597" w:rsidRDefault="00724ACA" w:rsidP="00724ACA">
      <w:pPr>
        <w:jc w:val="center"/>
        <w:rPr>
          <w:b/>
        </w:rPr>
      </w:pPr>
      <w:r w:rsidRPr="00C86597">
        <w:rPr>
          <w:b/>
        </w:rPr>
        <w:t>уровнем организации электроснабжения</w:t>
      </w:r>
    </w:p>
    <w:p w:rsidR="00724ACA" w:rsidRPr="00C86597" w:rsidRDefault="00724ACA" w:rsidP="00724ACA">
      <w:pPr>
        <w:widowControl/>
        <w:suppressAutoHyphens w:val="0"/>
        <w:autoSpaceDE/>
        <w:ind w:firstLine="0"/>
        <w:jc w:val="left"/>
        <w:rPr>
          <w:szCs w:val="24"/>
        </w:rPr>
      </w:pPr>
    </w:p>
    <w:p w:rsidR="00304BE3" w:rsidRPr="00C86597" w:rsidRDefault="00724ACA" w:rsidP="00724ACA">
      <w:pPr>
        <w:widowControl/>
        <w:suppressAutoHyphens w:val="0"/>
        <w:autoSpaceDE/>
        <w:rPr>
          <w:szCs w:val="24"/>
        </w:rPr>
      </w:pPr>
      <w:r w:rsidRPr="00C86597">
        <w:rPr>
          <w:szCs w:val="24"/>
        </w:rPr>
        <w:t xml:space="preserve">В оценке удовлетворенности организацией электроснабжения приняли участие 100% респондентов. </w:t>
      </w:r>
    </w:p>
    <w:p w:rsidR="00C05A54" w:rsidRPr="00C86597" w:rsidRDefault="00794595" w:rsidP="00C05A54">
      <w:pPr>
        <w:widowControl/>
        <w:suppressAutoHyphens w:val="0"/>
        <w:autoSpaceDE/>
        <w:rPr>
          <w:sz w:val="32"/>
          <w:szCs w:val="24"/>
        </w:rPr>
      </w:pPr>
      <w:r w:rsidRPr="00C86597">
        <w:rPr>
          <w:szCs w:val="24"/>
        </w:rPr>
        <w:t xml:space="preserve">Согласно результатам </w:t>
      </w:r>
      <w:proofErr w:type="spellStart"/>
      <w:r w:rsidR="008D4ABD" w:rsidRPr="00C86597">
        <w:rPr>
          <w:szCs w:val="24"/>
        </w:rPr>
        <w:t>ИТ</w:t>
      </w:r>
      <w:proofErr w:type="spellEnd"/>
      <w:r w:rsidR="00724ACA" w:rsidRPr="00C86597">
        <w:rPr>
          <w:szCs w:val="24"/>
        </w:rPr>
        <w:t xml:space="preserve">-опроса </w:t>
      </w:r>
      <w:r w:rsidR="008D4ABD" w:rsidRPr="00C86597">
        <w:rPr>
          <w:szCs w:val="24"/>
        </w:rPr>
        <w:t>удовлетворены</w:t>
      </w:r>
      <w:r w:rsidR="00724ACA" w:rsidRPr="00C86597">
        <w:rPr>
          <w:szCs w:val="24"/>
        </w:rPr>
        <w:t xml:space="preserve"> уровнем организации электроснабжения</w:t>
      </w:r>
      <w:r w:rsidR="00C86597" w:rsidRPr="00C86597">
        <w:rPr>
          <w:szCs w:val="24"/>
        </w:rPr>
        <w:t xml:space="preserve"> 61</w:t>
      </w:r>
      <w:r w:rsidR="008D4ABD" w:rsidRPr="00C86597">
        <w:rPr>
          <w:szCs w:val="24"/>
        </w:rPr>
        <w:t>,</w:t>
      </w:r>
      <w:r w:rsidR="00FF7F06">
        <w:rPr>
          <w:szCs w:val="24"/>
        </w:rPr>
        <w:t>2</w:t>
      </w:r>
      <w:r w:rsidR="008D4ABD" w:rsidRPr="00C86597">
        <w:rPr>
          <w:szCs w:val="24"/>
        </w:rPr>
        <w:t xml:space="preserve">% респондентов и еще </w:t>
      </w:r>
      <w:r w:rsidR="00C86597" w:rsidRPr="00C86597">
        <w:rPr>
          <w:szCs w:val="24"/>
        </w:rPr>
        <w:t>23,1</w:t>
      </w:r>
      <w:r w:rsidR="008D4ABD" w:rsidRPr="00C86597">
        <w:rPr>
          <w:szCs w:val="24"/>
        </w:rPr>
        <w:t>% скорее удовлетворены, чем нет. О</w:t>
      </w:r>
      <w:r w:rsidR="00C86597" w:rsidRPr="00C86597">
        <w:rPr>
          <w:szCs w:val="24"/>
        </w:rPr>
        <w:t xml:space="preserve">твет </w:t>
      </w:r>
      <w:r w:rsidR="00A75292">
        <w:rPr>
          <w:szCs w:val="24"/>
        </w:rPr>
        <w:t>«</w:t>
      </w:r>
      <w:r w:rsidR="00C86597" w:rsidRPr="00C86597">
        <w:rPr>
          <w:szCs w:val="24"/>
        </w:rPr>
        <w:t>скорее нет, чем да</w:t>
      </w:r>
      <w:r w:rsidR="00A75292">
        <w:rPr>
          <w:szCs w:val="24"/>
        </w:rPr>
        <w:t>»</w:t>
      </w:r>
      <w:r w:rsidR="00C86597" w:rsidRPr="00C86597">
        <w:rPr>
          <w:szCs w:val="24"/>
        </w:rPr>
        <w:t xml:space="preserve"> дали 8,5</w:t>
      </w:r>
      <w:r w:rsidR="008D4ABD" w:rsidRPr="00C86597">
        <w:rPr>
          <w:szCs w:val="24"/>
        </w:rPr>
        <w:t xml:space="preserve">% опрошенных жителей и не удовлетворены </w:t>
      </w:r>
      <w:r w:rsidR="00C86597" w:rsidRPr="00C86597">
        <w:rPr>
          <w:szCs w:val="24"/>
        </w:rPr>
        <w:t>7</w:t>
      </w:r>
      <w:r w:rsidR="008D4ABD" w:rsidRPr="00C86597">
        <w:rPr>
          <w:szCs w:val="24"/>
        </w:rPr>
        <w:t>,2% участников опроса</w:t>
      </w:r>
      <w:r w:rsidR="00784123" w:rsidRPr="00C86597">
        <w:rPr>
          <w:szCs w:val="24"/>
        </w:rPr>
        <w:t xml:space="preserve"> </w:t>
      </w:r>
      <w:r w:rsidR="002C1490">
        <w:rPr>
          <w:szCs w:val="24"/>
        </w:rPr>
        <w:t>(рисунок 9</w:t>
      </w:r>
      <w:r w:rsidR="00724ACA" w:rsidRPr="00C86597">
        <w:rPr>
          <w:sz w:val="32"/>
          <w:szCs w:val="24"/>
        </w:rPr>
        <w:t>).</w:t>
      </w:r>
    </w:p>
    <w:p w:rsidR="00A2541D" w:rsidRPr="00841D02" w:rsidRDefault="00841D02" w:rsidP="00724ACA">
      <w:pPr>
        <w:widowControl/>
        <w:suppressAutoHyphens w:val="0"/>
        <w:autoSpaceDE/>
        <w:ind w:firstLine="0"/>
        <w:jc w:val="center"/>
        <w:rPr>
          <w:sz w:val="32"/>
          <w:szCs w:val="24"/>
        </w:rPr>
      </w:pPr>
      <w:r w:rsidRPr="00841D02">
        <w:rPr>
          <w:noProof/>
          <w:sz w:val="32"/>
          <w:szCs w:val="24"/>
          <w:lang w:eastAsia="ru-RU"/>
        </w:rPr>
        <w:drawing>
          <wp:inline distT="0" distB="0" distL="0" distR="0">
            <wp:extent cx="5940425" cy="1919945"/>
            <wp:effectExtent l="19050" t="0" r="3175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24ACA" w:rsidRPr="00841D02" w:rsidRDefault="00724ACA" w:rsidP="00724ACA">
      <w:pPr>
        <w:pStyle w:val="a4"/>
        <w:spacing w:after="0"/>
        <w:jc w:val="center"/>
        <w:rPr>
          <w:b w:val="0"/>
          <w:color w:val="auto"/>
          <w:sz w:val="28"/>
        </w:rPr>
      </w:pPr>
      <w:bookmarkStart w:id="5" w:name="_Ref384130599"/>
      <w:r w:rsidRPr="00841D02">
        <w:rPr>
          <w:b w:val="0"/>
          <w:color w:val="auto"/>
          <w:sz w:val="28"/>
        </w:rPr>
        <w:t xml:space="preserve">Рисунок </w:t>
      </w:r>
      <w:r w:rsidR="000F65E9" w:rsidRPr="00841D02">
        <w:rPr>
          <w:b w:val="0"/>
          <w:color w:val="auto"/>
          <w:sz w:val="28"/>
        </w:rPr>
        <w:fldChar w:fldCharType="begin"/>
      </w:r>
      <w:r w:rsidRPr="00841D02">
        <w:rPr>
          <w:b w:val="0"/>
          <w:color w:val="auto"/>
          <w:sz w:val="28"/>
        </w:rPr>
        <w:instrText xml:space="preserve"> SEQ Рисунок \* ARABIC </w:instrText>
      </w:r>
      <w:r w:rsidR="000F65E9" w:rsidRPr="00841D02">
        <w:rPr>
          <w:b w:val="0"/>
          <w:color w:val="auto"/>
          <w:sz w:val="28"/>
        </w:rPr>
        <w:fldChar w:fldCharType="separate"/>
      </w:r>
      <w:r w:rsidR="00DE756F">
        <w:rPr>
          <w:b w:val="0"/>
          <w:noProof/>
          <w:color w:val="auto"/>
          <w:sz w:val="28"/>
        </w:rPr>
        <w:t>9</w:t>
      </w:r>
      <w:r w:rsidR="000F65E9" w:rsidRPr="00841D02">
        <w:rPr>
          <w:b w:val="0"/>
          <w:color w:val="auto"/>
          <w:sz w:val="28"/>
        </w:rPr>
        <w:fldChar w:fldCharType="end"/>
      </w:r>
      <w:bookmarkEnd w:id="5"/>
      <w:r w:rsidRPr="00841D02">
        <w:rPr>
          <w:b w:val="0"/>
          <w:color w:val="auto"/>
          <w:sz w:val="28"/>
        </w:rPr>
        <w:t xml:space="preserve">. Оценка респондентами удовлетворенности </w:t>
      </w:r>
    </w:p>
    <w:p w:rsidR="00724ACA" w:rsidRPr="00841D02" w:rsidRDefault="00724ACA" w:rsidP="00724ACA">
      <w:pPr>
        <w:pStyle w:val="a4"/>
        <w:spacing w:after="60"/>
        <w:jc w:val="center"/>
        <w:rPr>
          <w:b w:val="0"/>
          <w:color w:val="auto"/>
          <w:sz w:val="28"/>
        </w:rPr>
      </w:pPr>
      <w:r w:rsidRPr="00841D02">
        <w:rPr>
          <w:b w:val="0"/>
          <w:color w:val="auto"/>
          <w:sz w:val="28"/>
        </w:rPr>
        <w:t>уровнем организации электроснабжения</w:t>
      </w:r>
    </w:p>
    <w:p w:rsidR="00724ACA" w:rsidRPr="00C86597" w:rsidRDefault="00724ACA" w:rsidP="00724ACA">
      <w:pPr>
        <w:widowControl/>
        <w:suppressAutoHyphens w:val="0"/>
        <w:autoSpaceDE/>
        <w:rPr>
          <w:szCs w:val="24"/>
        </w:rPr>
      </w:pPr>
    </w:p>
    <w:p w:rsidR="00D32150" w:rsidRPr="00326E5B" w:rsidRDefault="00151813" w:rsidP="00724ACA">
      <w:pPr>
        <w:widowControl/>
        <w:suppressAutoHyphens w:val="0"/>
        <w:autoSpaceDE/>
        <w:rPr>
          <w:szCs w:val="24"/>
          <w:highlight w:val="yellow"/>
        </w:rPr>
      </w:pPr>
      <w:r w:rsidRPr="00C86597">
        <w:rPr>
          <w:szCs w:val="24"/>
        </w:rPr>
        <w:t>Основная</w:t>
      </w:r>
      <w:r w:rsidR="00A75292">
        <w:rPr>
          <w:szCs w:val="24"/>
        </w:rPr>
        <w:t xml:space="preserve"> причина</w:t>
      </w:r>
      <w:r w:rsidR="008E4965" w:rsidRPr="00C86597">
        <w:rPr>
          <w:szCs w:val="24"/>
        </w:rPr>
        <w:t xml:space="preserve"> неудовлетворенности респондент</w:t>
      </w:r>
      <w:r w:rsidR="008A1D7E" w:rsidRPr="00C86597">
        <w:rPr>
          <w:szCs w:val="24"/>
        </w:rPr>
        <w:t xml:space="preserve">ов </w:t>
      </w:r>
      <w:r w:rsidRPr="00C86597">
        <w:rPr>
          <w:szCs w:val="24"/>
        </w:rPr>
        <w:t>–</w:t>
      </w:r>
      <w:r w:rsidR="008A1D7E" w:rsidRPr="00C86597">
        <w:rPr>
          <w:szCs w:val="24"/>
        </w:rPr>
        <w:t xml:space="preserve"> частые перебои в подаче электричества. Эту проблему отметили </w:t>
      </w:r>
      <w:r w:rsidR="00C86597" w:rsidRPr="00C86597">
        <w:rPr>
          <w:szCs w:val="24"/>
        </w:rPr>
        <w:t>11,6</w:t>
      </w:r>
      <w:r w:rsidR="008A1D7E" w:rsidRPr="00C86597">
        <w:rPr>
          <w:szCs w:val="24"/>
        </w:rPr>
        <w:t>% опрошенных сельских</w:t>
      </w:r>
      <w:r w:rsidR="00D32150" w:rsidRPr="00C86597">
        <w:rPr>
          <w:szCs w:val="24"/>
        </w:rPr>
        <w:t xml:space="preserve"> жит</w:t>
      </w:r>
      <w:r w:rsidR="00C86597" w:rsidRPr="00C86597">
        <w:rPr>
          <w:szCs w:val="24"/>
        </w:rPr>
        <w:t>елей и 3,4</w:t>
      </w:r>
      <w:r w:rsidR="00D32150" w:rsidRPr="00C86597">
        <w:rPr>
          <w:szCs w:val="24"/>
        </w:rPr>
        <w:t xml:space="preserve">% городских респондентов. </w:t>
      </w:r>
      <w:proofErr w:type="gramStart"/>
      <w:r w:rsidR="00C86597" w:rsidRPr="00C86597">
        <w:rPr>
          <w:szCs w:val="24"/>
        </w:rPr>
        <w:t>Наиболее часто перебои</w:t>
      </w:r>
      <w:r w:rsidR="00D32150" w:rsidRPr="00C86597">
        <w:rPr>
          <w:szCs w:val="24"/>
        </w:rPr>
        <w:t xml:space="preserve"> </w:t>
      </w:r>
      <w:r w:rsidR="00C86597" w:rsidRPr="00C86597">
        <w:rPr>
          <w:szCs w:val="24"/>
        </w:rPr>
        <w:t xml:space="preserve">в </w:t>
      </w:r>
      <w:r w:rsidR="00D32150" w:rsidRPr="00C86597">
        <w:rPr>
          <w:szCs w:val="24"/>
        </w:rPr>
        <w:t xml:space="preserve">электроснабжении отмечали </w:t>
      </w:r>
      <w:r w:rsidR="00784123" w:rsidRPr="00C86597">
        <w:rPr>
          <w:szCs w:val="24"/>
        </w:rPr>
        <w:t>участники опроса из</w:t>
      </w:r>
      <w:r w:rsidR="00C86597" w:rsidRPr="00C86597">
        <w:rPr>
          <w:szCs w:val="24"/>
        </w:rPr>
        <w:t xml:space="preserve"> Мамонтовского (42,3%), </w:t>
      </w:r>
      <w:proofErr w:type="spellStart"/>
      <w:r w:rsidR="00C86597" w:rsidRPr="00C86597">
        <w:rPr>
          <w:szCs w:val="24"/>
        </w:rPr>
        <w:t>Солонешенского</w:t>
      </w:r>
      <w:proofErr w:type="spellEnd"/>
      <w:r w:rsidR="00C86597" w:rsidRPr="00C86597">
        <w:rPr>
          <w:szCs w:val="24"/>
        </w:rPr>
        <w:t xml:space="preserve"> (28,6%) и </w:t>
      </w:r>
      <w:proofErr w:type="spellStart"/>
      <w:r w:rsidR="00C86597" w:rsidRPr="00C86597">
        <w:rPr>
          <w:szCs w:val="24"/>
        </w:rPr>
        <w:t>Тальменского</w:t>
      </w:r>
      <w:proofErr w:type="spellEnd"/>
      <w:r w:rsidR="00C86597" w:rsidRPr="00C86597">
        <w:rPr>
          <w:szCs w:val="24"/>
        </w:rPr>
        <w:t xml:space="preserve"> (27,1%) муниципального </w:t>
      </w:r>
      <w:r w:rsidR="00784123" w:rsidRPr="00C86597">
        <w:rPr>
          <w:szCs w:val="24"/>
        </w:rPr>
        <w:t xml:space="preserve">районов. </w:t>
      </w:r>
      <w:proofErr w:type="gramEnd"/>
    </w:p>
    <w:p w:rsidR="00D32150" w:rsidRPr="00C86597" w:rsidRDefault="00573651" w:rsidP="00724ACA">
      <w:pPr>
        <w:widowControl/>
        <w:suppressAutoHyphens w:val="0"/>
        <w:autoSpaceDE/>
        <w:rPr>
          <w:szCs w:val="24"/>
        </w:rPr>
      </w:pPr>
      <w:r w:rsidRPr="00C86597">
        <w:rPr>
          <w:szCs w:val="24"/>
        </w:rPr>
        <w:t>Во вторую очередь участники опроса не удовлетворены высокой, ежегодно растущей стоимостью</w:t>
      </w:r>
      <w:r w:rsidR="00151813" w:rsidRPr="00C86597">
        <w:rPr>
          <w:szCs w:val="24"/>
        </w:rPr>
        <w:t xml:space="preserve"> электроснабжения, ее отметили </w:t>
      </w:r>
      <w:r w:rsidR="00C86597" w:rsidRPr="00C86597">
        <w:rPr>
          <w:szCs w:val="24"/>
        </w:rPr>
        <w:t>9,1</w:t>
      </w:r>
      <w:r w:rsidRPr="00C86597">
        <w:rPr>
          <w:szCs w:val="24"/>
        </w:rPr>
        <w:t>% респондентов.  Проблема в равной степени актуальна как для городских, так и для сельских жителей.</w:t>
      </w:r>
    </w:p>
    <w:p w:rsidR="00D32150" w:rsidRPr="007A6A17" w:rsidRDefault="00573651" w:rsidP="00724ACA">
      <w:pPr>
        <w:widowControl/>
        <w:suppressAutoHyphens w:val="0"/>
        <w:autoSpaceDE/>
        <w:rPr>
          <w:szCs w:val="24"/>
        </w:rPr>
      </w:pPr>
      <w:r w:rsidRPr="00C86597">
        <w:rPr>
          <w:szCs w:val="24"/>
        </w:rPr>
        <w:t>На третьем месте по значимости для опрошенных жителей</w:t>
      </w:r>
      <w:r w:rsidR="003974CF" w:rsidRPr="00C86597">
        <w:rPr>
          <w:szCs w:val="24"/>
        </w:rPr>
        <w:t xml:space="preserve"> стоит проблема не</w:t>
      </w:r>
      <w:r w:rsidR="00405038" w:rsidRPr="00C86597">
        <w:rPr>
          <w:szCs w:val="24"/>
        </w:rPr>
        <w:t>соответствия</w:t>
      </w:r>
      <w:r w:rsidR="003974CF" w:rsidRPr="00C86597">
        <w:rPr>
          <w:szCs w:val="24"/>
        </w:rPr>
        <w:t xml:space="preserve"> ресурсов установленным нормативам (</w:t>
      </w:r>
      <w:r w:rsidR="00C86597" w:rsidRPr="00C86597">
        <w:rPr>
          <w:szCs w:val="24"/>
        </w:rPr>
        <w:t>5</w:t>
      </w:r>
      <w:r w:rsidR="00F7438F" w:rsidRPr="00C86597">
        <w:rPr>
          <w:szCs w:val="24"/>
        </w:rPr>
        <w:t>,4</w:t>
      </w:r>
      <w:r w:rsidR="003974CF" w:rsidRPr="00C86597">
        <w:rPr>
          <w:szCs w:val="24"/>
        </w:rPr>
        <w:t xml:space="preserve">%). </w:t>
      </w:r>
      <w:r w:rsidR="003974CF" w:rsidRPr="007A6A17">
        <w:rPr>
          <w:szCs w:val="24"/>
        </w:rPr>
        <w:t xml:space="preserve">Проблема более актуальна для сельских жителей. </w:t>
      </w:r>
    </w:p>
    <w:p w:rsidR="00E37239" w:rsidRPr="007A6A17" w:rsidRDefault="00724ACA" w:rsidP="00724ACA">
      <w:pPr>
        <w:widowControl/>
        <w:suppressAutoHyphens w:val="0"/>
        <w:autoSpaceDE/>
      </w:pPr>
      <w:r w:rsidRPr="007A6A17">
        <w:t xml:space="preserve">В графе «другой вариант» </w:t>
      </w:r>
      <w:r w:rsidR="00072B46" w:rsidRPr="007A6A17">
        <w:t>так же как и в 201</w:t>
      </w:r>
      <w:r w:rsidR="007A6A17" w:rsidRPr="007A6A17">
        <w:t>7</w:t>
      </w:r>
      <w:r w:rsidR="00072B46" w:rsidRPr="007A6A17">
        <w:t xml:space="preserve"> году участники опроса</w:t>
      </w:r>
      <w:r w:rsidRPr="007A6A17">
        <w:t xml:space="preserve"> часто говорили о</w:t>
      </w:r>
      <w:r w:rsidR="007A6A17">
        <w:t>б</w:t>
      </w:r>
      <w:r w:rsidRPr="007A6A17">
        <w:t xml:space="preserve"> </w:t>
      </w:r>
      <w:r w:rsidR="007A6A17" w:rsidRPr="007A6A17">
        <w:t>ошибках в квитанциях</w:t>
      </w:r>
      <w:r w:rsidR="00E37239" w:rsidRPr="007A6A17">
        <w:t>, отсутствии уличного освещения</w:t>
      </w:r>
      <w:r w:rsidR="007A6A17" w:rsidRPr="007A6A17">
        <w:t xml:space="preserve"> (Каменский район, </w:t>
      </w:r>
      <w:proofErr w:type="spellStart"/>
      <w:r w:rsidR="007A6A17" w:rsidRPr="007A6A17">
        <w:t>г</w:t>
      </w:r>
      <w:proofErr w:type="gramStart"/>
      <w:r w:rsidR="007A6A17" w:rsidRPr="007A6A17">
        <w:t>.К</w:t>
      </w:r>
      <w:proofErr w:type="gramEnd"/>
      <w:r w:rsidR="007A6A17" w:rsidRPr="007A6A17">
        <w:t>амень</w:t>
      </w:r>
      <w:proofErr w:type="spellEnd"/>
      <w:r w:rsidR="007A6A17" w:rsidRPr="007A6A17">
        <w:t>-на-Оби)</w:t>
      </w:r>
      <w:r w:rsidR="007E5C77" w:rsidRPr="007A6A17">
        <w:t xml:space="preserve">, а также </w:t>
      </w:r>
      <w:r w:rsidR="00A75292">
        <w:t>высказывали пожелания</w:t>
      </w:r>
      <w:r w:rsidR="00E37239" w:rsidRPr="007A6A17">
        <w:t xml:space="preserve"> уведомлять население об отключении электроэнергии в связи с проведением плановых ремонтных работ.</w:t>
      </w:r>
    </w:p>
    <w:p w:rsidR="00724ACA" w:rsidRPr="00B9073E" w:rsidRDefault="00724ACA" w:rsidP="00724ACA">
      <w:pPr>
        <w:widowControl/>
        <w:suppressAutoHyphens w:val="0"/>
        <w:autoSpaceDE/>
      </w:pPr>
      <w:r w:rsidRPr="007A6A17">
        <w:rPr>
          <w:b/>
        </w:rPr>
        <w:t>Порог удовлетворенности</w:t>
      </w:r>
      <w:r w:rsidRPr="00B9073E">
        <w:rPr>
          <w:b/>
        </w:rPr>
        <w:t xml:space="preserve"> в 30% преодолели</w:t>
      </w:r>
      <w:r w:rsidR="00C86597" w:rsidRPr="00B9073E">
        <w:rPr>
          <w:b/>
        </w:rPr>
        <w:t xml:space="preserve"> 50</w:t>
      </w:r>
      <w:r w:rsidR="008D4ABD" w:rsidRPr="00B9073E">
        <w:rPr>
          <w:b/>
        </w:rPr>
        <w:t xml:space="preserve"> </w:t>
      </w:r>
      <w:r w:rsidRPr="00B9073E">
        <w:rPr>
          <w:b/>
        </w:rPr>
        <w:t>муниципальных образовани</w:t>
      </w:r>
      <w:r w:rsidR="00C86597" w:rsidRPr="00B9073E">
        <w:rPr>
          <w:b/>
        </w:rPr>
        <w:t>й</w:t>
      </w:r>
      <w:r w:rsidRPr="00B9073E">
        <w:t>, из них:</w:t>
      </w:r>
    </w:p>
    <w:p w:rsidR="00724ACA" w:rsidRPr="00B9073E" w:rsidRDefault="00B9073E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44C63" w:rsidRPr="00B9073E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D822C3" w:rsidRPr="00B9073E">
        <w:rPr>
          <w:rFonts w:ascii="Times New Roman" w:hAnsi="Times New Roman" w:cs="Times New Roman"/>
          <w:sz w:val="28"/>
          <w:szCs w:val="28"/>
        </w:rPr>
        <w:t xml:space="preserve"> имеют от 30% до 59</w:t>
      </w:r>
      <w:r w:rsidR="00724ACA" w:rsidRPr="00B9073E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24ACA" w:rsidRPr="00B9073E" w:rsidRDefault="00B9073E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073E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724ACA" w:rsidRPr="00B9073E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724ACA" w:rsidRPr="00B9073E">
        <w:t xml:space="preserve"> </w:t>
      </w:r>
      <w:r w:rsidR="00724ACA" w:rsidRPr="00B9073E">
        <w:rPr>
          <w:rFonts w:ascii="Times New Roman" w:hAnsi="Times New Roman" w:cs="Times New Roman"/>
          <w:sz w:val="28"/>
          <w:szCs w:val="28"/>
        </w:rPr>
        <w:t>имеют от 6</w:t>
      </w:r>
      <w:r w:rsidR="00D822C3" w:rsidRPr="00B9073E">
        <w:rPr>
          <w:rFonts w:ascii="Times New Roman" w:hAnsi="Times New Roman" w:cs="Times New Roman"/>
          <w:sz w:val="28"/>
          <w:szCs w:val="28"/>
        </w:rPr>
        <w:t>0</w:t>
      </w:r>
      <w:r w:rsidR="00724ACA" w:rsidRPr="00B9073E">
        <w:rPr>
          <w:rFonts w:ascii="Times New Roman" w:hAnsi="Times New Roman" w:cs="Times New Roman"/>
          <w:sz w:val="28"/>
          <w:szCs w:val="28"/>
        </w:rPr>
        <w:t xml:space="preserve">% до </w:t>
      </w:r>
      <w:r w:rsidR="00D822C3" w:rsidRPr="00B9073E">
        <w:rPr>
          <w:rFonts w:ascii="Times New Roman" w:hAnsi="Times New Roman" w:cs="Times New Roman"/>
          <w:sz w:val="28"/>
          <w:szCs w:val="28"/>
        </w:rPr>
        <w:t>79</w:t>
      </w:r>
      <w:r w:rsidR="00724ACA" w:rsidRPr="00B9073E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724ACA" w:rsidRPr="00B9073E" w:rsidRDefault="00B9073E" w:rsidP="00724ACA">
      <w:pPr>
        <w:pStyle w:val="a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073E">
        <w:rPr>
          <w:rFonts w:ascii="Times New Roman" w:hAnsi="Times New Roman" w:cs="Times New Roman"/>
          <w:sz w:val="28"/>
          <w:szCs w:val="28"/>
        </w:rPr>
        <w:t>в 4</w:t>
      </w:r>
      <w:r w:rsidR="00854F4B" w:rsidRPr="00B9073E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наблюдалась </w:t>
      </w:r>
      <w:r w:rsidR="00724ACA" w:rsidRPr="00B9073E">
        <w:rPr>
          <w:rFonts w:ascii="Times New Roman" w:hAnsi="Times New Roman" w:cs="Times New Roman"/>
          <w:sz w:val="28"/>
          <w:szCs w:val="28"/>
        </w:rPr>
        <w:t>удовлетворенность населения свыше 80%.</w:t>
      </w:r>
    </w:p>
    <w:p w:rsidR="00C86597" w:rsidRDefault="00B9073E" w:rsidP="00724ACA">
      <w:pPr>
        <w:widowControl/>
        <w:suppressAutoHyphens w:val="0"/>
        <w:autoSpaceDE/>
        <w:rPr>
          <w:szCs w:val="24"/>
          <w:highlight w:val="yellow"/>
        </w:rPr>
      </w:pPr>
      <w:r w:rsidRPr="00CC3502">
        <w:rPr>
          <w:b/>
          <w:szCs w:val="24"/>
        </w:rPr>
        <w:t>Не преодолен 30% порог удовлетворенности населения</w:t>
      </w:r>
      <w:r w:rsidRPr="00CC3502">
        <w:rPr>
          <w:szCs w:val="24"/>
        </w:rPr>
        <w:t xml:space="preserve"> </w:t>
      </w:r>
      <w:r>
        <w:rPr>
          <w:szCs w:val="24"/>
        </w:rPr>
        <w:t>только в Мамонтовском районе, однако с учетом ответов «скорее да</w:t>
      </w:r>
      <w:r w:rsidR="00A75292">
        <w:rPr>
          <w:szCs w:val="24"/>
        </w:rPr>
        <w:t>, чем нет</w:t>
      </w:r>
      <w:r>
        <w:rPr>
          <w:szCs w:val="24"/>
        </w:rPr>
        <w:t>» пороговое значение не только достигнуто, но и превышено (57,7%).</w:t>
      </w:r>
    </w:p>
    <w:p w:rsidR="00724ACA" w:rsidRPr="00B9073E" w:rsidRDefault="00724ACA" w:rsidP="00724ACA">
      <w:pPr>
        <w:widowControl/>
        <w:suppressAutoHyphens w:val="0"/>
        <w:autoSpaceDE/>
        <w:rPr>
          <w:b/>
        </w:rPr>
      </w:pPr>
      <w:r w:rsidRPr="00B9073E">
        <w:rPr>
          <w:szCs w:val="24"/>
        </w:rPr>
        <w:t>Подробно результаты опроса об удовлетворенности населения организацией электроснабжения в муниципальных образовани</w:t>
      </w:r>
      <w:r w:rsidR="00854F4B" w:rsidRPr="00B9073E">
        <w:rPr>
          <w:szCs w:val="24"/>
        </w:rPr>
        <w:t>ях края представлены в таблице 7</w:t>
      </w:r>
      <w:r w:rsidRPr="00B9073E">
        <w:rPr>
          <w:szCs w:val="24"/>
        </w:rPr>
        <w:t>.</w:t>
      </w:r>
    </w:p>
    <w:p w:rsidR="00724ACA" w:rsidRPr="00582F60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582F60">
        <w:rPr>
          <w:b w:val="0"/>
          <w:color w:val="auto"/>
          <w:sz w:val="28"/>
        </w:rPr>
        <w:t xml:space="preserve">Таблица </w:t>
      </w:r>
      <w:r w:rsidR="000F65E9" w:rsidRPr="00582F60">
        <w:rPr>
          <w:b w:val="0"/>
          <w:color w:val="auto"/>
          <w:sz w:val="28"/>
        </w:rPr>
        <w:fldChar w:fldCharType="begin"/>
      </w:r>
      <w:r w:rsidRPr="00582F60">
        <w:rPr>
          <w:b w:val="0"/>
          <w:color w:val="auto"/>
          <w:sz w:val="28"/>
        </w:rPr>
        <w:instrText xml:space="preserve"> SEQ Таблица \* ARABIC </w:instrText>
      </w:r>
      <w:r w:rsidR="000F65E9" w:rsidRPr="00582F60">
        <w:rPr>
          <w:b w:val="0"/>
          <w:color w:val="auto"/>
          <w:sz w:val="28"/>
        </w:rPr>
        <w:fldChar w:fldCharType="separate"/>
      </w:r>
      <w:r w:rsidR="00DE756F">
        <w:rPr>
          <w:b w:val="0"/>
          <w:noProof/>
          <w:color w:val="auto"/>
          <w:sz w:val="28"/>
        </w:rPr>
        <w:t>7</w:t>
      </w:r>
      <w:r w:rsidR="000F65E9" w:rsidRPr="00582F60">
        <w:rPr>
          <w:b w:val="0"/>
          <w:color w:val="auto"/>
          <w:sz w:val="28"/>
        </w:rPr>
        <w:fldChar w:fldCharType="end"/>
      </w:r>
    </w:p>
    <w:p w:rsidR="00724ACA" w:rsidRPr="00582F60" w:rsidRDefault="00724ACA" w:rsidP="00724ACA">
      <w:pPr>
        <w:jc w:val="center"/>
        <w:rPr>
          <w:szCs w:val="24"/>
        </w:rPr>
      </w:pPr>
      <w:r w:rsidRPr="00582F60">
        <w:rPr>
          <w:szCs w:val="24"/>
        </w:rPr>
        <w:t xml:space="preserve">Удовлетворенность населения уровнем </w:t>
      </w:r>
    </w:p>
    <w:p w:rsidR="00724ACA" w:rsidRPr="00582F60" w:rsidRDefault="00724ACA" w:rsidP="00724ACA">
      <w:pPr>
        <w:jc w:val="center"/>
        <w:rPr>
          <w:szCs w:val="24"/>
        </w:rPr>
      </w:pPr>
      <w:r w:rsidRPr="00582F60">
        <w:rPr>
          <w:szCs w:val="24"/>
        </w:rPr>
        <w:t>организации электроснабжения</w:t>
      </w:r>
    </w:p>
    <w:tbl>
      <w:tblPr>
        <w:tblW w:w="9199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21"/>
        <w:gridCol w:w="1249"/>
        <w:gridCol w:w="1221"/>
        <w:gridCol w:w="1418"/>
        <w:gridCol w:w="1330"/>
        <w:gridCol w:w="960"/>
      </w:tblGrid>
      <w:tr w:rsidR="00A51AE2" w:rsidRPr="00326E5B" w:rsidTr="00B9073E">
        <w:trPr>
          <w:trHeight w:val="300"/>
          <w:tblHeader/>
        </w:trPr>
        <w:tc>
          <w:tcPr>
            <w:tcW w:w="3021" w:type="dxa"/>
            <w:vMerge w:val="restart"/>
            <w:shd w:val="clear" w:color="auto" w:fill="auto"/>
            <w:vAlign w:val="center"/>
            <w:hideMark/>
          </w:tcPr>
          <w:p w:rsidR="00A51AE2" w:rsidRPr="00582F60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82F60">
              <w:rPr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582F60">
              <w:rPr>
                <w:bCs/>
                <w:color w:val="000000"/>
                <w:sz w:val="20"/>
                <w:szCs w:val="20"/>
                <w:lang w:eastAsia="ru-RU"/>
              </w:rPr>
              <w:br/>
              <w:t>муниципального</w:t>
            </w:r>
            <w:r w:rsidRPr="00582F60">
              <w:rPr>
                <w:bCs/>
                <w:color w:val="000000"/>
                <w:sz w:val="20"/>
                <w:szCs w:val="20"/>
                <w:lang w:eastAsia="ru-RU"/>
              </w:rPr>
              <w:br/>
              <w:t xml:space="preserve"> образования</w:t>
            </w:r>
          </w:p>
        </w:tc>
        <w:tc>
          <w:tcPr>
            <w:tcW w:w="5218" w:type="dxa"/>
            <w:gridSpan w:val="4"/>
            <w:shd w:val="clear" w:color="auto" w:fill="auto"/>
            <w:noWrap/>
            <w:vAlign w:val="center"/>
            <w:hideMark/>
          </w:tcPr>
          <w:p w:rsidR="00A51AE2" w:rsidRPr="00582F60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82F60">
              <w:rPr>
                <w:bCs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582F60">
              <w:rPr>
                <w:bCs/>
                <w:color w:val="000000"/>
                <w:sz w:val="20"/>
                <w:szCs w:val="20"/>
                <w:lang w:eastAsia="ru-RU"/>
              </w:rPr>
              <w:t>ответивших</w:t>
            </w:r>
            <w:proofErr w:type="gramEnd"/>
            <w:r w:rsidRPr="00582F60">
              <w:rPr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A51AE2" w:rsidRPr="00582F60" w:rsidRDefault="00A51AE2" w:rsidP="00A51AE2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582F60">
              <w:rPr>
                <w:bCs/>
                <w:color w:val="000000"/>
                <w:sz w:val="20"/>
                <w:szCs w:val="18"/>
                <w:lang w:eastAsia="ru-RU"/>
              </w:rPr>
              <w:t>Ранг</w:t>
            </w:r>
          </w:p>
        </w:tc>
      </w:tr>
      <w:tr w:rsidR="00A51AE2" w:rsidRPr="00326E5B" w:rsidTr="00B9073E">
        <w:trPr>
          <w:trHeight w:val="300"/>
          <w:tblHeader/>
        </w:trPr>
        <w:tc>
          <w:tcPr>
            <w:tcW w:w="3021" w:type="dxa"/>
            <w:vMerge/>
            <w:vAlign w:val="center"/>
            <w:hideMark/>
          </w:tcPr>
          <w:p w:rsidR="00A51AE2" w:rsidRPr="00326E5B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218" w:type="dxa"/>
            <w:gridSpan w:val="4"/>
            <w:shd w:val="clear" w:color="auto" w:fill="auto"/>
            <w:vAlign w:val="center"/>
            <w:hideMark/>
          </w:tcPr>
          <w:p w:rsidR="00A51AE2" w:rsidRPr="00582F60" w:rsidRDefault="00A51AE2" w:rsidP="00582F60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82F60">
              <w:rPr>
                <w:bCs/>
                <w:color w:val="000000"/>
                <w:sz w:val="20"/>
                <w:szCs w:val="20"/>
                <w:lang w:eastAsia="ru-RU"/>
              </w:rPr>
              <w:t>Удовлетворены ли Вы уровнем организации электроснабжения в Вашем районе (городе) в 201</w:t>
            </w:r>
            <w:r w:rsidR="00582F60" w:rsidRPr="00582F60">
              <w:rPr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582F60">
              <w:rPr>
                <w:bCs/>
                <w:color w:val="000000"/>
                <w:sz w:val="20"/>
                <w:szCs w:val="20"/>
                <w:lang w:eastAsia="ru-RU"/>
              </w:rPr>
              <w:t xml:space="preserve"> году?</w:t>
            </w:r>
          </w:p>
        </w:tc>
        <w:tc>
          <w:tcPr>
            <w:tcW w:w="960" w:type="dxa"/>
            <w:vMerge/>
            <w:vAlign w:val="center"/>
            <w:hideMark/>
          </w:tcPr>
          <w:p w:rsidR="00A51AE2" w:rsidRPr="00582F60" w:rsidRDefault="00A51AE2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65BF9" w:rsidRPr="00326E5B" w:rsidTr="00B9073E">
        <w:trPr>
          <w:trHeight w:val="675"/>
          <w:tblHeader/>
        </w:trPr>
        <w:tc>
          <w:tcPr>
            <w:tcW w:w="3021" w:type="dxa"/>
            <w:vMerge/>
            <w:vAlign w:val="center"/>
            <w:hideMark/>
          </w:tcPr>
          <w:p w:rsidR="00865BF9" w:rsidRPr="00326E5B" w:rsidRDefault="00865BF9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865BF9" w:rsidRPr="00582F60" w:rsidRDefault="00865BF9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2F60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865BF9" w:rsidRPr="00582F60" w:rsidRDefault="00865BF9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82F60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5BF9" w:rsidRPr="00582F60" w:rsidRDefault="00865BF9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82F60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865BF9" w:rsidRPr="00582F60" w:rsidRDefault="00865BF9" w:rsidP="00865BF9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82F60">
              <w:rPr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82F60">
              <w:rPr>
                <w:color w:val="000000"/>
                <w:sz w:val="20"/>
                <w:szCs w:val="20"/>
                <w:lang w:eastAsia="ru-RU"/>
              </w:rPr>
              <w:t>удов-</w:t>
            </w:r>
            <w:proofErr w:type="spellStart"/>
            <w:r w:rsidRPr="00582F60">
              <w:rPr>
                <w:color w:val="000000"/>
                <w:sz w:val="20"/>
                <w:szCs w:val="20"/>
                <w:lang w:eastAsia="ru-RU"/>
              </w:rPr>
              <w:t>летворен</w:t>
            </w:r>
            <w:proofErr w:type="spellEnd"/>
            <w:proofErr w:type="gramEnd"/>
          </w:p>
        </w:tc>
        <w:tc>
          <w:tcPr>
            <w:tcW w:w="960" w:type="dxa"/>
            <w:vMerge/>
            <w:vAlign w:val="center"/>
            <w:hideMark/>
          </w:tcPr>
          <w:p w:rsidR="00865BF9" w:rsidRPr="00582F60" w:rsidRDefault="00865BF9" w:rsidP="00A51AE2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82F60" w:rsidRPr="00326E5B" w:rsidTr="00582F60">
        <w:trPr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2F60">
              <w:rPr>
                <w:b/>
                <w:bCs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FF7F06" w:rsidRDefault="00FF7F06" w:rsidP="00582F6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FF7F06" w:rsidRDefault="00582F60" w:rsidP="00582F6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FF7F06" w:rsidRDefault="00582F60" w:rsidP="00582F6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FF7F06" w:rsidRDefault="00582F60" w:rsidP="00582F60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2F60" w:rsidRPr="00326E5B" w:rsidTr="00582F60">
        <w:trPr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Все районы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2F60" w:rsidRPr="00326E5B" w:rsidTr="00582F60">
        <w:trPr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Все города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2F60" w:rsidRPr="00326E5B" w:rsidTr="00582F60">
        <w:trPr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Алейский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Алтайский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Баевский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45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Бийский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61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Благовещенский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58,1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44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62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Быстроистокский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Волчихинский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Егорьевский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64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Ельцовский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54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65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Змеиногорский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Зональный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37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Калманский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57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Ключевский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74,3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Косихинский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40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67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Краснощековский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Кулундинский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74,4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Курьинский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56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lastRenderedPageBreak/>
              <w:t>Кытмановский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61,3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33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Локтевский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Мамонтовский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Михайловский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59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Новичихинский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53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Панкрушихинский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31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Первомайский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Петропавловский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41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Поспелихинский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Ребрихинский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69,2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Родинский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Романовский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Рубцовский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Смоленский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52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55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Солонешенский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Солтонский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Суетский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69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Табунский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46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Тогульский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35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42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Третьяковский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Троицкий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63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Тюменцевский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43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Угловский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Усть-Калманский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>-Пристанский район*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Хабарский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61,4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32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Целинный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48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Чарышский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29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175368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Шелаболихинский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61,3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34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82F60">
              <w:rPr>
                <w:color w:val="000000"/>
                <w:sz w:val="24"/>
                <w:szCs w:val="24"/>
              </w:rPr>
              <w:t>Шипуновский</w:t>
            </w:r>
            <w:proofErr w:type="spellEnd"/>
            <w:r w:rsidRPr="00582F6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Алейск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Белокуриха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36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47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Заринск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80,9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lastRenderedPageBreak/>
              <w:t>г. Новоалтайск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Рубцовск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39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Славгород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51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г. Яровое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16</w:t>
            </w:r>
          </w:p>
        </w:tc>
      </w:tr>
      <w:tr w:rsidR="00582F60" w:rsidRPr="00326E5B" w:rsidTr="00582F60">
        <w:trPr>
          <w:cantSplit/>
          <w:trHeight w:val="300"/>
        </w:trPr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582F60" w:rsidRPr="00582F60" w:rsidRDefault="00582F60" w:rsidP="00582F60">
            <w:pPr>
              <w:ind w:firstLine="0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ЗАТО Сибирский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82F60" w:rsidRPr="00582F60" w:rsidRDefault="00582F60" w:rsidP="00582F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F60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865BF9" w:rsidRPr="00582F60" w:rsidRDefault="00865BF9" w:rsidP="00865BF9">
      <w:pPr>
        <w:rPr>
          <w:szCs w:val="24"/>
        </w:rPr>
      </w:pPr>
      <w:r w:rsidRPr="00582F60"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724ACA" w:rsidRPr="00582F60" w:rsidRDefault="00724ACA" w:rsidP="00865BF9">
      <w:pPr>
        <w:ind w:firstLine="0"/>
        <w:rPr>
          <w:b/>
          <w:szCs w:val="24"/>
        </w:rPr>
      </w:pPr>
    </w:p>
    <w:p w:rsidR="00724ACA" w:rsidRPr="00B9073E" w:rsidRDefault="00724ACA" w:rsidP="00724ACA">
      <w:pPr>
        <w:jc w:val="center"/>
        <w:rPr>
          <w:b/>
        </w:rPr>
      </w:pPr>
      <w:r w:rsidRPr="00326E5B">
        <w:rPr>
          <w:b/>
          <w:szCs w:val="24"/>
          <w:highlight w:val="yellow"/>
        </w:rPr>
        <w:br w:type="page"/>
      </w:r>
      <w:r w:rsidRPr="00B9073E">
        <w:rPr>
          <w:b/>
        </w:rPr>
        <w:lastRenderedPageBreak/>
        <w:t xml:space="preserve">Оценка респондентами удовлетворенности </w:t>
      </w:r>
    </w:p>
    <w:p w:rsidR="00724ACA" w:rsidRPr="00B9073E" w:rsidRDefault="00724ACA" w:rsidP="00724ACA">
      <w:pPr>
        <w:spacing w:after="360"/>
        <w:jc w:val="center"/>
        <w:rPr>
          <w:b/>
        </w:rPr>
      </w:pPr>
      <w:r w:rsidRPr="00B9073E">
        <w:rPr>
          <w:b/>
        </w:rPr>
        <w:t>уровнем организации газоснабжения</w:t>
      </w:r>
    </w:p>
    <w:p w:rsidR="00724ACA" w:rsidRPr="00326E5B" w:rsidRDefault="004B7E4B" w:rsidP="00724ACA">
      <w:pPr>
        <w:widowControl/>
        <w:suppressAutoHyphens w:val="0"/>
        <w:autoSpaceDE/>
        <w:rPr>
          <w:highlight w:val="yellow"/>
        </w:rPr>
      </w:pPr>
      <w:r w:rsidRPr="00D479B4">
        <w:rPr>
          <w:szCs w:val="24"/>
        </w:rPr>
        <w:t>Пользуются газом и оценили степень удовлетворенност</w:t>
      </w:r>
      <w:r w:rsidR="00002765" w:rsidRPr="00D479B4">
        <w:rPr>
          <w:szCs w:val="24"/>
        </w:rPr>
        <w:t xml:space="preserve">и организацией газоснабжения </w:t>
      </w:r>
      <w:r w:rsidR="00D479B4" w:rsidRPr="00D479B4">
        <w:rPr>
          <w:szCs w:val="24"/>
        </w:rPr>
        <w:t>6</w:t>
      </w:r>
      <w:r w:rsidR="00002765" w:rsidRPr="00D479B4">
        <w:rPr>
          <w:szCs w:val="24"/>
        </w:rPr>
        <w:t> </w:t>
      </w:r>
      <w:r w:rsidR="00D479B4" w:rsidRPr="00D479B4">
        <w:rPr>
          <w:szCs w:val="24"/>
        </w:rPr>
        <w:t>484</w:t>
      </w:r>
      <w:r w:rsidR="00405038" w:rsidRPr="00D479B4">
        <w:rPr>
          <w:szCs w:val="24"/>
        </w:rPr>
        <w:t xml:space="preserve"> респондентов. Результаты</w:t>
      </w:r>
      <w:r w:rsidR="00405038" w:rsidRPr="00B9073E">
        <w:rPr>
          <w:szCs w:val="24"/>
        </w:rPr>
        <w:t xml:space="preserve"> опроса</w:t>
      </w:r>
      <w:r w:rsidRPr="00B9073E">
        <w:rPr>
          <w:szCs w:val="24"/>
        </w:rPr>
        <w:t xml:space="preserve"> показали, что </w:t>
      </w:r>
      <w:r w:rsidR="00B9073E" w:rsidRPr="00B9073E">
        <w:rPr>
          <w:szCs w:val="24"/>
        </w:rPr>
        <w:t xml:space="preserve">более половины </w:t>
      </w:r>
      <w:r w:rsidRPr="00B9073E">
        <w:rPr>
          <w:szCs w:val="24"/>
        </w:rPr>
        <w:t>из них (</w:t>
      </w:r>
      <w:r w:rsidR="00B9073E" w:rsidRPr="00B9073E">
        <w:rPr>
          <w:szCs w:val="24"/>
        </w:rPr>
        <w:t>60,1</w:t>
      </w:r>
      <w:r w:rsidR="000E798B" w:rsidRPr="00B9073E">
        <w:rPr>
          <w:szCs w:val="24"/>
        </w:rPr>
        <w:t>%</w:t>
      </w:r>
      <w:r w:rsidRPr="00B9073E">
        <w:rPr>
          <w:szCs w:val="24"/>
        </w:rPr>
        <w:t xml:space="preserve">) удовлетворены организацией газоснабжения в </w:t>
      </w:r>
      <w:r w:rsidRPr="00D479B4">
        <w:rPr>
          <w:szCs w:val="24"/>
        </w:rPr>
        <w:t xml:space="preserve">своей </w:t>
      </w:r>
      <w:r w:rsidR="00002765" w:rsidRPr="00D479B4">
        <w:rPr>
          <w:szCs w:val="24"/>
        </w:rPr>
        <w:t>местности. Ско</w:t>
      </w:r>
      <w:r w:rsidR="00D479B4" w:rsidRPr="00D479B4">
        <w:rPr>
          <w:szCs w:val="24"/>
        </w:rPr>
        <w:t xml:space="preserve">рее </w:t>
      </w:r>
      <w:proofErr w:type="gramStart"/>
      <w:r w:rsidR="00D479B4" w:rsidRPr="00D479B4">
        <w:rPr>
          <w:szCs w:val="24"/>
        </w:rPr>
        <w:t>удовлетворены</w:t>
      </w:r>
      <w:proofErr w:type="gramEnd"/>
      <w:r w:rsidR="00D479B4" w:rsidRPr="00D479B4">
        <w:rPr>
          <w:szCs w:val="24"/>
        </w:rPr>
        <w:t>, чем нет еще 20,5,</w:t>
      </w:r>
      <w:r w:rsidR="00002765" w:rsidRPr="00D479B4">
        <w:rPr>
          <w:szCs w:val="24"/>
        </w:rPr>
        <w:t xml:space="preserve">% опрошенных жителей. </w:t>
      </w:r>
      <w:r w:rsidR="000E798B" w:rsidRPr="00D479B4">
        <w:rPr>
          <w:szCs w:val="24"/>
        </w:rPr>
        <w:t>Сомневаются</w:t>
      </w:r>
      <w:r w:rsidR="00D479B4" w:rsidRPr="00D479B4">
        <w:rPr>
          <w:szCs w:val="24"/>
        </w:rPr>
        <w:t xml:space="preserve">, но скорее не </w:t>
      </w:r>
      <w:proofErr w:type="gramStart"/>
      <w:r w:rsidR="00D479B4" w:rsidRPr="00D479B4">
        <w:rPr>
          <w:szCs w:val="24"/>
        </w:rPr>
        <w:t>удовлетворены</w:t>
      </w:r>
      <w:proofErr w:type="gramEnd"/>
      <w:r w:rsidR="00D479B4" w:rsidRPr="00D479B4">
        <w:rPr>
          <w:szCs w:val="24"/>
        </w:rPr>
        <w:t xml:space="preserve"> 6,5</w:t>
      </w:r>
      <w:r w:rsidR="00002765" w:rsidRPr="00D479B4">
        <w:rPr>
          <w:szCs w:val="24"/>
        </w:rPr>
        <w:t xml:space="preserve">% участников опроса и </w:t>
      </w:r>
      <w:r w:rsidR="00D479B4" w:rsidRPr="00D479B4">
        <w:rPr>
          <w:szCs w:val="24"/>
        </w:rPr>
        <w:t>12,9</w:t>
      </w:r>
      <w:r w:rsidR="000E798B" w:rsidRPr="00D479B4">
        <w:rPr>
          <w:szCs w:val="24"/>
        </w:rPr>
        <w:t xml:space="preserve">% респондентов ответили, что не удовлетворены газоснабжением </w:t>
      </w:r>
      <w:r w:rsidR="002C1490">
        <w:rPr>
          <w:szCs w:val="24"/>
        </w:rPr>
        <w:t>(рисунок 10</w:t>
      </w:r>
      <w:r w:rsidR="00724ACA" w:rsidRPr="00D479B4">
        <w:t>).</w:t>
      </w:r>
    </w:p>
    <w:p w:rsidR="004B7E4B" w:rsidRPr="00841D02" w:rsidRDefault="00841D02" w:rsidP="00841D02">
      <w:pPr>
        <w:widowControl/>
        <w:suppressAutoHyphens w:val="0"/>
        <w:autoSpaceDE/>
        <w:ind w:firstLine="0"/>
      </w:pPr>
      <w:r w:rsidRPr="00841D02">
        <w:rPr>
          <w:noProof/>
          <w:lang w:eastAsia="ru-RU"/>
        </w:rPr>
        <w:drawing>
          <wp:inline distT="0" distB="0" distL="0" distR="0">
            <wp:extent cx="5940425" cy="1919945"/>
            <wp:effectExtent l="0" t="0" r="0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24ACA" w:rsidRPr="00841D02" w:rsidRDefault="00724ACA" w:rsidP="00724ACA">
      <w:pPr>
        <w:pStyle w:val="a4"/>
        <w:spacing w:after="0"/>
        <w:jc w:val="center"/>
        <w:rPr>
          <w:b w:val="0"/>
          <w:color w:val="auto"/>
          <w:sz w:val="28"/>
        </w:rPr>
      </w:pPr>
      <w:bookmarkStart w:id="6" w:name="_Ref384130631"/>
      <w:r w:rsidRPr="00841D02">
        <w:rPr>
          <w:b w:val="0"/>
          <w:color w:val="auto"/>
          <w:sz w:val="28"/>
        </w:rPr>
        <w:t xml:space="preserve">Рисунок </w:t>
      </w:r>
      <w:r w:rsidR="000F65E9" w:rsidRPr="00841D02">
        <w:rPr>
          <w:b w:val="0"/>
          <w:color w:val="auto"/>
          <w:sz w:val="28"/>
        </w:rPr>
        <w:fldChar w:fldCharType="begin"/>
      </w:r>
      <w:r w:rsidRPr="00841D02">
        <w:rPr>
          <w:b w:val="0"/>
          <w:color w:val="auto"/>
          <w:sz w:val="28"/>
        </w:rPr>
        <w:instrText xml:space="preserve"> SEQ Рисунок \* ARABIC </w:instrText>
      </w:r>
      <w:r w:rsidR="000F65E9" w:rsidRPr="00841D02">
        <w:rPr>
          <w:b w:val="0"/>
          <w:color w:val="auto"/>
          <w:sz w:val="28"/>
        </w:rPr>
        <w:fldChar w:fldCharType="separate"/>
      </w:r>
      <w:r w:rsidR="00DE756F">
        <w:rPr>
          <w:b w:val="0"/>
          <w:noProof/>
          <w:color w:val="auto"/>
          <w:sz w:val="28"/>
        </w:rPr>
        <w:t>10</w:t>
      </w:r>
      <w:r w:rsidR="000F65E9" w:rsidRPr="00841D02">
        <w:rPr>
          <w:b w:val="0"/>
          <w:color w:val="auto"/>
          <w:sz w:val="28"/>
        </w:rPr>
        <w:fldChar w:fldCharType="end"/>
      </w:r>
      <w:bookmarkEnd w:id="6"/>
      <w:r w:rsidRPr="00841D02">
        <w:rPr>
          <w:b w:val="0"/>
          <w:color w:val="auto"/>
          <w:sz w:val="28"/>
        </w:rPr>
        <w:t xml:space="preserve">. </w:t>
      </w:r>
      <w:bookmarkStart w:id="7" w:name="OLE_LINK1"/>
      <w:bookmarkStart w:id="8" w:name="OLE_LINK2"/>
      <w:r w:rsidRPr="00841D02">
        <w:rPr>
          <w:b w:val="0"/>
          <w:color w:val="auto"/>
          <w:sz w:val="28"/>
        </w:rPr>
        <w:t xml:space="preserve">Оценка респондентами удовлетворенности </w:t>
      </w:r>
    </w:p>
    <w:p w:rsidR="00724ACA" w:rsidRPr="00841D02" w:rsidRDefault="00724ACA" w:rsidP="00724ACA">
      <w:pPr>
        <w:pStyle w:val="a4"/>
        <w:spacing w:after="60"/>
        <w:jc w:val="center"/>
        <w:rPr>
          <w:b w:val="0"/>
          <w:color w:val="auto"/>
          <w:sz w:val="28"/>
        </w:rPr>
      </w:pPr>
      <w:r w:rsidRPr="00841D02">
        <w:rPr>
          <w:b w:val="0"/>
          <w:color w:val="auto"/>
          <w:sz w:val="28"/>
        </w:rPr>
        <w:t>уровнем организации газоснабжения</w:t>
      </w:r>
    </w:p>
    <w:bookmarkEnd w:id="7"/>
    <w:bookmarkEnd w:id="8"/>
    <w:p w:rsidR="00016814" w:rsidRPr="00841D02" w:rsidRDefault="00016814" w:rsidP="00016814"/>
    <w:p w:rsidR="008576E3" w:rsidRPr="001F64BC" w:rsidRDefault="00724ACA" w:rsidP="00724ACA">
      <w:pPr>
        <w:widowControl/>
        <w:suppressAutoHyphens w:val="0"/>
        <w:autoSpaceDE/>
        <w:rPr>
          <w:szCs w:val="24"/>
        </w:rPr>
      </w:pPr>
      <w:proofErr w:type="gramStart"/>
      <w:r w:rsidRPr="001F64BC">
        <w:rPr>
          <w:szCs w:val="24"/>
        </w:rPr>
        <w:t>В настоящий момент, в Алтайском крае газифицировано 1</w:t>
      </w:r>
      <w:r w:rsidR="000922EE" w:rsidRPr="001F64BC">
        <w:rPr>
          <w:szCs w:val="24"/>
        </w:rPr>
        <w:t>6</w:t>
      </w:r>
      <w:r w:rsidRPr="001F64BC">
        <w:rPr>
          <w:szCs w:val="24"/>
        </w:rPr>
        <w:t xml:space="preserve"> территорий</w:t>
      </w:r>
      <w:r w:rsidR="00405038" w:rsidRPr="001F64BC">
        <w:rPr>
          <w:szCs w:val="24"/>
        </w:rPr>
        <w:t>:</w:t>
      </w:r>
      <w:r w:rsidRPr="001F64BC">
        <w:rPr>
          <w:szCs w:val="24"/>
        </w:rPr>
        <w:t xml:space="preserve"> </w:t>
      </w:r>
      <w:r w:rsidR="000922EE" w:rsidRPr="001F64BC">
        <w:rPr>
          <w:szCs w:val="24"/>
        </w:rPr>
        <w:t>4</w:t>
      </w:r>
      <w:r w:rsidRPr="001F64BC">
        <w:rPr>
          <w:szCs w:val="24"/>
        </w:rPr>
        <w:t xml:space="preserve"> города </w:t>
      </w:r>
      <w:r w:rsidR="000922EE" w:rsidRPr="001F64BC">
        <w:rPr>
          <w:szCs w:val="24"/>
        </w:rPr>
        <w:t xml:space="preserve">(Барнаул, Бийск, Новоалтайск, Белокуриха) </w:t>
      </w:r>
      <w:r w:rsidRPr="001F64BC">
        <w:rPr>
          <w:szCs w:val="24"/>
        </w:rPr>
        <w:t>и 1</w:t>
      </w:r>
      <w:r w:rsidR="00875ADE" w:rsidRPr="001F64BC">
        <w:rPr>
          <w:szCs w:val="24"/>
        </w:rPr>
        <w:t>2</w:t>
      </w:r>
      <w:r w:rsidR="00405038" w:rsidRPr="001F64BC">
        <w:rPr>
          <w:szCs w:val="24"/>
        </w:rPr>
        <w:t> </w:t>
      </w:r>
      <w:r w:rsidRPr="001F64BC">
        <w:rPr>
          <w:szCs w:val="24"/>
        </w:rPr>
        <w:t xml:space="preserve">районов </w:t>
      </w:r>
      <w:r w:rsidR="000922EE" w:rsidRPr="001F64BC">
        <w:rPr>
          <w:szCs w:val="24"/>
        </w:rPr>
        <w:t>(</w:t>
      </w:r>
      <w:proofErr w:type="spellStart"/>
      <w:r w:rsidR="000922EE" w:rsidRPr="001F64BC">
        <w:rPr>
          <w:szCs w:val="24"/>
        </w:rPr>
        <w:t>Калманский</w:t>
      </w:r>
      <w:proofErr w:type="spellEnd"/>
      <w:r w:rsidR="000922EE" w:rsidRPr="001F64BC">
        <w:rPr>
          <w:szCs w:val="24"/>
        </w:rPr>
        <w:t xml:space="preserve">, Павловский, </w:t>
      </w:r>
      <w:proofErr w:type="spellStart"/>
      <w:r w:rsidR="000922EE" w:rsidRPr="001F64BC">
        <w:rPr>
          <w:szCs w:val="24"/>
        </w:rPr>
        <w:t>Тальменский</w:t>
      </w:r>
      <w:proofErr w:type="spellEnd"/>
      <w:r w:rsidR="000922EE" w:rsidRPr="001F64BC">
        <w:rPr>
          <w:szCs w:val="24"/>
        </w:rPr>
        <w:t xml:space="preserve">, Первомайский, </w:t>
      </w:r>
      <w:proofErr w:type="spellStart"/>
      <w:r w:rsidR="000922EE" w:rsidRPr="001F64BC">
        <w:rPr>
          <w:szCs w:val="24"/>
        </w:rPr>
        <w:t>Косихинский</w:t>
      </w:r>
      <w:proofErr w:type="spellEnd"/>
      <w:r w:rsidR="000922EE" w:rsidRPr="001F64BC">
        <w:rPr>
          <w:szCs w:val="24"/>
        </w:rPr>
        <w:t xml:space="preserve">, Троицкий, Зональный, </w:t>
      </w:r>
      <w:proofErr w:type="spellStart"/>
      <w:r w:rsidR="000922EE" w:rsidRPr="001F64BC">
        <w:rPr>
          <w:szCs w:val="24"/>
        </w:rPr>
        <w:t>Бийский</w:t>
      </w:r>
      <w:proofErr w:type="spellEnd"/>
      <w:r w:rsidR="000922EE" w:rsidRPr="001F64BC">
        <w:rPr>
          <w:szCs w:val="24"/>
        </w:rPr>
        <w:t>, Алтайский, Советский, Смоленский, Красногорский)</w:t>
      </w:r>
      <w:r w:rsidRPr="001F64BC">
        <w:rPr>
          <w:szCs w:val="24"/>
        </w:rPr>
        <w:t>.</w:t>
      </w:r>
      <w:proofErr w:type="gramEnd"/>
      <w:r w:rsidRPr="001F64BC">
        <w:rPr>
          <w:szCs w:val="24"/>
        </w:rPr>
        <w:t xml:space="preserve"> </w:t>
      </w:r>
      <w:r w:rsidR="008576E3" w:rsidRPr="001F64BC">
        <w:rPr>
          <w:szCs w:val="24"/>
        </w:rPr>
        <w:t xml:space="preserve">Длина газопровода составляет </w:t>
      </w:r>
      <w:r w:rsidR="001F64BC" w:rsidRPr="001F64BC">
        <w:rPr>
          <w:szCs w:val="24"/>
        </w:rPr>
        <w:t>4,7</w:t>
      </w:r>
      <w:r w:rsidR="008576E3" w:rsidRPr="001F64BC">
        <w:rPr>
          <w:szCs w:val="24"/>
        </w:rPr>
        <w:t xml:space="preserve"> тыс. километров. Пользователями природного газа являются</w:t>
      </w:r>
      <w:r w:rsidR="00E37D02" w:rsidRPr="001F64BC">
        <w:rPr>
          <w:szCs w:val="24"/>
        </w:rPr>
        <w:t xml:space="preserve"> более</w:t>
      </w:r>
      <w:r w:rsidR="008576E3" w:rsidRPr="001F64BC">
        <w:rPr>
          <w:szCs w:val="24"/>
        </w:rPr>
        <w:t xml:space="preserve"> 12</w:t>
      </w:r>
      <w:r w:rsidR="001F64BC" w:rsidRPr="001F64BC">
        <w:rPr>
          <w:szCs w:val="24"/>
        </w:rPr>
        <w:t>8</w:t>
      </w:r>
      <w:r w:rsidR="00125FA9" w:rsidRPr="001F64BC">
        <w:rPr>
          <w:szCs w:val="24"/>
        </w:rPr>
        <w:t xml:space="preserve"> </w:t>
      </w:r>
      <w:r w:rsidR="008576E3" w:rsidRPr="001F64BC">
        <w:rPr>
          <w:szCs w:val="24"/>
        </w:rPr>
        <w:t xml:space="preserve">тыс. домовладений.  </w:t>
      </w:r>
    </w:p>
    <w:p w:rsidR="00724ACA" w:rsidRPr="00D479B4" w:rsidRDefault="00724ACA" w:rsidP="00724ACA">
      <w:pPr>
        <w:widowControl/>
        <w:suppressAutoHyphens w:val="0"/>
        <w:autoSpaceDE/>
        <w:rPr>
          <w:szCs w:val="24"/>
        </w:rPr>
      </w:pPr>
      <w:r w:rsidRPr="00D479B4">
        <w:rPr>
          <w:szCs w:val="24"/>
        </w:rPr>
        <w:t xml:space="preserve">В муниципальных образованиях, к которым не подведен газопровод, население использует сжиженный газ из баллонов. </w:t>
      </w:r>
    </w:p>
    <w:p w:rsidR="00724ACA" w:rsidRPr="00D479B4" w:rsidRDefault="00724ACA" w:rsidP="00724ACA">
      <w:pPr>
        <w:widowControl/>
        <w:suppressAutoHyphens w:val="0"/>
        <w:autoSpaceDE/>
        <w:rPr>
          <w:szCs w:val="24"/>
        </w:rPr>
      </w:pPr>
      <w:r w:rsidRPr="00D479B4">
        <w:rPr>
          <w:szCs w:val="24"/>
        </w:rPr>
        <w:t xml:space="preserve">Среди предложенных вариантов причин недовольства газоснабжением чаще всего </w:t>
      </w:r>
      <w:r w:rsidR="00A75292">
        <w:rPr>
          <w:szCs w:val="24"/>
        </w:rPr>
        <w:t xml:space="preserve">участники опроса </w:t>
      </w:r>
      <w:r w:rsidRPr="00D479B4">
        <w:rPr>
          <w:szCs w:val="24"/>
        </w:rPr>
        <w:t>выбирали:</w:t>
      </w:r>
    </w:p>
    <w:p w:rsidR="00724ACA" w:rsidRDefault="00724ACA" w:rsidP="00724ACA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централизованного газоснабжения</w:t>
      </w:r>
      <w:r w:rsidR="00875ADE"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населенном пункте</w:t>
      </w:r>
      <w:r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479B4"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8,9</w:t>
      </w:r>
      <w:r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респондентов);</w:t>
      </w:r>
    </w:p>
    <w:p w:rsidR="00D479B4" w:rsidRPr="00D479B4" w:rsidRDefault="00D479B4" w:rsidP="00D479B4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проблемы с заказом (</w:t>
      </w:r>
      <w:r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доставкой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баллонов сжиженного газа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7,6</w:t>
      </w:r>
      <w:r w:rsidRPr="00D479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респондентов);</w:t>
      </w:r>
    </w:p>
    <w:p w:rsidR="007673F6" w:rsidRPr="007673F6" w:rsidRDefault="007673F6" w:rsidP="007673F6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673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высокая и ежегодно растущая стоимость газоснабжения (5,9% респондентов);</w:t>
      </w:r>
    </w:p>
    <w:p w:rsidR="006720E7" w:rsidRPr="007673F6" w:rsidRDefault="006720E7" w:rsidP="006720E7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673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централизованного газо</w:t>
      </w:r>
      <w:r w:rsidR="007673F6" w:rsidRPr="007673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снабжения по улице проживания (4,1</w:t>
      </w:r>
      <w:r w:rsidRPr="007673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респондентов);</w:t>
      </w:r>
    </w:p>
    <w:p w:rsidR="00BB7BF5" w:rsidRPr="007673F6" w:rsidRDefault="00BB7BF5" w:rsidP="00BB7BF5">
      <w:pPr>
        <w:pStyle w:val="a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673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высокая стоимость подключения (</w:t>
      </w:r>
      <w:r w:rsidR="007673F6" w:rsidRPr="007673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2,0</w:t>
      </w:r>
      <w:r w:rsidR="006720E7" w:rsidRPr="007673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%).</w:t>
      </w:r>
    </w:p>
    <w:p w:rsidR="00D46A00" w:rsidRPr="00BD23F4" w:rsidRDefault="006C28D6" w:rsidP="00D46A00">
      <w:pPr>
        <w:widowControl/>
        <w:suppressAutoHyphens w:val="0"/>
        <w:autoSpaceDE/>
        <w:rPr>
          <w:szCs w:val="24"/>
        </w:rPr>
      </w:pPr>
      <w:r w:rsidRPr="00BD23F4">
        <w:rPr>
          <w:szCs w:val="24"/>
        </w:rPr>
        <w:lastRenderedPageBreak/>
        <w:t>Помимо предложенных причин неудовлетворенности</w:t>
      </w:r>
      <w:r w:rsidR="000F3C74">
        <w:rPr>
          <w:szCs w:val="24"/>
        </w:rPr>
        <w:t>,</w:t>
      </w:r>
      <w:r w:rsidRPr="00BD23F4">
        <w:rPr>
          <w:szCs w:val="24"/>
        </w:rPr>
        <w:t xml:space="preserve"> </w:t>
      </w:r>
      <w:r w:rsidR="00BD23F4" w:rsidRPr="00BD23F4">
        <w:rPr>
          <w:szCs w:val="24"/>
        </w:rPr>
        <w:t xml:space="preserve">респонденты, пользующиеся </w:t>
      </w:r>
      <w:r w:rsidRPr="00BD23F4">
        <w:rPr>
          <w:szCs w:val="24"/>
        </w:rPr>
        <w:t xml:space="preserve"> </w:t>
      </w:r>
      <w:r w:rsidR="00BD23F4" w:rsidRPr="00BD23F4">
        <w:rPr>
          <w:szCs w:val="24"/>
        </w:rPr>
        <w:t xml:space="preserve">природным газом, </w:t>
      </w:r>
      <w:r w:rsidRPr="00BD23F4">
        <w:rPr>
          <w:szCs w:val="24"/>
        </w:rPr>
        <w:t xml:space="preserve">отмечали в графе «свой вариант» </w:t>
      </w:r>
      <w:proofErr w:type="spellStart"/>
      <w:r w:rsidR="007A6A17" w:rsidRPr="00BD23F4">
        <w:rPr>
          <w:szCs w:val="24"/>
        </w:rPr>
        <w:t>перемерзание</w:t>
      </w:r>
      <w:proofErr w:type="spellEnd"/>
      <w:r w:rsidR="007A6A17" w:rsidRPr="00BD23F4">
        <w:rPr>
          <w:szCs w:val="24"/>
        </w:rPr>
        <w:t xml:space="preserve"> газ</w:t>
      </w:r>
      <w:r w:rsidR="00BD23F4" w:rsidRPr="00BD23F4">
        <w:rPr>
          <w:szCs w:val="24"/>
        </w:rPr>
        <w:t xml:space="preserve">опровода в зимнее время. Респонденты, пользующиеся сжиженным газом, отмечали </w:t>
      </w:r>
      <w:r w:rsidRPr="00BD23F4">
        <w:rPr>
          <w:szCs w:val="24"/>
        </w:rPr>
        <w:t>слабую организацию</w:t>
      </w:r>
      <w:r w:rsidR="007D7711" w:rsidRPr="00BD23F4">
        <w:rPr>
          <w:szCs w:val="24"/>
        </w:rPr>
        <w:t xml:space="preserve"> поставок </w:t>
      </w:r>
      <w:r w:rsidR="00D46A00" w:rsidRPr="00BD23F4">
        <w:rPr>
          <w:szCs w:val="24"/>
        </w:rPr>
        <w:t>баллонов (</w:t>
      </w:r>
      <w:r w:rsidRPr="00BD23F4">
        <w:rPr>
          <w:szCs w:val="24"/>
        </w:rPr>
        <w:t>долгое время ожидания за</w:t>
      </w:r>
      <w:r w:rsidR="00BD23F4" w:rsidRPr="00BD23F4">
        <w:rPr>
          <w:szCs w:val="24"/>
        </w:rPr>
        <w:t>каза, неудобное время доставки</w:t>
      </w:r>
      <w:r w:rsidR="006720E7" w:rsidRPr="00BD23F4">
        <w:rPr>
          <w:szCs w:val="24"/>
        </w:rPr>
        <w:t>)</w:t>
      </w:r>
      <w:r w:rsidR="00BD23F4" w:rsidRPr="00BD23F4">
        <w:rPr>
          <w:szCs w:val="24"/>
        </w:rPr>
        <w:t>, отсутствие безналичного расчета</w:t>
      </w:r>
      <w:r w:rsidR="007A6A17" w:rsidRPr="00BD23F4">
        <w:rPr>
          <w:szCs w:val="24"/>
        </w:rPr>
        <w:t xml:space="preserve"> и</w:t>
      </w:r>
      <w:r w:rsidR="00D46A00" w:rsidRPr="00BD23F4">
        <w:rPr>
          <w:szCs w:val="24"/>
        </w:rPr>
        <w:t xml:space="preserve"> </w:t>
      </w:r>
      <w:r w:rsidR="00BD23F4" w:rsidRPr="00BD23F4">
        <w:rPr>
          <w:szCs w:val="24"/>
        </w:rPr>
        <w:t>недостаточное качество</w:t>
      </w:r>
      <w:r w:rsidR="00D46A00" w:rsidRPr="00BD23F4">
        <w:rPr>
          <w:szCs w:val="24"/>
        </w:rPr>
        <w:t xml:space="preserve"> поставляемого газа</w:t>
      </w:r>
      <w:r w:rsidR="007A6A17" w:rsidRPr="00BD23F4">
        <w:rPr>
          <w:szCs w:val="24"/>
        </w:rPr>
        <w:t>.</w:t>
      </w:r>
    </w:p>
    <w:p w:rsidR="00724ACA" w:rsidRPr="007A6A17" w:rsidRDefault="00724ACA" w:rsidP="00D46A00">
      <w:pPr>
        <w:widowControl/>
        <w:suppressAutoHyphens w:val="0"/>
        <w:autoSpaceDE/>
        <w:rPr>
          <w:szCs w:val="24"/>
        </w:rPr>
      </w:pPr>
      <w:r w:rsidRPr="007A6A17">
        <w:rPr>
          <w:szCs w:val="24"/>
        </w:rPr>
        <w:t>Кроме того, исходя из комм</w:t>
      </w:r>
      <w:r w:rsidR="00203D8B" w:rsidRPr="007A6A17">
        <w:rPr>
          <w:szCs w:val="24"/>
        </w:rPr>
        <w:t xml:space="preserve">ентариев респондентов, население ждет газификации </w:t>
      </w:r>
      <w:r w:rsidR="00345200" w:rsidRPr="007A6A17">
        <w:rPr>
          <w:szCs w:val="24"/>
        </w:rPr>
        <w:t xml:space="preserve">в своем населенном пункте. </w:t>
      </w:r>
    </w:p>
    <w:p w:rsidR="00386D6B" w:rsidRPr="007673F6" w:rsidRDefault="00386D6B" w:rsidP="00386D6B">
      <w:pPr>
        <w:widowControl/>
        <w:suppressAutoHyphens w:val="0"/>
        <w:autoSpaceDE/>
        <w:rPr>
          <w:spacing w:val="2"/>
        </w:rPr>
      </w:pPr>
      <w:r w:rsidRPr="007673F6">
        <w:rPr>
          <w:b/>
          <w:spacing w:val="2"/>
        </w:rPr>
        <w:t>Преодолен 30% порог удовлетворенности на</w:t>
      </w:r>
      <w:r w:rsidR="007673F6" w:rsidRPr="007673F6">
        <w:rPr>
          <w:b/>
          <w:spacing w:val="2"/>
        </w:rPr>
        <w:t>селения уровнем организации газо</w:t>
      </w:r>
      <w:r w:rsidRPr="007673F6">
        <w:rPr>
          <w:b/>
          <w:spacing w:val="2"/>
        </w:rPr>
        <w:t>снабжения в</w:t>
      </w:r>
      <w:r w:rsidR="007673F6">
        <w:rPr>
          <w:b/>
          <w:spacing w:val="2"/>
        </w:rPr>
        <w:t xml:space="preserve"> 50</w:t>
      </w:r>
      <w:r w:rsidR="007673F6" w:rsidRPr="007673F6">
        <w:rPr>
          <w:b/>
          <w:spacing w:val="2"/>
        </w:rPr>
        <w:t xml:space="preserve"> </w:t>
      </w:r>
      <w:r w:rsidRPr="007673F6">
        <w:rPr>
          <w:b/>
          <w:spacing w:val="2"/>
        </w:rPr>
        <w:t>мун</w:t>
      </w:r>
      <w:r w:rsidR="007673F6" w:rsidRPr="007673F6">
        <w:rPr>
          <w:b/>
          <w:spacing w:val="2"/>
        </w:rPr>
        <w:t>иципальных образовани</w:t>
      </w:r>
      <w:r w:rsidR="007673F6">
        <w:rPr>
          <w:b/>
          <w:spacing w:val="2"/>
        </w:rPr>
        <w:t>ях</w:t>
      </w:r>
      <w:r w:rsidRPr="007673F6">
        <w:rPr>
          <w:b/>
          <w:spacing w:val="2"/>
        </w:rPr>
        <w:t xml:space="preserve">, </w:t>
      </w:r>
      <w:r w:rsidRPr="007673F6">
        <w:rPr>
          <w:spacing w:val="2"/>
        </w:rPr>
        <w:t>в том числе:</w:t>
      </w:r>
    </w:p>
    <w:p w:rsidR="00004060" w:rsidRPr="00381597" w:rsidRDefault="007673F6" w:rsidP="0000406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673F6">
        <w:rPr>
          <w:rFonts w:ascii="Times New Roman" w:hAnsi="Times New Roman" w:cs="Times New Roman"/>
          <w:sz w:val="28"/>
          <w:szCs w:val="28"/>
        </w:rPr>
        <w:t>24</w:t>
      </w:r>
      <w:r w:rsidR="00D822C3" w:rsidRPr="007673F6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="004943F5" w:rsidRPr="007673F6">
        <w:rPr>
          <w:rFonts w:ascii="Times New Roman" w:hAnsi="Times New Roman" w:cs="Times New Roman"/>
          <w:sz w:val="28"/>
          <w:szCs w:val="28"/>
        </w:rPr>
        <w:t>й</w:t>
      </w:r>
      <w:r w:rsidR="00004060" w:rsidRPr="007673F6">
        <w:rPr>
          <w:rFonts w:ascii="Times New Roman" w:hAnsi="Times New Roman" w:cs="Times New Roman"/>
          <w:sz w:val="28"/>
          <w:szCs w:val="28"/>
        </w:rPr>
        <w:t xml:space="preserve"> имеют от 30% до </w:t>
      </w:r>
      <w:r w:rsidR="00D822C3" w:rsidRPr="007673F6">
        <w:rPr>
          <w:rFonts w:ascii="Times New Roman" w:hAnsi="Times New Roman" w:cs="Times New Roman"/>
          <w:sz w:val="28"/>
          <w:szCs w:val="28"/>
        </w:rPr>
        <w:t>59</w:t>
      </w:r>
      <w:r w:rsidR="00004060" w:rsidRPr="007673F6">
        <w:rPr>
          <w:rFonts w:ascii="Times New Roman" w:hAnsi="Times New Roman" w:cs="Times New Roman"/>
          <w:sz w:val="28"/>
          <w:szCs w:val="28"/>
        </w:rPr>
        <w:t xml:space="preserve">% </w:t>
      </w:r>
      <w:r w:rsidR="00004060" w:rsidRPr="00381597">
        <w:rPr>
          <w:rFonts w:ascii="Times New Roman" w:hAnsi="Times New Roman" w:cs="Times New Roman"/>
          <w:sz w:val="28"/>
          <w:szCs w:val="28"/>
        </w:rPr>
        <w:t>удовлетворенного населения;</w:t>
      </w:r>
    </w:p>
    <w:p w:rsidR="00004060" w:rsidRPr="00381597" w:rsidRDefault="00381597" w:rsidP="0000406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597">
        <w:rPr>
          <w:rFonts w:ascii="Times New Roman" w:hAnsi="Times New Roman" w:cs="Times New Roman"/>
          <w:sz w:val="28"/>
          <w:szCs w:val="28"/>
        </w:rPr>
        <w:t>21</w:t>
      </w:r>
      <w:r w:rsidR="00004060" w:rsidRPr="00381597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0F3C74">
        <w:rPr>
          <w:rFonts w:ascii="Times New Roman" w:hAnsi="Times New Roman" w:cs="Times New Roman"/>
          <w:sz w:val="28"/>
          <w:szCs w:val="28"/>
        </w:rPr>
        <w:t>ипальное</w:t>
      </w:r>
      <w:r w:rsidR="00D822C3" w:rsidRPr="00381597">
        <w:rPr>
          <w:rFonts w:ascii="Times New Roman" w:hAnsi="Times New Roman" w:cs="Times New Roman"/>
          <w:sz w:val="28"/>
          <w:szCs w:val="28"/>
        </w:rPr>
        <w:t xml:space="preserve"> обра</w:t>
      </w:r>
      <w:r w:rsidR="000F3C74">
        <w:rPr>
          <w:rFonts w:ascii="Times New Roman" w:hAnsi="Times New Roman" w:cs="Times New Roman"/>
          <w:sz w:val="28"/>
          <w:szCs w:val="28"/>
        </w:rPr>
        <w:t>зование</w:t>
      </w:r>
      <w:r w:rsidR="00D822C3" w:rsidRPr="00381597">
        <w:rPr>
          <w:rFonts w:ascii="Times New Roman" w:hAnsi="Times New Roman" w:cs="Times New Roman"/>
          <w:sz w:val="28"/>
          <w:szCs w:val="28"/>
        </w:rPr>
        <w:t xml:space="preserve"> имеют от 60% до 79</w:t>
      </w:r>
      <w:r w:rsidR="00004060" w:rsidRPr="00381597">
        <w:rPr>
          <w:rFonts w:ascii="Times New Roman" w:hAnsi="Times New Roman" w:cs="Times New Roman"/>
          <w:sz w:val="28"/>
          <w:szCs w:val="28"/>
        </w:rPr>
        <w:t>% удовлетворенного населения;</w:t>
      </w:r>
    </w:p>
    <w:p w:rsidR="00004060" w:rsidRPr="00381597" w:rsidRDefault="00004060" w:rsidP="00004060">
      <w:pPr>
        <w:pStyle w:val="a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597">
        <w:rPr>
          <w:rFonts w:ascii="Times New Roman" w:hAnsi="Times New Roman" w:cs="Times New Roman"/>
          <w:sz w:val="28"/>
          <w:szCs w:val="28"/>
        </w:rPr>
        <w:t>удовлетворенность населения свыше 8</w:t>
      </w:r>
      <w:r w:rsidR="00D822C3" w:rsidRPr="00381597">
        <w:rPr>
          <w:rFonts w:ascii="Times New Roman" w:hAnsi="Times New Roman" w:cs="Times New Roman"/>
          <w:sz w:val="28"/>
          <w:szCs w:val="28"/>
        </w:rPr>
        <w:t>0</w:t>
      </w:r>
      <w:r w:rsidRPr="00381597">
        <w:rPr>
          <w:rFonts w:ascii="Times New Roman" w:hAnsi="Times New Roman" w:cs="Times New Roman"/>
          <w:sz w:val="28"/>
          <w:szCs w:val="28"/>
        </w:rPr>
        <w:t xml:space="preserve">% наблюдалась в </w:t>
      </w:r>
      <w:r w:rsidR="00381597" w:rsidRPr="00381597">
        <w:rPr>
          <w:rFonts w:ascii="Times New Roman" w:hAnsi="Times New Roman" w:cs="Times New Roman"/>
          <w:sz w:val="28"/>
          <w:szCs w:val="28"/>
        </w:rPr>
        <w:t>5</w:t>
      </w:r>
      <w:r w:rsidR="00844C63" w:rsidRPr="00381597">
        <w:rPr>
          <w:rFonts w:ascii="Times New Roman" w:hAnsi="Times New Roman" w:cs="Times New Roman"/>
          <w:sz w:val="28"/>
          <w:szCs w:val="28"/>
        </w:rPr>
        <w:t xml:space="preserve"> </w:t>
      </w:r>
      <w:r w:rsidRPr="00381597">
        <w:rPr>
          <w:rFonts w:ascii="Times New Roman" w:hAnsi="Times New Roman" w:cs="Times New Roman"/>
          <w:sz w:val="28"/>
          <w:szCs w:val="28"/>
        </w:rPr>
        <w:t>муниципальных образованиях.</w:t>
      </w:r>
      <w:r w:rsidR="004943F5" w:rsidRPr="00381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D6B" w:rsidRPr="00326E5B" w:rsidRDefault="00386D6B" w:rsidP="00724ACA">
      <w:pPr>
        <w:tabs>
          <w:tab w:val="left" w:pos="993"/>
        </w:tabs>
        <w:rPr>
          <w:szCs w:val="24"/>
          <w:highlight w:val="yellow"/>
        </w:rPr>
      </w:pPr>
      <w:r w:rsidRPr="00381597">
        <w:rPr>
          <w:b/>
          <w:szCs w:val="24"/>
        </w:rPr>
        <w:t>Не преодолен 30% порог удовлетворенности населения</w:t>
      </w:r>
      <w:r w:rsidR="00381597" w:rsidRPr="00381597">
        <w:rPr>
          <w:szCs w:val="24"/>
        </w:rPr>
        <w:t xml:space="preserve"> только в </w:t>
      </w:r>
      <w:proofErr w:type="spellStart"/>
      <w:r w:rsidR="00381597" w:rsidRPr="00381597">
        <w:rPr>
          <w:szCs w:val="24"/>
        </w:rPr>
        <w:t>Табунском</w:t>
      </w:r>
      <w:proofErr w:type="spellEnd"/>
      <w:r w:rsidR="00381597" w:rsidRPr="00381597">
        <w:rPr>
          <w:szCs w:val="24"/>
        </w:rPr>
        <w:t xml:space="preserve"> районе (23,2</w:t>
      </w:r>
      <w:r w:rsidR="00381597" w:rsidRPr="00314E5C">
        <w:rPr>
          <w:szCs w:val="24"/>
        </w:rPr>
        <w:t>%)</w:t>
      </w:r>
      <w:r w:rsidRPr="00314E5C">
        <w:rPr>
          <w:szCs w:val="24"/>
        </w:rPr>
        <w:t xml:space="preserve">. </w:t>
      </w:r>
      <w:r w:rsidR="00381597" w:rsidRPr="00314E5C">
        <w:rPr>
          <w:szCs w:val="24"/>
        </w:rPr>
        <w:t>По итогам аналогичного опроса, проведенного в 2017 году</w:t>
      </w:r>
      <w:r w:rsidR="00314E5C" w:rsidRPr="00314E5C">
        <w:rPr>
          <w:szCs w:val="24"/>
        </w:rPr>
        <w:t>, доля респондентов</w:t>
      </w:r>
      <w:r w:rsidR="000F3C74">
        <w:rPr>
          <w:szCs w:val="24"/>
        </w:rPr>
        <w:t>,</w:t>
      </w:r>
      <w:r w:rsidR="00314E5C" w:rsidRPr="00314E5C">
        <w:rPr>
          <w:szCs w:val="24"/>
        </w:rPr>
        <w:t xml:space="preserve"> удовлетворенных газоснабжением также не превысила 30%.</w:t>
      </w:r>
      <w:r w:rsidR="00381597" w:rsidRPr="00314E5C">
        <w:rPr>
          <w:szCs w:val="24"/>
        </w:rPr>
        <w:t xml:space="preserve"> </w:t>
      </w:r>
      <w:r w:rsidR="00314E5C" w:rsidRPr="00314E5C">
        <w:rPr>
          <w:szCs w:val="24"/>
        </w:rPr>
        <w:t xml:space="preserve">Вместе с тем, </w:t>
      </w:r>
      <w:r w:rsidRPr="00314E5C">
        <w:rPr>
          <w:szCs w:val="24"/>
        </w:rPr>
        <w:t>с учетом частично удовлетворенных респондентов, пороговое значение достигнуто (</w:t>
      </w:r>
      <w:r w:rsidR="00314E5C" w:rsidRPr="00314E5C">
        <w:rPr>
          <w:szCs w:val="24"/>
        </w:rPr>
        <w:t>47,6</w:t>
      </w:r>
      <w:r w:rsidRPr="00314E5C">
        <w:rPr>
          <w:szCs w:val="24"/>
        </w:rPr>
        <w:t>%).</w:t>
      </w:r>
    </w:p>
    <w:p w:rsidR="00724ACA" w:rsidRPr="00381597" w:rsidRDefault="00724ACA" w:rsidP="00724ACA">
      <w:pPr>
        <w:tabs>
          <w:tab w:val="left" w:pos="993"/>
        </w:tabs>
        <w:rPr>
          <w:szCs w:val="24"/>
        </w:rPr>
      </w:pPr>
      <w:r w:rsidRPr="00381597">
        <w:rPr>
          <w:szCs w:val="24"/>
        </w:rPr>
        <w:t xml:space="preserve">Подробно результаты опроса об удовлетворенности населения организацией газоснабжения в муниципальных районах и городских округах края представлены в </w:t>
      </w:r>
      <w:r w:rsidR="000E798B" w:rsidRPr="00381597">
        <w:rPr>
          <w:szCs w:val="24"/>
        </w:rPr>
        <w:t>таблице 8</w:t>
      </w:r>
      <w:r w:rsidRPr="00381597">
        <w:rPr>
          <w:szCs w:val="24"/>
        </w:rPr>
        <w:t>.</w:t>
      </w:r>
    </w:p>
    <w:p w:rsidR="00724ACA" w:rsidRPr="00C13A9F" w:rsidRDefault="00724ACA" w:rsidP="00724ACA">
      <w:pPr>
        <w:pStyle w:val="a4"/>
        <w:keepNext/>
        <w:spacing w:after="0"/>
        <w:jc w:val="right"/>
        <w:rPr>
          <w:b w:val="0"/>
          <w:color w:val="auto"/>
          <w:sz w:val="28"/>
        </w:rPr>
      </w:pPr>
      <w:r w:rsidRPr="00C13A9F">
        <w:rPr>
          <w:b w:val="0"/>
          <w:color w:val="auto"/>
          <w:sz w:val="28"/>
        </w:rPr>
        <w:t xml:space="preserve">Таблица </w:t>
      </w:r>
      <w:r w:rsidR="000F65E9" w:rsidRPr="00C13A9F">
        <w:rPr>
          <w:b w:val="0"/>
          <w:color w:val="auto"/>
          <w:sz w:val="28"/>
        </w:rPr>
        <w:fldChar w:fldCharType="begin"/>
      </w:r>
      <w:r w:rsidRPr="00C13A9F">
        <w:rPr>
          <w:b w:val="0"/>
          <w:color w:val="auto"/>
          <w:sz w:val="28"/>
        </w:rPr>
        <w:instrText xml:space="preserve"> SEQ Таблица \* ARABIC </w:instrText>
      </w:r>
      <w:r w:rsidR="000F65E9" w:rsidRPr="00C13A9F">
        <w:rPr>
          <w:b w:val="0"/>
          <w:color w:val="auto"/>
          <w:sz w:val="28"/>
        </w:rPr>
        <w:fldChar w:fldCharType="separate"/>
      </w:r>
      <w:r w:rsidR="00DE756F">
        <w:rPr>
          <w:b w:val="0"/>
          <w:noProof/>
          <w:color w:val="auto"/>
          <w:sz w:val="28"/>
        </w:rPr>
        <w:t>8</w:t>
      </w:r>
      <w:r w:rsidR="000F65E9" w:rsidRPr="00C13A9F">
        <w:rPr>
          <w:b w:val="0"/>
          <w:color w:val="auto"/>
          <w:sz w:val="28"/>
        </w:rPr>
        <w:fldChar w:fldCharType="end"/>
      </w:r>
    </w:p>
    <w:p w:rsidR="00724ACA" w:rsidRPr="00C13A9F" w:rsidRDefault="00724ACA" w:rsidP="00724ACA">
      <w:pPr>
        <w:jc w:val="center"/>
        <w:rPr>
          <w:szCs w:val="24"/>
        </w:rPr>
      </w:pPr>
      <w:r w:rsidRPr="00C13A9F">
        <w:rPr>
          <w:szCs w:val="24"/>
        </w:rPr>
        <w:t xml:space="preserve">Удовлетворенность населения уровнем </w:t>
      </w:r>
    </w:p>
    <w:p w:rsidR="00D81AFB" w:rsidRPr="00C13A9F" w:rsidRDefault="00724ACA" w:rsidP="00724ACA">
      <w:pPr>
        <w:jc w:val="center"/>
        <w:rPr>
          <w:szCs w:val="24"/>
        </w:rPr>
      </w:pPr>
      <w:r w:rsidRPr="00C13A9F">
        <w:rPr>
          <w:szCs w:val="24"/>
        </w:rPr>
        <w:t>организации газоснабжения</w:t>
      </w:r>
    </w:p>
    <w:tbl>
      <w:tblPr>
        <w:tblW w:w="9472" w:type="dxa"/>
        <w:tblInd w:w="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843"/>
        <w:gridCol w:w="997"/>
        <w:gridCol w:w="1129"/>
        <w:gridCol w:w="1276"/>
        <w:gridCol w:w="1042"/>
        <w:gridCol w:w="758"/>
      </w:tblGrid>
      <w:tr w:rsidR="00D81AFB" w:rsidRPr="00326E5B" w:rsidTr="00E04567">
        <w:trPr>
          <w:trHeight w:val="300"/>
          <w:tblHeader/>
        </w:trPr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13A9F">
              <w:rPr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C13A9F">
              <w:rPr>
                <w:bCs/>
                <w:color w:val="000000"/>
                <w:sz w:val="20"/>
                <w:szCs w:val="20"/>
                <w:lang w:eastAsia="ru-RU"/>
              </w:rPr>
              <w:br/>
              <w:t xml:space="preserve"> муниципального </w:t>
            </w:r>
            <w:r w:rsidRPr="00C13A9F">
              <w:rPr>
                <w:bCs/>
                <w:color w:val="000000"/>
                <w:sz w:val="20"/>
                <w:szCs w:val="20"/>
                <w:lang w:eastAsia="ru-RU"/>
              </w:rPr>
              <w:br/>
              <w:t>образования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C13A9F">
              <w:rPr>
                <w:color w:val="000000"/>
                <w:sz w:val="19"/>
                <w:szCs w:val="19"/>
                <w:lang w:eastAsia="ru-RU"/>
              </w:rPr>
              <w:t>Численность респондентов, пользующихся газоснабжением и оценивших уровень организации его работы</w:t>
            </w:r>
          </w:p>
        </w:tc>
        <w:tc>
          <w:tcPr>
            <w:tcW w:w="4444" w:type="dxa"/>
            <w:gridSpan w:val="4"/>
            <w:shd w:val="clear" w:color="auto" w:fill="auto"/>
            <w:noWrap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13A9F">
              <w:rPr>
                <w:bCs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C13A9F">
              <w:rPr>
                <w:bCs/>
                <w:sz w:val="20"/>
                <w:szCs w:val="20"/>
                <w:lang w:eastAsia="ru-RU"/>
              </w:rPr>
              <w:t>ответивших</w:t>
            </w:r>
            <w:proofErr w:type="gramEnd"/>
            <w:r w:rsidRPr="00C13A9F">
              <w:rPr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58" w:type="dxa"/>
            <w:vMerge w:val="restart"/>
            <w:shd w:val="clear" w:color="auto" w:fill="auto"/>
            <w:noWrap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13A9F">
              <w:rPr>
                <w:color w:val="000000"/>
                <w:sz w:val="22"/>
                <w:szCs w:val="22"/>
                <w:lang w:eastAsia="ru-RU"/>
              </w:rPr>
              <w:t>Ранг</w:t>
            </w:r>
          </w:p>
        </w:tc>
      </w:tr>
      <w:tr w:rsidR="00D81AFB" w:rsidRPr="00326E5B" w:rsidTr="00E04567">
        <w:trPr>
          <w:trHeight w:val="300"/>
          <w:tblHeader/>
        </w:trPr>
        <w:tc>
          <w:tcPr>
            <w:tcW w:w="2427" w:type="dxa"/>
            <w:vMerge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4" w:type="dxa"/>
            <w:gridSpan w:val="4"/>
            <w:shd w:val="clear" w:color="auto" w:fill="auto"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13A9F">
              <w:rPr>
                <w:bCs/>
                <w:sz w:val="20"/>
                <w:szCs w:val="20"/>
                <w:lang w:eastAsia="ru-RU"/>
              </w:rPr>
              <w:t>Удовлетворены ли Вы уровнем организации газоснабжени</w:t>
            </w:r>
            <w:r w:rsidR="00C13A9F" w:rsidRPr="00C13A9F">
              <w:rPr>
                <w:bCs/>
                <w:sz w:val="20"/>
                <w:szCs w:val="20"/>
                <w:lang w:eastAsia="ru-RU"/>
              </w:rPr>
              <w:t>я в Вашем районе (городе) в 2018</w:t>
            </w:r>
            <w:r w:rsidRPr="00C13A9F">
              <w:rPr>
                <w:bCs/>
                <w:sz w:val="20"/>
                <w:szCs w:val="20"/>
                <w:lang w:eastAsia="ru-RU"/>
              </w:rPr>
              <w:t xml:space="preserve"> году?</w:t>
            </w:r>
          </w:p>
        </w:tc>
        <w:tc>
          <w:tcPr>
            <w:tcW w:w="758" w:type="dxa"/>
            <w:vMerge/>
            <w:vAlign w:val="center"/>
            <w:hideMark/>
          </w:tcPr>
          <w:p w:rsidR="00D81AFB" w:rsidRPr="00326E5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D81AFB" w:rsidRPr="00326E5B" w:rsidTr="00E04567">
        <w:trPr>
          <w:trHeight w:val="599"/>
          <w:tblHeader/>
        </w:trPr>
        <w:tc>
          <w:tcPr>
            <w:tcW w:w="2427" w:type="dxa"/>
            <w:vMerge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3A9F">
              <w:rPr>
                <w:color w:val="000000"/>
                <w:sz w:val="20"/>
                <w:szCs w:val="20"/>
                <w:lang w:eastAsia="ru-RU"/>
              </w:rPr>
              <w:t>Удовлет-ворен</w:t>
            </w:r>
            <w:proofErr w:type="spellEnd"/>
            <w:proofErr w:type="gram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3A9F">
              <w:rPr>
                <w:color w:val="000000"/>
                <w:sz w:val="20"/>
                <w:szCs w:val="20"/>
                <w:lang w:eastAsia="ru-RU"/>
              </w:rPr>
              <w:t>Скорее да, чем нет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3A9F">
              <w:rPr>
                <w:color w:val="000000"/>
                <w:sz w:val="20"/>
                <w:szCs w:val="20"/>
                <w:lang w:eastAsia="ru-RU"/>
              </w:rPr>
              <w:t>Скорее нет, чем да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D81AFB" w:rsidRPr="00C13A9F" w:rsidRDefault="00D81AFB" w:rsidP="00D81AFB">
            <w:pPr>
              <w:widowControl/>
              <w:suppressAutoHyphens w:val="0"/>
              <w:autoSpaceDE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3A9F">
              <w:rPr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C13A9F">
              <w:rPr>
                <w:color w:val="000000"/>
                <w:sz w:val="20"/>
                <w:szCs w:val="20"/>
                <w:lang w:eastAsia="ru-RU"/>
              </w:rPr>
              <w:t>удов-</w:t>
            </w:r>
            <w:proofErr w:type="spellStart"/>
            <w:r w:rsidRPr="00C13A9F">
              <w:rPr>
                <w:color w:val="000000"/>
                <w:sz w:val="20"/>
                <w:szCs w:val="20"/>
                <w:lang w:eastAsia="ru-RU"/>
              </w:rPr>
              <w:t>летворен</w:t>
            </w:r>
            <w:proofErr w:type="spellEnd"/>
            <w:proofErr w:type="gramEnd"/>
          </w:p>
        </w:tc>
        <w:tc>
          <w:tcPr>
            <w:tcW w:w="758" w:type="dxa"/>
            <w:vMerge/>
            <w:vAlign w:val="center"/>
            <w:hideMark/>
          </w:tcPr>
          <w:p w:rsidR="00D81AFB" w:rsidRPr="00326E5B" w:rsidRDefault="00D81AFB" w:rsidP="00D81AFB">
            <w:pPr>
              <w:widowControl/>
              <w:suppressAutoHyphens w:val="0"/>
              <w:autoSpaceDE/>
              <w:ind w:firstLine="0"/>
              <w:jc w:val="left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AA5155" w:rsidRPr="00326E5B" w:rsidTr="00E04567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5155">
              <w:rPr>
                <w:b/>
                <w:bCs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FF7F06" w:rsidRDefault="00AA5155" w:rsidP="00AA5155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6 484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FF7F06" w:rsidRDefault="00AA5155" w:rsidP="00AA5155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FF7F06" w:rsidRDefault="00AA5155" w:rsidP="00AA5155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FF7F06" w:rsidRDefault="00FF7F06" w:rsidP="00AA5155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FF7F06" w:rsidRDefault="00AA5155" w:rsidP="00AA5155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7F06">
              <w:rPr>
                <w:b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155" w:rsidRPr="00326E5B" w:rsidTr="00E04567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Все районы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5 159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155" w:rsidRPr="00326E5B" w:rsidTr="00E04567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Все города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1 325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65,1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155" w:rsidRPr="00326E5B" w:rsidTr="00E04567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Алейский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</w:t>
            </w:r>
          </w:p>
        </w:tc>
      </w:tr>
      <w:tr w:rsidR="00AA5155" w:rsidRPr="00326E5B" w:rsidTr="00E04567">
        <w:trPr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Алтайский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27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Баевский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Бийский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51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Благовещенский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Бурлинский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62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Быстроистокский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29,7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59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lastRenderedPageBreak/>
              <w:t>Волчихинский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44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Егорьевский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49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Ельцовский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65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36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57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Змеиногорский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43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Зональный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Калманский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15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48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Ключевский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73,4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Косихинский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19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30,6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56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Краснощековский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58,1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32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30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Кулундинский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75,8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Курьинский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54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Кытмановский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45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Локтевский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50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Мамонтовский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40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Михайловский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23,3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69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34,9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60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Новичихинский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22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71,6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Панкрушихинский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28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Первомайский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18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Петропавловский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58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Поспелихинский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35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Ребрихинский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53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Родинский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16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Романовский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67,9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21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lastRenderedPageBreak/>
              <w:t>Рубцовский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73,4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Смоленский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63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72,1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12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Солонешенский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20,8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47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Солтонский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Суетский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66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Табунский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68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23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Тогульский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55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28,4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52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Третьяковский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41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Троицкий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Тюменцевский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33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Угловский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64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Усть-Калманский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24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Усть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>-Пристанский район*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17,4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37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Хабарский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39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Целинный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61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Чарышский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34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175368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Шелаболихинский</w:t>
            </w:r>
            <w:proofErr w:type="spellEnd"/>
            <w:r w:rsidRPr="00D164E2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46,3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67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A5155">
              <w:rPr>
                <w:color w:val="000000"/>
                <w:sz w:val="24"/>
                <w:szCs w:val="24"/>
              </w:rPr>
              <w:t>Шипуновский</w:t>
            </w:r>
            <w:proofErr w:type="spellEnd"/>
            <w:r w:rsidRPr="00AA5155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Алейск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Белокуриха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29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Бийск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38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Заринск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17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Новоалтайск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Рубцовск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45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Славгород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42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г. Яровое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13</w:t>
            </w:r>
          </w:p>
        </w:tc>
      </w:tr>
      <w:tr w:rsidR="00AA5155" w:rsidRPr="00326E5B" w:rsidTr="00E04567">
        <w:trPr>
          <w:cantSplit/>
          <w:trHeight w:val="300"/>
        </w:trPr>
        <w:tc>
          <w:tcPr>
            <w:tcW w:w="2427" w:type="dxa"/>
            <w:shd w:val="clear" w:color="auto" w:fill="auto"/>
            <w:noWrap/>
            <w:vAlign w:val="bottom"/>
            <w:hideMark/>
          </w:tcPr>
          <w:p w:rsidR="00AA5155" w:rsidRPr="00AA5155" w:rsidRDefault="00AA5155" w:rsidP="00AA5155">
            <w:pPr>
              <w:ind w:firstLine="0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ЗАТО Сибирский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AA5155" w:rsidRPr="00AA5155" w:rsidRDefault="00AA5155" w:rsidP="00AA515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5155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D81AFB" w:rsidRPr="00582F60" w:rsidRDefault="00D81AFB" w:rsidP="00D81AFB">
      <w:pPr>
        <w:rPr>
          <w:szCs w:val="24"/>
        </w:rPr>
      </w:pPr>
      <w:r w:rsidRPr="00582F60">
        <w:rPr>
          <w:szCs w:val="24"/>
        </w:rPr>
        <w:t>*-муниципальные образования, численность респондентов из которых, не достигла порогового значения</w:t>
      </w:r>
    </w:p>
    <w:p w:rsidR="00E04567" w:rsidRDefault="00E04567"/>
    <w:sectPr w:rsidR="00E04567" w:rsidSect="003A29CD">
      <w:headerReference w:type="default" r:id="rId27"/>
      <w:head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DB" w:rsidRDefault="004F04DB" w:rsidP="00A65984">
      <w:r>
        <w:separator/>
      </w:r>
    </w:p>
  </w:endnote>
  <w:endnote w:type="continuationSeparator" w:id="0">
    <w:p w:rsidR="004F04DB" w:rsidRDefault="004F04DB" w:rsidP="00A6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DB" w:rsidRDefault="004F04DB" w:rsidP="00A65984">
      <w:r>
        <w:separator/>
      </w:r>
    </w:p>
  </w:footnote>
  <w:footnote w:type="continuationSeparator" w:id="0">
    <w:p w:rsidR="004F04DB" w:rsidRDefault="004F04DB" w:rsidP="00A65984">
      <w:r>
        <w:continuationSeparator/>
      </w:r>
    </w:p>
  </w:footnote>
  <w:footnote w:id="1">
    <w:p w:rsidR="000F3C74" w:rsidRDefault="000F3C74" w:rsidP="00E071BB">
      <w:pPr>
        <w:pStyle w:val="a7"/>
      </w:pPr>
      <w:r>
        <w:rPr>
          <w:rStyle w:val="a9"/>
        </w:rPr>
        <w:footnoteRef/>
      </w:r>
      <w:r>
        <w:t xml:space="preserve"> По состоянию на 1 января 2018 года.</w:t>
      </w:r>
    </w:p>
  </w:footnote>
  <w:footnote w:id="2">
    <w:p w:rsidR="000F3C74" w:rsidRDefault="000F3C74" w:rsidP="00E071BB">
      <w:pPr>
        <w:pStyle w:val="a7"/>
      </w:pPr>
      <w:r>
        <w:rPr>
          <w:rStyle w:val="a9"/>
        </w:rPr>
        <w:footnoteRef/>
      </w:r>
      <w:r>
        <w:t xml:space="preserve"> Минимальное число респондентов, достаточное для обеспечения достоверности результатов </w:t>
      </w:r>
      <w:proofErr w:type="spellStart"/>
      <w:r>
        <w:t>ИТ</w:t>
      </w:r>
      <w:proofErr w:type="spellEnd"/>
      <w:r>
        <w:t>-опроса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005415"/>
      <w:docPartObj>
        <w:docPartGallery w:val="Page Numbers (Top of Page)"/>
        <w:docPartUnique/>
      </w:docPartObj>
    </w:sdtPr>
    <w:sdtEndPr/>
    <w:sdtContent>
      <w:p w:rsidR="000F3C74" w:rsidRDefault="00523A07">
        <w:pPr>
          <w:pStyle w:val="af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1F1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F3C74" w:rsidRDefault="000F3C7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C74" w:rsidRDefault="000F3C74">
    <w:pPr>
      <w:pStyle w:val="af"/>
      <w:jc w:val="right"/>
    </w:pPr>
  </w:p>
  <w:p w:rsidR="000F3C74" w:rsidRDefault="000F3C74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2907"/>
      <w:docPartObj>
        <w:docPartGallery w:val="Page Numbers (Top of Page)"/>
        <w:docPartUnique/>
      </w:docPartObj>
    </w:sdtPr>
    <w:sdtEndPr/>
    <w:sdtContent>
      <w:p w:rsidR="000F3C74" w:rsidRDefault="00523A07">
        <w:pPr>
          <w:pStyle w:val="af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1F1A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0F3C74" w:rsidRDefault="000F3C74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005421"/>
      <w:docPartObj>
        <w:docPartGallery w:val="Page Numbers (Top of Page)"/>
        <w:docPartUnique/>
      </w:docPartObj>
    </w:sdtPr>
    <w:sdtEndPr/>
    <w:sdtContent>
      <w:p w:rsidR="000F3C74" w:rsidRDefault="00523A07">
        <w:pPr>
          <w:pStyle w:val="af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6534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0F3C74" w:rsidRDefault="000F3C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B10F9"/>
    <w:multiLevelType w:val="hybridMultilevel"/>
    <w:tmpl w:val="894EE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242D22"/>
    <w:multiLevelType w:val="hybridMultilevel"/>
    <w:tmpl w:val="53683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5B249D"/>
    <w:multiLevelType w:val="hybridMultilevel"/>
    <w:tmpl w:val="7DF2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010EB"/>
    <w:multiLevelType w:val="hybridMultilevel"/>
    <w:tmpl w:val="AA146182"/>
    <w:lvl w:ilvl="0" w:tplc="3506A2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004AF5"/>
    <w:multiLevelType w:val="hybridMultilevel"/>
    <w:tmpl w:val="9634B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A83FD8"/>
    <w:multiLevelType w:val="hybridMultilevel"/>
    <w:tmpl w:val="9DA68386"/>
    <w:lvl w:ilvl="0" w:tplc="3B6E4E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441DE4"/>
    <w:multiLevelType w:val="hybridMultilevel"/>
    <w:tmpl w:val="B7A60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193FFB"/>
    <w:multiLevelType w:val="hybridMultilevel"/>
    <w:tmpl w:val="8D28B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26FFC"/>
    <w:multiLevelType w:val="hybridMultilevel"/>
    <w:tmpl w:val="E4F40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CA72A7"/>
    <w:multiLevelType w:val="hybridMultilevel"/>
    <w:tmpl w:val="67E8C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022FFC"/>
    <w:multiLevelType w:val="hybridMultilevel"/>
    <w:tmpl w:val="09BE0A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A43ADA"/>
    <w:multiLevelType w:val="hybridMultilevel"/>
    <w:tmpl w:val="FBAC8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AC6160"/>
    <w:multiLevelType w:val="hybridMultilevel"/>
    <w:tmpl w:val="DB529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4E1CB5"/>
    <w:multiLevelType w:val="hybridMultilevel"/>
    <w:tmpl w:val="13586C70"/>
    <w:lvl w:ilvl="0" w:tplc="3B6E4E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B46725"/>
    <w:multiLevelType w:val="hybridMultilevel"/>
    <w:tmpl w:val="826A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F4800"/>
    <w:multiLevelType w:val="hybridMultilevel"/>
    <w:tmpl w:val="F3E2C0C8"/>
    <w:lvl w:ilvl="0" w:tplc="5B16B0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136898"/>
    <w:multiLevelType w:val="hybridMultilevel"/>
    <w:tmpl w:val="B72A6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5677A"/>
    <w:multiLevelType w:val="hybridMultilevel"/>
    <w:tmpl w:val="DF903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A7C3B1A"/>
    <w:multiLevelType w:val="hybridMultilevel"/>
    <w:tmpl w:val="4A54D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3"/>
  </w:num>
  <w:num w:numId="5">
    <w:abstractNumId w:val="10"/>
  </w:num>
  <w:num w:numId="6">
    <w:abstractNumId w:val="14"/>
  </w:num>
  <w:num w:numId="7">
    <w:abstractNumId w:val="18"/>
  </w:num>
  <w:num w:numId="8">
    <w:abstractNumId w:val="19"/>
  </w:num>
  <w:num w:numId="9">
    <w:abstractNumId w:val="0"/>
  </w:num>
  <w:num w:numId="10">
    <w:abstractNumId w:val="3"/>
  </w:num>
  <w:num w:numId="11">
    <w:abstractNumId w:val="8"/>
  </w:num>
  <w:num w:numId="12">
    <w:abstractNumId w:val="15"/>
  </w:num>
  <w:num w:numId="13">
    <w:abstractNumId w:val="17"/>
  </w:num>
  <w:num w:numId="14">
    <w:abstractNumId w:val="4"/>
  </w:num>
  <w:num w:numId="15">
    <w:abstractNumId w:val="5"/>
  </w:num>
  <w:num w:numId="16">
    <w:abstractNumId w:val="2"/>
  </w:num>
  <w:num w:numId="17">
    <w:abstractNumId w:val="12"/>
  </w:num>
  <w:num w:numId="18">
    <w:abstractNumId w:val="1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84"/>
    <w:rsid w:val="00002765"/>
    <w:rsid w:val="00004060"/>
    <w:rsid w:val="000048FB"/>
    <w:rsid w:val="00004C22"/>
    <w:rsid w:val="00010510"/>
    <w:rsid w:val="000165DC"/>
    <w:rsid w:val="00016814"/>
    <w:rsid w:val="00016F99"/>
    <w:rsid w:val="00017DBF"/>
    <w:rsid w:val="00017F85"/>
    <w:rsid w:val="000263D8"/>
    <w:rsid w:val="00027442"/>
    <w:rsid w:val="00030AD2"/>
    <w:rsid w:val="00035963"/>
    <w:rsid w:val="00035E0E"/>
    <w:rsid w:val="000377AA"/>
    <w:rsid w:val="000503F3"/>
    <w:rsid w:val="00051644"/>
    <w:rsid w:val="00072B46"/>
    <w:rsid w:val="00081B4B"/>
    <w:rsid w:val="000838AE"/>
    <w:rsid w:val="000851A0"/>
    <w:rsid w:val="00085448"/>
    <w:rsid w:val="000858BA"/>
    <w:rsid w:val="00085BE1"/>
    <w:rsid w:val="000904A5"/>
    <w:rsid w:val="000922EE"/>
    <w:rsid w:val="00095907"/>
    <w:rsid w:val="000B223C"/>
    <w:rsid w:val="000B36BD"/>
    <w:rsid w:val="000B70FD"/>
    <w:rsid w:val="000C4DE6"/>
    <w:rsid w:val="000C51BE"/>
    <w:rsid w:val="000D02E8"/>
    <w:rsid w:val="000D2AB2"/>
    <w:rsid w:val="000D667E"/>
    <w:rsid w:val="000E2F5A"/>
    <w:rsid w:val="000E4992"/>
    <w:rsid w:val="000E596C"/>
    <w:rsid w:val="000E6E83"/>
    <w:rsid w:val="000E798B"/>
    <w:rsid w:val="000F13C5"/>
    <w:rsid w:val="000F3C74"/>
    <w:rsid w:val="000F65E9"/>
    <w:rsid w:val="00100A4F"/>
    <w:rsid w:val="0010189D"/>
    <w:rsid w:val="00111BE5"/>
    <w:rsid w:val="00113587"/>
    <w:rsid w:val="00113BFA"/>
    <w:rsid w:val="0012063C"/>
    <w:rsid w:val="00122AE6"/>
    <w:rsid w:val="00123EF9"/>
    <w:rsid w:val="00125FA9"/>
    <w:rsid w:val="00131602"/>
    <w:rsid w:val="001338E2"/>
    <w:rsid w:val="00134EC1"/>
    <w:rsid w:val="00135A3C"/>
    <w:rsid w:val="0014102F"/>
    <w:rsid w:val="0014229A"/>
    <w:rsid w:val="001422FA"/>
    <w:rsid w:val="00145A0C"/>
    <w:rsid w:val="00151813"/>
    <w:rsid w:val="00152CF7"/>
    <w:rsid w:val="00163B1E"/>
    <w:rsid w:val="00166C7C"/>
    <w:rsid w:val="001710F3"/>
    <w:rsid w:val="001735B6"/>
    <w:rsid w:val="00174378"/>
    <w:rsid w:val="00175368"/>
    <w:rsid w:val="001761BD"/>
    <w:rsid w:val="0018081C"/>
    <w:rsid w:val="00180E8A"/>
    <w:rsid w:val="00183A8E"/>
    <w:rsid w:val="001873AC"/>
    <w:rsid w:val="00187E90"/>
    <w:rsid w:val="00193AF8"/>
    <w:rsid w:val="00195A90"/>
    <w:rsid w:val="001A7DDD"/>
    <w:rsid w:val="001B1938"/>
    <w:rsid w:val="001B690A"/>
    <w:rsid w:val="001B698A"/>
    <w:rsid w:val="001C0735"/>
    <w:rsid w:val="001C6390"/>
    <w:rsid w:val="001C694B"/>
    <w:rsid w:val="001C6BEB"/>
    <w:rsid w:val="001D7FAA"/>
    <w:rsid w:val="001E3B8E"/>
    <w:rsid w:val="001E4F2A"/>
    <w:rsid w:val="001E7A71"/>
    <w:rsid w:val="001E7BF3"/>
    <w:rsid w:val="001E7DF0"/>
    <w:rsid w:val="001F2E30"/>
    <w:rsid w:val="001F6480"/>
    <w:rsid w:val="001F64BC"/>
    <w:rsid w:val="00201BDA"/>
    <w:rsid w:val="0020345F"/>
    <w:rsid w:val="00203D8B"/>
    <w:rsid w:val="002058FA"/>
    <w:rsid w:val="00207458"/>
    <w:rsid w:val="00207D58"/>
    <w:rsid w:val="00210BCB"/>
    <w:rsid w:val="002128D6"/>
    <w:rsid w:val="002139A2"/>
    <w:rsid w:val="00216023"/>
    <w:rsid w:val="0022464A"/>
    <w:rsid w:val="0023054C"/>
    <w:rsid w:val="00231BC8"/>
    <w:rsid w:val="00235297"/>
    <w:rsid w:val="00237154"/>
    <w:rsid w:val="0024138C"/>
    <w:rsid w:val="00246150"/>
    <w:rsid w:val="00256941"/>
    <w:rsid w:val="00261809"/>
    <w:rsid w:val="00262F4A"/>
    <w:rsid w:val="0027015A"/>
    <w:rsid w:val="0027222E"/>
    <w:rsid w:val="00272B2E"/>
    <w:rsid w:val="00273FC2"/>
    <w:rsid w:val="002756EA"/>
    <w:rsid w:val="0028180E"/>
    <w:rsid w:val="002863F5"/>
    <w:rsid w:val="002954F2"/>
    <w:rsid w:val="00297957"/>
    <w:rsid w:val="002B2D9A"/>
    <w:rsid w:val="002B3A75"/>
    <w:rsid w:val="002C1490"/>
    <w:rsid w:val="002C1BC0"/>
    <w:rsid w:val="002C261E"/>
    <w:rsid w:val="002C2A1E"/>
    <w:rsid w:val="002C2C52"/>
    <w:rsid w:val="002C4FE7"/>
    <w:rsid w:val="002D1B95"/>
    <w:rsid w:val="002D1C71"/>
    <w:rsid w:val="002D1F3E"/>
    <w:rsid w:val="002D61CD"/>
    <w:rsid w:val="002E5F20"/>
    <w:rsid w:val="002E6ED8"/>
    <w:rsid w:val="002F4D09"/>
    <w:rsid w:val="00302E68"/>
    <w:rsid w:val="00303CAD"/>
    <w:rsid w:val="00303EE4"/>
    <w:rsid w:val="00304BE3"/>
    <w:rsid w:val="003072F3"/>
    <w:rsid w:val="00311531"/>
    <w:rsid w:val="0031268C"/>
    <w:rsid w:val="00314E5C"/>
    <w:rsid w:val="00315444"/>
    <w:rsid w:val="00316F5D"/>
    <w:rsid w:val="00323E7C"/>
    <w:rsid w:val="00324048"/>
    <w:rsid w:val="00325A21"/>
    <w:rsid w:val="00326E5B"/>
    <w:rsid w:val="003319C9"/>
    <w:rsid w:val="00334799"/>
    <w:rsid w:val="003367A9"/>
    <w:rsid w:val="0034140B"/>
    <w:rsid w:val="00345200"/>
    <w:rsid w:val="0035650F"/>
    <w:rsid w:val="00357599"/>
    <w:rsid w:val="00357ED0"/>
    <w:rsid w:val="00365812"/>
    <w:rsid w:val="003665CB"/>
    <w:rsid w:val="00366933"/>
    <w:rsid w:val="00373C39"/>
    <w:rsid w:val="00381597"/>
    <w:rsid w:val="00386D6B"/>
    <w:rsid w:val="00387E7D"/>
    <w:rsid w:val="0039225F"/>
    <w:rsid w:val="003960F4"/>
    <w:rsid w:val="003974CF"/>
    <w:rsid w:val="003A0ACA"/>
    <w:rsid w:val="003A29CD"/>
    <w:rsid w:val="003A55EA"/>
    <w:rsid w:val="003A69D0"/>
    <w:rsid w:val="003B2980"/>
    <w:rsid w:val="003B51FB"/>
    <w:rsid w:val="003B6576"/>
    <w:rsid w:val="003C200F"/>
    <w:rsid w:val="003C6A87"/>
    <w:rsid w:val="003D1611"/>
    <w:rsid w:val="003D3C44"/>
    <w:rsid w:val="003E25A3"/>
    <w:rsid w:val="003E5E8B"/>
    <w:rsid w:val="003F0E7A"/>
    <w:rsid w:val="00401EB1"/>
    <w:rsid w:val="00405038"/>
    <w:rsid w:val="0040644C"/>
    <w:rsid w:val="00421506"/>
    <w:rsid w:val="00423041"/>
    <w:rsid w:val="00423FE1"/>
    <w:rsid w:val="00424A44"/>
    <w:rsid w:val="00425A41"/>
    <w:rsid w:val="00426E60"/>
    <w:rsid w:val="00440297"/>
    <w:rsid w:val="00440E49"/>
    <w:rsid w:val="00440F85"/>
    <w:rsid w:val="0044170C"/>
    <w:rsid w:val="00450EB0"/>
    <w:rsid w:val="004512D1"/>
    <w:rsid w:val="00452096"/>
    <w:rsid w:val="00454DA1"/>
    <w:rsid w:val="00455695"/>
    <w:rsid w:val="0046009B"/>
    <w:rsid w:val="00463B12"/>
    <w:rsid w:val="0046413F"/>
    <w:rsid w:val="004678CA"/>
    <w:rsid w:val="00471EC6"/>
    <w:rsid w:val="004720F1"/>
    <w:rsid w:val="00473CDA"/>
    <w:rsid w:val="00474397"/>
    <w:rsid w:val="004753B3"/>
    <w:rsid w:val="004777C1"/>
    <w:rsid w:val="0048208B"/>
    <w:rsid w:val="004839CF"/>
    <w:rsid w:val="004943F5"/>
    <w:rsid w:val="004A187E"/>
    <w:rsid w:val="004A1F1A"/>
    <w:rsid w:val="004A3F75"/>
    <w:rsid w:val="004A7767"/>
    <w:rsid w:val="004B0D64"/>
    <w:rsid w:val="004B47BA"/>
    <w:rsid w:val="004B5A37"/>
    <w:rsid w:val="004B7E4B"/>
    <w:rsid w:val="004C0307"/>
    <w:rsid w:val="004E7231"/>
    <w:rsid w:val="004F04DB"/>
    <w:rsid w:val="004F1B68"/>
    <w:rsid w:val="004F3CF7"/>
    <w:rsid w:val="00504C0D"/>
    <w:rsid w:val="0051652E"/>
    <w:rsid w:val="00523A07"/>
    <w:rsid w:val="00524474"/>
    <w:rsid w:val="005250D4"/>
    <w:rsid w:val="005304C9"/>
    <w:rsid w:val="0053330F"/>
    <w:rsid w:val="0053479F"/>
    <w:rsid w:val="0053600D"/>
    <w:rsid w:val="00536479"/>
    <w:rsid w:val="00537CF7"/>
    <w:rsid w:val="00542A36"/>
    <w:rsid w:val="0054441D"/>
    <w:rsid w:val="00564BE8"/>
    <w:rsid w:val="00573651"/>
    <w:rsid w:val="005810FE"/>
    <w:rsid w:val="00582F60"/>
    <w:rsid w:val="00586B65"/>
    <w:rsid w:val="005A3345"/>
    <w:rsid w:val="005B3D1C"/>
    <w:rsid w:val="005B65D5"/>
    <w:rsid w:val="005C0969"/>
    <w:rsid w:val="005C1B50"/>
    <w:rsid w:val="005C6F71"/>
    <w:rsid w:val="005C72BE"/>
    <w:rsid w:val="005D2CE3"/>
    <w:rsid w:val="005D4A55"/>
    <w:rsid w:val="005D6043"/>
    <w:rsid w:val="005D7231"/>
    <w:rsid w:val="005E25A4"/>
    <w:rsid w:val="005E7C8C"/>
    <w:rsid w:val="005E7DDB"/>
    <w:rsid w:val="005F172C"/>
    <w:rsid w:val="005F2CD4"/>
    <w:rsid w:val="005F2DF4"/>
    <w:rsid w:val="005F7B99"/>
    <w:rsid w:val="00603F61"/>
    <w:rsid w:val="00607075"/>
    <w:rsid w:val="00611910"/>
    <w:rsid w:val="00611B57"/>
    <w:rsid w:val="00614399"/>
    <w:rsid w:val="0061459E"/>
    <w:rsid w:val="00616EDC"/>
    <w:rsid w:val="00622721"/>
    <w:rsid w:val="006259D1"/>
    <w:rsid w:val="006276D7"/>
    <w:rsid w:val="00643805"/>
    <w:rsid w:val="00644441"/>
    <w:rsid w:val="00666AE0"/>
    <w:rsid w:val="00670C40"/>
    <w:rsid w:val="006720E7"/>
    <w:rsid w:val="00672E5E"/>
    <w:rsid w:val="00673977"/>
    <w:rsid w:val="00673F77"/>
    <w:rsid w:val="00686369"/>
    <w:rsid w:val="00686BCC"/>
    <w:rsid w:val="006945F5"/>
    <w:rsid w:val="0069588E"/>
    <w:rsid w:val="00697874"/>
    <w:rsid w:val="006A4D87"/>
    <w:rsid w:val="006B49D4"/>
    <w:rsid w:val="006C28D6"/>
    <w:rsid w:val="006C4536"/>
    <w:rsid w:val="006C503F"/>
    <w:rsid w:val="006C6ED5"/>
    <w:rsid w:val="006C6FDC"/>
    <w:rsid w:val="006D1694"/>
    <w:rsid w:val="006F33EB"/>
    <w:rsid w:val="006F6949"/>
    <w:rsid w:val="00701BEA"/>
    <w:rsid w:val="00705E26"/>
    <w:rsid w:val="0071255A"/>
    <w:rsid w:val="007128CE"/>
    <w:rsid w:val="00712D3F"/>
    <w:rsid w:val="00714FBB"/>
    <w:rsid w:val="007218FB"/>
    <w:rsid w:val="00721DA9"/>
    <w:rsid w:val="00722904"/>
    <w:rsid w:val="00724ACA"/>
    <w:rsid w:val="00734E88"/>
    <w:rsid w:val="00740976"/>
    <w:rsid w:val="00742F96"/>
    <w:rsid w:val="0075017C"/>
    <w:rsid w:val="00750568"/>
    <w:rsid w:val="0075061C"/>
    <w:rsid w:val="007568FB"/>
    <w:rsid w:val="007673F6"/>
    <w:rsid w:val="0077607C"/>
    <w:rsid w:val="007818E1"/>
    <w:rsid w:val="00782551"/>
    <w:rsid w:val="00782E68"/>
    <w:rsid w:val="00784123"/>
    <w:rsid w:val="00785F1F"/>
    <w:rsid w:val="007920CC"/>
    <w:rsid w:val="00794595"/>
    <w:rsid w:val="00796E29"/>
    <w:rsid w:val="007A0AE2"/>
    <w:rsid w:val="007A3389"/>
    <w:rsid w:val="007A4460"/>
    <w:rsid w:val="007A6A17"/>
    <w:rsid w:val="007B45AF"/>
    <w:rsid w:val="007C3406"/>
    <w:rsid w:val="007C4919"/>
    <w:rsid w:val="007C68F2"/>
    <w:rsid w:val="007D4250"/>
    <w:rsid w:val="007D67BD"/>
    <w:rsid w:val="007D7711"/>
    <w:rsid w:val="007E2845"/>
    <w:rsid w:val="007E3993"/>
    <w:rsid w:val="007E5C77"/>
    <w:rsid w:val="007F0748"/>
    <w:rsid w:val="007F1691"/>
    <w:rsid w:val="007F5B69"/>
    <w:rsid w:val="008002FA"/>
    <w:rsid w:val="00802223"/>
    <w:rsid w:val="00804470"/>
    <w:rsid w:val="00805FB6"/>
    <w:rsid w:val="00806485"/>
    <w:rsid w:val="00810AC3"/>
    <w:rsid w:val="008120EC"/>
    <w:rsid w:val="008157C7"/>
    <w:rsid w:val="008159A0"/>
    <w:rsid w:val="00817C01"/>
    <w:rsid w:val="0082030C"/>
    <w:rsid w:val="008228D1"/>
    <w:rsid w:val="008314CA"/>
    <w:rsid w:val="00832B72"/>
    <w:rsid w:val="0083659E"/>
    <w:rsid w:val="00841D02"/>
    <w:rsid w:val="0084422B"/>
    <w:rsid w:val="00844C63"/>
    <w:rsid w:val="0084659B"/>
    <w:rsid w:val="00846E6E"/>
    <w:rsid w:val="008500B4"/>
    <w:rsid w:val="008507F7"/>
    <w:rsid w:val="008539E5"/>
    <w:rsid w:val="00854F4B"/>
    <w:rsid w:val="0085765A"/>
    <w:rsid w:val="008576E3"/>
    <w:rsid w:val="00862D58"/>
    <w:rsid w:val="00863379"/>
    <w:rsid w:val="00865BF9"/>
    <w:rsid w:val="00875ADE"/>
    <w:rsid w:val="00885EC1"/>
    <w:rsid w:val="00892F20"/>
    <w:rsid w:val="00893120"/>
    <w:rsid w:val="008A1438"/>
    <w:rsid w:val="008A1D7E"/>
    <w:rsid w:val="008A2B8B"/>
    <w:rsid w:val="008A3C90"/>
    <w:rsid w:val="008A4C71"/>
    <w:rsid w:val="008A6882"/>
    <w:rsid w:val="008A6E65"/>
    <w:rsid w:val="008A7C35"/>
    <w:rsid w:val="008B5D4F"/>
    <w:rsid w:val="008C1461"/>
    <w:rsid w:val="008C5DD3"/>
    <w:rsid w:val="008C7E82"/>
    <w:rsid w:val="008D4ABD"/>
    <w:rsid w:val="008D55F8"/>
    <w:rsid w:val="008E07E9"/>
    <w:rsid w:val="008E0C59"/>
    <w:rsid w:val="008E4965"/>
    <w:rsid w:val="008E694D"/>
    <w:rsid w:val="008F4F57"/>
    <w:rsid w:val="008F5379"/>
    <w:rsid w:val="0090378B"/>
    <w:rsid w:val="00905E30"/>
    <w:rsid w:val="0091340C"/>
    <w:rsid w:val="0091585D"/>
    <w:rsid w:val="0092389D"/>
    <w:rsid w:val="0093618E"/>
    <w:rsid w:val="00947162"/>
    <w:rsid w:val="0095487B"/>
    <w:rsid w:val="00956EC5"/>
    <w:rsid w:val="00957C0C"/>
    <w:rsid w:val="00960A6F"/>
    <w:rsid w:val="00960B34"/>
    <w:rsid w:val="00960D5F"/>
    <w:rsid w:val="00961A8A"/>
    <w:rsid w:val="0097176E"/>
    <w:rsid w:val="00971F64"/>
    <w:rsid w:val="0097549D"/>
    <w:rsid w:val="0098223C"/>
    <w:rsid w:val="00982E7A"/>
    <w:rsid w:val="00985CD6"/>
    <w:rsid w:val="009868B2"/>
    <w:rsid w:val="00987921"/>
    <w:rsid w:val="00992FAA"/>
    <w:rsid w:val="009957E8"/>
    <w:rsid w:val="009B75A2"/>
    <w:rsid w:val="009C56B8"/>
    <w:rsid w:val="009C5D32"/>
    <w:rsid w:val="009D0E0A"/>
    <w:rsid w:val="009D12DB"/>
    <w:rsid w:val="009D57C5"/>
    <w:rsid w:val="009E4E01"/>
    <w:rsid w:val="009E6F3F"/>
    <w:rsid w:val="009F1139"/>
    <w:rsid w:val="009F1E5C"/>
    <w:rsid w:val="009F2D88"/>
    <w:rsid w:val="00A00199"/>
    <w:rsid w:val="00A00F1D"/>
    <w:rsid w:val="00A02A3F"/>
    <w:rsid w:val="00A04806"/>
    <w:rsid w:val="00A1162B"/>
    <w:rsid w:val="00A12B6A"/>
    <w:rsid w:val="00A13D43"/>
    <w:rsid w:val="00A244E0"/>
    <w:rsid w:val="00A2541D"/>
    <w:rsid w:val="00A25A83"/>
    <w:rsid w:val="00A36B21"/>
    <w:rsid w:val="00A37285"/>
    <w:rsid w:val="00A403DB"/>
    <w:rsid w:val="00A42082"/>
    <w:rsid w:val="00A43B63"/>
    <w:rsid w:val="00A45A97"/>
    <w:rsid w:val="00A51AE2"/>
    <w:rsid w:val="00A53173"/>
    <w:rsid w:val="00A550E3"/>
    <w:rsid w:val="00A56E39"/>
    <w:rsid w:val="00A57622"/>
    <w:rsid w:val="00A638D8"/>
    <w:rsid w:val="00A65984"/>
    <w:rsid w:val="00A703B2"/>
    <w:rsid w:val="00A70D46"/>
    <w:rsid w:val="00A722B3"/>
    <w:rsid w:val="00A75292"/>
    <w:rsid w:val="00A81680"/>
    <w:rsid w:val="00A83498"/>
    <w:rsid w:val="00A863AF"/>
    <w:rsid w:val="00A94E29"/>
    <w:rsid w:val="00A9576A"/>
    <w:rsid w:val="00A9609C"/>
    <w:rsid w:val="00A96AE1"/>
    <w:rsid w:val="00AA5155"/>
    <w:rsid w:val="00AB1EBE"/>
    <w:rsid w:val="00AC3111"/>
    <w:rsid w:val="00AD4965"/>
    <w:rsid w:val="00AD6C34"/>
    <w:rsid w:val="00AE1515"/>
    <w:rsid w:val="00AE3A30"/>
    <w:rsid w:val="00AE4FA2"/>
    <w:rsid w:val="00AF255F"/>
    <w:rsid w:val="00AF3A2B"/>
    <w:rsid w:val="00B026D3"/>
    <w:rsid w:val="00B061E7"/>
    <w:rsid w:val="00B067A4"/>
    <w:rsid w:val="00B12F9E"/>
    <w:rsid w:val="00B25BFC"/>
    <w:rsid w:val="00B44717"/>
    <w:rsid w:val="00B46B4C"/>
    <w:rsid w:val="00B52951"/>
    <w:rsid w:val="00B568CA"/>
    <w:rsid w:val="00B617EC"/>
    <w:rsid w:val="00B65342"/>
    <w:rsid w:val="00B80ACC"/>
    <w:rsid w:val="00B8461D"/>
    <w:rsid w:val="00B8540D"/>
    <w:rsid w:val="00B9073E"/>
    <w:rsid w:val="00B9165A"/>
    <w:rsid w:val="00B938D0"/>
    <w:rsid w:val="00B93C98"/>
    <w:rsid w:val="00B95BBB"/>
    <w:rsid w:val="00BA151D"/>
    <w:rsid w:val="00BA1E2B"/>
    <w:rsid w:val="00BA5A2B"/>
    <w:rsid w:val="00BB1939"/>
    <w:rsid w:val="00BB6168"/>
    <w:rsid w:val="00BB7BF5"/>
    <w:rsid w:val="00BC05A1"/>
    <w:rsid w:val="00BC1DAA"/>
    <w:rsid w:val="00BC592C"/>
    <w:rsid w:val="00BC709B"/>
    <w:rsid w:val="00BD23F4"/>
    <w:rsid w:val="00BD5EF0"/>
    <w:rsid w:val="00BE034F"/>
    <w:rsid w:val="00BE3B42"/>
    <w:rsid w:val="00C00235"/>
    <w:rsid w:val="00C0194C"/>
    <w:rsid w:val="00C026D2"/>
    <w:rsid w:val="00C02EAC"/>
    <w:rsid w:val="00C05A54"/>
    <w:rsid w:val="00C13A9F"/>
    <w:rsid w:val="00C17B68"/>
    <w:rsid w:val="00C17D09"/>
    <w:rsid w:val="00C23520"/>
    <w:rsid w:val="00C2484C"/>
    <w:rsid w:val="00C26A01"/>
    <w:rsid w:val="00C27CBC"/>
    <w:rsid w:val="00C31141"/>
    <w:rsid w:val="00C32D57"/>
    <w:rsid w:val="00C377ED"/>
    <w:rsid w:val="00C46A69"/>
    <w:rsid w:val="00C65A62"/>
    <w:rsid w:val="00C66B62"/>
    <w:rsid w:val="00C71A5F"/>
    <w:rsid w:val="00C73157"/>
    <w:rsid w:val="00C77B6E"/>
    <w:rsid w:val="00C8324C"/>
    <w:rsid w:val="00C86597"/>
    <w:rsid w:val="00C90766"/>
    <w:rsid w:val="00C9187D"/>
    <w:rsid w:val="00C95853"/>
    <w:rsid w:val="00C97ACB"/>
    <w:rsid w:val="00CA56D1"/>
    <w:rsid w:val="00CA5D0D"/>
    <w:rsid w:val="00CA6B55"/>
    <w:rsid w:val="00CA753C"/>
    <w:rsid w:val="00CB03F2"/>
    <w:rsid w:val="00CB2C22"/>
    <w:rsid w:val="00CB359B"/>
    <w:rsid w:val="00CB4B6A"/>
    <w:rsid w:val="00CB5093"/>
    <w:rsid w:val="00CB613E"/>
    <w:rsid w:val="00CC3502"/>
    <w:rsid w:val="00CD1723"/>
    <w:rsid w:val="00CE074B"/>
    <w:rsid w:val="00CE31C0"/>
    <w:rsid w:val="00CE4C39"/>
    <w:rsid w:val="00CE7BD3"/>
    <w:rsid w:val="00CF0F11"/>
    <w:rsid w:val="00CF475F"/>
    <w:rsid w:val="00D01A5A"/>
    <w:rsid w:val="00D06B1D"/>
    <w:rsid w:val="00D06C5C"/>
    <w:rsid w:val="00D1532F"/>
    <w:rsid w:val="00D164E2"/>
    <w:rsid w:val="00D17F81"/>
    <w:rsid w:val="00D23E29"/>
    <w:rsid w:val="00D245E6"/>
    <w:rsid w:val="00D24AD5"/>
    <w:rsid w:val="00D24E2F"/>
    <w:rsid w:val="00D26F3F"/>
    <w:rsid w:val="00D3117E"/>
    <w:rsid w:val="00D32150"/>
    <w:rsid w:val="00D43E7F"/>
    <w:rsid w:val="00D443AC"/>
    <w:rsid w:val="00D45870"/>
    <w:rsid w:val="00D46A00"/>
    <w:rsid w:val="00D479B4"/>
    <w:rsid w:val="00D47E45"/>
    <w:rsid w:val="00D53BC1"/>
    <w:rsid w:val="00D63121"/>
    <w:rsid w:val="00D70813"/>
    <w:rsid w:val="00D71118"/>
    <w:rsid w:val="00D73B06"/>
    <w:rsid w:val="00D75A52"/>
    <w:rsid w:val="00D81959"/>
    <w:rsid w:val="00D81AFB"/>
    <w:rsid w:val="00D822C3"/>
    <w:rsid w:val="00D831CB"/>
    <w:rsid w:val="00D90E5C"/>
    <w:rsid w:val="00D94D25"/>
    <w:rsid w:val="00DA3B27"/>
    <w:rsid w:val="00DA4EA1"/>
    <w:rsid w:val="00DA73B1"/>
    <w:rsid w:val="00DB2AD3"/>
    <w:rsid w:val="00DB79BF"/>
    <w:rsid w:val="00DC12FF"/>
    <w:rsid w:val="00DC171D"/>
    <w:rsid w:val="00DD482A"/>
    <w:rsid w:val="00DD49EA"/>
    <w:rsid w:val="00DE756F"/>
    <w:rsid w:val="00DF0B53"/>
    <w:rsid w:val="00DF2FEA"/>
    <w:rsid w:val="00DF3A79"/>
    <w:rsid w:val="00E03EBD"/>
    <w:rsid w:val="00E04567"/>
    <w:rsid w:val="00E071BB"/>
    <w:rsid w:val="00E07634"/>
    <w:rsid w:val="00E10159"/>
    <w:rsid w:val="00E133AB"/>
    <w:rsid w:val="00E21C86"/>
    <w:rsid w:val="00E23994"/>
    <w:rsid w:val="00E25839"/>
    <w:rsid w:val="00E33543"/>
    <w:rsid w:val="00E36AD5"/>
    <w:rsid w:val="00E37239"/>
    <w:rsid w:val="00E37D02"/>
    <w:rsid w:val="00E4373B"/>
    <w:rsid w:val="00E47F3D"/>
    <w:rsid w:val="00E5670D"/>
    <w:rsid w:val="00E571B8"/>
    <w:rsid w:val="00E65354"/>
    <w:rsid w:val="00E6643D"/>
    <w:rsid w:val="00E67BD6"/>
    <w:rsid w:val="00E70889"/>
    <w:rsid w:val="00E82653"/>
    <w:rsid w:val="00E85C62"/>
    <w:rsid w:val="00E91BB9"/>
    <w:rsid w:val="00EA782A"/>
    <w:rsid w:val="00EB5DA3"/>
    <w:rsid w:val="00EB6332"/>
    <w:rsid w:val="00EB6C9B"/>
    <w:rsid w:val="00EC113E"/>
    <w:rsid w:val="00EC358B"/>
    <w:rsid w:val="00EC54D2"/>
    <w:rsid w:val="00EC742A"/>
    <w:rsid w:val="00EC79E8"/>
    <w:rsid w:val="00ED1A30"/>
    <w:rsid w:val="00ED362C"/>
    <w:rsid w:val="00ED42DB"/>
    <w:rsid w:val="00EE14AD"/>
    <w:rsid w:val="00EF12E6"/>
    <w:rsid w:val="00EF4736"/>
    <w:rsid w:val="00EF5F55"/>
    <w:rsid w:val="00EF6F86"/>
    <w:rsid w:val="00F04E3A"/>
    <w:rsid w:val="00F104DA"/>
    <w:rsid w:val="00F112BB"/>
    <w:rsid w:val="00F1225D"/>
    <w:rsid w:val="00F17A80"/>
    <w:rsid w:val="00F2303D"/>
    <w:rsid w:val="00F23645"/>
    <w:rsid w:val="00F24147"/>
    <w:rsid w:val="00F31C34"/>
    <w:rsid w:val="00F33DD1"/>
    <w:rsid w:val="00F34C98"/>
    <w:rsid w:val="00F365AA"/>
    <w:rsid w:val="00F466A6"/>
    <w:rsid w:val="00F46F5C"/>
    <w:rsid w:val="00F50871"/>
    <w:rsid w:val="00F51C9D"/>
    <w:rsid w:val="00F531A0"/>
    <w:rsid w:val="00F53F0B"/>
    <w:rsid w:val="00F55750"/>
    <w:rsid w:val="00F65A05"/>
    <w:rsid w:val="00F730C0"/>
    <w:rsid w:val="00F7438F"/>
    <w:rsid w:val="00F75B02"/>
    <w:rsid w:val="00F7635D"/>
    <w:rsid w:val="00F77BCB"/>
    <w:rsid w:val="00F80C35"/>
    <w:rsid w:val="00F8523D"/>
    <w:rsid w:val="00F91274"/>
    <w:rsid w:val="00F94F22"/>
    <w:rsid w:val="00FA12E6"/>
    <w:rsid w:val="00FA1AFE"/>
    <w:rsid w:val="00FA256C"/>
    <w:rsid w:val="00FA5932"/>
    <w:rsid w:val="00FB5FC8"/>
    <w:rsid w:val="00FB6F2E"/>
    <w:rsid w:val="00FC1EF6"/>
    <w:rsid w:val="00FD2ABD"/>
    <w:rsid w:val="00FD3EEE"/>
    <w:rsid w:val="00FE6508"/>
    <w:rsid w:val="00FF28FD"/>
    <w:rsid w:val="00FF4FFC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65984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A65984"/>
    <w:pPr>
      <w:keepNext/>
      <w:keepLines/>
      <w:ind w:firstLine="0"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qFormat/>
    <w:rsid w:val="00A65984"/>
    <w:pPr>
      <w:ind w:left="0" w:firstLine="0"/>
      <w:jc w:val="center"/>
      <w:outlineLvl w:val="1"/>
    </w:pPr>
    <w:rPr>
      <w:rFonts w:ascii="Times New Roman" w:hAnsi="Times New Roman" w:cs="Courier New"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A65984"/>
    <w:pPr>
      <w:ind w:firstLine="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6598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0">
    <w:name w:val="List Paragraph"/>
    <w:basedOn w:val="a"/>
    <w:qFormat/>
    <w:rsid w:val="00A65984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1"/>
    <w:link w:val="2"/>
    <w:rsid w:val="00A65984"/>
    <w:rPr>
      <w:rFonts w:ascii="Times New Roman" w:eastAsia="Times New Roman" w:hAnsi="Times New Roman" w:cs="Courier New"/>
      <w:sz w:val="28"/>
      <w:szCs w:val="28"/>
      <w:u w:val="single"/>
      <w:lang w:eastAsia="ar-SA"/>
    </w:rPr>
  </w:style>
  <w:style w:type="character" w:customStyle="1" w:styleId="30">
    <w:name w:val="Заголовок 3 Знак"/>
    <w:basedOn w:val="a1"/>
    <w:link w:val="3"/>
    <w:rsid w:val="00A6598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4">
    <w:name w:val="caption"/>
    <w:basedOn w:val="a"/>
    <w:next w:val="a"/>
    <w:uiPriority w:val="35"/>
    <w:unhideWhenUsed/>
    <w:qFormat/>
    <w:rsid w:val="00A65984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65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6598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65984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A659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1"/>
    <w:uiPriority w:val="99"/>
    <w:semiHidden/>
    <w:unhideWhenUsed/>
    <w:rsid w:val="00A65984"/>
    <w:rPr>
      <w:vertAlign w:val="superscript"/>
    </w:rPr>
  </w:style>
  <w:style w:type="table" w:styleId="aa">
    <w:name w:val="Table Grid"/>
    <w:basedOn w:val="a2"/>
    <w:uiPriority w:val="59"/>
    <w:rsid w:val="00A6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для таблицы"/>
    <w:basedOn w:val="a"/>
    <w:rsid w:val="00A65984"/>
    <w:pPr>
      <w:autoSpaceDN w:val="0"/>
      <w:adjustRightInd w:val="0"/>
    </w:pPr>
    <w:rPr>
      <w:sz w:val="24"/>
      <w:lang w:eastAsia="ru-RU"/>
    </w:rPr>
  </w:style>
  <w:style w:type="character" w:styleId="ac">
    <w:name w:val="Strong"/>
    <w:basedOn w:val="a1"/>
    <w:qFormat/>
    <w:rsid w:val="00A65984"/>
    <w:rPr>
      <w:rFonts w:cs="Times New Roman"/>
      <w:b/>
      <w:bCs/>
    </w:rPr>
  </w:style>
  <w:style w:type="character" w:styleId="ad">
    <w:name w:val="Emphasis"/>
    <w:basedOn w:val="a1"/>
    <w:qFormat/>
    <w:rsid w:val="00A65984"/>
    <w:rPr>
      <w:i/>
      <w:iCs/>
    </w:rPr>
  </w:style>
  <w:style w:type="paragraph" w:styleId="ae">
    <w:name w:val="TOC Heading"/>
    <w:basedOn w:val="1"/>
    <w:next w:val="a"/>
    <w:qFormat/>
    <w:rsid w:val="00A65984"/>
    <w:pPr>
      <w:widowControl/>
      <w:autoSpaceDE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af">
    <w:name w:val="header"/>
    <w:basedOn w:val="a"/>
    <w:link w:val="af0"/>
    <w:uiPriority w:val="99"/>
    <w:unhideWhenUsed/>
    <w:rsid w:val="00A6598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A6598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footer"/>
    <w:basedOn w:val="a"/>
    <w:link w:val="af2"/>
    <w:uiPriority w:val="99"/>
    <w:unhideWhenUsed/>
    <w:rsid w:val="00A6598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A6598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3">
    <w:name w:val="Схема документа Знак"/>
    <w:basedOn w:val="a1"/>
    <w:link w:val="af4"/>
    <w:uiPriority w:val="99"/>
    <w:semiHidden/>
    <w:rsid w:val="00A65984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Document Map"/>
    <w:basedOn w:val="a"/>
    <w:link w:val="af3"/>
    <w:uiPriority w:val="99"/>
    <w:semiHidden/>
    <w:unhideWhenUsed/>
    <w:rsid w:val="00A65984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1"/>
    <w:link w:val="af6"/>
    <w:uiPriority w:val="99"/>
    <w:semiHidden/>
    <w:rsid w:val="00A65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text"/>
    <w:basedOn w:val="a"/>
    <w:link w:val="af5"/>
    <w:uiPriority w:val="99"/>
    <w:semiHidden/>
    <w:unhideWhenUsed/>
    <w:rsid w:val="00A65984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A659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A65984"/>
    <w:rPr>
      <w:b/>
      <w:bCs/>
    </w:rPr>
  </w:style>
  <w:style w:type="numbering" w:customStyle="1" w:styleId="11">
    <w:name w:val="Нет списка1"/>
    <w:next w:val="a3"/>
    <w:uiPriority w:val="99"/>
    <w:semiHidden/>
    <w:unhideWhenUsed/>
    <w:rsid w:val="00166C7C"/>
  </w:style>
  <w:style w:type="paragraph" w:styleId="af9">
    <w:name w:val="Normal (Web)"/>
    <w:basedOn w:val="a"/>
    <w:uiPriority w:val="99"/>
    <w:semiHidden/>
    <w:unhideWhenUsed/>
    <w:rsid w:val="000E798B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56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65984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A65984"/>
    <w:pPr>
      <w:keepNext/>
      <w:keepLines/>
      <w:ind w:firstLine="0"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qFormat/>
    <w:rsid w:val="00A65984"/>
    <w:pPr>
      <w:ind w:left="0" w:firstLine="0"/>
      <w:jc w:val="center"/>
      <w:outlineLvl w:val="1"/>
    </w:pPr>
    <w:rPr>
      <w:rFonts w:ascii="Times New Roman" w:hAnsi="Times New Roman" w:cs="Courier New"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A65984"/>
    <w:pPr>
      <w:ind w:firstLine="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6598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0">
    <w:name w:val="List Paragraph"/>
    <w:basedOn w:val="a"/>
    <w:qFormat/>
    <w:rsid w:val="00A65984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1"/>
    <w:link w:val="2"/>
    <w:rsid w:val="00A65984"/>
    <w:rPr>
      <w:rFonts w:ascii="Times New Roman" w:eastAsia="Times New Roman" w:hAnsi="Times New Roman" w:cs="Courier New"/>
      <w:sz w:val="28"/>
      <w:szCs w:val="28"/>
      <w:u w:val="single"/>
      <w:lang w:eastAsia="ar-SA"/>
    </w:rPr>
  </w:style>
  <w:style w:type="character" w:customStyle="1" w:styleId="30">
    <w:name w:val="Заголовок 3 Знак"/>
    <w:basedOn w:val="a1"/>
    <w:link w:val="3"/>
    <w:rsid w:val="00A6598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4">
    <w:name w:val="caption"/>
    <w:basedOn w:val="a"/>
    <w:next w:val="a"/>
    <w:uiPriority w:val="35"/>
    <w:unhideWhenUsed/>
    <w:qFormat/>
    <w:rsid w:val="00A65984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65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6598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65984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A659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1"/>
    <w:uiPriority w:val="99"/>
    <w:semiHidden/>
    <w:unhideWhenUsed/>
    <w:rsid w:val="00A65984"/>
    <w:rPr>
      <w:vertAlign w:val="superscript"/>
    </w:rPr>
  </w:style>
  <w:style w:type="table" w:styleId="aa">
    <w:name w:val="Table Grid"/>
    <w:basedOn w:val="a2"/>
    <w:uiPriority w:val="59"/>
    <w:rsid w:val="00A6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для таблицы"/>
    <w:basedOn w:val="a"/>
    <w:rsid w:val="00A65984"/>
    <w:pPr>
      <w:autoSpaceDN w:val="0"/>
      <w:adjustRightInd w:val="0"/>
    </w:pPr>
    <w:rPr>
      <w:sz w:val="24"/>
      <w:lang w:eastAsia="ru-RU"/>
    </w:rPr>
  </w:style>
  <w:style w:type="character" w:styleId="ac">
    <w:name w:val="Strong"/>
    <w:basedOn w:val="a1"/>
    <w:qFormat/>
    <w:rsid w:val="00A65984"/>
    <w:rPr>
      <w:rFonts w:cs="Times New Roman"/>
      <w:b/>
      <w:bCs/>
    </w:rPr>
  </w:style>
  <w:style w:type="character" w:styleId="ad">
    <w:name w:val="Emphasis"/>
    <w:basedOn w:val="a1"/>
    <w:qFormat/>
    <w:rsid w:val="00A65984"/>
    <w:rPr>
      <w:i/>
      <w:iCs/>
    </w:rPr>
  </w:style>
  <w:style w:type="paragraph" w:styleId="ae">
    <w:name w:val="TOC Heading"/>
    <w:basedOn w:val="1"/>
    <w:next w:val="a"/>
    <w:qFormat/>
    <w:rsid w:val="00A65984"/>
    <w:pPr>
      <w:widowControl/>
      <w:autoSpaceDE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af">
    <w:name w:val="header"/>
    <w:basedOn w:val="a"/>
    <w:link w:val="af0"/>
    <w:uiPriority w:val="99"/>
    <w:unhideWhenUsed/>
    <w:rsid w:val="00A6598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A6598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footer"/>
    <w:basedOn w:val="a"/>
    <w:link w:val="af2"/>
    <w:uiPriority w:val="99"/>
    <w:unhideWhenUsed/>
    <w:rsid w:val="00A6598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A6598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3">
    <w:name w:val="Схема документа Знак"/>
    <w:basedOn w:val="a1"/>
    <w:link w:val="af4"/>
    <w:uiPriority w:val="99"/>
    <w:semiHidden/>
    <w:rsid w:val="00A65984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Document Map"/>
    <w:basedOn w:val="a"/>
    <w:link w:val="af3"/>
    <w:uiPriority w:val="99"/>
    <w:semiHidden/>
    <w:unhideWhenUsed/>
    <w:rsid w:val="00A65984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1"/>
    <w:link w:val="af6"/>
    <w:uiPriority w:val="99"/>
    <w:semiHidden/>
    <w:rsid w:val="00A65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text"/>
    <w:basedOn w:val="a"/>
    <w:link w:val="af5"/>
    <w:uiPriority w:val="99"/>
    <w:semiHidden/>
    <w:unhideWhenUsed/>
    <w:rsid w:val="00A65984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A659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A65984"/>
    <w:rPr>
      <w:b/>
      <w:bCs/>
    </w:rPr>
  </w:style>
  <w:style w:type="numbering" w:customStyle="1" w:styleId="11">
    <w:name w:val="Нет списка1"/>
    <w:next w:val="a3"/>
    <w:uiPriority w:val="99"/>
    <w:semiHidden/>
    <w:unhideWhenUsed/>
    <w:rsid w:val="00166C7C"/>
  </w:style>
  <w:style w:type="paragraph" w:styleId="af9">
    <w:name w:val="Normal (Web)"/>
    <w:basedOn w:val="a"/>
    <w:uiPriority w:val="99"/>
    <w:semiHidden/>
    <w:unhideWhenUsed/>
    <w:rsid w:val="000E798B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5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chart" Target="charts/chart14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5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hart" Target="charts/chart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1.xml"/><Relationship Id="rId28" Type="http://schemas.openxmlformats.org/officeDocument/2006/relationships/header" Target="header4.xml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&#1044;&#1086;&#1082;&#1091;&#1084;&#1077;&#1085;&#1090;&#1099;\&#1050;&#1040;&#1059;%20&#1062;&#1069;&#1057;&#1048;\&#1054;&#1073;&#1097;&#1072;&#1103;%20&#1087;&#1072;&#1087;&#1082;&#1072;\&#1057;&#1054;&#1062;&#1048;&#1054;&#1051;&#1054;&#1043;&#1048;&#1063;&#1045;&#1057;&#1050;&#1048;&#1045;%20&#1080;&#1089;&#1089;&#1083;&#1077;&#1076;&#1086;&#1074;&#1072;&#1085;&#1080;&#1103;\IT-&#1086;&#1087;&#1088;&#1086;&#1089;&#1099;\&#1048;&#1058;&#1054;&#1043;&#1048;%202018\&#1072;&#1085;&#1072;&#1083;&#1080;&#1079;\&#1057;&#1074;&#1086;&#1076;%202018%20&#1075;&#1086;&#1076;%20c%20&#1084;&#1072;&#1082;&#1088;&#1086;&#1089;&#1086;&#1084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13148133269071"/>
          <c:y val="0.10494938132733403"/>
          <c:w val="0.8308685186673096"/>
          <c:h val="0.8672722159730036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СВОД!$B$1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6363"/>
            </a:solidFill>
          </c:spPr>
          <c:invertIfNegative val="0"/>
          <c:dLbls>
            <c:dLbl>
              <c:idx val="0"/>
              <c:layout>
                <c:manualLayout>
                  <c:x val="-3.2128514056224911E-2"/>
                  <c:y val="-0.3386249029286396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СВОД!$A$2</c:f>
              <c:strCache>
                <c:ptCount val="1"/>
                <c:pt idx="0">
                  <c:v>Общественный транспорт</c:v>
                </c:pt>
              </c:strCache>
            </c:strRef>
          </c:cat>
          <c:val>
            <c:numRef>
              <c:f>СВОД!$B$2</c:f>
              <c:numCache>
                <c:formatCode>0.0</c:formatCode>
                <c:ptCount val="1"/>
                <c:pt idx="0">
                  <c:v>42.738818332413054</c:v>
                </c:pt>
              </c:numCache>
            </c:numRef>
          </c:val>
        </c:ser>
        <c:ser>
          <c:idx val="1"/>
          <c:order val="1"/>
          <c:tx>
            <c:strRef>
              <c:f>СВОД!$C$1</c:f>
              <c:strCache>
                <c:ptCount val="1"/>
                <c:pt idx="0">
                  <c:v>Скорее да, чем нет</c:v>
                </c:pt>
              </c:strCache>
            </c:strRef>
          </c:tx>
          <c:spPr>
            <a:solidFill>
              <a:srgbClr val="FFB273"/>
            </a:solidFill>
          </c:spPr>
          <c:invertIfNegative val="0"/>
          <c:dLbls>
            <c:dLbl>
              <c:idx val="0"/>
              <c:layout>
                <c:manualLayout>
                  <c:x val="-4.8192771084337466E-3"/>
                  <c:y val="-0.35978835978835982"/>
                </c:manualLayout>
              </c:layout>
              <c:spPr/>
              <c:txPr>
                <a:bodyPr/>
                <a:lstStyle/>
                <a:p>
                  <a:pPr algn="ctr">
                    <a:defRPr lang="ru-RU"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СВОД!$A$2</c:f>
              <c:strCache>
                <c:ptCount val="1"/>
                <c:pt idx="0">
                  <c:v>Общественный транспорт</c:v>
                </c:pt>
              </c:strCache>
            </c:strRef>
          </c:cat>
          <c:val>
            <c:numRef>
              <c:f>СВОД!$C$2</c:f>
              <c:numCache>
                <c:formatCode>0.0</c:formatCode>
                <c:ptCount val="1"/>
                <c:pt idx="0">
                  <c:v>27.885146327995582</c:v>
                </c:pt>
              </c:numCache>
            </c:numRef>
          </c:val>
        </c:ser>
        <c:ser>
          <c:idx val="2"/>
          <c:order val="2"/>
          <c:tx>
            <c:strRef>
              <c:f>СВОД!$D$1</c:f>
              <c:strCache>
                <c:ptCount val="1"/>
                <c:pt idx="0">
                  <c:v>Скорее нет, чем да</c:v>
                </c:pt>
              </c:strCache>
            </c:strRef>
          </c:tx>
          <c:spPr>
            <a:solidFill>
              <a:srgbClr val="BF713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0.359788359788359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СВОД!$A$2</c:f>
              <c:strCache>
                <c:ptCount val="1"/>
                <c:pt idx="0">
                  <c:v>Общественный транспорт</c:v>
                </c:pt>
              </c:strCache>
            </c:strRef>
          </c:cat>
          <c:val>
            <c:numRef>
              <c:f>СВОД!$D$2</c:f>
              <c:numCache>
                <c:formatCode>0.0</c:formatCode>
                <c:ptCount val="1"/>
                <c:pt idx="0">
                  <c:v>16.786305908337923</c:v>
                </c:pt>
              </c:numCache>
            </c:numRef>
          </c:val>
        </c:ser>
        <c:ser>
          <c:idx val="3"/>
          <c:order val="3"/>
          <c:tx>
            <c:strRef>
              <c:f>СВОД!$E$1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BF3000"/>
            </a:solidFill>
          </c:spPr>
          <c:invertIfNegative val="0"/>
          <c:dLbls>
            <c:dLbl>
              <c:idx val="0"/>
              <c:layout>
                <c:manualLayout>
                  <c:x val="1.606425702811365E-3"/>
                  <c:y val="-0.35837520309961346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СВОД!$A$2</c:f>
              <c:strCache>
                <c:ptCount val="1"/>
                <c:pt idx="0">
                  <c:v>Общественный транспорт</c:v>
                </c:pt>
              </c:strCache>
            </c:strRef>
          </c:cat>
          <c:val>
            <c:numRef>
              <c:f>СВОД!$E$2</c:f>
              <c:numCache>
                <c:formatCode>0.0</c:formatCode>
                <c:ptCount val="1"/>
                <c:pt idx="0">
                  <c:v>12.589729431253453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5"/>
        <c:overlap val="100"/>
        <c:axId val="170153472"/>
        <c:axId val="163117824"/>
      </c:barChart>
      <c:catAx>
        <c:axId val="1701534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3117824"/>
        <c:crosses val="autoZero"/>
        <c:auto val="1"/>
        <c:lblAlgn val="ctr"/>
        <c:lblOffset val="100"/>
        <c:noMultiLvlLbl val="0"/>
      </c:catAx>
      <c:valAx>
        <c:axId val="16311782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one"/>
        <c:crossAx val="1701534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72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03270745003028"/>
          <c:y val="0.18252679352580944"/>
          <c:w val="0.753072212127331"/>
          <c:h val="0.7140862860892385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00636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FFB27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BF713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BF300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5.6090753078942054E-2"/>
                  <c:y val="-6.752515310586176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0272393835385972E-2"/>
                  <c:y val="-0.1377159886264221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Скорее да, 
чем нет
19,4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8111798388440001"/>
                  <c:y val="-6.386154855643048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7929705902146847E-2"/>
                  <c:y val="6.32748250218723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т4_дороги!$B$4:$E$4</c:f>
              <c:strCache>
                <c:ptCount val="4"/>
                <c:pt idx="0">
                  <c:v>Удовлетворен</c:v>
                </c:pt>
                <c:pt idx="1">
                  <c:v>Скорее да, 
чем нет</c:v>
                </c:pt>
                <c:pt idx="2">
                  <c:v>Скорее нет, 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т4_дороги!$B$5:$E$5</c:f>
              <c:numCache>
                <c:formatCode>0.0</c:formatCode>
                <c:ptCount val="4"/>
                <c:pt idx="0">
                  <c:v>20.925632911392373</c:v>
                </c:pt>
                <c:pt idx="1">
                  <c:v>19.323575949367086</c:v>
                </c:pt>
                <c:pt idx="2">
                  <c:v>20.411392405063289</c:v>
                </c:pt>
                <c:pt idx="3">
                  <c:v>39.339398734177244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4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43479265091863"/>
          <c:y val="0.18672071931602621"/>
          <c:w val="0.74666203489269722"/>
          <c:h val="0.7071417062966148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00636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FFB27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BF713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BF300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6.27418372703413E-2"/>
                  <c:y val="-0.220723993659208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54359083492952E-2"/>
                  <c:y val="-5.438268236272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690241422524985E-2"/>
                  <c:y val="6.84161014526649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Скорее нет, 
чем да
11,2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030341207349151E-2"/>
                  <c:y val="9.80655388373482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удовлетворен
12,1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т5_тепло!$C$4:$F$4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
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т5_тепло!$C$5:$F$5</c:f>
              <c:numCache>
                <c:formatCode>#,##0.0</c:formatCode>
                <c:ptCount val="4"/>
                <c:pt idx="0">
                  <c:v>52.004504504504496</c:v>
                </c:pt>
                <c:pt idx="1">
                  <c:v>24.650900900900901</c:v>
                </c:pt>
                <c:pt idx="2">
                  <c:v>11.25</c:v>
                </c:pt>
                <c:pt idx="3">
                  <c:v>12.094594594594602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4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43479265091863"/>
          <c:y val="0.18672071931602621"/>
          <c:w val="0.74666203489269722"/>
          <c:h val="0.7071417062966151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00636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FFB27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BF713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BF300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6.2741837270341327E-2"/>
                  <c:y val="-0.220723993659208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543590834929541E-2"/>
                  <c:y val="-5.43826823627245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5556829396325437E-2"/>
                  <c:y val="2.88121410566253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030341207349168E-2"/>
                  <c:y val="9.806553883734829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т6_водо!$B$4:$E$4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
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т6_водо!$B$5:$E$5</c:f>
              <c:numCache>
                <c:formatCode>#,##0.0</c:formatCode>
                <c:ptCount val="4"/>
                <c:pt idx="0">
                  <c:v>54.133702531645554</c:v>
                </c:pt>
                <c:pt idx="1">
                  <c:v>23.150712025316455</c:v>
                </c:pt>
                <c:pt idx="2">
                  <c:v>10.205696202531655</c:v>
                </c:pt>
                <c:pt idx="3">
                  <c:v>12.509889240506336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4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43479265091863"/>
          <c:y val="0.18672071931602621"/>
          <c:w val="0.74666203489269722"/>
          <c:h val="0.7071417062966153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00636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FFB27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BF713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BF300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6.2741837270341355E-2"/>
                  <c:y val="-0.2207239936592084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Удовлетворен
61,2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543590834929575E-2"/>
                  <c:y val="-5.43826823627246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090162729658792E-2"/>
                  <c:y val="-6.35970998674670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030341207349189E-2"/>
                  <c:y val="9.806553883734829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т7_электро!$B$4:$E$4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
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т7_электро!$B$5:$E$5</c:f>
              <c:numCache>
                <c:formatCode>#,##0.0</c:formatCode>
                <c:ptCount val="4"/>
                <c:pt idx="0">
                  <c:v>61.145174050632896</c:v>
                </c:pt>
                <c:pt idx="1">
                  <c:v>23.111155063291168</c:v>
                </c:pt>
                <c:pt idx="2">
                  <c:v>8.524525316455696</c:v>
                </c:pt>
                <c:pt idx="3">
                  <c:v>7.219145569620248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4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43479265091863"/>
          <c:y val="0.18672071931602621"/>
          <c:w val="0.74666203489269722"/>
          <c:h val="0.70714170629661555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00636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FFB27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BF713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BF300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-6.2741837270341383E-2"/>
                  <c:y val="-0.220723993659208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543590834929596E-2"/>
                  <c:y val="-5.43826823627246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290162729658824E-2"/>
                  <c:y val="1.56108209246121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Скорее нет, 
чем да
6,5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030341207349207E-2"/>
                  <c:y val="9.806553883734829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т8_газо!$C$4:$F$4</c:f>
              <c:strCache>
                <c:ptCount val="4"/>
                <c:pt idx="0">
                  <c:v>Удовлетворен</c:v>
                </c:pt>
                <c:pt idx="1">
                  <c:v>Скорее да, чем нет</c:v>
                </c:pt>
                <c:pt idx="2">
                  <c:v>Скорее нет, 
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т8_газо!$C$5:$F$5</c:f>
              <c:numCache>
                <c:formatCode>#,##0.0</c:formatCode>
                <c:ptCount val="4"/>
                <c:pt idx="0">
                  <c:v>60.055521283158541</c:v>
                </c:pt>
                <c:pt idx="1">
                  <c:v>20.496607032695852</c:v>
                </c:pt>
                <c:pt idx="2">
                  <c:v>6.5700185070943853</c:v>
                </c:pt>
                <c:pt idx="3">
                  <c:v>12.877853177051202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13148133269068"/>
          <c:y val="0.104949381327334"/>
          <c:w val="0.8308685186673096"/>
          <c:h val="0.8672722159730036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СВОД!$B$1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6363"/>
            </a:solidFill>
          </c:spPr>
          <c:invertIfNegative val="0"/>
          <c:dLbls>
            <c:dLbl>
              <c:idx val="0"/>
              <c:layout>
                <c:manualLayout>
                  <c:x val="-3.2128514056224897E-2"/>
                  <c:y val="-0.33862490292863989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СВОД!$A$3</c:f>
              <c:strCache>
                <c:ptCount val="1"/>
                <c:pt idx="0">
                  <c:v>Автомобильные дороги</c:v>
                </c:pt>
              </c:strCache>
            </c:strRef>
          </c:cat>
          <c:val>
            <c:numRef>
              <c:f>СВОД!$B$3</c:f>
              <c:numCache>
                <c:formatCode>#,##0.0</c:formatCode>
                <c:ptCount val="1"/>
                <c:pt idx="0">
                  <c:v>20.925632911392388</c:v>
                </c:pt>
              </c:numCache>
            </c:numRef>
          </c:val>
        </c:ser>
        <c:ser>
          <c:idx val="1"/>
          <c:order val="1"/>
          <c:tx>
            <c:strRef>
              <c:f>СВОД!$C$1</c:f>
              <c:strCache>
                <c:ptCount val="1"/>
                <c:pt idx="0">
                  <c:v>Скорее да, чем нет</c:v>
                </c:pt>
              </c:strCache>
            </c:strRef>
          </c:tx>
          <c:spPr>
            <a:solidFill>
              <a:srgbClr val="FFB273"/>
            </a:solidFill>
          </c:spPr>
          <c:invertIfNegative val="0"/>
          <c:dLbls>
            <c:dLbl>
              <c:idx val="0"/>
              <c:layout>
                <c:manualLayout>
                  <c:x val="-4.8192771084337492E-3"/>
                  <c:y val="-0.35978835978835982"/>
                </c:manualLayout>
              </c:layout>
              <c:tx>
                <c:rich>
                  <a:bodyPr/>
                  <a:lstStyle/>
                  <a:p>
                    <a:pPr algn="ctr">
                      <a:defRPr lang="ru-RU"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19,4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СВОД!$A$3</c:f>
              <c:strCache>
                <c:ptCount val="1"/>
                <c:pt idx="0">
                  <c:v>Автомобильные дороги</c:v>
                </c:pt>
              </c:strCache>
            </c:strRef>
          </c:cat>
          <c:val>
            <c:numRef>
              <c:f>СВОД!$C$3</c:f>
              <c:numCache>
                <c:formatCode>#,##0.0</c:formatCode>
                <c:ptCount val="1"/>
                <c:pt idx="0">
                  <c:v>19.323575949367086</c:v>
                </c:pt>
              </c:numCache>
            </c:numRef>
          </c:val>
        </c:ser>
        <c:ser>
          <c:idx val="2"/>
          <c:order val="2"/>
          <c:tx>
            <c:strRef>
              <c:f>СВОД!$D$1</c:f>
              <c:strCache>
                <c:ptCount val="1"/>
                <c:pt idx="0">
                  <c:v>Скорее нет, чем да</c:v>
                </c:pt>
              </c:strCache>
            </c:strRef>
          </c:tx>
          <c:spPr>
            <a:solidFill>
              <a:srgbClr val="BF713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0.359788359788359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СВОД!$A$3</c:f>
              <c:strCache>
                <c:ptCount val="1"/>
                <c:pt idx="0">
                  <c:v>Автомобильные дороги</c:v>
                </c:pt>
              </c:strCache>
            </c:strRef>
          </c:cat>
          <c:val>
            <c:numRef>
              <c:f>СВОД!$D$3</c:f>
              <c:numCache>
                <c:formatCode>#,##0.0</c:formatCode>
                <c:ptCount val="1"/>
                <c:pt idx="0">
                  <c:v>20.411392405063289</c:v>
                </c:pt>
              </c:numCache>
            </c:numRef>
          </c:val>
        </c:ser>
        <c:ser>
          <c:idx val="3"/>
          <c:order val="3"/>
          <c:tx>
            <c:strRef>
              <c:f>СВОД!$E$1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BF3000"/>
            </a:solidFill>
          </c:spPr>
          <c:invertIfNegative val="0"/>
          <c:dLbls>
            <c:dLbl>
              <c:idx val="0"/>
              <c:layout>
                <c:manualLayout>
                  <c:x val="1.6064257028113658E-3"/>
                  <c:y val="-0.35837520309961368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СВОД!$A$3</c:f>
              <c:strCache>
                <c:ptCount val="1"/>
                <c:pt idx="0">
                  <c:v>Автомобильные дороги</c:v>
                </c:pt>
              </c:strCache>
            </c:strRef>
          </c:cat>
          <c:val>
            <c:numRef>
              <c:f>СВОД!$E$3</c:f>
              <c:numCache>
                <c:formatCode>#,##0.0</c:formatCode>
                <c:ptCount val="1"/>
                <c:pt idx="0">
                  <c:v>39.33939873417723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5"/>
        <c:overlap val="100"/>
        <c:axId val="160692224"/>
        <c:axId val="184951360"/>
      </c:barChart>
      <c:catAx>
        <c:axId val="1606922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4951360"/>
        <c:crosses val="autoZero"/>
        <c:auto val="1"/>
        <c:lblAlgn val="ctr"/>
        <c:lblOffset val="100"/>
        <c:noMultiLvlLbl val="0"/>
      </c:catAx>
      <c:valAx>
        <c:axId val="18495136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one"/>
        <c:crossAx val="1606922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125733167282675"/>
          <c:y val="0.10494938132733397"/>
          <c:w val="0.8287426683271738"/>
          <c:h val="0.8672722159730036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СВОД!$B$1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6363"/>
            </a:solidFill>
          </c:spPr>
          <c:invertIfNegative val="0"/>
          <c:dLbls>
            <c:dLbl>
              <c:idx val="0"/>
              <c:layout>
                <c:manualLayout>
                  <c:x val="-3.2128514056224897E-2"/>
                  <c:y val="-0.338624902928640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СВОД!$A$4</c:f>
              <c:strCache>
                <c:ptCount val="1"/>
                <c:pt idx="0">
                  <c:v>Теплоснабжение </c:v>
                </c:pt>
              </c:strCache>
            </c:strRef>
          </c:cat>
          <c:val>
            <c:numRef>
              <c:f>СВОД!$B$4</c:f>
              <c:numCache>
                <c:formatCode>#,##0.0</c:formatCode>
                <c:ptCount val="1"/>
                <c:pt idx="0">
                  <c:v>52.004504504504496</c:v>
                </c:pt>
              </c:numCache>
            </c:numRef>
          </c:val>
        </c:ser>
        <c:ser>
          <c:idx val="1"/>
          <c:order val="1"/>
          <c:tx>
            <c:strRef>
              <c:f>СВОД!$C$1</c:f>
              <c:strCache>
                <c:ptCount val="1"/>
                <c:pt idx="0">
                  <c:v>Скорее да, чем нет</c:v>
                </c:pt>
              </c:strCache>
            </c:strRef>
          </c:tx>
          <c:spPr>
            <a:solidFill>
              <a:srgbClr val="FFB273"/>
            </a:solidFill>
          </c:spPr>
          <c:invertIfNegative val="0"/>
          <c:dLbls>
            <c:dLbl>
              <c:idx val="0"/>
              <c:layout>
                <c:manualLayout>
                  <c:x val="-4.819277108433751E-3"/>
                  <c:y val="-0.359788359788359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СВОД!$A$4</c:f>
              <c:strCache>
                <c:ptCount val="1"/>
                <c:pt idx="0">
                  <c:v>Теплоснабжение </c:v>
                </c:pt>
              </c:strCache>
            </c:strRef>
          </c:cat>
          <c:val>
            <c:numRef>
              <c:f>СВОД!$C$4</c:f>
              <c:numCache>
                <c:formatCode>#,##0.0</c:formatCode>
                <c:ptCount val="1"/>
                <c:pt idx="0">
                  <c:v>24.650900900900901</c:v>
                </c:pt>
              </c:numCache>
            </c:numRef>
          </c:val>
        </c:ser>
        <c:ser>
          <c:idx val="2"/>
          <c:order val="2"/>
          <c:tx>
            <c:strRef>
              <c:f>СВОД!$D$1</c:f>
              <c:strCache>
                <c:ptCount val="1"/>
                <c:pt idx="0">
                  <c:v>Скорее нет, чем да</c:v>
                </c:pt>
              </c:strCache>
            </c:strRef>
          </c:tx>
          <c:spPr>
            <a:solidFill>
              <a:srgbClr val="BF713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0.359788359788359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СВОД!$A$4</c:f>
              <c:strCache>
                <c:ptCount val="1"/>
                <c:pt idx="0">
                  <c:v>Теплоснабжение </c:v>
                </c:pt>
              </c:strCache>
            </c:strRef>
          </c:cat>
          <c:val>
            <c:numRef>
              <c:f>СВОД!$D$4</c:f>
              <c:numCache>
                <c:formatCode>#,##0.0</c:formatCode>
                <c:ptCount val="1"/>
                <c:pt idx="0">
                  <c:v>11.25</c:v>
                </c:pt>
              </c:numCache>
            </c:numRef>
          </c:val>
        </c:ser>
        <c:ser>
          <c:idx val="3"/>
          <c:order val="3"/>
          <c:tx>
            <c:strRef>
              <c:f>СВОД!$E$1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BF3000"/>
            </a:solidFill>
          </c:spPr>
          <c:invertIfNegative val="0"/>
          <c:dLbls>
            <c:dLbl>
              <c:idx val="0"/>
              <c:layout>
                <c:manualLayout>
                  <c:x val="1.6064257028113665E-3"/>
                  <c:y val="-0.358375203099613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СВОД!$A$4</c:f>
              <c:strCache>
                <c:ptCount val="1"/>
                <c:pt idx="0">
                  <c:v>Теплоснабжение </c:v>
                </c:pt>
              </c:strCache>
            </c:strRef>
          </c:cat>
          <c:val>
            <c:numRef>
              <c:f>СВОД!$E$4</c:f>
              <c:numCache>
                <c:formatCode>#,##0.0</c:formatCode>
                <c:ptCount val="1"/>
                <c:pt idx="0">
                  <c:v>12.094594594594598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5"/>
        <c:overlap val="100"/>
        <c:axId val="185191936"/>
        <c:axId val="184953088"/>
      </c:barChart>
      <c:catAx>
        <c:axId val="1851919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84953088"/>
        <c:crosses val="autoZero"/>
        <c:auto val="1"/>
        <c:lblAlgn val="ctr"/>
        <c:lblOffset val="100"/>
        <c:noMultiLvlLbl val="0"/>
      </c:catAx>
      <c:valAx>
        <c:axId val="184953088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one"/>
        <c:crossAx val="185191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13148133269068"/>
          <c:y val="0.10494938132733397"/>
          <c:w val="0.8308685186673096"/>
          <c:h val="0.8672722159730036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СВОД!$B$1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6363"/>
            </a:solidFill>
          </c:spPr>
          <c:invertIfNegative val="0"/>
          <c:dLbls>
            <c:dLbl>
              <c:idx val="0"/>
              <c:layout>
                <c:manualLayout>
                  <c:x val="-3.2128514056224897E-2"/>
                  <c:y val="-0.33862490292864017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СВОД!$A$5</c:f>
              <c:strCache>
                <c:ptCount val="1"/>
                <c:pt idx="0">
                  <c:v>Водоснабжение (водоотведение)</c:v>
                </c:pt>
              </c:strCache>
            </c:strRef>
          </c:cat>
          <c:val>
            <c:numRef>
              <c:f>СВОД!$B$5</c:f>
              <c:numCache>
                <c:formatCode>#,##0.0</c:formatCode>
                <c:ptCount val="1"/>
                <c:pt idx="0">
                  <c:v>54.133702531645554</c:v>
                </c:pt>
              </c:numCache>
            </c:numRef>
          </c:val>
        </c:ser>
        <c:ser>
          <c:idx val="1"/>
          <c:order val="1"/>
          <c:tx>
            <c:strRef>
              <c:f>СВОД!$C$1</c:f>
              <c:strCache>
                <c:ptCount val="1"/>
                <c:pt idx="0">
                  <c:v>Скорее да, чем нет</c:v>
                </c:pt>
              </c:strCache>
            </c:strRef>
          </c:tx>
          <c:spPr>
            <a:solidFill>
              <a:srgbClr val="FFB273"/>
            </a:solidFill>
          </c:spPr>
          <c:invertIfNegative val="0"/>
          <c:dLbls>
            <c:dLbl>
              <c:idx val="0"/>
              <c:layout>
                <c:manualLayout>
                  <c:x val="-4.819277108433751E-3"/>
                  <c:y val="-0.35978835978835982"/>
                </c:manualLayout>
              </c:layout>
              <c:spPr/>
              <c:txPr>
                <a:bodyPr/>
                <a:lstStyle/>
                <a:p>
                  <a:pPr algn="ctr">
                    <a:defRPr lang="ru-RU"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СВОД!$A$5</c:f>
              <c:strCache>
                <c:ptCount val="1"/>
                <c:pt idx="0">
                  <c:v>Водоснабжение (водоотведение)</c:v>
                </c:pt>
              </c:strCache>
            </c:strRef>
          </c:cat>
          <c:val>
            <c:numRef>
              <c:f>СВОД!$C$5</c:f>
              <c:numCache>
                <c:formatCode>#,##0.0</c:formatCode>
                <c:ptCount val="1"/>
                <c:pt idx="0">
                  <c:v>23.150712025316455</c:v>
                </c:pt>
              </c:numCache>
            </c:numRef>
          </c:val>
        </c:ser>
        <c:ser>
          <c:idx val="2"/>
          <c:order val="2"/>
          <c:tx>
            <c:strRef>
              <c:f>СВОД!$D$1</c:f>
              <c:strCache>
                <c:ptCount val="1"/>
                <c:pt idx="0">
                  <c:v>Скорее нет, чем да</c:v>
                </c:pt>
              </c:strCache>
            </c:strRef>
          </c:tx>
          <c:spPr>
            <a:solidFill>
              <a:srgbClr val="BF713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0.359788359788359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СВОД!$A$5</c:f>
              <c:strCache>
                <c:ptCount val="1"/>
                <c:pt idx="0">
                  <c:v>Водоснабжение (водоотведение)</c:v>
                </c:pt>
              </c:strCache>
            </c:strRef>
          </c:cat>
          <c:val>
            <c:numRef>
              <c:f>СВОД!$D$5</c:f>
              <c:numCache>
                <c:formatCode>#,##0.0</c:formatCode>
                <c:ptCount val="1"/>
                <c:pt idx="0">
                  <c:v>10.205696202531652</c:v>
                </c:pt>
              </c:numCache>
            </c:numRef>
          </c:val>
        </c:ser>
        <c:ser>
          <c:idx val="3"/>
          <c:order val="3"/>
          <c:tx>
            <c:strRef>
              <c:f>СВОД!$E$1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BF3000"/>
            </a:solidFill>
          </c:spPr>
          <c:invertIfNegative val="0"/>
          <c:dLbls>
            <c:dLbl>
              <c:idx val="0"/>
              <c:layout>
                <c:manualLayout>
                  <c:x val="1.6064257028113665E-3"/>
                  <c:y val="-0.35837520309961396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СВОД!$A$5</c:f>
              <c:strCache>
                <c:ptCount val="1"/>
                <c:pt idx="0">
                  <c:v>Водоснабжение (водоотведение)</c:v>
                </c:pt>
              </c:strCache>
            </c:strRef>
          </c:cat>
          <c:val>
            <c:numRef>
              <c:f>СВОД!$E$5</c:f>
              <c:numCache>
                <c:formatCode>#,##0.0</c:formatCode>
                <c:ptCount val="1"/>
                <c:pt idx="0">
                  <c:v>12.509889240506331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5"/>
        <c:overlap val="100"/>
        <c:axId val="160691200"/>
        <c:axId val="184954816"/>
      </c:barChart>
      <c:catAx>
        <c:axId val="1606912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4954816"/>
        <c:crosses val="autoZero"/>
        <c:auto val="1"/>
        <c:lblAlgn val="ctr"/>
        <c:lblOffset val="100"/>
        <c:noMultiLvlLbl val="0"/>
      </c:catAx>
      <c:valAx>
        <c:axId val="184954816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one"/>
        <c:crossAx val="1606912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13148133269068"/>
          <c:y val="0.10494938132733397"/>
          <c:w val="0.8308685186673096"/>
          <c:h val="0.8672722159730036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СВОД!$B$1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6363"/>
            </a:solidFill>
          </c:spPr>
          <c:invertIfNegative val="0"/>
          <c:dLbls>
            <c:dLbl>
              <c:idx val="0"/>
              <c:layout>
                <c:manualLayout>
                  <c:x val="-3.2128514056224897E-2"/>
                  <c:y val="-0.33862490292864017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/>
                      <a:t>61,2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СВОД!$A$6</c:f>
              <c:strCache>
                <c:ptCount val="1"/>
                <c:pt idx="0">
                  <c:v>Электроснабжение</c:v>
                </c:pt>
              </c:strCache>
            </c:strRef>
          </c:cat>
          <c:val>
            <c:numRef>
              <c:f>СВОД!$B$6</c:f>
              <c:numCache>
                <c:formatCode>#,##0.0</c:formatCode>
                <c:ptCount val="1"/>
                <c:pt idx="0">
                  <c:v>61.145174050632896</c:v>
                </c:pt>
              </c:numCache>
            </c:numRef>
          </c:val>
        </c:ser>
        <c:ser>
          <c:idx val="1"/>
          <c:order val="1"/>
          <c:tx>
            <c:strRef>
              <c:f>СВОД!$C$1</c:f>
              <c:strCache>
                <c:ptCount val="1"/>
                <c:pt idx="0">
                  <c:v>Скорее да, чем нет</c:v>
                </c:pt>
              </c:strCache>
            </c:strRef>
          </c:tx>
          <c:spPr>
            <a:solidFill>
              <a:srgbClr val="FFB273"/>
            </a:solidFill>
          </c:spPr>
          <c:invertIfNegative val="0"/>
          <c:dLbls>
            <c:dLbl>
              <c:idx val="0"/>
              <c:layout>
                <c:manualLayout>
                  <c:x val="-4.819277108433751E-3"/>
                  <c:y val="-0.35978835978835982"/>
                </c:manualLayout>
              </c:layout>
              <c:spPr/>
              <c:txPr>
                <a:bodyPr/>
                <a:lstStyle/>
                <a:p>
                  <a:pPr algn="ctr">
                    <a:defRPr lang="ru-RU"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СВОД!$A$6</c:f>
              <c:strCache>
                <c:ptCount val="1"/>
                <c:pt idx="0">
                  <c:v>Электроснабжение</c:v>
                </c:pt>
              </c:strCache>
            </c:strRef>
          </c:cat>
          <c:val>
            <c:numRef>
              <c:f>СВОД!$C$6</c:f>
              <c:numCache>
                <c:formatCode>#,##0.0</c:formatCode>
                <c:ptCount val="1"/>
                <c:pt idx="0">
                  <c:v>23.111155063291154</c:v>
                </c:pt>
              </c:numCache>
            </c:numRef>
          </c:val>
        </c:ser>
        <c:ser>
          <c:idx val="2"/>
          <c:order val="2"/>
          <c:tx>
            <c:strRef>
              <c:f>СВОД!$D$1</c:f>
              <c:strCache>
                <c:ptCount val="1"/>
                <c:pt idx="0">
                  <c:v>Скорее нет, чем да</c:v>
                </c:pt>
              </c:strCache>
            </c:strRef>
          </c:tx>
          <c:spPr>
            <a:solidFill>
              <a:srgbClr val="BF713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0.359788359788359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СВОД!$A$6</c:f>
              <c:strCache>
                <c:ptCount val="1"/>
                <c:pt idx="0">
                  <c:v>Электроснабжение</c:v>
                </c:pt>
              </c:strCache>
            </c:strRef>
          </c:cat>
          <c:val>
            <c:numRef>
              <c:f>СВОД!$D$6</c:f>
              <c:numCache>
                <c:formatCode>#,##0.0</c:formatCode>
                <c:ptCount val="1"/>
                <c:pt idx="0">
                  <c:v>8.524525316455696</c:v>
                </c:pt>
              </c:numCache>
            </c:numRef>
          </c:val>
        </c:ser>
        <c:ser>
          <c:idx val="3"/>
          <c:order val="3"/>
          <c:tx>
            <c:strRef>
              <c:f>СВОД!$E$1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BF3000"/>
            </a:solidFill>
          </c:spPr>
          <c:invertIfNegative val="0"/>
          <c:dLbls>
            <c:dLbl>
              <c:idx val="0"/>
              <c:layout>
                <c:manualLayout>
                  <c:x val="1.6064257028113665E-3"/>
                  <c:y val="-0.35837520309961396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СВОД!$A$6</c:f>
              <c:strCache>
                <c:ptCount val="1"/>
                <c:pt idx="0">
                  <c:v>Электроснабжение</c:v>
                </c:pt>
              </c:strCache>
            </c:strRef>
          </c:cat>
          <c:val>
            <c:numRef>
              <c:f>СВОД!$E$6</c:f>
              <c:numCache>
                <c:formatCode>#,##0.0</c:formatCode>
                <c:ptCount val="1"/>
                <c:pt idx="0">
                  <c:v>7.2191455696202498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5"/>
        <c:overlap val="100"/>
        <c:axId val="191198720"/>
        <c:axId val="184956544"/>
      </c:barChart>
      <c:catAx>
        <c:axId val="1911987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4956544"/>
        <c:crosses val="autoZero"/>
        <c:auto val="1"/>
        <c:lblAlgn val="ctr"/>
        <c:lblOffset val="100"/>
        <c:noMultiLvlLbl val="0"/>
      </c:catAx>
      <c:valAx>
        <c:axId val="18495654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one"/>
        <c:crossAx val="1911987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13148133269068"/>
          <c:y val="0.10494938132733397"/>
          <c:w val="0.8308685186673096"/>
          <c:h val="0.8672722159730036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СВОД!$B$1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6363"/>
            </a:solidFill>
          </c:spPr>
          <c:invertIfNegative val="0"/>
          <c:dLbls>
            <c:dLbl>
              <c:idx val="0"/>
              <c:layout>
                <c:manualLayout>
                  <c:x val="-3.2128514056224897E-2"/>
                  <c:y val="-0.33862490292864017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СВОД!$A$7</c:f>
              <c:strCache>
                <c:ptCount val="1"/>
                <c:pt idx="0">
                  <c:v>Газоснабжение</c:v>
                </c:pt>
              </c:strCache>
            </c:strRef>
          </c:cat>
          <c:val>
            <c:numRef>
              <c:f>СВОД!$B$7</c:f>
              <c:numCache>
                <c:formatCode>#,##0.0</c:formatCode>
                <c:ptCount val="1"/>
                <c:pt idx="0">
                  <c:v>60.055521283158541</c:v>
                </c:pt>
              </c:numCache>
            </c:numRef>
          </c:val>
        </c:ser>
        <c:ser>
          <c:idx val="1"/>
          <c:order val="1"/>
          <c:tx>
            <c:strRef>
              <c:f>СВОД!$C$1</c:f>
              <c:strCache>
                <c:ptCount val="1"/>
                <c:pt idx="0">
                  <c:v>Скорее да, чем нет</c:v>
                </c:pt>
              </c:strCache>
            </c:strRef>
          </c:tx>
          <c:spPr>
            <a:solidFill>
              <a:srgbClr val="FFB273"/>
            </a:solidFill>
          </c:spPr>
          <c:invertIfNegative val="0"/>
          <c:dLbls>
            <c:dLbl>
              <c:idx val="0"/>
              <c:layout>
                <c:manualLayout>
                  <c:x val="-4.819277108433751E-3"/>
                  <c:y val="-0.35978835978835982"/>
                </c:manualLayout>
              </c:layout>
              <c:spPr/>
              <c:txPr>
                <a:bodyPr/>
                <a:lstStyle/>
                <a:p>
                  <a:pPr algn="ctr">
                    <a:defRPr lang="ru-RU"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СВОД!$A$7</c:f>
              <c:strCache>
                <c:ptCount val="1"/>
                <c:pt idx="0">
                  <c:v>Газоснабжение</c:v>
                </c:pt>
              </c:strCache>
            </c:strRef>
          </c:cat>
          <c:val>
            <c:numRef>
              <c:f>СВОД!$C$7</c:f>
              <c:numCache>
                <c:formatCode>#,##0.0</c:formatCode>
                <c:ptCount val="1"/>
                <c:pt idx="0">
                  <c:v>20.496607032695859</c:v>
                </c:pt>
              </c:numCache>
            </c:numRef>
          </c:val>
        </c:ser>
        <c:ser>
          <c:idx val="2"/>
          <c:order val="2"/>
          <c:tx>
            <c:strRef>
              <c:f>СВОД!$D$1</c:f>
              <c:strCache>
                <c:ptCount val="1"/>
                <c:pt idx="0">
                  <c:v>Скорее нет, чем да</c:v>
                </c:pt>
              </c:strCache>
            </c:strRef>
          </c:tx>
          <c:spPr>
            <a:solidFill>
              <a:srgbClr val="BF713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0.359788359788359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СВОД!$A$7</c:f>
              <c:strCache>
                <c:ptCount val="1"/>
                <c:pt idx="0">
                  <c:v>Газоснабжение</c:v>
                </c:pt>
              </c:strCache>
            </c:strRef>
          </c:cat>
          <c:val>
            <c:numRef>
              <c:f>СВОД!$D$7</c:f>
              <c:numCache>
                <c:formatCode>#,##0.0</c:formatCode>
                <c:ptCount val="1"/>
                <c:pt idx="0">
                  <c:v>6.5700185070943853</c:v>
                </c:pt>
              </c:numCache>
            </c:numRef>
          </c:val>
        </c:ser>
        <c:ser>
          <c:idx val="3"/>
          <c:order val="3"/>
          <c:tx>
            <c:strRef>
              <c:f>СВОД!$E$1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BF3000"/>
            </a:solidFill>
          </c:spPr>
          <c:invertIfNegative val="0"/>
          <c:dLbls>
            <c:dLbl>
              <c:idx val="0"/>
              <c:layout>
                <c:manualLayout>
                  <c:x val="1.6064257028113665E-3"/>
                  <c:y val="-0.35837520309961396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СВОД!$A$7</c:f>
              <c:strCache>
                <c:ptCount val="1"/>
                <c:pt idx="0">
                  <c:v>Газоснабжение</c:v>
                </c:pt>
              </c:strCache>
            </c:strRef>
          </c:cat>
          <c:val>
            <c:numRef>
              <c:f>СВОД!$E$7</c:f>
              <c:numCache>
                <c:formatCode>#,##0.0</c:formatCode>
                <c:ptCount val="1"/>
                <c:pt idx="0">
                  <c:v>12.877853177051202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5"/>
        <c:overlap val="100"/>
        <c:axId val="160691712"/>
        <c:axId val="184958272"/>
      </c:barChart>
      <c:catAx>
        <c:axId val="1606917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4958272"/>
        <c:crosses val="autoZero"/>
        <c:auto val="1"/>
        <c:lblAlgn val="ctr"/>
        <c:lblOffset val="100"/>
        <c:noMultiLvlLbl val="0"/>
      </c:catAx>
      <c:valAx>
        <c:axId val="184958272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one"/>
        <c:crossAx val="1606917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72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81674406083858"/>
          <c:y val="0.13124503667810763"/>
          <c:w val="0.76803203445723134"/>
          <c:h val="0.73118042936940575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00636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FFB27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BF713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BF300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3.279816945958678E-2"/>
                  <c:y val="-0.1947869977791238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0779998654014412E-3"/>
                  <c:y val="-4.99360656840971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901541153509673E-2"/>
                  <c:y val="-5.7668079951544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7929705902146851E-2"/>
                  <c:y val="6.32748250218723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'табл 2'!$B$4:$E$4</c:f>
              <c:strCache>
                <c:ptCount val="4"/>
                <c:pt idx="0">
                  <c:v>Удовлетворен</c:v>
                </c:pt>
                <c:pt idx="1">
                  <c:v>Скорее да, 
чем нет</c:v>
                </c:pt>
                <c:pt idx="2">
                  <c:v>Скорее нет, 
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'табл 2'!$B$5:$E$5</c:f>
              <c:numCache>
                <c:formatCode>#,##0.0</c:formatCode>
                <c:ptCount val="4"/>
                <c:pt idx="0">
                  <c:v>54.895174050632896</c:v>
                </c:pt>
                <c:pt idx="1">
                  <c:v>23.20015822784811</c:v>
                </c:pt>
                <c:pt idx="2">
                  <c:v>8.8706487341772213</c:v>
                </c:pt>
                <c:pt idx="3">
                  <c:v>13.034018987341765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72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526118850528316"/>
          <c:y val="0.15688606231913321"/>
          <c:w val="0.74410041052560782"/>
          <c:h val="0.71408641227538894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01600" h="95250"/>
            </a:sp3d>
          </c:spPr>
          <c:explosion val="8"/>
          <c:dPt>
            <c:idx val="0"/>
            <c:bubble3D val="0"/>
            <c:spPr>
              <a:solidFill>
                <a:srgbClr val="00636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1"/>
            <c:bubble3D val="0"/>
            <c:spPr>
              <a:solidFill>
                <a:srgbClr val="FFB273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2"/>
            <c:bubble3D val="0"/>
            <c:spPr>
              <a:solidFill>
                <a:srgbClr val="BF713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Pt>
            <c:idx val="3"/>
            <c:bubble3D val="0"/>
            <c:spPr>
              <a:solidFill>
                <a:srgbClr val="BF3000"/>
              </a:solidFill>
              <a:scene3d>
                <a:camera prst="orthographicFront"/>
                <a:lightRig rig="threePt" dir="t"/>
              </a:scene3d>
              <a:sp3d>
                <a:bevelT w="101600" h="95250"/>
              </a:sp3d>
            </c:spPr>
          </c:dPt>
          <c:dLbls>
            <c:dLbl>
              <c:idx val="0"/>
              <c:layout>
                <c:manualLayout>
                  <c:x val="3.9635776297193642E-2"/>
                  <c:y val="-0.382821185813312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334410121811698E-2"/>
                  <c:y val="-2.95625546806649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5211521636718486E-2"/>
                  <c:y val="-0.100403122686587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7929705902146847E-2"/>
                  <c:y val="6.32748250218723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удовлетворен
13,6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'табл 2'!$G$4:$J$4</c:f>
              <c:strCache>
                <c:ptCount val="4"/>
                <c:pt idx="0">
                  <c:v>Удовлетворен</c:v>
                </c:pt>
                <c:pt idx="1">
                  <c:v>Скорее да, 
чем нет</c:v>
                </c:pt>
                <c:pt idx="2">
                  <c:v>Скорее нет, 
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'табл 2'!$G$5:$J$5</c:f>
              <c:numCache>
                <c:formatCode>#,##0.0</c:formatCode>
                <c:ptCount val="4"/>
                <c:pt idx="0">
                  <c:v>50.6526898734177</c:v>
                </c:pt>
                <c:pt idx="1">
                  <c:v>25.395569620253166</c:v>
                </c:pt>
                <c:pt idx="2">
                  <c:v>10.294699367088606</c:v>
                </c:pt>
                <c:pt idx="3">
                  <c:v>13.657041139240505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24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79697390767341"/>
          <c:y val="0.13391543878797385"/>
          <c:w val="0.74666203489269722"/>
          <c:h val="0.70714170629661466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8"/>
          <c:dPt>
            <c:idx val="0"/>
            <c:bubble3D val="0"/>
            <c:spPr>
              <a:solidFill>
                <a:srgbClr val="006363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rgbClr val="FFB273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BF713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rgbClr val="BF3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3.50084888037644E-2"/>
                  <c:y val="-6.23081520750500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543590834929499E-2"/>
                  <c:y val="-5.4382682362724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6909366058972356E-2"/>
                  <c:y val="-1.07918193394142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0808682698446543E-2"/>
                  <c:y val="-3.39476624827837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т3_трансп!$C$4:$F$4</c:f>
              <c:strCache>
                <c:ptCount val="4"/>
                <c:pt idx="0">
                  <c:v>Удовлетворен</c:v>
                </c:pt>
                <c:pt idx="1">
                  <c:v>Скорее да, 
чем нет</c:v>
                </c:pt>
                <c:pt idx="2">
                  <c:v>Скорее нет, 
чем да</c:v>
                </c:pt>
                <c:pt idx="3">
                  <c:v>Не удовлетворен</c:v>
                </c:pt>
              </c:strCache>
            </c:strRef>
          </c:cat>
          <c:val>
            <c:numRef>
              <c:f>т3_трансп!$C$5:$F$5</c:f>
              <c:numCache>
                <c:formatCode>#,##0.0</c:formatCode>
                <c:ptCount val="4"/>
                <c:pt idx="0">
                  <c:v>42.738818332413075</c:v>
                </c:pt>
                <c:pt idx="1">
                  <c:v>27.885146327995582</c:v>
                </c:pt>
                <c:pt idx="2">
                  <c:v>16.786305908337916</c:v>
                </c:pt>
                <c:pt idx="3">
                  <c:v>12.589729431253453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2945A-93E7-4BB3-B292-5CE3AFD1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8163</Words>
  <Characters>46534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m.gavrilova</dc:creator>
  <cp:lastModifiedBy>Комиссарова Ольга Борисовна</cp:lastModifiedBy>
  <cp:revision>2</cp:revision>
  <cp:lastPrinted>2019-01-17T08:41:00Z</cp:lastPrinted>
  <dcterms:created xsi:type="dcterms:W3CDTF">2019-02-21T04:13:00Z</dcterms:created>
  <dcterms:modified xsi:type="dcterms:W3CDTF">2019-02-21T04:13:00Z</dcterms:modified>
</cp:coreProperties>
</file>