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45" w:rsidRDefault="00700E45" w:rsidP="00700E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Итоги </w:t>
      </w:r>
    </w:p>
    <w:p w:rsidR="00700E45" w:rsidRDefault="00700E45" w:rsidP="00700E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приватизации объектов муниципальной собственности города Рубцовска </w:t>
      </w:r>
    </w:p>
    <w:p w:rsidR="00700E45" w:rsidRDefault="00700E45" w:rsidP="00700E4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2018 год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3"/>
        <w:gridCol w:w="2127"/>
        <w:gridCol w:w="1276"/>
        <w:gridCol w:w="992"/>
        <w:gridCol w:w="1276"/>
        <w:gridCol w:w="1134"/>
      </w:tblGrid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аукциона,</w:t>
            </w:r>
          </w:p>
          <w:p w:rsidR="00700E45" w:rsidRDefault="00700E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сделки,</w:t>
            </w:r>
          </w:p>
          <w:p w:rsidR="00700E45" w:rsidRDefault="00700E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продажи, </w:t>
            </w:r>
          </w:p>
          <w:p w:rsidR="00700E45" w:rsidRDefault="00700E45">
            <w:pPr>
              <w:spacing w:after="6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поступления</w:t>
            </w:r>
          </w:p>
          <w:p w:rsidR="00700E45" w:rsidRDefault="00700E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бюджет,</w:t>
            </w:r>
          </w:p>
          <w:p w:rsidR="00700E45" w:rsidRDefault="00700E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  <w:p w:rsidR="00700E45" w:rsidRDefault="00700E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заклю-чения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Производственная база, расположенная на земельном участке, ул. Октябрьская, 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10.01.2018, 3 612 000, в т.ч. 4 объекта недвижимости - 2 740 500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-        871 500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3 193 958,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2 322 458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871 500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5" w:rsidRDefault="00700E4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418 042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Синьков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 от 12.01.2018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Громова, 32 (134,8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10.01.2018, 3 737 000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3 166 949,15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570 050,85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«Лидер-Продукт»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 от 15.01.2018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Имущественный комплекс, расположенный на земельных участках, ул. Урицкого,3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Аукцион 10.01.2018, 2 050 000,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3 объекта недвижимости - 1 100 000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- 950 000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1 882 203,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932 203</w:t>
            </w: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167 797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 от 16.01.2018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(автотранспортная техника в кол-ве 6 единиц)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Аукцион 16.03.2018, </w:t>
            </w:r>
          </w:p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141 750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Щербинин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 от 20.03.2018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канализаци-онной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насосной станции (142,9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и земельный участок (578 кв.м), ул. Алтайская, 80А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Аукцион 16.03.2018,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724 080, в т.ч.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- 416 430,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- 307 650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660 557,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т.ч.</w:t>
            </w: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352 907</w:t>
            </w: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307 650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Косухин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 от 22.03.2018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уб-цовский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69 (106,5 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05.04.2018, 1 117 200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946 780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 от 09.04.2018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Со-ветская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8а,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 (74,9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16.05.2018, 309 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262 373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Таюшов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 от 23.05.2018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Со-ветская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8а,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18 (25,4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16.05.2018, 107 000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90 678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Таюшов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 от 23.05.2018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Со-ветская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8а,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19 (25,4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16.05.2018, 107 000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90  678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Таюшов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 от 23.05.2018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Нежилые помещения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№№ 2, 65, ул. Громова, 20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(124,6 и 266,1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03.08.2018, 4 350 150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3 686 568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 w:rsidP="00B27CB9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Свири</w:t>
            </w:r>
            <w:r w:rsidR="00B27C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7CB9">
              <w:rPr>
                <w:rFonts w:ascii="Times New Roman" w:hAnsi="Times New Roman" w:cs="Times New Roman"/>
                <w:sz w:val="18"/>
                <w:szCs w:val="18"/>
              </w:rPr>
              <w:t>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 от 10.08.2018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Ни-кольская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50 (101,1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11.09.2018, 1 276 800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1 082 034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194 766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Храмов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 от 18.09.2018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Федо-ренко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73 (152,1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Преимущественное право выкупа с рассрочкой платежа на 3 года, 1 495 537,51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1 495 537,51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Ивченко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 от 01.10.2018</w:t>
            </w:r>
          </w:p>
        </w:tc>
      </w:tr>
      <w:tr w:rsidR="00700E45" w:rsidTr="0070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Нестационарный торговый объект (щитовой киоск)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южн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тороны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 № 185 по пр. Ленина (внутренняя 10,5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наружная – 12 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Аукцион 31.10.2018, </w:t>
            </w:r>
          </w:p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Суходоева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45" w:rsidRDefault="00700E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 от 01.11.2018</w:t>
            </w:r>
          </w:p>
        </w:tc>
      </w:tr>
    </w:tbl>
    <w:p w:rsidR="003123D7" w:rsidRPr="009A33C5" w:rsidRDefault="003123D7" w:rsidP="009A33C5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>Всего за 2018 год заключено 13 договоров купли-продажи на сумму 1</w:t>
      </w:r>
      <w:r w:rsidR="00FF61B7" w:rsidRPr="009A33C5">
        <w:rPr>
          <w:rFonts w:ascii="Times New Roman" w:hAnsi="Times New Roman" w:cs="Times New Roman"/>
          <w:sz w:val="24"/>
          <w:szCs w:val="24"/>
        </w:rPr>
        <w:t>9</w:t>
      </w:r>
      <w:r w:rsidRPr="009A33C5">
        <w:rPr>
          <w:rFonts w:ascii="Times New Roman" w:hAnsi="Times New Roman" w:cs="Times New Roman"/>
          <w:sz w:val="24"/>
          <w:szCs w:val="24"/>
        </w:rPr>
        <w:t> </w:t>
      </w:r>
      <w:r w:rsidR="00FF61B7" w:rsidRPr="009A33C5">
        <w:rPr>
          <w:rFonts w:ascii="Times New Roman" w:hAnsi="Times New Roman" w:cs="Times New Roman"/>
          <w:sz w:val="24"/>
          <w:szCs w:val="24"/>
        </w:rPr>
        <w:t>053 317,51</w:t>
      </w:r>
      <w:r w:rsidRPr="009A33C5">
        <w:rPr>
          <w:rFonts w:ascii="Times New Roman" w:hAnsi="Times New Roman" w:cs="Times New Roman"/>
          <w:sz w:val="24"/>
          <w:szCs w:val="24"/>
        </w:rPr>
        <w:t xml:space="preserve"> руб., в т.ч.:</w:t>
      </w:r>
    </w:p>
    <w:p w:rsidR="003123D7" w:rsidRPr="009A33C5" w:rsidRDefault="00792096" w:rsidP="003123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12 </w:t>
      </w:r>
      <w:r w:rsidR="003123D7" w:rsidRPr="009A33C5">
        <w:rPr>
          <w:rFonts w:ascii="Times New Roman" w:hAnsi="Times New Roman" w:cs="Times New Roman"/>
          <w:sz w:val="24"/>
          <w:szCs w:val="24"/>
        </w:rPr>
        <w:t>по результатам проведенных аукционов - на сумму 17 5</w:t>
      </w:r>
      <w:r w:rsidR="00FF61B7" w:rsidRPr="009A33C5">
        <w:rPr>
          <w:rFonts w:ascii="Times New Roman" w:hAnsi="Times New Roman" w:cs="Times New Roman"/>
          <w:sz w:val="24"/>
          <w:szCs w:val="24"/>
        </w:rPr>
        <w:t>57</w:t>
      </w:r>
      <w:r w:rsidR="003123D7" w:rsidRPr="009A33C5">
        <w:rPr>
          <w:rFonts w:ascii="Times New Roman" w:hAnsi="Times New Roman" w:cs="Times New Roman"/>
          <w:sz w:val="24"/>
          <w:szCs w:val="24"/>
        </w:rPr>
        <w:t> </w:t>
      </w:r>
      <w:r w:rsidR="00FF61B7" w:rsidRPr="009A33C5">
        <w:rPr>
          <w:rFonts w:ascii="Times New Roman" w:hAnsi="Times New Roman" w:cs="Times New Roman"/>
          <w:sz w:val="24"/>
          <w:szCs w:val="24"/>
        </w:rPr>
        <w:t>7</w:t>
      </w:r>
      <w:r w:rsidR="003123D7" w:rsidRPr="009A33C5">
        <w:rPr>
          <w:rFonts w:ascii="Times New Roman" w:hAnsi="Times New Roman" w:cs="Times New Roman"/>
          <w:sz w:val="24"/>
          <w:szCs w:val="24"/>
        </w:rPr>
        <w:t>80 руб., в т.ч. продажная цена</w:t>
      </w:r>
      <w:r w:rsidRPr="009A33C5">
        <w:rPr>
          <w:rFonts w:ascii="Times New Roman" w:hAnsi="Times New Roman" w:cs="Times New Roman"/>
          <w:sz w:val="24"/>
          <w:szCs w:val="24"/>
        </w:rPr>
        <w:t xml:space="preserve"> составила</w:t>
      </w:r>
      <w:r w:rsidR="003123D7" w:rsidRPr="009A33C5">
        <w:rPr>
          <w:rFonts w:ascii="Times New Roman" w:hAnsi="Times New Roman" w:cs="Times New Roman"/>
          <w:sz w:val="24"/>
          <w:szCs w:val="24"/>
        </w:rPr>
        <w:t>:</w:t>
      </w:r>
    </w:p>
    <w:p w:rsidR="003123D7" w:rsidRPr="009A33C5" w:rsidRDefault="00792096" w:rsidP="00312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   </w:t>
      </w:r>
      <w:r w:rsidR="003123D7" w:rsidRPr="009A33C5">
        <w:rPr>
          <w:rFonts w:ascii="Times New Roman" w:hAnsi="Times New Roman" w:cs="Times New Roman"/>
          <w:sz w:val="24"/>
          <w:szCs w:val="24"/>
        </w:rPr>
        <w:t xml:space="preserve">зданий и помещений </w:t>
      </w:r>
      <w:r w:rsidRPr="009A33C5">
        <w:rPr>
          <w:rFonts w:ascii="Times New Roman" w:hAnsi="Times New Roman" w:cs="Times New Roman"/>
          <w:sz w:val="24"/>
          <w:szCs w:val="24"/>
        </w:rPr>
        <w:t xml:space="preserve">- </w:t>
      </w:r>
      <w:r w:rsidR="003123D7" w:rsidRPr="009A33C5">
        <w:rPr>
          <w:rFonts w:ascii="Times New Roman" w:hAnsi="Times New Roman" w:cs="Times New Roman"/>
          <w:sz w:val="24"/>
          <w:szCs w:val="24"/>
        </w:rPr>
        <w:t>15 261 680 руб., (в т.ч. сумма НДС - 2 328 052);</w:t>
      </w:r>
    </w:p>
    <w:p w:rsidR="003123D7" w:rsidRPr="009A33C5" w:rsidRDefault="003123D7" w:rsidP="003123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   земельных участков - 2 129 150 руб.;</w:t>
      </w:r>
    </w:p>
    <w:p w:rsidR="003123D7" w:rsidRPr="009A33C5" w:rsidRDefault="003123D7" w:rsidP="003123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   транспортных средств - 141 750 руб. (в т.ч. сумма НДС - 21 623 руб.);</w:t>
      </w:r>
    </w:p>
    <w:p w:rsidR="003123D7" w:rsidRPr="009A33C5" w:rsidRDefault="003123D7" w:rsidP="003123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   нестационарного торгового объекта (щитового киоска) - 25 000 руб. (в т.ч. сумма НДС - 3 844 руб.);</w:t>
      </w:r>
    </w:p>
    <w:p w:rsidR="003123D7" w:rsidRPr="009A33C5" w:rsidRDefault="003123D7" w:rsidP="003123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>по преимущественному праву выкупа с рассрочкой платежа - 1:</w:t>
      </w:r>
    </w:p>
    <w:p w:rsidR="003123D7" w:rsidRPr="009A33C5" w:rsidRDefault="003123D7" w:rsidP="003123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33C5">
        <w:rPr>
          <w:rFonts w:ascii="Times New Roman" w:hAnsi="Times New Roman" w:cs="Times New Roman"/>
          <w:sz w:val="24"/>
          <w:szCs w:val="24"/>
        </w:rPr>
        <w:t xml:space="preserve">   рыночная стоимость помещения составила 1 440 600 руб.</w:t>
      </w:r>
      <w:r w:rsidR="00FF61B7" w:rsidRPr="009A33C5">
        <w:rPr>
          <w:rFonts w:ascii="Times New Roman" w:hAnsi="Times New Roman" w:cs="Times New Roman"/>
          <w:sz w:val="24"/>
          <w:szCs w:val="24"/>
        </w:rPr>
        <w:t xml:space="preserve"> (с процентами за рассрочку платежа – 1 495 537,51 руб.).</w:t>
      </w:r>
    </w:p>
    <w:p w:rsidR="009A33C5" w:rsidRDefault="009A33C5" w:rsidP="009A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728" w:rsidRDefault="00530728" w:rsidP="009A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728" w:rsidRDefault="00530728" w:rsidP="009A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728" w:rsidRDefault="00530728" w:rsidP="009A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728" w:rsidRDefault="00530728" w:rsidP="00530728">
      <w:pPr>
        <w:pStyle w:val="western"/>
        <w:ind w:left="-142" w:right="360" w:firstLine="851"/>
        <w:jc w:val="center"/>
      </w:pPr>
      <w:r>
        <w:rPr>
          <w:sz w:val="27"/>
          <w:szCs w:val="27"/>
        </w:rPr>
        <w:lastRenderedPageBreak/>
        <w:t>ПРИВАТИЗАЦИЯ</w:t>
      </w:r>
    </w:p>
    <w:p w:rsidR="00530728" w:rsidRDefault="00530728" w:rsidP="00530728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C71B7">
        <w:rPr>
          <w:sz w:val="28"/>
          <w:szCs w:val="28"/>
        </w:rPr>
        <w:t>Прогнозный план приватизации объектов муниципальной собственности на 201</w:t>
      </w:r>
      <w:r>
        <w:rPr>
          <w:sz w:val="28"/>
          <w:szCs w:val="28"/>
        </w:rPr>
        <w:t>8</w:t>
      </w:r>
      <w:r w:rsidRPr="006C71B7">
        <w:rPr>
          <w:sz w:val="28"/>
          <w:szCs w:val="28"/>
        </w:rPr>
        <w:t xml:space="preserve"> год утвержден </w:t>
      </w:r>
      <w:r w:rsidRPr="006C71B7">
        <w:rPr>
          <w:bCs/>
          <w:sz w:val="28"/>
          <w:szCs w:val="28"/>
        </w:rPr>
        <w:t xml:space="preserve">решением </w:t>
      </w:r>
      <w:proofErr w:type="spellStart"/>
      <w:r w:rsidRPr="006C71B7">
        <w:rPr>
          <w:bCs/>
          <w:sz w:val="28"/>
          <w:szCs w:val="28"/>
        </w:rPr>
        <w:t>Рубцовского</w:t>
      </w:r>
      <w:proofErr w:type="spellEnd"/>
      <w:r w:rsidRPr="006C71B7">
        <w:rPr>
          <w:bCs/>
          <w:sz w:val="28"/>
          <w:szCs w:val="28"/>
        </w:rPr>
        <w:t xml:space="preserve"> городского Совета депутатов </w:t>
      </w:r>
      <w:r w:rsidRPr="006C71B7">
        <w:rPr>
          <w:sz w:val="28"/>
          <w:szCs w:val="28"/>
        </w:rPr>
        <w:t>Алтайского края от</w:t>
      </w:r>
      <w:r>
        <w:rPr>
          <w:sz w:val="28"/>
          <w:szCs w:val="28"/>
        </w:rPr>
        <w:t xml:space="preserve"> </w:t>
      </w:r>
      <w:r w:rsidRPr="00F9555C">
        <w:rPr>
          <w:sz w:val="28"/>
          <w:szCs w:val="28"/>
        </w:rPr>
        <w:t>29.08.2017 № 911 «Об утверждении Прогнозного плана приватизации объектов муниципальной собственности на 2018 год» (с изменениями, внесенными решениями от 23.11.2017 № 65, от 24.01.2018 № 100, от 15.02.2018 № 114</w:t>
      </w:r>
      <w:r>
        <w:rPr>
          <w:sz w:val="28"/>
          <w:szCs w:val="28"/>
        </w:rPr>
        <w:t>,</w:t>
      </w:r>
      <w:r w:rsidRPr="004E277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4E277F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4E277F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4E277F">
        <w:rPr>
          <w:sz w:val="28"/>
          <w:szCs w:val="28"/>
        </w:rPr>
        <w:t xml:space="preserve">2018 № </w:t>
      </w:r>
      <w:r>
        <w:rPr>
          <w:sz w:val="28"/>
          <w:szCs w:val="28"/>
        </w:rPr>
        <w:t>128, от 21.06.2018 № 161, от 23.08.2018 № 183, от 20.09.2018 № 195, от 22.11.2018 № 218</w:t>
      </w:r>
      <w:r w:rsidRPr="00F9555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gramEnd"/>
    </w:p>
    <w:p w:rsidR="00530728" w:rsidRDefault="00530728" w:rsidP="00530728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прогнозный план приватизации на 2018 год с учётом внесённых в течение календарного года изменений включено 42 объекта, в т.ч. 5 земельных участков. Продано 17 объектов, в т.ч. 16 - по результатам проведённых аукционов, 1 - по преимущественному праву выкупа. </w:t>
      </w:r>
    </w:p>
    <w:p w:rsidR="00530728" w:rsidRDefault="00530728" w:rsidP="00530728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Вместе с тем в январе 2018 года осуществлена продажа 13 объектов, включенных в прогнозный план приватизации 2017 года: 5 - по ул. Октябрьская, 125; 7 - по ул. Урицкого, 3, 1 - по ул. Громова, 32.</w:t>
      </w:r>
    </w:p>
    <w:p w:rsidR="00530728" w:rsidRPr="00A316B6" w:rsidRDefault="00530728" w:rsidP="005307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6B6">
        <w:rPr>
          <w:rFonts w:ascii="Times New Roman" w:hAnsi="Times New Roman"/>
          <w:sz w:val="28"/>
          <w:szCs w:val="28"/>
        </w:rPr>
        <w:t>В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по заявлени</w:t>
      </w:r>
      <w:r>
        <w:rPr>
          <w:rFonts w:ascii="Times New Roman" w:hAnsi="Times New Roman"/>
          <w:sz w:val="28"/>
          <w:szCs w:val="28"/>
        </w:rPr>
        <w:t>ю</w:t>
      </w:r>
      <w:r w:rsidRPr="00A316B6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</w:t>
      </w:r>
      <w:r w:rsidRPr="00A316B6">
        <w:rPr>
          <w:rFonts w:ascii="Times New Roman" w:hAnsi="Times New Roman"/>
          <w:sz w:val="28"/>
          <w:szCs w:val="28"/>
        </w:rPr>
        <w:t xml:space="preserve"> малого и среднего предпринимательства о реализации преимущественного права выкупа арендуем</w:t>
      </w:r>
      <w:r>
        <w:rPr>
          <w:rFonts w:ascii="Times New Roman" w:hAnsi="Times New Roman"/>
          <w:sz w:val="28"/>
          <w:szCs w:val="28"/>
        </w:rPr>
        <w:t>ого</w:t>
      </w:r>
      <w:r w:rsidRPr="00A316B6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</w:t>
      </w:r>
      <w:r w:rsidRPr="00A316B6">
        <w:rPr>
          <w:rFonts w:ascii="Times New Roman" w:hAnsi="Times New Roman"/>
          <w:sz w:val="28"/>
          <w:szCs w:val="28"/>
        </w:rPr>
        <w:t xml:space="preserve"> недвижимости заключён</w:t>
      </w:r>
      <w:r w:rsidRPr="00A316B6">
        <w:rPr>
          <w:sz w:val="28"/>
          <w:szCs w:val="28"/>
        </w:rPr>
        <w:t xml:space="preserve"> </w:t>
      </w:r>
      <w:r w:rsidRPr="00A316B6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A316B6">
        <w:rPr>
          <w:rFonts w:ascii="Times New Roman" w:hAnsi="Times New Roman"/>
          <w:sz w:val="28"/>
          <w:szCs w:val="28"/>
        </w:rPr>
        <w:t>договор</w:t>
      </w:r>
      <w:r w:rsidRPr="00A316B6">
        <w:rPr>
          <w:rFonts w:ascii="Times New Roman" w:hAnsi="Times New Roman" w:cs="Times New Roman"/>
          <w:sz w:val="28"/>
          <w:szCs w:val="28"/>
        </w:rPr>
        <w:t xml:space="preserve"> </w:t>
      </w:r>
      <w:r w:rsidRPr="00A316B6">
        <w:rPr>
          <w:rFonts w:ascii="Times New Roman" w:hAnsi="Times New Roman"/>
          <w:sz w:val="28"/>
          <w:szCs w:val="28"/>
        </w:rPr>
        <w:t>купли-продажи</w:t>
      </w:r>
      <w:proofErr w:type="gramEnd"/>
      <w:r w:rsidRPr="00A316B6"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 рассрочкой платежа </w:t>
      </w:r>
      <w:r w:rsidRPr="00A316B6">
        <w:rPr>
          <w:rFonts w:ascii="Times New Roman" w:hAnsi="Times New Roman" w:cs="Times New Roman"/>
          <w:sz w:val="28"/>
          <w:szCs w:val="28"/>
        </w:rPr>
        <w:t xml:space="preserve">(ул. </w:t>
      </w:r>
      <w:r>
        <w:rPr>
          <w:rFonts w:ascii="Times New Roman" w:hAnsi="Times New Roman" w:cs="Times New Roman"/>
          <w:sz w:val="28"/>
          <w:szCs w:val="28"/>
        </w:rPr>
        <w:t>Федоренко</w:t>
      </w:r>
      <w:r w:rsidRPr="00A316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7,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</w:t>
      </w:r>
      <w:proofErr w:type="spellEnd"/>
      <w:r>
        <w:rPr>
          <w:rFonts w:ascii="Times New Roman" w:hAnsi="Times New Roman" w:cs="Times New Roman"/>
          <w:sz w:val="28"/>
          <w:szCs w:val="28"/>
        </w:rPr>
        <w:t>. 73</w:t>
      </w:r>
      <w:r w:rsidRPr="00A316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один, заключённый 27.12.2017 (ул. Октябрьская, 131), зарегистрирован  17.01. 2018</w:t>
      </w:r>
      <w:r w:rsidRPr="00A316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0728" w:rsidRPr="00A316B6" w:rsidRDefault="00530728" w:rsidP="00530728">
      <w:pPr>
        <w:pStyle w:val="a5"/>
        <w:spacing w:before="29" w:beforeAutospacing="0" w:after="29" w:afterAutospacing="0"/>
        <w:ind w:firstLine="709"/>
        <w:jc w:val="both"/>
        <w:rPr>
          <w:sz w:val="28"/>
          <w:szCs w:val="28"/>
        </w:rPr>
      </w:pPr>
      <w:r w:rsidRPr="00A316B6">
        <w:rPr>
          <w:sz w:val="28"/>
          <w:szCs w:val="28"/>
        </w:rPr>
        <w:t xml:space="preserve">За прошедший период 2018 года объявлено проведение </w:t>
      </w:r>
      <w:r w:rsidRPr="00A375F4">
        <w:rPr>
          <w:sz w:val="28"/>
          <w:szCs w:val="28"/>
        </w:rPr>
        <w:t xml:space="preserve">15 </w:t>
      </w:r>
      <w:r w:rsidRPr="00A316B6">
        <w:rPr>
          <w:sz w:val="28"/>
          <w:szCs w:val="28"/>
        </w:rPr>
        <w:t xml:space="preserve">аукционов на </w:t>
      </w:r>
      <w:r w:rsidRPr="00A375F4">
        <w:rPr>
          <w:sz w:val="28"/>
          <w:szCs w:val="28"/>
        </w:rPr>
        <w:t>43</w:t>
      </w:r>
      <w:r w:rsidRPr="00B23CFF">
        <w:rPr>
          <w:sz w:val="28"/>
          <w:szCs w:val="28"/>
          <w:highlight w:val="yellow"/>
        </w:rPr>
        <w:t xml:space="preserve"> </w:t>
      </w:r>
      <w:r w:rsidRPr="00A316B6">
        <w:rPr>
          <w:sz w:val="28"/>
          <w:szCs w:val="28"/>
        </w:rPr>
        <w:t>лот</w:t>
      </w:r>
      <w:r>
        <w:rPr>
          <w:sz w:val="28"/>
          <w:szCs w:val="28"/>
        </w:rPr>
        <w:t>а</w:t>
      </w:r>
      <w:r w:rsidRPr="00A316B6">
        <w:rPr>
          <w:sz w:val="28"/>
          <w:szCs w:val="28"/>
        </w:rPr>
        <w:t xml:space="preserve">. По </w:t>
      </w:r>
      <w:r>
        <w:rPr>
          <w:sz w:val="28"/>
          <w:szCs w:val="28"/>
        </w:rPr>
        <w:t xml:space="preserve">31 </w:t>
      </w:r>
      <w:r w:rsidRPr="00A316B6">
        <w:rPr>
          <w:sz w:val="28"/>
          <w:szCs w:val="28"/>
        </w:rPr>
        <w:t>лот</w:t>
      </w:r>
      <w:r>
        <w:rPr>
          <w:sz w:val="28"/>
          <w:szCs w:val="28"/>
        </w:rPr>
        <w:t>у</w:t>
      </w:r>
      <w:r w:rsidRPr="00A316B6">
        <w:rPr>
          <w:sz w:val="28"/>
          <w:szCs w:val="28"/>
        </w:rPr>
        <w:t xml:space="preserve"> аукционы не состоялись из-за отсутствия заявок на участие. </w:t>
      </w:r>
    </w:p>
    <w:p w:rsidR="00530728" w:rsidRDefault="00530728" w:rsidP="005307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0F">
        <w:rPr>
          <w:rFonts w:ascii="Times New Roman" w:hAnsi="Times New Roman"/>
          <w:sz w:val="28"/>
          <w:szCs w:val="28"/>
        </w:rPr>
        <w:t xml:space="preserve">В бюджет города Рубцовска </w:t>
      </w:r>
      <w:r>
        <w:rPr>
          <w:rFonts w:ascii="Times New Roman" w:hAnsi="Times New Roman"/>
          <w:sz w:val="28"/>
          <w:szCs w:val="28"/>
        </w:rPr>
        <w:t xml:space="preserve">за 2018 год </w:t>
      </w:r>
      <w:r w:rsidRPr="0051630F">
        <w:rPr>
          <w:rFonts w:ascii="Times New Roman" w:hAnsi="Times New Roman"/>
          <w:sz w:val="28"/>
          <w:szCs w:val="28"/>
        </w:rPr>
        <w:t>от продажи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поступило </w:t>
      </w:r>
      <w:r w:rsidRPr="00BB5C1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BB5C19">
        <w:rPr>
          <w:rFonts w:ascii="Times New Roman" w:hAnsi="Times New Roman"/>
          <w:sz w:val="28"/>
          <w:szCs w:val="28"/>
        </w:rPr>
        <w:t>645,5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 при плане 17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/>
          <w:sz w:val="28"/>
          <w:szCs w:val="28"/>
        </w:rPr>
        <w:t>500 тыс.руб. Выполнение плана составило 100,83%.</w:t>
      </w:r>
    </w:p>
    <w:p w:rsidR="00530728" w:rsidRDefault="00530728" w:rsidP="009A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728" w:rsidSect="007B6267">
      <w:pgSz w:w="11906" w:h="16838"/>
      <w:pgMar w:top="680" w:right="566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74E"/>
    <w:multiLevelType w:val="multilevel"/>
    <w:tmpl w:val="DD2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A3422"/>
    <w:multiLevelType w:val="hybridMultilevel"/>
    <w:tmpl w:val="E578D6E2"/>
    <w:lvl w:ilvl="0" w:tplc="396672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CFE"/>
    <w:rsid w:val="00044BD5"/>
    <w:rsid w:val="00065055"/>
    <w:rsid w:val="000733BF"/>
    <w:rsid w:val="00080A9C"/>
    <w:rsid w:val="000B4969"/>
    <w:rsid w:val="000C3470"/>
    <w:rsid w:val="000D36FA"/>
    <w:rsid w:val="00121274"/>
    <w:rsid w:val="00124795"/>
    <w:rsid w:val="0013201A"/>
    <w:rsid w:val="00141B99"/>
    <w:rsid w:val="001464D9"/>
    <w:rsid w:val="00156074"/>
    <w:rsid w:val="0018235D"/>
    <w:rsid w:val="001B6DBF"/>
    <w:rsid w:val="001C6B5D"/>
    <w:rsid w:val="001D3F93"/>
    <w:rsid w:val="001D59F4"/>
    <w:rsid w:val="001D7B5A"/>
    <w:rsid w:val="0020066B"/>
    <w:rsid w:val="0021597F"/>
    <w:rsid w:val="00222FAB"/>
    <w:rsid w:val="002437B5"/>
    <w:rsid w:val="00264D26"/>
    <w:rsid w:val="00271BB8"/>
    <w:rsid w:val="002A77C1"/>
    <w:rsid w:val="002B13F7"/>
    <w:rsid w:val="002D47D2"/>
    <w:rsid w:val="002F3CB8"/>
    <w:rsid w:val="00310F3B"/>
    <w:rsid w:val="003123D7"/>
    <w:rsid w:val="0034192D"/>
    <w:rsid w:val="00342984"/>
    <w:rsid w:val="00354A49"/>
    <w:rsid w:val="003757DA"/>
    <w:rsid w:val="0038140E"/>
    <w:rsid w:val="003B6292"/>
    <w:rsid w:val="003E7860"/>
    <w:rsid w:val="003F3D1D"/>
    <w:rsid w:val="00427FF1"/>
    <w:rsid w:val="00430E05"/>
    <w:rsid w:val="0043566B"/>
    <w:rsid w:val="004408A9"/>
    <w:rsid w:val="00450C98"/>
    <w:rsid w:val="00473542"/>
    <w:rsid w:val="004B0566"/>
    <w:rsid w:val="004B676E"/>
    <w:rsid w:val="004B6CF4"/>
    <w:rsid w:val="004F2163"/>
    <w:rsid w:val="004F61F8"/>
    <w:rsid w:val="00504EEB"/>
    <w:rsid w:val="0051630F"/>
    <w:rsid w:val="00530728"/>
    <w:rsid w:val="00535C01"/>
    <w:rsid w:val="00546975"/>
    <w:rsid w:val="0055249C"/>
    <w:rsid w:val="0056295A"/>
    <w:rsid w:val="00567ED8"/>
    <w:rsid w:val="0057041E"/>
    <w:rsid w:val="0057172F"/>
    <w:rsid w:val="005774EC"/>
    <w:rsid w:val="0059031D"/>
    <w:rsid w:val="005B28CA"/>
    <w:rsid w:val="005B63BB"/>
    <w:rsid w:val="005D7B28"/>
    <w:rsid w:val="005F5A67"/>
    <w:rsid w:val="00610B4E"/>
    <w:rsid w:val="00612CC7"/>
    <w:rsid w:val="00652AA4"/>
    <w:rsid w:val="00653930"/>
    <w:rsid w:val="00656E18"/>
    <w:rsid w:val="006709BD"/>
    <w:rsid w:val="006874B8"/>
    <w:rsid w:val="006A16FA"/>
    <w:rsid w:val="006C4C02"/>
    <w:rsid w:val="006D0998"/>
    <w:rsid w:val="006E0016"/>
    <w:rsid w:val="007006D4"/>
    <w:rsid w:val="00700E45"/>
    <w:rsid w:val="0073360C"/>
    <w:rsid w:val="0074276D"/>
    <w:rsid w:val="00775CFB"/>
    <w:rsid w:val="007765A8"/>
    <w:rsid w:val="00776C20"/>
    <w:rsid w:val="007838A2"/>
    <w:rsid w:val="00790A53"/>
    <w:rsid w:val="00792096"/>
    <w:rsid w:val="007958F4"/>
    <w:rsid w:val="007B6267"/>
    <w:rsid w:val="00807B1A"/>
    <w:rsid w:val="00811D58"/>
    <w:rsid w:val="008264A9"/>
    <w:rsid w:val="00871AF6"/>
    <w:rsid w:val="008828B6"/>
    <w:rsid w:val="00885F97"/>
    <w:rsid w:val="008C0132"/>
    <w:rsid w:val="008F07C1"/>
    <w:rsid w:val="008F2D95"/>
    <w:rsid w:val="00922337"/>
    <w:rsid w:val="00956BDA"/>
    <w:rsid w:val="009617E1"/>
    <w:rsid w:val="009A33C5"/>
    <w:rsid w:val="009B4E58"/>
    <w:rsid w:val="009B6F87"/>
    <w:rsid w:val="009C43BE"/>
    <w:rsid w:val="009C48BC"/>
    <w:rsid w:val="009E3DCE"/>
    <w:rsid w:val="00A07005"/>
    <w:rsid w:val="00A316B6"/>
    <w:rsid w:val="00A375F4"/>
    <w:rsid w:val="00A9730F"/>
    <w:rsid w:val="00AA1E83"/>
    <w:rsid w:val="00AA3272"/>
    <w:rsid w:val="00AA7267"/>
    <w:rsid w:val="00AB09E5"/>
    <w:rsid w:val="00AB7D6E"/>
    <w:rsid w:val="00AF36AF"/>
    <w:rsid w:val="00AF729A"/>
    <w:rsid w:val="00B114A9"/>
    <w:rsid w:val="00B224C2"/>
    <w:rsid w:val="00B23CFF"/>
    <w:rsid w:val="00B23F1B"/>
    <w:rsid w:val="00B27CB9"/>
    <w:rsid w:val="00B42D7A"/>
    <w:rsid w:val="00B56554"/>
    <w:rsid w:val="00B70953"/>
    <w:rsid w:val="00B72813"/>
    <w:rsid w:val="00B744B7"/>
    <w:rsid w:val="00BA41F2"/>
    <w:rsid w:val="00BB5C19"/>
    <w:rsid w:val="00BC4FB7"/>
    <w:rsid w:val="00BD5337"/>
    <w:rsid w:val="00BF4F99"/>
    <w:rsid w:val="00C00E31"/>
    <w:rsid w:val="00C137FE"/>
    <w:rsid w:val="00C404D8"/>
    <w:rsid w:val="00C4061E"/>
    <w:rsid w:val="00C56BB7"/>
    <w:rsid w:val="00C61B8A"/>
    <w:rsid w:val="00C83DFC"/>
    <w:rsid w:val="00C90CD3"/>
    <w:rsid w:val="00C95E5B"/>
    <w:rsid w:val="00CA41A9"/>
    <w:rsid w:val="00CB7250"/>
    <w:rsid w:val="00D05975"/>
    <w:rsid w:val="00D11753"/>
    <w:rsid w:val="00D16B82"/>
    <w:rsid w:val="00D27ED3"/>
    <w:rsid w:val="00D27FA7"/>
    <w:rsid w:val="00D30881"/>
    <w:rsid w:val="00D43CFE"/>
    <w:rsid w:val="00D61DE1"/>
    <w:rsid w:val="00D752D3"/>
    <w:rsid w:val="00D8110A"/>
    <w:rsid w:val="00D835D6"/>
    <w:rsid w:val="00DA085F"/>
    <w:rsid w:val="00DA3D9D"/>
    <w:rsid w:val="00DF3655"/>
    <w:rsid w:val="00E25462"/>
    <w:rsid w:val="00E34163"/>
    <w:rsid w:val="00E567EB"/>
    <w:rsid w:val="00E73565"/>
    <w:rsid w:val="00E81137"/>
    <w:rsid w:val="00E84633"/>
    <w:rsid w:val="00E90E6B"/>
    <w:rsid w:val="00E94457"/>
    <w:rsid w:val="00EC5BDD"/>
    <w:rsid w:val="00EC6DDC"/>
    <w:rsid w:val="00ED68BB"/>
    <w:rsid w:val="00F0732A"/>
    <w:rsid w:val="00F10411"/>
    <w:rsid w:val="00F67E1B"/>
    <w:rsid w:val="00F71E1A"/>
    <w:rsid w:val="00FB3BBE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DC"/>
  </w:style>
  <w:style w:type="paragraph" w:styleId="2">
    <w:name w:val="heading 2"/>
    <w:basedOn w:val="a"/>
    <w:link w:val="20"/>
    <w:uiPriority w:val="9"/>
    <w:qFormat/>
    <w:rsid w:val="00687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4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2D47D2"/>
    <w:rPr>
      <w:sz w:val="24"/>
    </w:rPr>
  </w:style>
  <w:style w:type="paragraph" w:styleId="a3">
    <w:name w:val="Body Text"/>
    <w:basedOn w:val="a"/>
    <w:link w:val="1"/>
    <w:rsid w:val="002D47D2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D47D2"/>
  </w:style>
  <w:style w:type="paragraph" w:styleId="a5">
    <w:name w:val="Normal (Web)"/>
    <w:basedOn w:val="a"/>
    <w:uiPriority w:val="99"/>
    <w:unhideWhenUsed/>
    <w:rsid w:val="002D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B6F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74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6874B8"/>
  </w:style>
  <w:style w:type="character" w:styleId="a7">
    <w:name w:val="Strong"/>
    <w:basedOn w:val="a0"/>
    <w:uiPriority w:val="22"/>
    <w:qFormat/>
    <w:rsid w:val="006874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28D1-4A4B-4487-B49C-697F177E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107</cp:revision>
  <cp:lastPrinted>2019-01-11T08:14:00Z</cp:lastPrinted>
  <dcterms:created xsi:type="dcterms:W3CDTF">2016-01-25T06:52:00Z</dcterms:created>
  <dcterms:modified xsi:type="dcterms:W3CDTF">2019-01-31T05:21:00Z</dcterms:modified>
</cp:coreProperties>
</file>