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AD" w:rsidRPr="007A2175" w:rsidRDefault="00405BAD" w:rsidP="00B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>Итоги приватизации</w:t>
      </w:r>
    </w:p>
    <w:p w:rsidR="00405BAD" w:rsidRPr="007A2175" w:rsidRDefault="00405BAD" w:rsidP="00405BA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>объектов муниципальной собственности города Рубцовска за 2025 год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63"/>
        <w:gridCol w:w="1701"/>
        <w:gridCol w:w="2013"/>
        <w:gridCol w:w="1275"/>
        <w:gridCol w:w="992"/>
      </w:tblGrid>
      <w:tr w:rsidR="00835FAB" w:rsidRPr="009A550E" w:rsidTr="00835FAB">
        <w:tc>
          <w:tcPr>
            <w:tcW w:w="426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863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</w:tcPr>
          <w:p w:rsidR="00835FAB" w:rsidRPr="009A550E" w:rsidRDefault="007A2175" w:rsidP="00BB5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35FAB"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ид сделки, </w:t>
            </w:r>
          </w:p>
          <w:p w:rsidR="007A2175" w:rsidRDefault="00835FAB" w:rsidP="00BB5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цена продажи, </w:t>
            </w:r>
          </w:p>
          <w:p w:rsidR="00835FAB" w:rsidRPr="009A550E" w:rsidRDefault="00835FAB" w:rsidP="00BB5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013" w:type="dxa"/>
          </w:tcPr>
          <w:p w:rsidR="00835FAB" w:rsidRDefault="00835FAB" w:rsidP="00835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по ДКП </w:t>
            </w:r>
          </w:p>
          <w:p w:rsidR="00835FAB" w:rsidRPr="009A550E" w:rsidRDefault="00835FAB" w:rsidP="00835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(НДС не облагается),</w:t>
            </w:r>
          </w:p>
          <w:p w:rsidR="00835FAB" w:rsidRPr="009A550E" w:rsidRDefault="00835FAB" w:rsidP="00835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5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патель</w:t>
            </w:r>
          </w:p>
        </w:tc>
        <w:tc>
          <w:tcPr>
            <w:tcW w:w="992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 и дата заклю-чения договора</w:t>
            </w:r>
          </w:p>
        </w:tc>
      </w:tr>
      <w:tr w:rsidR="00835FAB" w:rsidRPr="009A550E" w:rsidTr="00835FAB">
        <w:tc>
          <w:tcPr>
            <w:tcW w:w="426" w:type="dxa"/>
          </w:tcPr>
          <w:p w:rsidR="00835FAB" w:rsidRPr="009A550E" w:rsidRDefault="00835FAB" w:rsidP="0083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3" w:type="dxa"/>
          </w:tcPr>
          <w:p w:rsidR="00835FAB" w:rsidRPr="009A550E" w:rsidRDefault="00835FAB" w:rsidP="00835FAB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35FAB" w:rsidRPr="009A550E" w:rsidRDefault="00835FAB" w:rsidP="00835FA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3" w:type="dxa"/>
          </w:tcPr>
          <w:p w:rsidR="00835FAB" w:rsidRPr="009A550E" w:rsidRDefault="00835FAB" w:rsidP="00835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35FAB" w:rsidRPr="009A550E" w:rsidRDefault="00835FAB" w:rsidP="00835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35FAB" w:rsidRPr="009A550E" w:rsidRDefault="00835FAB" w:rsidP="0083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35FAB" w:rsidRPr="009A550E" w:rsidTr="00835FAB">
        <w:tc>
          <w:tcPr>
            <w:tcW w:w="426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63" w:type="dxa"/>
          </w:tcPr>
          <w:p w:rsidR="00835FAB" w:rsidRPr="00AA484F" w:rsidRDefault="00835FAB" w:rsidP="00835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84F">
              <w:rPr>
                <w:rFonts w:ascii="Times New Roman" w:hAnsi="Times New Roman" w:cs="Times New Roman"/>
                <w:sz w:val="18"/>
                <w:szCs w:val="18"/>
              </w:rPr>
              <w:t>Производственная база, состоящая из 2-х нежилых зданий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379,1 и 280,2</w:t>
            </w:r>
            <w:r w:rsidRPr="00014C37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A484F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484F">
              <w:rPr>
                <w:rFonts w:ascii="Times New Roman" w:hAnsi="Times New Roman" w:cs="Times New Roman"/>
                <w:sz w:val="18"/>
                <w:szCs w:val="18"/>
              </w:rPr>
              <w:t xml:space="preserve">ных на 2-х земельных участках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472,0 и 600,0</w:t>
            </w:r>
            <w:r w:rsidRPr="00014C37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AA484F">
              <w:rPr>
                <w:rFonts w:ascii="Times New Roman" w:hAnsi="Times New Roman" w:cs="Times New Roman"/>
                <w:sz w:val="18"/>
                <w:szCs w:val="18"/>
              </w:rPr>
              <w:t>по адресу: г. Рубцовск, пр. Ленина, 185а, 185в</w:t>
            </w:r>
          </w:p>
        </w:tc>
        <w:tc>
          <w:tcPr>
            <w:tcW w:w="1701" w:type="dxa"/>
          </w:tcPr>
          <w:p w:rsidR="00835FAB" w:rsidRPr="00B10673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673">
              <w:rPr>
                <w:rFonts w:ascii="Times New Roman" w:hAnsi="Times New Roman" w:cs="Times New Roman"/>
                <w:b/>
                <w:sz w:val="18"/>
                <w:szCs w:val="18"/>
              </w:rPr>
              <w:t>ППВ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неж.зд.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2 330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- 270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13" w:type="dxa"/>
          </w:tcPr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неж.зд.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2 330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- 270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835FAB" w:rsidRPr="002F4D10" w:rsidRDefault="00835FAB" w:rsidP="00BB5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 «Лига-стройплюс»</w:t>
            </w:r>
          </w:p>
        </w:tc>
        <w:tc>
          <w:tcPr>
            <w:tcW w:w="992" w:type="dxa"/>
          </w:tcPr>
          <w:p w:rsidR="00835FAB" w:rsidRPr="009A550E" w:rsidRDefault="00835FAB" w:rsidP="00BB5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1-202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 xml:space="preserve">-ПИ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35FAB" w:rsidRPr="009A550E" w:rsidTr="00835FAB">
        <w:tc>
          <w:tcPr>
            <w:tcW w:w="426" w:type="dxa"/>
          </w:tcPr>
          <w:p w:rsidR="00835FAB" w:rsidRPr="009A550E" w:rsidRDefault="00835FAB" w:rsidP="00BB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63" w:type="dxa"/>
          </w:tcPr>
          <w:p w:rsidR="00835FAB" w:rsidRPr="009A550E" w:rsidRDefault="00835FAB" w:rsidP="00835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гаража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172,2 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распол-ное на  зем-м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уч-к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адресу: г. Руб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цовск, ул.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Льва Толстого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550E">
              <w:rPr>
                <w:rStyle w:val="FontStyle12"/>
              </w:rPr>
              <w:t> </w:t>
            </w:r>
            <w:r>
              <w:rPr>
                <w:rStyle w:val="FontStyle12"/>
              </w:rPr>
              <w:t>33</w:t>
            </w:r>
          </w:p>
        </w:tc>
        <w:tc>
          <w:tcPr>
            <w:tcW w:w="1701" w:type="dxa"/>
          </w:tcPr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10673">
              <w:rPr>
                <w:rFonts w:ascii="Times New Roman" w:hAnsi="Times New Roman" w:cs="Times New Roman"/>
                <w:b/>
                <w:sz w:val="18"/>
                <w:szCs w:val="18"/>
              </w:rPr>
              <w:t>ППВ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- 260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13" w:type="dxa"/>
          </w:tcPr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835FAB" w:rsidRPr="009A550E" w:rsidRDefault="00835FAB" w:rsidP="00BB5E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- 260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835FAB" w:rsidRDefault="00835FAB" w:rsidP="00BB5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 </w:t>
            </w:r>
          </w:p>
          <w:p w:rsidR="00835FAB" w:rsidRPr="002F4D10" w:rsidRDefault="00835FAB" w:rsidP="00BB5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«Горизонт»</w:t>
            </w:r>
          </w:p>
        </w:tc>
        <w:tc>
          <w:tcPr>
            <w:tcW w:w="992" w:type="dxa"/>
          </w:tcPr>
          <w:p w:rsidR="00835FAB" w:rsidRPr="009A550E" w:rsidRDefault="00835FAB" w:rsidP="00BB5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-ПИ от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E749B1" w:rsidRPr="007A2175" w:rsidRDefault="00E749B1" w:rsidP="00B10673">
      <w:pPr>
        <w:pStyle w:val="western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7A2175">
        <w:rPr>
          <w:sz w:val="28"/>
          <w:szCs w:val="28"/>
        </w:rPr>
        <w:t>Прогнозный план приватизации объектов муниципальной собственности на 202</w:t>
      </w:r>
      <w:r w:rsidR="000F3F14" w:rsidRPr="007A2175">
        <w:rPr>
          <w:sz w:val="28"/>
          <w:szCs w:val="28"/>
        </w:rPr>
        <w:t>5</w:t>
      </w:r>
      <w:r w:rsidR="00E93FE8" w:rsidRPr="007A2175">
        <w:rPr>
          <w:sz w:val="28"/>
          <w:szCs w:val="28"/>
        </w:rPr>
        <w:t>-202</w:t>
      </w:r>
      <w:r w:rsidR="000F3F14" w:rsidRPr="007A2175">
        <w:rPr>
          <w:sz w:val="28"/>
          <w:szCs w:val="28"/>
        </w:rPr>
        <w:t>7</w:t>
      </w:r>
      <w:r w:rsidRPr="007A2175">
        <w:rPr>
          <w:sz w:val="28"/>
          <w:szCs w:val="28"/>
        </w:rPr>
        <w:t xml:space="preserve"> год</w:t>
      </w:r>
      <w:r w:rsidR="00E93FE8" w:rsidRPr="007A2175">
        <w:rPr>
          <w:sz w:val="28"/>
          <w:szCs w:val="28"/>
        </w:rPr>
        <w:t>ы</w:t>
      </w:r>
      <w:r w:rsidRPr="007A2175">
        <w:rPr>
          <w:sz w:val="28"/>
          <w:szCs w:val="28"/>
        </w:rPr>
        <w:t xml:space="preserve"> утвержден </w:t>
      </w:r>
      <w:r w:rsidRPr="007A2175">
        <w:rPr>
          <w:bCs/>
          <w:sz w:val="28"/>
          <w:szCs w:val="28"/>
        </w:rPr>
        <w:t xml:space="preserve">решением Рубцовского городского Совета депутатов </w:t>
      </w:r>
      <w:r w:rsidRPr="007A2175">
        <w:rPr>
          <w:sz w:val="28"/>
          <w:szCs w:val="28"/>
        </w:rPr>
        <w:t>Алтайского края от 1</w:t>
      </w:r>
      <w:r w:rsidR="00C319FA" w:rsidRPr="007A2175">
        <w:rPr>
          <w:sz w:val="28"/>
          <w:szCs w:val="28"/>
        </w:rPr>
        <w:t>9</w:t>
      </w:r>
      <w:r w:rsidRPr="007A2175">
        <w:rPr>
          <w:sz w:val="28"/>
          <w:szCs w:val="28"/>
        </w:rPr>
        <w:t>.</w:t>
      </w:r>
      <w:r w:rsidR="00857424" w:rsidRPr="007A2175">
        <w:rPr>
          <w:sz w:val="28"/>
          <w:szCs w:val="28"/>
        </w:rPr>
        <w:t>09</w:t>
      </w:r>
      <w:r w:rsidRPr="007A2175">
        <w:rPr>
          <w:sz w:val="28"/>
          <w:szCs w:val="28"/>
        </w:rPr>
        <w:t>.202</w:t>
      </w:r>
      <w:r w:rsidR="00C319FA" w:rsidRPr="007A2175">
        <w:rPr>
          <w:sz w:val="28"/>
          <w:szCs w:val="28"/>
        </w:rPr>
        <w:t>4</w:t>
      </w:r>
      <w:r w:rsidRPr="007A2175">
        <w:rPr>
          <w:sz w:val="28"/>
          <w:szCs w:val="28"/>
        </w:rPr>
        <w:t xml:space="preserve"> № </w:t>
      </w:r>
      <w:r w:rsidR="00C319FA" w:rsidRPr="007A2175">
        <w:rPr>
          <w:sz w:val="28"/>
          <w:szCs w:val="28"/>
        </w:rPr>
        <w:t>368</w:t>
      </w:r>
      <w:r w:rsidRPr="007A2175">
        <w:rPr>
          <w:sz w:val="28"/>
          <w:szCs w:val="28"/>
        </w:rPr>
        <w:t xml:space="preserve"> «Об утверждении Прогнозного плана приватизации объектов муниципальной собственности на 202</w:t>
      </w:r>
      <w:r w:rsidR="00C319FA" w:rsidRPr="007A2175">
        <w:rPr>
          <w:sz w:val="28"/>
          <w:szCs w:val="28"/>
        </w:rPr>
        <w:t>5</w:t>
      </w:r>
      <w:r w:rsidR="00857424" w:rsidRPr="007A2175">
        <w:rPr>
          <w:sz w:val="28"/>
          <w:szCs w:val="28"/>
        </w:rPr>
        <w:t>-202</w:t>
      </w:r>
      <w:r w:rsidR="00C319FA" w:rsidRPr="007A2175">
        <w:rPr>
          <w:sz w:val="28"/>
          <w:szCs w:val="28"/>
        </w:rPr>
        <w:t>7</w:t>
      </w:r>
      <w:r w:rsidR="00781B0F" w:rsidRPr="007A2175">
        <w:rPr>
          <w:sz w:val="28"/>
          <w:szCs w:val="28"/>
        </w:rPr>
        <w:t xml:space="preserve"> годы» (с </w:t>
      </w:r>
      <w:r w:rsidRPr="007A2175">
        <w:rPr>
          <w:sz w:val="28"/>
          <w:szCs w:val="28"/>
        </w:rPr>
        <w:t xml:space="preserve">изменениями </w:t>
      </w:r>
      <w:r w:rsidR="00C319FA" w:rsidRPr="007A2175">
        <w:rPr>
          <w:sz w:val="28"/>
          <w:szCs w:val="28"/>
        </w:rPr>
        <w:t>от 28.11.2024 № 384, от 30.01.2025 № 411, от 20.02.2025 № 417, от 22.05.2025 № 449, от 26.06.2025 № 463, от 23.10.2025 № 501, от 18.12.2025 № 526</w:t>
      </w:r>
      <w:r w:rsidRPr="007A2175">
        <w:rPr>
          <w:sz w:val="28"/>
          <w:szCs w:val="28"/>
        </w:rPr>
        <w:t xml:space="preserve">). </w:t>
      </w:r>
    </w:p>
    <w:p w:rsidR="00E749B1" w:rsidRPr="007A2175" w:rsidRDefault="008968B4" w:rsidP="00E749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175">
        <w:rPr>
          <w:sz w:val="28"/>
          <w:szCs w:val="28"/>
        </w:rPr>
        <w:t>По состоянию на 31.12.2025 в</w:t>
      </w:r>
      <w:r w:rsidR="00E749B1" w:rsidRPr="007A2175">
        <w:rPr>
          <w:sz w:val="28"/>
          <w:szCs w:val="28"/>
        </w:rPr>
        <w:t xml:space="preserve"> Прогнозный план приватизации на 202</w:t>
      </w:r>
      <w:r w:rsidR="00C319FA" w:rsidRPr="007A2175">
        <w:rPr>
          <w:sz w:val="28"/>
          <w:szCs w:val="28"/>
        </w:rPr>
        <w:t>5-2027</w:t>
      </w:r>
      <w:r w:rsidR="00E749B1" w:rsidRPr="007A2175">
        <w:rPr>
          <w:sz w:val="28"/>
          <w:szCs w:val="28"/>
        </w:rPr>
        <w:t xml:space="preserve"> год</w:t>
      </w:r>
      <w:r w:rsidR="00C319FA" w:rsidRPr="007A2175">
        <w:rPr>
          <w:sz w:val="28"/>
          <w:szCs w:val="28"/>
        </w:rPr>
        <w:t>ы</w:t>
      </w:r>
      <w:r w:rsidR="00E749B1" w:rsidRPr="007A2175">
        <w:rPr>
          <w:sz w:val="28"/>
          <w:szCs w:val="28"/>
        </w:rPr>
        <w:t xml:space="preserve"> </w:t>
      </w:r>
      <w:r w:rsidRPr="007A2175">
        <w:rPr>
          <w:sz w:val="28"/>
          <w:szCs w:val="28"/>
        </w:rPr>
        <w:t>(</w:t>
      </w:r>
      <w:r w:rsidR="00E749B1" w:rsidRPr="007A2175">
        <w:rPr>
          <w:sz w:val="28"/>
          <w:szCs w:val="28"/>
        </w:rPr>
        <w:t>с учётом внесённых в течение 202</w:t>
      </w:r>
      <w:r w:rsidR="00C319FA" w:rsidRPr="007A2175">
        <w:rPr>
          <w:sz w:val="28"/>
          <w:szCs w:val="28"/>
        </w:rPr>
        <w:t xml:space="preserve">5 </w:t>
      </w:r>
      <w:r w:rsidR="00E749B1" w:rsidRPr="007A2175">
        <w:rPr>
          <w:sz w:val="28"/>
          <w:szCs w:val="28"/>
        </w:rPr>
        <w:t>года изменений</w:t>
      </w:r>
      <w:r w:rsidRPr="007A2175">
        <w:rPr>
          <w:sz w:val="28"/>
          <w:szCs w:val="28"/>
        </w:rPr>
        <w:t>)</w:t>
      </w:r>
      <w:r w:rsidR="00E749B1" w:rsidRPr="007A2175">
        <w:rPr>
          <w:sz w:val="28"/>
          <w:szCs w:val="28"/>
        </w:rPr>
        <w:t xml:space="preserve"> включено</w:t>
      </w:r>
      <w:r w:rsidR="00E025BB" w:rsidRPr="007A2175">
        <w:rPr>
          <w:sz w:val="28"/>
          <w:szCs w:val="28"/>
        </w:rPr>
        <w:t xml:space="preserve"> 24 объекта муниципальной собственности, в т. ч.:</w:t>
      </w:r>
      <w:r w:rsidR="00E749B1" w:rsidRPr="007A2175">
        <w:rPr>
          <w:sz w:val="28"/>
          <w:szCs w:val="28"/>
        </w:rPr>
        <w:t xml:space="preserve"> </w:t>
      </w:r>
      <w:r w:rsidR="005F53D3" w:rsidRPr="007A2175">
        <w:rPr>
          <w:sz w:val="28"/>
          <w:szCs w:val="28"/>
        </w:rPr>
        <w:t>15</w:t>
      </w:r>
      <w:r w:rsidR="00336A70" w:rsidRPr="007A2175">
        <w:rPr>
          <w:sz w:val="28"/>
          <w:szCs w:val="28"/>
        </w:rPr>
        <w:t> </w:t>
      </w:r>
      <w:r w:rsidR="00E749B1" w:rsidRPr="007A2175">
        <w:rPr>
          <w:sz w:val="28"/>
          <w:szCs w:val="28"/>
        </w:rPr>
        <w:t>объектов недвижимо</w:t>
      </w:r>
      <w:r w:rsidR="007171FB" w:rsidRPr="007A2175">
        <w:rPr>
          <w:sz w:val="28"/>
          <w:szCs w:val="28"/>
        </w:rPr>
        <w:t xml:space="preserve">го </w:t>
      </w:r>
      <w:r w:rsidR="00E749B1" w:rsidRPr="007A2175">
        <w:rPr>
          <w:sz w:val="28"/>
          <w:szCs w:val="28"/>
        </w:rPr>
        <w:t>и</w:t>
      </w:r>
      <w:r w:rsidR="007171FB" w:rsidRPr="007A2175">
        <w:rPr>
          <w:sz w:val="28"/>
          <w:szCs w:val="28"/>
        </w:rPr>
        <w:t>мущества</w:t>
      </w:r>
      <w:r w:rsidR="00E749B1" w:rsidRPr="007A2175">
        <w:rPr>
          <w:sz w:val="28"/>
          <w:szCs w:val="28"/>
        </w:rPr>
        <w:t xml:space="preserve"> (</w:t>
      </w:r>
      <w:r w:rsidR="005F53D3" w:rsidRPr="007A2175">
        <w:rPr>
          <w:sz w:val="28"/>
          <w:szCs w:val="28"/>
        </w:rPr>
        <w:t>8</w:t>
      </w:r>
      <w:r w:rsidR="00E749B1" w:rsidRPr="007A2175">
        <w:rPr>
          <w:sz w:val="28"/>
          <w:szCs w:val="28"/>
        </w:rPr>
        <w:t xml:space="preserve"> нежилых помещений, </w:t>
      </w:r>
      <w:r w:rsidR="005F53D3" w:rsidRPr="007A2175">
        <w:rPr>
          <w:sz w:val="28"/>
          <w:szCs w:val="28"/>
        </w:rPr>
        <w:t>6</w:t>
      </w:r>
      <w:r w:rsidR="00336A70" w:rsidRPr="007A2175">
        <w:rPr>
          <w:sz w:val="28"/>
          <w:szCs w:val="28"/>
        </w:rPr>
        <w:t> </w:t>
      </w:r>
      <w:r w:rsidR="00E749B1" w:rsidRPr="007A2175">
        <w:rPr>
          <w:sz w:val="28"/>
          <w:szCs w:val="28"/>
        </w:rPr>
        <w:t>нежилых здани</w:t>
      </w:r>
      <w:r w:rsidR="00BB43FB" w:rsidRPr="007A2175">
        <w:rPr>
          <w:sz w:val="28"/>
          <w:szCs w:val="28"/>
        </w:rPr>
        <w:t>й</w:t>
      </w:r>
      <w:r w:rsidR="005F53D3" w:rsidRPr="007A2175">
        <w:rPr>
          <w:sz w:val="28"/>
          <w:szCs w:val="28"/>
        </w:rPr>
        <w:t xml:space="preserve"> (в т. ч. 1 объект незавершенного строительства</w:t>
      </w:r>
      <w:r w:rsidR="00BB43FB" w:rsidRPr="007A2175">
        <w:rPr>
          <w:sz w:val="28"/>
          <w:szCs w:val="28"/>
        </w:rPr>
        <w:t>)</w:t>
      </w:r>
      <w:r w:rsidR="005F53D3" w:rsidRPr="007A2175">
        <w:rPr>
          <w:sz w:val="28"/>
          <w:szCs w:val="28"/>
        </w:rPr>
        <w:t>, 1 железнодорожный путь</w:t>
      </w:r>
      <w:r w:rsidR="00E749B1" w:rsidRPr="007A2175">
        <w:rPr>
          <w:sz w:val="28"/>
          <w:szCs w:val="28"/>
        </w:rPr>
        <w:t xml:space="preserve">), </w:t>
      </w:r>
      <w:r w:rsidR="005F53D3" w:rsidRPr="007A2175">
        <w:rPr>
          <w:sz w:val="28"/>
          <w:szCs w:val="28"/>
        </w:rPr>
        <w:t>9</w:t>
      </w:r>
      <w:r w:rsidR="00336A70" w:rsidRPr="007A2175">
        <w:rPr>
          <w:sz w:val="28"/>
          <w:szCs w:val="28"/>
        </w:rPr>
        <w:t> </w:t>
      </w:r>
      <w:r w:rsidR="00E749B1" w:rsidRPr="007A2175">
        <w:rPr>
          <w:sz w:val="28"/>
          <w:szCs w:val="28"/>
        </w:rPr>
        <w:t>земельных участк</w:t>
      </w:r>
      <w:r w:rsidR="005F53D3" w:rsidRPr="007A2175">
        <w:rPr>
          <w:sz w:val="28"/>
          <w:szCs w:val="28"/>
        </w:rPr>
        <w:t>ов</w:t>
      </w:r>
      <w:r w:rsidR="007171FB" w:rsidRPr="007A2175">
        <w:rPr>
          <w:sz w:val="28"/>
          <w:szCs w:val="28"/>
        </w:rPr>
        <w:t xml:space="preserve"> и </w:t>
      </w:r>
      <w:r w:rsidR="00BB43FB" w:rsidRPr="007A2175">
        <w:rPr>
          <w:sz w:val="28"/>
          <w:szCs w:val="28"/>
        </w:rPr>
        <w:t>1</w:t>
      </w:r>
      <w:r w:rsidR="00336A70" w:rsidRPr="007A2175">
        <w:rPr>
          <w:sz w:val="28"/>
          <w:szCs w:val="28"/>
        </w:rPr>
        <w:t> </w:t>
      </w:r>
      <w:r w:rsidR="007171FB" w:rsidRPr="007A2175">
        <w:rPr>
          <w:sz w:val="28"/>
          <w:szCs w:val="28"/>
        </w:rPr>
        <w:t>объект движимого имущества</w:t>
      </w:r>
      <w:r w:rsidR="00E749B1" w:rsidRPr="007A2175">
        <w:rPr>
          <w:sz w:val="28"/>
          <w:szCs w:val="28"/>
        </w:rPr>
        <w:t xml:space="preserve">. </w:t>
      </w:r>
    </w:p>
    <w:p w:rsidR="00E749B1" w:rsidRPr="007A2175" w:rsidRDefault="00E749B1" w:rsidP="00E749B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175">
        <w:rPr>
          <w:sz w:val="28"/>
          <w:szCs w:val="28"/>
        </w:rPr>
        <w:t>В 202</w:t>
      </w:r>
      <w:r w:rsidR="005F53D3" w:rsidRPr="007A2175">
        <w:rPr>
          <w:sz w:val="28"/>
          <w:szCs w:val="28"/>
        </w:rPr>
        <w:t>5</w:t>
      </w:r>
      <w:r w:rsidRPr="007A2175">
        <w:rPr>
          <w:sz w:val="28"/>
          <w:szCs w:val="28"/>
        </w:rPr>
        <w:t xml:space="preserve"> году проведено</w:t>
      </w:r>
      <w:r w:rsidR="00596F9A" w:rsidRPr="007A2175">
        <w:rPr>
          <w:sz w:val="28"/>
          <w:szCs w:val="28"/>
        </w:rPr>
        <w:t xml:space="preserve"> </w:t>
      </w:r>
      <w:r w:rsidR="005F53D3" w:rsidRPr="007A2175">
        <w:rPr>
          <w:sz w:val="28"/>
          <w:szCs w:val="28"/>
        </w:rPr>
        <w:t>7</w:t>
      </w:r>
      <w:r w:rsidRPr="007A2175">
        <w:rPr>
          <w:sz w:val="28"/>
          <w:szCs w:val="28"/>
        </w:rPr>
        <w:t xml:space="preserve"> аукцион</w:t>
      </w:r>
      <w:r w:rsidR="005F53D3" w:rsidRPr="007A2175">
        <w:rPr>
          <w:sz w:val="28"/>
          <w:szCs w:val="28"/>
        </w:rPr>
        <w:t>ов</w:t>
      </w:r>
      <w:r w:rsidRPr="007A2175">
        <w:rPr>
          <w:sz w:val="28"/>
          <w:szCs w:val="28"/>
        </w:rPr>
        <w:t xml:space="preserve"> на </w:t>
      </w:r>
      <w:r w:rsidR="00E025BB" w:rsidRPr="007A2175">
        <w:rPr>
          <w:sz w:val="28"/>
          <w:szCs w:val="28"/>
        </w:rPr>
        <w:t>7</w:t>
      </w:r>
      <w:r w:rsidRPr="007A2175">
        <w:rPr>
          <w:sz w:val="28"/>
          <w:szCs w:val="28"/>
        </w:rPr>
        <w:t xml:space="preserve"> лотов (заявок на участие в аукцион</w:t>
      </w:r>
      <w:r w:rsidR="00E025BB" w:rsidRPr="007A2175">
        <w:rPr>
          <w:sz w:val="28"/>
          <w:szCs w:val="28"/>
        </w:rPr>
        <w:t>ах</w:t>
      </w:r>
      <w:r w:rsidRPr="007A2175">
        <w:rPr>
          <w:sz w:val="28"/>
          <w:szCs w:val="28"/>
        </w:rPr>
        <w:t xml:space="preserve"> не поступило, аукц</w:t>
      </w:r>
      <w:r w:rsidR="00596F9A" w:rsidRPr="007A2175">
        <w:rPr>
          <w:sz w:val="28"/>
          <w:szCs w:val="28"/>
        </w:rPr>
        <w:t xml:space="preserve">ионы признаны несостоявшимися) и </w:t>
      </w:r>
      <w:r w:rsidR="00E025BB" w:rsidRPr="007A2175">
        <w:rPr>
          <w:sz w:val="28"/>
          <w:szCs w:val="28"/>
        </w:rPr>
        <w:t>1</w:t>
      </w:r>
      <w:r w:rsidRPr="007A2175">
        <w:rPr>
          <w:sz w:val="28"/>
          <w:szCs w:val="28"/>
        </w:rPr>
        <w:t xml:space="preserve"> продаж</w:t>
      </w:r>
      <w:r w:rsidR="00E025BB" w:rsidRPr="007A2175">
        <w:rPr>
          <w:sz w:val="28"/>
          <w:szCs w:val="28"/>
        </w:rPr>
        <w:t>а</w:t>
      </w:r>
      <w:r w:rsidRPr="007A2175">
        <w:rPr>
          <w:sz w:val="28"/>
          <w:szCs w:val="28"/>
        </w:rPr>
        <w:t xml:space="preserve"> посредством публичного предложения по 1 лоту</w:t>
      </w:r>
      <w:r w:rsidR="00E025BB" w:rsidRPr="007A2175">
        <w:rPr>
          <w:sz w:val="28"/>
          <w:szCs w:val="28"/>
        </w:rPr>
        <w:t xml:space="preserve"> (признан</w:t>
      </w:r>
      <w:r w:rsidR="00F90D4D" w:rsidRPr="007A2175">
        <w:rPr>
          <w:sz w:val="28"/>
          <w:szCs w:val="28"/>
        </w:rPr>
        <w:t xml:space="preserve"> не</w:t>
      </w:r>
      <w:r w:rsidRPr="007A2175">
        <w:rPr>
          <w:sz w:val="28"/>
          <w:szCs w:val="28"/>
        </w:rPr>
        <w:t>состоявш</w:t>
      </w:r>
      <w:r w:rsidR="000D26E8" w:rsidRPr="007A2175">
        <w:rPr>
          <w:sz w:val="28"/>
          <w:szCs w:val="28"/>
        </w:rPr>
        <w:t>им</w:t>
      </w:r>
      <w:r w:rsidRPr="007A2175">
        <w:rPr>
          <w:sz w:val="28"/>
          <w:szCs w:val="28"/>
        </w:rPr>
        <w:t xml:space="preserve">ся по причине </w:t>
      </w:r>
      <w:r w:rsidR="00DC15EC" w:rsidRPr="007A2175">
        <w:rPr>
          <w:sz w:val="28"/>
          <w:szCs w:val="28"/>
        </w:rPr>
        <w:t>отсутствия поступ</w:t>
      </w:r>
      <w:r w:rsidRPr="007A2175">
        <w:rPr>
          <w:sz w:val="28"/>
          <w:szCs w:val="28"/>
        </w:rPr>
        <w:t>и</w:t>
      </w:r>
      <w:r w:rsidR="00DC15EC" w:rsidRPr="007A2175">
        <w:rPr>
          <w:sz w:val="28"/>
          <w:szCs w:val="28"/>
        </w:rPr>
        <w:t>вших</w:t>
      </w:r>
      <w:r w:rsidRPr="007A2175">
        <w:rPr>
          <w:sz w:val="28"/>
          <w:szCs w:val="28"/>
        </w:rPr>
        <w:t xml:space="preserve"> заяв</w:t>
      </w:r>
      <w:r w:rsidR="00DC15EC" w:rsidRPr="007A2175">
        <w:rPr>
          <w:sz w:val="28"/>
          <w:szCs w:val="28"/>
        </w:rPr>
        <w:t>о</w:t>
      </w:r>
      <w:r w:rsidRPr="007A2175">
        <w:rPr>
          <w:sz w:val="28"/>
          <w:szCs w:val="28"/>
        </w:rPr>
        <w:t>к</w:t>
      </w:r>
      <w:r w:rsidR="00E025BB" w:rsidRPr="007A2175">
        <w:rPr>
          <w:sz w:val="28"/>
          <w:szCs w:val="28"/>
        </w:rPr>
        <w:t>)</w:t>
      </w:r>
      <w:r w:rsidRPr="007A2175">
        <w:rPr>
          <w:sz w:val="28"/>
          <w:szCs w:val="28"/>
        </w:rPr>
        <w:t xml:space="preserve">. </w:t>
      </w:r>
    </w:p>
    <w:p w:rsidR="007124E5" w:rsidRPr="007A2175" w:rsidRDefault="00E749B1" w:rsidP="00DC4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7A2175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A2175">
        <w:rPr>
          <w:rFonts w:ascii="Times New Roman" w:hAnsi="Times New Roman"/>
          <w:sz w:val="28"/>
          <w:szCs w:val="28"/>
        </w:rPr>
        <w:t xml:space="preserve">от 22.07.2008 № 159-ФЗ «Об особенностях отчуждения </w:t>
      </w:r>
      <w:r w:rsidR="000D26E8" w:rsidRPr="007A2175">
        <w:rPr>
          <w:rFonts w:ascii="Times New Roman" w:hAnsi="Times New Roman"/>
          <w:sz w:val="28"/>
          <w:szCs w:val="28"/>
        </w:rPr>
        <w:t xml:space="preserve">движимого и </w:t>
      </w:r>
      <w:r w:rsidRPr="007A2175">
        <w:rPr>
          <w:rFonts w:ascii="Times New Roman" w:hAnsi="Times New Roman"/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соответствии с поступившими заявлениями от субъектов малого и среднего предпринимательства о реализации преимущественного права выкупа арендуемых объектов недвижимости заключено </w:t>
      </w:r>
      <w:r w:rsidR="000D26E8" w:rsidRPr="007A2175">
        <w:rPr>
          <w:rFonts w:ascii="Times New Roman" w:hAnsi="Times New Roman"/>
          <w:sz w:val="28"/>
          <w:szCs w:val="28"/>
        </w:rPr>
        <w:t>два</w:t>
      </w:r>
      <w:r w:rsidR="00DF4132" w:rsidRPr="007A2175">
        <w:rPr>
          <w:rFonts w:ascii="Times New Roman" w:hAnsi="Times New Roman"/>
          <w:sz w:val="28"/>
          <w:szCs w:val="28"/>
        </w:rPr>
        <w:t xml:space="preserve"> </w:t>
      </w:r>
      <w:r w:rsidRPr="007A2175">
        <w:rPr>
          <w:rFonts w:ascii="Times New Roman" w:hAnsi="Times New Roman"/>
          <w:sz w:val="28"/>
          <w:szCs w:val="28"/>
        </w:rPr>
        <w:t>договора купли</w:t>
      </w:r>
      <w:r w:rsidR="00853C0D" w:rsidRPr="007A2175">
        <w:rPr>
          <w:rFonts w:ascii="Times New Roman" w:hAnsi="Times New Roman"/>
          <w:sz w:val="28"/>
          <w:szCs w:val="28"/>
        </w:rPr>
        <w:t> </w:t>
      </w:r>
      <w:r w:rsidRPr="007A2175">
        <w:rPr>
          <w:rFonts w:ascii="Times New Roman" w:hAnsi="Times New Roman"/>
          <w:sz w:val="28"/>
          <w:szCs w:val="28"/>
        </w:rPr>
        <w:t>-</w:t>
      </w:r>
      <w:r w:rsidR="00853C0D" w:rsidRPr="007A2175">
        <w:rPr>
          <w:rFonts w:ascii="Times New Roman" w:hAnsi="Times New Roman"/>
          <w:sz w:val="28"/>
          <w:szCs w:val="28"/>
        </w:rPr>
        <w:t> </w:t>
      </w:r>
      <w:r w:rsidRPr="007A2175">
        <w:rPr>
          <w:rFonts w:ascii="Times New Roman" w:hAnsi="Times New Roman"/>
          <w:sz w:val="28"/>
          <w:szCs w:val="28"/>
        </w:rPr>
        <w:t>продажи</w:t>
      </w:r>
      <w:r w:rsidR="00DC4A45" w:rsidRPr="007A2175">
        <w:rPr>
          <w:rFonts w:ascii="Times New Roman" w:hAnsi="Times New Roman"/>
          <w:sz w:val="28"/>
          <w:szCs w:val="28"/>
        </w:rPr>
        <w:t xml:space="preserve"> не</w:t>
      </w:r>
      <w:r w:rsidR="000D26E8" w:rsidRPr="007A2175">
        <w:rPr>
          <w:rFonts w:ascii="Times New Roman" w:hAnsi="Times New Roman"/>
          <w:sz w:val="28"/>
          <w:szCs w:val="28"/>
        </w:rPr>
        <w:t>движимого</w:t>
      </w:r>
      <w:r w:rsidR="00DC4A45" w:rsidRPr="007A2175">
        <w:rPr>
          <w:rFonts w:ascii="Times New Roman" w:hAnsi="Times New Roman"/>
          <w:sz w:val="28"/>
          <w:szCs w:val="28"/>
        </w:rPr>
        <w:t xml:space="preserve"> </w:t>
      </w:r>
      <w:r w:rsidR="000D26E8" w:rsidRPr="007A2175">
        <w:rPr>
          <w:rFonts w:ascii="Times New Roman" w:hAnsi="Times New Roman"/>
          <w:sz w:val="28"/>
          <w:szCs w:val="28"/>
        </w:rPr>
        <w:t>имущества</w:t>
      </w:r>
      <w:r w:rsidRPr="007A2175">
        <w:rPr>
          <w:rFonts w:ascii="Times New Roman" w:hAnsi="Times New Roman"/>
          <w:sz w:val="28"/>
          <w:szCs w:val="28"/>
        </w:rPr>
        <w:t xml:space="preserve">, продажная цена которых </w:t>
      </w:r>
      <w:r w:rsidR="00DC4A45" w:rsidRPr="007A2175">
        <w:rPr>
          <w:rFonts w:ascii="Times New Roman" w:hAnsi="Times New Roman"/>
          <w:sz w:val="28"/>
          <w:szCs w:val="28"/>
        </w:rPr>
        <w:t>с начисленными процентами за рассрочку платежей сроком на 5</w:t>
      </w:r>
      <w:r w:rsidR="00853C0D" w:rsidRPr="007A2175">
        <w:rPr>
          <w:rFonts w:ascii="Times New Roman" w:hAnsi="Times New Roman"/>
          <w:sz w:val="28"/>
          <w:szCs w:val="28"/>
        </w:rPr>
        <w:t> </w:t>
      </w:r>
      <w:r w:rsidR="00DC4A45" w:rsidRPr="007A2175">
        <w:rPr>
          <w:rFonts w:ascii="Times New Roman" w:hAnsi="Times New Roman"/>
          <w:sz w:val="28"/>
          <w:szCs w:val="28"/>
        </w:rPr>
        <w:t xml:space="preserve">лет </w:t>
      </w:r>
      <w:r w:rsidRPr="007A2175">
        <w:rPr>
          <w:rFonts w:ascii="Times New Roman" w:hAnsi="Times New Roman"/>
          <w:sz w:val="28"/>
          <w:szCs w:val="28"/>
        </w:rPr>
        <w:t>составила</w:t>
      </w:r>
      <w:r w:rsidR="007124E5" w:rsidRPr="007A2175">
        <w:rPr>
          <w:rFonts w:ascii="Times New Roman" w:hAnsi="Times New Roman"/>
          <w:sz w:val="28"/>
          <w:szCs w:val="28"/>
        </w:rPr>
        <w:t>:</w:t>
      </w:r>
    </w:p>
    <w:p w:rsidR="007124E5" w:rsidRPr="007A2175" w:rsidRDefault="007124E5" w:rsidP="00DC4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>по КБК 303 114 020 4304 0000 410 «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т. ч. казенных), в части реализации основных средств по указанному имуществу» (далее </w:t>
      </w:r>
      <w:r w:rsidR="007A21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175">
        <w:rPr>
          <w:rFonts w:ascii="Times New Roman" w:hAnsi="Times New Roman" w:cs="Times New Roman"/>
          <w:sz w:val="28"/>
          <w:szCs w:val="28"/>
        </w:rPr>
        <w:t>КБК 303 114 020 4304 0000 410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) -</w:t>
      </w:r>
      <w:r w:rsidR="00E749B1" w:rsidRPr="007A2175">
        <w:rPr>
          <w:rFonts w:ascii="Times New Roman" w:hAnsi="Times New Roman"/>
          <w:sz w:val="28"/>
          <w:szCs w:val="28"/>
        </w:rPr>
        <w:t xml:space="preserve"> </w:t>
      </w:r>
      <w:r w:rsidR="00543C30" w:rsidRPr="007A2175">
        <w:rPr>
          <w:rFonts w:ascii="Times New Roman" w:hAnsi="Times New Roman" w:cs="Times New Roman"/>
          <w:sz w:val="28"/>
          <w:szCs w:val="28"/>
        </w:rPr>
        <w:t>3 471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> 482,97</w:t>
      </w:r>
      <w:r w:rsidR="00B83622" w:rsidRPr="007A21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3622" w:rsidRPr="007A2175">
        <w:rPr>
          <w:rFonts w:ascii="Times New Roman" w:hAnsi="Times New Roman"/>
          <w:sz w:val="28"/>
          <w:szCs w:val="28"/>
        </w:rPr>
        <w:t>рубл</w:t>
      </w:r>
      <w:r w:rsidR="007A2175">
        <w:rPr>
          <w:rFonts w:ascii="Times New Roman" w:hAnsi="Times New Roman"/>
          <w:sz w:val="28"/>
          <w:szCs w:val="28"/>
        </w:rPr>
        <w:t>я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 xml:space="preserve"> (2 744 774,36 + 726 708,61)</w:t>
      </w:r>
      <w:r w:rsidRPr="007A2175">
        <w:rPr>
          <w:rFonts w:ascii="Times New Roman" w:hAnsi="Times New Roman"/>
          <w:sz w:val="28"/>
          <w:szCs w:val="28"/>
        </w:rPr>
        <w:t>;</w:t>
      </w:r>
    </w:p>
    <w:p w:rsidR="00543C30" w:rsidRPr="007A2175" w:rsidRDefault="007124E5" w:rsidP="00DC4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lastRenderedPageBreak/>
        <w:t>по КБК 303 114 060 2404 0000 430 «Доходы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учреждений» (далее - КБК 303 114 060 2404 0000 430)</w:t>
      </w:r>
      <w:r w:rsidR="00ED7856" w:rsidRPr="007A2175">
        <w:rPr>
          <w:rFonts w:ascii="Times New Roman" w:hAnsi="Times New Roman" w:cs="Times New Roman"/>
          <w:sz w:val="28"/>
          <w:szCs w:val="28"/>
        </w:rPr>
        <w:t xml:space="preserve"> - </w:t>
      </w:r>
      <w:r w:rsidR="00205987" w:rsidRPr="007A2175">
        <w:rPr>
          <w:rFonts w:ascii="Times New Roman" w:hAnsi="Times New Roman" w:cs="Times New Roman"/>
          <w:sz w:val="28"/>
          <w:szCs w:val="28"/>
        </w:rPr>
        <w:t>624</w:t>
      </w:r>
      <w:r w:rsidR="00205987" w:rsidRPr="007A2175">
        <w:rPr>
          <w:rFonts w:ascii="Times New Roman" w:eastAsia="Times New Roman" w:hAnsi="Times New Roman" w:cs="Times New Roman"/>
          <w:sz w:val="28"/>
          <w:szCs w:val="28"/>
        </w:rPr>
        <w:t> 461,19</w:t>
      </w:r>
      <w:r w:rsidR="00B83622" w:rsidRPr="007A21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3622" w:rsidRPr="007A2175">
        <w:rPr>
          <w:rFonts w:ascii="Times New Roman" w:hAnsi="Times New Roman" w:cs="Times New Roman"/>
          <w:sz w:val="28"/>
          <w:szCs w:val="28"/>
        </w:rPr>
        <w:t>рубль</w:t>
      </w:r>
      <w:r w:rsidR="00205987" w:rsidRPr="007A2175">
        <w:rPr>
          <w:rFonts w:ascii="Times New Roman" w:hAnsi="Times New Roman" w:cs="Times New Roman"/>
          <w:sz w:val="28"/>
          <w:szCs w:val="28"/>
        </w:rPr>
        <w:t xml:space="preserve"> </w:t>
      </w:r>
      <w:r w:rsidR="00205987" w:rsidRPr="007A2175">
        <w:rPr>
          <w:rFonts w:ascii="Times New Roman" w:eastAsia="Times New Roman" w:hAnsi="Times New Roman" w:cs="Times New Roman"/>
          <w:sz w:val="28"/>
          <w:szCs w:val="28"/>
        </w:rPr>
        <w:t>(318 064,19 + 306 397,00)</w:t>
      </w:r>
      <w:r w:rsidR="00543C30" w:rsidRPr="007A2175">
        <w:rPr>
          <w:rFonts w:ascii="Times New Roman" w:hAnsi="Times New Roman"/>
          <w:sz w:val="28"/>
          <w:szCs w:val="28"/>
        </w:rPr>
        <w:t>.</w:t>
      </w:r>
    </w:p>
    <w:p w:rsidR="00543C30" w:rsidRPr="007A2175" w:rsidRDefault="00543C30" w:rsidP="00543C3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/>
          <w:sz w:val="28"/>
          <w:szCs w:val="28"/>
        </w:rPr>
        <w:t>В то же время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двумя покупателями досрочно оплачено по пяти договорам купли - продажи, заключенным по преимущественному праву выкупа с рассрочкой платежа на 5 лет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7742C" w:rsidRPr="007A21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 xml:space="preserve"> ДКП по ППВ)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C30" w:rsidRPr="007A2175" w:rsidRDefault="00543C30" w:rsidP="0054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eastAsia="Times New Roman" w:hAnsi="Times New Roman" w:cs="Times New Roman"/>
          <w:sz w:val="28"/>
          <w:szCs w:val="28"/>
        </w:rPr>
        <w:t>от 01.09.2021 № 11-2021-ПИ, ООО «Академия-АВТО», ул. Красная, 96Ж;</w:t>
      </w:r>
    </w:p>
    <w:p w:rsidR="00543C30" w:rsidRPr="007A2175" w:rsidRDefault="00C93F6B" w:rsidP="00543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>01.04.2024 № 1-2024-ПИ, № 2-2024-ПИ, № 3-2024-ПИ, № 4-2024-ПИ, ИП Леготин С.Г., пр. Ленина, 134, помещения 1-4.</w:t>
      </w:r>
    </w:p>
    <w:p w:rsidR="0077742C" w:rsidRPr="007A2175" w:rsidRDefault="00E93FE8" w:rsidP="0054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/>
          <w:sz w:val="28"/>
          <w:szCs w:val="28"/>
        </w:rPr>
        <w:t>С учетом перерасчета процентов за рассрочку платежа (</w:t>
      </w:r>
      <w:r w:rsidRPr="007A2175">
        <w:rPr>
          <w:rFonts w:ascii="Times New Roman" w:hAnsi="Times New Roman"/>
          <w:sz w:val="28"/>
          <w:szCs w:val="28"/>
          <w:lang w:val="en-US"/>
        </w:rPr>
        <w:t>storno</w:t>
      </w:r>
      <w:r w:rsidR="00543C30" w:rsidRPr="007A2175">
        <w:rPr>
          <w:rFonts w:ascii="Times New Roman" w:hAnsi="Times New Roman"/>
          <w:sz w:val="28"/>
          <w:szCs w:val="28"/>
        </w:rPr>
        <w:t xml:space="preserve">) 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 xml:space="preserve">в связи с досрочной оплатой сумма начислений по этим пяти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 xml:space="preserve">ДКП по ППВ 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>уменьшилась</w:t>
      </w:r>
      <w:r w:rsidR="0077742C" w:rsidRPr="007A21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C30" w:rsidRPr="007A2175" w:rsidRDefault="0077742C" w:rsidP="00543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>по КБК 303 114 020 4304 0000 410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42 220,40 рублей, в т. ч.:</w:t>
      </w:r>
    </w:p>
    <w:p w:rsidR="00543C30" w:rsidRPr="007A2175" w:rsidRDefault="00543C30" w:rsidP="007835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 xml:space="preserve">ДКП по ППВ 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от 01.09.2021 № 11-2021-ПИ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(</w:t>
      </w:r>
      <w:r w:rsidR="0077742C" w:rsidRPr="007A2175">
        <w:rPr>
          <w:rFonts w:ascii="Times New Roman" w:eastAsia="Times New Roman" w:hAnsi="Times New Roman" w:cs="Times New Roman"/>
          <w:sz w:val="28"/>
          <w:szCs w:val="28"/>
        </w:rPr>
        <w:t>ООО «Академия-АВТО», ул. 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Красная, 96Ж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42C" w:rsidRPr="007A21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669,91 рублей;</w:t>
      </w:r>
    </w:p>
    <w:p w:rsidR="00C93F6B" w:rsidRPr="007A2175" w:rsidRDefault="00543C30" w:rsidP="007835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 xml:space="preserve">ДКП по ППВ 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от 01.04.2024 № 1-2024-ПИ, № 2-2024-ПИ, № 3-2024-ПИ, № 4-2024-ПИ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ИП Леготин С.Г., пр. Ленина, 134, помещения 1-4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42C" w:rsidRPr="007A217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93F6B" w:rsidRPr="007A2175">
        <w:rPr>
          <w:rFonts w:ascii="Times New Roman" w:eastAsia="Times New Roman" w:hAnsi="Times New Roman" w:cs="Times New Roman"/>
          <w:sz w:val="28"/>
          <w:szCs w:val="28"/>
        </w:rPr>
        <w:t xml:space="preserve"> 41 550,49 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93F6B" w:rsidRPr="007A21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C30" w:rsidRPr="007A2175" w:rsidRDefault="00C93F6B" w:rsidP="0054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 xml:space="preserve">по КБК 303 114 060 2404 0000 430 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по ДКП по ППВ от 01.09.2021 № 11-2021-ПИ (ООО «Академия-АВТО», ул. Красная, 96Ж) на сумму 903,25 рубля</w:t>
      </w:r>
      <w:r w:rsidR="00543C30" w:rsidRPr="007A21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C30" w:rsidRPr="007A2175" w:rsidRDefault="00543C30" w:rsidP="0054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75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вынужденного возврата по решению суда по 2-м ДКП по ППВ </w:t>
      </w:r>
      <w:r w:rsidR="0078351E" w:rsidRPr="007A2175">
        <w:rPr>
          <w:rFonts w:ascii="Times New Roman" w:hAnsi="Times New Roman" w:cs="Times New Roman"/>
          <w:sz w:val="28"/>
          <w:szCs w:val="28"/>
        </w:rPr>
        <w:t xml:space="preserve">по КБК 303 114 020 4304 0000 410 </w:t>
      </w:r>
      <w:r w:rsidR="00853C0D" w:rsidRPr="007A2175"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 xml:space="preserve"> 270 000 рублей.</w:t>
      </w:r>
    </w:p>
    <w:p w:rsidR="00B669C5" w:rsidRPr="007A2175" w:rsidRDefault="00B669C5" w:rsidP="0054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A2175">
        <w:rPr>
          <w:rFonts w:ascii="Times New Roman" w:hAnsi="Times New Roman" w:cs="Times New Roman"/>
          <w:sz w:val="28"/>
          <w:szCs w:val="28"/>
        </w:rPr>
        <w:t xml:space="preserve">По КБК 303 114 060 2404 0000 430 сумма возврата в ФССП суммы переплаты, сложившейся по причине излишней суммы поступлений </w:t>
      </w:r>
      <w:r w:rsidR="007A2175">
        <w:rPr>
          <w:rFonts w:ascii="Times New Roman" w:hAnsi="Times New Roman" w:cs="Times New Roman"/>
          <w:sz w:val="28"/>
          <w:szCs w:val="28"/>
        </w:rPr>
        <w:t>в 2024 </w:t>
      </w:r>
      <w:r w:rsidRPr="007A2175">
        <w:rPr>
          <w:rFonts w:ascii="Times New Roman" w:hAnsi="Times New Roman" w:cs="Times New Roman"/>
          <w:sz w:val="28"/>
          <w:szCs w:val="28"/>
        </w:rPr>
        <w:t>году от ФССП в оплату по исполнительному листу за ФЛ Варт Е.А. в размере 21 238,87 рублей</w:t>
      </w:r>
      <w:r w:rsidRPr="007A21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9B1" w:rsidRPr="007A2175" w:rsidRDefault="00E749B1" w:rsidP="004012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2175">
        <w:rPr>
          <w:rFonts w:ascii="Times New Roman" w:hAnsi="Times New Roman"/>
          <w:sz w:val="28"/>
          <w:szCs w:val="28"/>
        </w:rPr>
        <w:t>Всего в бюджет города Рубцовска в 202</w:t>
      </w:r>
      <w:r w:rsidR="00405BAD" w:rsidRPr="007A2175">
        <w:rPr>
          <w:rFonts w:ascii="Times New Roman" w:hAnsi="Times New Roman"/>
          <w:sz w:val="28"/>
          <w:szCs w:val="28"/>
        </w:rPr>
        <w:t>5</w:t>
      </w:r>
      <w:r w:rsidRPr="007A2175">
        <w:rPr>
          <w:rFonts w:ascii="Times New Roman" w:hAnsi="Times New Roman"/>
          <w:sz w:val="28"/>
          <w:szCs w:val="28"/>
        </w:rPr>
        <w:t xml:space="preserve"> году от продажи муниципального имущества поступило </w:t>
      </w:r>
      <w:r w:rsidR="00405BAD" w:rsidRPr="007A2175">
        <w:rPr>
          <w:rFonts w:ascii="Times New Roman" w:hAnsi="Times New Roman" w:cs="Times New Roman"/>
          <w:sz w:val="28"/>
          <w:szCs w:val="28"/>
        </w:rPr>
        <w:t>1 8</w:t>
      </w:r>
      <w:r w:rsidR="00CB64ED" w:rsidRPr="007A2175">
        <w:rPr>
          <w:rFonts w:ascii="Times New Roman" w:hAnsi="Times New Roman" w:cs="Times New Roman"/>
          <w:sz w:val="28"/>
          <w:szCs w:val="28"/>
        </w:rPr>
        <w:t>36</w:t>
      </w:r>
      <w:r w:rsidR="00405BAD" w:rsidRPr="007A2175">
        <w:rPr>
          <w:rFonts w:ascii="Times New Roman" w:hAnsi="Times New Roman" w:cs="Times New Roman"/>
          <w:sz w:val="28"/>
          <w:szCs w:val="28"/>
        </w:rPr>
        <w:t>,</w:t>
      </w:r>
      <w:r w:rsidR="00CB64ED" w:rsidRPr="007A2175">
        <w:rPr>
          <w:rFonts w:ascii="Times New Roman" w:hAnsi="Times New Roman" w:cs="Times New Roman"/>
          <w:sz w:val="28"/>
          <w:szCs w:val="28"/>
        </w:rPr>
        <w:t xml:space="preserve">71 </w:t>
      </w:r>
      <w:r w:rsidRPr="007A2175">
        <w:rPr>
          <w:rFonts w:ascii="Times New Roman" w:hAnsi="Times New Roman"/>
          <w:sz w:val="28"/>
          <w:szCs w:val="28"/>
        </w:rPr>
        <w:t>тыс. рублей, в т. ч.:</w:t>
      </w:r>
    </w:p>
    <w:p w:rsidR="00E749B1" w:rsidRPr="007A2175" w:rsidRDefault="00405BAD" w:rsidP="00E74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A2175">
        <w:rPr>
          <w:rFonts w:ascii="Times New Roman" w:hAnsi="Times New Roman" w:cs="Times New Roman"/>
          <w:sz w:val="28"/>
          <w:szCs w:val="28"/>
        </w:rPr>
        <w:t>1</w:t>
      </w:r>
      <w:r w:rsidR="00853C0D" w:rsidRPr="007A2175">
        <w:rPr>
          <w:rFonts w:ascii="Times New Roman" w:hAnsi="Times New Roman" w:cs="Times New Roman"/>
          <w:sz w:val="28"/>
          <w:szCs w:val="28"/>
        </w:rPr>
        <w:t> 444,29</w:t>
      </w:r>
      <w:r w:rsidR="00E749B1" w:rsidRPr="007A2175">
        <w:rPr>
          <w:rFonts w:ascii="Times New Roman" w:hAnsi="Times New Roman"/>
          <w:sz w:val="28"/>
          <w:szCs w:val="28"/>
        </w:rPr>
        <w:t xml:space="preserve"> тыс. рублей при плане </w:t>
      </w:r>
      <w:r w:rsidR="003A3DB0" w:rsidRPr="007A2175">
        <w:rPr>
          <w:rFonts w:ascii="Times New Roman" w:hAnsi="Times New Roman"/>
          <w:sz w:val="28"/>
          <w:szCs w:val="28"/>
        </w:rPr>
        <w:t>1</w:t>
      </w:r>
      <w:r w:rsidR="00E749B1" w:rsidRPr="007A2175">
        <w:rPr>
          <w:rFonts w:ascii="Times New Roman" w:hAnsi="Times New Roman" w:cs="Times New Roman"/>
          <w:sz w:val="28"/>
          <w:szCs w:val="28"/>
        </w:rPr>
        <w:t> </w:t>
      </w:r>
      <w:r w:rsidR="003A3DB0" w:rsidRPr="007A2175">
        <w:rPr>
          <w:rFonts w:ascii="Times New Roman" w:hAnsi="Times New Roman" w:cs="Times New Roman"/>
          <w:sz w:val="28"/>
          <w:szCs w:val="28"/>
        </w:rPr>
        <w:t>9</w:t>
      </w:r>
      <w:r w:rsidR="00F90D4D" w:rsidRPr="007A2175">
        <w:rPr>
          <w:rFonts w:ascii="Times New Roman" w:hAnsi="Times New Roman" w:cs="Times New Roman"/>
          <w:sz w:val="28"/>
          <w:szCs w:val="28"/>
        </w:rPr>
        <w:t>8</w:t>
      </w:r>
      <w:r w:rsidR="003A3DB0" w:rsidRPr="007A2175">
        <w:rPr>
          <w:rFonts w:ascii="Times New Roman" w:hAnsi="Times New Roman" w:cs="Times New Roman"/>
          <w:sz w:val="28"/>
          <w:szCs w:val="28"/>
        </w:rPr>
        <w:t>4</w:t>
      </w:r>
      <w:r w:rsidR="00E749B1" w:rsidRPr="007A2175">
        <w:rPr>
          <w:rFonts w:ascii="Times New Roman" w:hAnsi="Times New Roman" w:cs="Times New Roman"/>
          <w:sz w:val="28"/>
          <w:szCs w:val="28"/>
        </w:rPr>
        <w:t>,</w:t>
      </w:r>
      <w:r w:rsidR="003A3DB0" w:rsidRPr="007A2175">
        <w:rPr>
          <w:rFonts w:ascii="Times New Roman" w:hAnsi="Times New Roman" w:cs="Times New Roman"/>
          <w:sz w:val="28"/>
          <w:szCs w:val="28"/>
        </w:rPr>
        <w:t>4</w:t>
      </w:r>
      <w:r w:rsidR="00E749B1" w:rsidRPr="007A2175">
        <w:rPr>
          <w:rFonts w:ascii="Times New Roman" w:hAnsi="Times New Roman"/>
          <w:sz w:val="28"/>
          <w:szCs w:val="28"/>
        </w:rPr>
        <w:t xml:space="preserve"> тыс. рублей от продажи </w:t>
      </w:r>
      <w:r w:rsidR="00E749B1" w:rsidRPr="007A2175">
        <w:rPr>
          <w:rFonts w:ascii="Times New Roman" w:hAnsi="Times New Roman" w:cs="Times New Roman"/>
          <w:sz w:val="28"/>
          <w:szCs w:val="28"/>
        </w:rPr>
        <w:t xml:space="preserve">недвижимого имущества по КБК 303 114 020 4304 0000 410 </w:t>
      </w:r>
      <w:r w:rsidRPr="007A2175">
        <w:rPr>
          <w:rFonts w:ascii="Times New Roman" w:hAnsi="Times New Roman"/>
          <w:sz w:val="28"/>
          <w:szCs w:val="28"/>
        </w:rPr>
        <w:t xml:space="preserve">(с учетом </w:t>
      </w:r>
      <w:r w:rsidR="0078351E" w:rsidRPr="007A2175">
        <w:rPr>
          <w:rFonts w:ascii="Times New Roman" w:hAnsi="Times New Roman"/>
          <w:sz w:val="28"/>
          <w:szCs w:val="28"/>
        </w:rPr>
        <w:t xml:space="preserve">суммы </w:t>
      </w:r>
      <w:r w:rsidRPr="007A2175">
        <w:rPr>
          <w:rFonts w:ascii="Times New Roman" w:hAnsi="Times New Roman"/>
          <w:sz w:val="28"/>
          <w:szCs w:val="28"/>
        </w:rPr>
        <w:t>возврата 270,0 тыс. рублей)</w:t>
      </w:r>
      <w:r w:rsidR="00E749B1" w:rsidRPr="007A2175">
        <w:rPr>
          <w:rFonts w:ascii="Times New Roman" w:hAnsi="Times New Roman" w:cs="Times New Roman"/>
          <w:sz w:val="28"/>
          <w:szCs w:val="28"/>
        </w:rPr>
        <w:t xml:space="preserve">. </w:t>
      </w:r>
      <w:r w:rsidR="00E749B1" w:rsidRPr="007A2175">
        <w:rPr>
          <w:rFonts w:ascii="Times New Roman" w:hAnsi="Times New Roman"/>
          <w:sz w:val="28"/>
          <w:szCs w:val="28"/>
        </w:rPr>
        <w:t xml:space="preserve">Выполнение плана составило </w:t>
      </w:r>
      <w:r w:rsidR="00853C0D" w:rsidRPr="007A2175">
        <w:rPr>
          <w:rFonts w:ascii="Times New Roman" w:hAnsi="Times New Roman"/>
          <w:sz w:val="28"/>
          <w:szCs w:val="28"/>
        </w:rPr>
        <w:t>72,78</w:t>
      </w:r>
      <w:r w:rsidR="002F1835" w:rsidRPr="007A2175">
        <w:rPr>
          <w:rFonts w:ascii="Times New Roman" w:hAnsi="Times New Roman"/>
          <w:sz w:val="28"/>
          <w:szCs w:val="28"/>
        </w:rPr>
        <w:t> </w:t>
      </w:r>
      <w:r w:rsidR="00E749B1" w:rsidRPr="007A2175">
        <w:rPr>
          <w:rFonts w:ascii="Times New Roman" w:hAnsi="Times New Roman"/>
          <w:sz w:val="28"/>
          <w:szCs w:val="28"/>
        </w:rPr>
        <w:t>%;</w:t>
      </w:r>
    </w:p>
    <w:p w:rsidR="00E749B1" w:rsidRPr="007A2175" w:rsidRDefault="00405BAD" w:rsidP="00E74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A2175">
        <w:rPr>
          <w:rFonts w:ascii="Times New Roman" w:hAnsi="Times New Roman"/>
          <w:sz w:val="28"/>
          <w:szCs w:val="28"/>
        </w:rPr>
        <w:t>3</w:t>
      </w:r>
      <w:r w:rsidR="00F809F3" w:rsidRPr="007A2175">
        <w:rPr>
          <w:rFonts w:ascii="Times New Roman" w:hAnsi="Times New Roman"/>
          <w:sz w:val="28"/>
          <w:szCs w:val="28"/>
        </w:rPr>
        <w:t>92,42</w:t>
      </w:r>
      <w:r w:rsidR="00E749B1" w:rsidRPr="007A2175">
        <w:rPr>
          <w:rFonts w:ascii="Times New Roman" w:hAnsi="Times New Roman"/>
          <w:sz w:val="28"/>
          <w:szCs w:val="28"/>
        </w:rPr>
        <w:t xml:space="preserve"> тыс. рублей при плане </w:t>
      </w:r>
      <w:r w:rsidR="00E749B1" w:rsidRPr="007A2175">
        <w:rPr>
          <w:rFonts w:ascii="Times New Roman" w:hAnsi="Times New Roman" w:cs="Times New Roman"/>
          <w:sz w:val="28"/>
          <w:szCs w:val="28"/>
        </w:rPr>
        <w:t>1</w:t>
      </w:r>
      <w:r w:rsidR="00B26EC5" w:rsidRPr="007A2175">
        <w:rPr>
          <w:rFonts w:ascii="Times New Roman" w:hAnsi="Times New Roman" w:cs="Times New Roman"/>
          <w:sz w:val="28"/>
          <w:szCs w:val="28"/>
        </w:rPr>
        <w:t> </w:t>
      </w:r>
      <w:r w:rsidR="00D71D55" w:rsidRPr="007A2175">
        <w:rPr>
          <w:rFonts w:ascii="Times New Roman" w:hAnsi="Times New Roman" w:cs="Times New Roman"/>
          <w:sz w:val="28"/>
          <w:szCs w:val="28"/>
        </w:rPr>
        <w:t>1</w:t>
      </w:r>
      <w:r w:rsidR="00B26EC5" w:rsidRPr="007A2175">
        <w:rPr>
          <w:rFonts w:ascii="Times New Roman" w:hAnsi="Times New Roman" w:cs="Times New Roman"/>
          <w:sz w:val="28"/>
          <w:szCs w:val="28"/>
        </w:rPr>
        <w:t>9</w:t>
      </w:r>
      <w:r w:rsidR="00E749B1" w:rsidRPr="007A2175">
        <w:rPr>
          <w:rFonts w:ascii="Times New Roman" w:hAnsi="Times New Roman" w:cs="Times New Roman"/>
          <w:sz w:val="28"/>
          <w:szCs w:val="28"/>
        </w:rPr>
        <w:t>6</w:t>
      </w:r>
      <w:r w:rsidR="00B26EC5" w:rsidRPr="007A2175">
        <w:rPr>
          <w:rFonts w:ascii="Times New Roman" w:hAnsi="Times New Roman" w:cs="Times New Roman"/>
          <w:sz w:val="28"/>
          <w:szCs w:val="28"/>
        </w:rPr>
        <w:t>,4</w:t>
      </w:r>
      <w:r w:rsidR="00E749B1" w:rsidRPr="007A2175">
        <w:rPr>
          <w:rFonts w:ascii="Times New Roman" w:hAnsi="Times New Roman" w:cs="Times New Roman"/>
          <w:sz w:val="28"/>
          <w:szCs w:val="28"/>
        </w:rPr>
        <w:t xml:space="preserve"> </w:t>
      </w:r>
      <w:r w:rsidR="00E749B1" w:rsidRPr="007A2175">
        <w:rPr>
          <w:rFonts w:ascii="Times New Roman" w:hAnsi="Times New Roman"/>
          <w:sz w:val="28"/>
          <w:szCs w:val="28"/>
        </w:rPr>
        <w:t xml:space="preserve">тыс. рублей </w:t>
      </w:r>
      <w:r w:rsidR="00E749B1" w:rsidRPr="007A2175">
        <w:rPr>
          <w:rFonts w:ascii="Times New Roman" w:hAnsi="Times New Roman" w:cs="Times New Roman"/>
          <w:sz w:val="28"/>
          <w:szCs w:val="28"/>
        </w:rPr>
        <w:t>от продажи земельных участков по КБК</w:t>
      </w:r>
      <w:r w:rsidR="00823274">
        <w:rPr>
          <w:rFonts w:ascii="Times New Roman" w:hAnsi="Times New Roman" w:cs="Times New Roman"/>
          <w:sz w:val="28"/>
          <w:szCs w:val="28"/>
        </w:rPr>
        <w:t> </w:t>
      </w:r>
      <w:r w:rsidR="00E749B1" w:rsidRPr="007A2175">
        <w:rPr>
          <w:rFonts w:ascii="Times New Roman" w:hAnsi="Times New Roman" w:cs="Times New Roman"/>
          <w:sz w:val="28"/>
          <w:szCs w:val="28"/>
        </w:rPr>
        <w:t>303</w:t>
      </w:r>
      <w:r w:rsidR="00BA1707" w:rsidRPr="007A2175">
        <w:rPr>
          <w:rFonts w:ascii="Times New Roman" w:hAnsi="Times New Roman" w:cs="Times New Roman"/>
          <w:sz w:val="28"/>
          <w:szCs w:val="28"/>
        </w:rPr>
        <w:t> </w:t>
      </w:r>
      <w:r w:rsidR="00E749B1" w:rsidRPr="007A2175">
        <w:rPr>
          <w:rFonts w:ascii="Times New Roman" w:hAnsi="Times New Roman" w:cs="Times New Roman"/>
          <w:sz w:val="28"/>
          <w:szCs w:val="28"/>
        </w:rPr>
        <w:t>114</w:t>
      </w:r>
      <w:r w:rsidR="00BA1707" w:rsidRPr="007A2175">
        <w:rPr>
          <w:rFonts w:ascii="Times New Roman" w:hAnsi="Times New Roman" w:cs="Times New Roman"/>
          <w:sz w:val="28"/>
          <w:szCs w:val="28"/>
        </w:rPr>
        <w:t> </w:t>
      </w:r>
      <w:r w:rsidR="00E749B1" w:rsidRPr="007A2175">
        <w:rPr>
          <w:rFonts w:ascii="Times New Roman" w:hAnsi="Times New Roman" w:cs="Times New Roman"/>
          <w:sz w:val="28"/>
          <w:szCs w:val="28"/>
        </w:rPr>
        <w:t>060</w:t>
      </w:r>
      <w:r w:rsidR="00BA1707" w:rsidRPr="007A2175">
        <w:rPr>
          <w:rFonts w:ascii="Times New Roman" w:hAnsi="Times New Roman" w:cs="Times New Roman"/>
          <w:sz w:val="28"/>
          <w:szCs w:val="28"/>
        </w:rPr>
        <w:t> </w:t>
      </w:r>
      <w:r w:rsidR="00E749B1" w:rsidRPr="007A2175">
        <w:rPr>
          <w:rFonts w:ascii="Times New Roman" w:hAnsi="Times New Roman" w:cs="Times New Roman"/>
          <w:sz w:val="28"/>
          <w:szCs w:val="28"/>
        </w:rPr>
        <w:t>2404</w:t>
      </w:r>
      <w:r w:rsidR="00BA1707" w:rsidRPr="007A2175">
        <w:rPr>
          <w:rFonts w:ascii="Times New Roman" w:hAnsi="Times New Roman" w:cs="Times New Roman"/>
          <w:sz w:val="28"/>
          <w:szCs w:val="28"/>
        </w:rPr>
        <w:t> </w:t>
      </w:r>
      <w:r w:rsidR="007124E5" w:rsidRPr="007A2175">
        <w:rPr>
          <w:rFonts w:ascii="Times New Roman" w:hAnsi="Times New Roman" w:cs="Times New Roman"/>
          <w:sz w:val="28"/>
          <w:szCs w:val="28"/>
        </w:rPr>
        <w:t>0000 430</w:t>
      </w:r>
      <w:r w:rsidRPr="007A2175">
        <w:rPr>
          <w:rFonts w:ascii="Times New Roman" w:hAnsi="Times New Roman" w:cs="Times New Roman"/>
          <w:sz w:val="28"/>
          <w:szCs w:val="28"/>
        </w:rPr>
        <w:t xml:space="preserve"> </w:t>
      </w:r>
      <w:r w:rsidR="003D5CAA" w:rsidRPr="007A2175">
        <w:rPr>
          <w:rFonts w:ascii="Times New Roman" w:hAnsi="Times New Roman"/>
          <w:sz w:val="28"/>
          <w:szCs w:val="28"/>
        </w:rPr>
        <w:t>(с </w:t>
      </w:r>
      <w:r w:rsidRPr="007A2175">
        <w:rPr>
          <w:rFonts w:ascii="Times New Roman" w:hAnsi="Times New Roman"/>
          <w:sz w:val="28"/>
          <w:szCs w:val="28"/>
        </w:rPr>
        <w:t>учетом возврата 21,2</w:t>
      </w:r>
      <w:r w:rsidR="003D5CAA" w:rsidRPr="007A2175">
        <w:rPr>
          <w:rFonts w:ascii="Times New Roman" w:hAnsi="Times New Roman"/>
          <w:sz w:val="28"/>
          <w:szCs w:val="28"/>
        </w:rPr>
        <w:t>4</w:t>
      </w:r>
      <w:r w:rsidRPr="007A2175">
        <w:rPr>
          <w:rFonts w:ascii="Times New Roman" w:hAnsi="Times New Roman"/>
          <w:sz w:val="28"/>
          <w:szCs w:val="28"/>
        </w:rPr>
        <w:t> тыс. рублей)</w:t>
      </w:r>
      <w:r w:rsidR="00E749B1" w:rsidRPr="007A2175">
        <w:rPr>
          <w:rFonts w:ascii="Times New Roman" w:hAnsi="Times New Roman" w:cs="Times New Roman"/>
          <w:sz w:val="28"/>
          <w:szCs w:val="28"/>
        </w:rPr>
        <w:t xml:space="preserve">. </w:t>
      </w:r>
      <w:r w:rsidR="00E749B1" w:rsidRPr="007A2175">
        <w:rPr>
          <w:rFonts w:ascii="Times New Roman" w:hAnsi="Times New Roman"/>
          <w:sz w:val="28"/>
          <w:szCs w:val="28"/>
        </w:rPr>
        <w:t xml:space="preserve">Выполнение плана составило </w:t>
      </w:r>
      <w:r w:rsidR="003D5CAA" w:rsidRPr="007A2175">
        <w:rPr>
          <w:rFonts w:ascii="Times New Roman" w:hAnsi="Times New Roman"/>
          <w:sz w:val="28"/>
          <w:szCs w:val="28"/>
        </w:rPr>
        <w:t>32,8</w:t>
      </w:r>
      <w:r w:rsidR="00BA1707" w:rsidRPr="007A2175">
        <w:rPr>
          <w:rFonts w:ascii="Times New Roman" w:hAnsi="Times New Roman"/>
          <w:sz w:val="28"/>
          <w:szCs w:val="28"/>
        </w:rPr>
        <w:t> </w:t>
      </w:r>
      <w:r w:rsidR="00E749B1" w:rsidRPr="007A2175">
        <w:rPr>
          <w:rFonts w:ascii="Times New Roman" w:hAnsi="Times New Roman"/>
          <w:sz w:val="28"/>
          <w:szCs w:val="28"/>
        </w:rPr>
        <w:t>%</w:t>
      </w:r>
      <w:r w:rsidR="00DF4132" w:rsidRPr="007A2175">
        <w:rPr>
          <w:rFonts w:ascii="Times New Roman" w:hAnsi="Times New Roman"/>
          <w:sz w:val="28"/>
          <w:szCs w:val="28"/>
        </w:rPr>
        <w:t xml:space="preserve">. </w:t>
      </w:r>
    </w:p>
    <w:p w:rsidR="00DF4132" w:rsidRPr="007A2175" w:rsidRDefault="00DF4132" w:rsidP="00E74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46EE4" w:rsidRDefault="00E46EE4" w:rsidP="002F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4B4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75">
        <w:rPr>
          <w:rFonts w:ascii="Times New Roman" w:hAnsi="Times New Roman" w:cs="Times New Roman"/>
          <w:sz w:val="28"/>
          <w:szCs w:val="28"/>
        </w:rPr>
        <w:t>Предс</w:t>
      </w:r>
      <w:bookmarkStart w:id="0" w:name="_GoBack"/>
      <w:bookmarkEnd w:id="0"/>
      <w:r w:rsidRPr="007A2175">
        <w:rPr>
          <w:rFonts w:ascii="Times New Roman" w:hAnsi="Times New Roman" w:cs="Times New Roman"/>
          <w:sz w:val="28"/>
          <w:szCs w:val="28"/>
        </w:rPr>
        <w:t>едатель комитета                                                                    А.Н. Колупаев</w:t>
      </w:r>
    </w:p>
    <w:p w:rsidR="006C34B4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4B4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4B4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4B4" w:rsidRPr="007A2175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4B4" w:rsidRPr="002F1835" w:rsidRDefault="006C34B4" w:rsidP="006C3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34B4" w:rsidRPr="002F1835" w:rsidRDefault="006C34B4" w:rsidP="006C3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34B4" w:rsidRDefault="006C34B4" w:rsidP="006C34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34B4" w:rsidRPr="001A12D4" w:rsidRDefault="006C34B4" w:rsidP="006C34B4">
      <w:pPr>
        <w:spacing w:after="0" w:line="240" w:lineRule="auto"/>
        <w:rPr>
          <w:rFonts w:ascii="Times New Roman" w:hAnsi="Times New Roman" w:cs="Times New Roman"/>
        </w:rPr>
      </w:pPr>
      <w:r w:rsidRPr="001A12D4">
        <w:rPr>
          <w:rFonts w:ascii="Times New Roman" w:hAnsi="Times New Roman" w:cs="Times New Roman"/>
        </w:rPr>
        <w:t>Гонтарева Лариса Валерьевна</w:t>
      </w:r>
    </w:p>
    <w:p w:rsidR="006C34B4" w:rsidRPr="002F65B7" w:rsidRDefault="006C34B4" w:rsidP="006C3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2D4">
        <w:rPr>
          <w:rFonts w:ascii="Times New Roman" w:hAnsi="Times New Roman" w:cs="Times New Roman"/>
        </w:rPr>
        <w:t>8(38557)9</w:t>
      </w:r>
      <w:r>
        <w:rPr>
          <w:rFonts w:ascii="Times New Roman" w:hAnsi="Times New Roman" w:cs="Times New Roman"/>
        </w:rPr>
        <w:t>-</w:t>
      </w:r>
      <w:r w:rsidRPr="001A12D4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</w:t>
      </w:r>
      <w:r w:rsidRPr="001A12D4">
        <w:rPr>
          <w:rFonts w:ascii="Times New Roman" w:hAnsi="Times New Roman" w:cs="Times New Roman"/>
        </w:rPr>
        <w:t>28, доб. 413</w:t>
      </w:r>
    </w:p>
    <w:p w:rsidR="006C34B4" w:rsidRPr="007A2175" w:rsidRDefault="006C34B4" w:rsidP="002F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34B4" w:rsidRPr="007A2175" w:rsidSect="0078351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E2"/>
    <w:rsid w:val="00022274"/>
    <w:rsid w:val="000543EA"/>
    <w:rsid w:val="000D26E8"/>
    <w:rsid w:val="000F3F14"/>
    <w:rsid w:val="0014611C"/>
    <w:rsid w:val="001A03F3"/>
    <w:rsid w:val="00205987"/>
    <w:rsid w:val="0027440C"/>
    <w:rsid w:val="002F1835"/>
    <w:rsid w:val="002F65B7"/>
    <w:rsid w:val="0031332C"/>
    <w:rsid w:val="003221C5"/>
    <w:rsid w:val="00336A70"/>
    <w:rsid w:val="003A3DB0"/>
    <w:rsid w:val="003B7E60"/>
    <w:rsid w:val="003D5CAA"/>
    <w:rsid w:val="0040121A"/>
    <w:rsid w:val="00405BAD"/>
    <w:rsid w:val="0049406C"/>
    <w:rsid w:val="005129E1"/>
    <w:rsid w:val="00543C30"/>
    <w:rsid w:val="005758E3"/>
    <w:rsid w:val="00596F9A"/>
    <w:rsid w:val="005B0D3B"/>
    <w:rsid w:val="005F5137"/>
    <w:rsid w:val="005F53D3"/>
    <w:rsid w:val="006415E2"/>
    <w:rsid w:val="00651DB2"/>
    <w:rsid w:val="006C34B4"/>
    <w:rsid w:val="007124E5"/>
    <w:rsid w:val="00713335"/>
    <w:rsid w:val="007171FB"/>
    <w:rsid w:val="00726787"/>
    <w:rsid w:val="0077742C"/>
    <w:rsid w:val="00781B0F"/>
    <w:rsid w:val="0078351E"/>
    <w:rsid w:val="007A2175"/>
    <w:rsid w:val="00823274"/>
    <w:rsid w:val="00835FAB"/>
    <w:rsid w:val="00853C0D"/>
    <w:rsid w:val="00857424"/>
    <w:rsid w:val="008968B4"/>
    <w:rsid w:val="00A176B9"/>
    <w:rsid w:val="00B10673"/>
    <w:rsid w:val="00B26EC5"/>
    <w:rsid w:val="00B669C5"/>
    <w:rsid w:val="00B83622"/>
    <w:rsid w:val="00BA1707"/>
    <w:rsid w:val="00BA1CFD"/>
    <w:rsid w:val="00BA596C"/>
    <w:rsid w:val="00BB43FB"/>
    <w:rsid w:val="00C319FA"/>
    <w:rsid w:val="00C545E5"/>
    <w:rsid w:val="00C81EFF"/>
    <w:rsid w:val="00C93F6B"/>
    <w:rsid w:val="00CB64ED"/>
    <w:rsid w:val="00D71D55"/>
    <w:rsid w:val="00DC15EC"/>
    <w:rsid w:val="00DC4A45"/>
    <w:rsid w:val="00DF4132"/>
    <w:rsid w:val="00E025BB"/>
    <w:rsid w:val="00E46EE4"/>
    <w:rsid w:val="00E749B1"/>
    <w:rsid w:val="00E93FE8"/>
    <w:rsid w:val="00EC0315"/>
    <w:rsid w:val="00ED7856"/>
    <w:rsid w:val="00F809F3"/>
    <w:rsid w:val="00F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289D"/>
  <w15:chartTrackingRefBased/>
  <w15:docId w15:val="{29321C35-52B0-4F50-9848-EFE10C34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726787"/>
    <w:rPr>
      <w:rFonts w:ascii="Times New Roman" w:hAnsi="Times New Roman" w:cs="Times New Roman"/>
      <w:sz w:val="18"/>
      <w:szCs w:val="18"/>
    </w:rPr>
  </w:style>
  <w:style w:type="paragraph" w:customStyle="1" w:styleId="western">
    <w:name w:val="western"/>
    <w:basedOn w:val="a"/>
    <w:rsid w:val="00E7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E749B1"/>
    <w:rPr>
      <w:sz w:val="24"/>
    </w:rPr>
  </w:style>
  <w:style w:type="paragraph" w:styleId="a3">
    <w:name w:val="Body Text"/>
    <w:basedOn w:val="a"/>
    <w:link w:val="1"/>
    <w:rsid w:val="00E749B1"/>
    <w:pPr>
      <w:spacing w:after="0" w:line="240" w:lineRule="auto"/>
    </w:pPr>
    <w:rPr>
      <w:rFonts w:eastAsiaTheme="minorHAnsi"/>
      <w:sz w:val="2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749B1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7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5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67</cp:revision>
  <cp:lastPrinted>2025-01-10T06:17:00Z</cp:lastPrinted>
  <dcterms:created xsi:type="dcterms:W3CDTF">2024-04-12T06:48:00Z</dcterms:created>
  <dcterms:modified xsi:type="dcterms:W3CDTF">2026-02-11T03:33:00Z</dcterms:modified>
</cp:coreProperties>
</file>