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77" w:rsidRDefault="00054377" w:rsidP="00054377">
      <w:pPr>
        <w:jc w:val="center"/>
      </w:pPr>
      <w:r>
        <w:rPr>
          <w:noProof/>
        </w:rPr>
        <w:drawing>
          <wp:inline distT="0" distB="0" distL="0" distR="0">
            <wp:extent cx="718185" cy="866775"/>
            <wp:effectExtent l="19050" t="0" r="571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377" w:rsidRPr="00AC35BE" w:rsidRDefault="00054377" w:rsidP="0005437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54377" w:rsidRPr="00AC35BE" w:rsidRDefault="00054377" w:rsidP="0005437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54377" w:rsidRDefault="00054377" w:rsidP="00054377">
      <w:pPr>
        <w:jc w:val="center"/>
        <w:rPr>
          <w:rFonts w:ascii="Verdana" w:hAnsi="Verdana"/>
          <w:b/>
          <w:sz w:val="28"/>
          <w:szCs w:val="28"/>
        </w:rPr>
      </w:pPr>
    </w:p>
    <w:p w:rsidR="00054377" w:rsidRPr="00396B03" w:rsidRDefault="00054377" w:rsidP="0005437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54377" w:rsidRPr="00BB134C" w:rsidRDefault="00054377" w:rsidP="0005437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BB134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054377" w:rsidRPr="00700059" w:rsidRDefault="00054377" w:rsidP="00054377">
      <w:pPr>
        <w:spacing w:before="240"/>
        <w:jc w:val="center"/>
      </w:pP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 xml:space="preserve">О внесении изменений в </w:t>
      </w:r>
    </w:p>
    <w:p w:rsidR="00141426" w:rsidRDefault="00141426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>П</w:t>
      </w:r>
      <w:r w:rsidR="00054377" w:rsidRPr="0087131B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054377" w:rsidRPr="0087131B">
        <w:rPr>
          <w:sz w:val="28"/>
          <w:szCs w:val="28"/>
        </w:rPr>
        <w:t xml:space="preserve">Администрации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 xml:space="preserve">города Рубцовска Алтайского </w:t>
      </w:r>
    </w:p>
    <w:p w:rsidR="00054377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87131B">
        <w:rPr>
          <w:sz w:val="28"/>
          <w:szCs w:val="28"/>
        </w:rPr>
        <w:t xml:space="preserve">от 19.07.2018 № 1911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>«Об утверждении Положения</w:t>
      </w:r>
      <w:r>
        <w:rPr>
          <w:sz w:val="28"/>
          <w:szCs w:val="28"/>
        </w:rPr>
        <w:t xml:space="preserve"> </w:t>
      </w:r>
      <w:r w:rsidRPr="0087131B">
        <w:rPr>
          <w:sz w:val="28"/>
          <w:szCs w:val="28"/>
        </w:rPr>
        <w:t xml:space="preserve">об </w:t>
      </w:r>
    </w:p>
    <w:p w:rsidR="00141426" w:rsidRDefault="004C08F5" w:rsidP="0005437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54377" w:rsidRPr="0087131B">
        <w:rPr>
          <w:sz w:val="28"/>
          <w:szCs w:val="28"/>
        </w:rPr>
        <w:t>рганизации</w:t>
      </w:r>
      <w:r w:rsidR="00141426">
        <w:rPr>
          <w:sz w:val="28"/>
          <w:szCs w:val="28"/>
        </w:rPr>
        <w:t xml:space="preserve"> </w:t>
      </w:r>
      <w:r w:rsidR="00054377" w:rsidRPr="0087131B">
        <w:rPr>
          <w:sz w:val="28"/>
          <w:szCs w:val="28"/>
        </w:rPr>
        <w:t>регулярных перевозок</w:t>
      </w:r>
      <w:r w:rsidR="00141426">
        <w:rPr>
          <w:sz w:val="28"/>
          <w:szCs w:val="28"/>
        </w:rPr>
        <w:t xml:space="preserve">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 xml:space="preserve">пассажиров и багажа по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 xml:space="preserve">муниципальным маршрутам на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>территории</w:t>
      </w:r>
      <w:r w:rsidR="00141426">
        <w:rPr>
          <w:sz w:val="28"/>
          <w:szCs w:val="28"/>
        </w:rPr>
        <w:t xml:space="preserve"> </w:t>
      </w:r>
      <w:r w:rsidRPr="0087131B">
        <w:rPr>
          <w:sz w:val="28"/>
          <w:szCs w:val="28"/>
        </w:rPr>
        <w:t xml:space="preserve">муниципального </w:t>
      </w:r>
    </w:p>
    <w:p w:rsidR="00141426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 xml:space="preserve">образования город Рубцовск </w:t>
      </w:r>
    </w:p>
    <w:p w:rsidR="00054377" w:rsidRPr="0087131B" w:rsidRDefault="00054377" w:rsidP="00054377">
      <w:pPr>
        <w:rPr>
          <w:sz w:val="28"/>
          <w:szCs w:val="28"/>
        </w:rPr>
      </w:pPr>
      <w:r w:rsidRPr="0087131B">
        <w:rPr>
          <w:sz w:val="28"/>
          <w:szCs w:val="28"/>
        </w:rPr>
        <w:t>Алтайского края»</w:t>
      </w:r>
      <w:r>
        <w:rPr>
          <w:sz w:val="28"/>
          <w:szCs w:val="28"/>
        </w:rPr>
        <w:t xml:space="preserve"> (с изменениями)</w:t>
      </w:r>
    </w:p>
    <w:p w:rsidR="00054377" w:rsidRPr="0087131B" w:rsidRDefault="00054377" w:rsidP="00054377">
      <w:pPr>
        <w:rPr>
          <w:sz w:val="28"/>
          <w:szCs w:val="28"/>
        </w:rPr>
      </w:pPr>
    </w:p>
    <w:p w:rsidR="00054377" w:rsidRPr="0087131B" w:rsidRDefault="00054377" w:rsidP="00054377">
      <w:pPr>
        <w:ind w:firstLine="900"/>
        <w:jc w:val="both"/>
        <w:rPr>
          <w:sz w:val="28"/>
          <w:szCs w:val="28"/>
        </w:rPr>
      </w:pPr>
      <w:r w:rsidRPr="0087131B">
        <w:rPr>
          <w:sz w:val="28"/>
          <w:szCs w:val="28"/>
        </w:rPr>
        <w:t xml:space="preserve">В связи с принятием </w:t>
      </w:r>
      <w:r w:rsidR="00A03CA9">
        <w:rPr>
          <w:sz w:val="28"/>
          <w:szCs w:val="28"/>
        </w:rPr>
        <w:t xml:space="preserve">Федерального закона от 08.06.2020 №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инфекции»,  </w:t>
      </w:r>
      <w:r w:rsidRPr="0087131B">
        <w:rPr>
          <w:sz w:val="28"/>
          <w:szCs w:val="28"/>
        </w:rPr>
        <w:t xml:space="preserve">закона Алтайского края от </w:t>
      </w:r>
      <w:r w:rsidR="00BA6569">
        <w:rPr>
          <w:sz w:val="28"/>
          <w:szCs w:val="28"/>
        </w:rPr>
        <w:t>25</w:t>
      </w:r>
      <w:r w:rsidRPr="0087131B">
        <w:rPr>
          <w:sz w:val="28"/>
          <w:szCs w:val="28"/>
        </w:rPr>
        <w:t>.0</w:t>
      </w:r>
      <w:r w:rsidR="00BA6569">
        <w:rPr>
          <w:sz w:val="28"/>
          <w:szCs w:val="28"/>
        </w:rPr>
        <w:t>5</w:t>
      </w:r>
      <w:r w:rsidRPr="0087131B">
        <w:rPr>
          <w:sz w:val="28"/>
          <w:szCs w:val="28"/>
        </w:rPr>
        <w:t>.20</w:t>
      </w:r>
      <w:r w:rsidR="00BA6569">
        <w:rPr>
          <w:sz w:val="28"/>
          <w:szCs w:val="28"/>
        </w:rPr>
        <w:t>20</w:t>
      </w:r>
      <w:r w:rsidRPr="0087131B">
        <w:rPr>
          <w:sz w:val="28"/>
          <w:szCs w:val="28"/>
        </w:rPr>
        <w:t xml:space="preserve"> № </w:t>
      </w:r>
      <w:r w:rsidR="00BA6569">
        <w:rPr>
          <w:sz w:val="28"/>
          <w:szCs w:val="28"/>
        </w:rPr>
        <w:t>29</w:t>
      </w:r>
      <w:r w:rsidRPr="0087131B">
        <w:rPr>
          <w:sz w:val="28"/>
          <w:szCs w:val="28"/>
        </w:rPr>
        <w:t>-ЗС «О внесении изменений в</w:t>
      </w:r>
      <w:r w:rsidR="00BA6569">
        <w:rPr>
          <w:sz w:val="28"/>
          <w:szCs w:val="28"/>
        </w:rPr>
        <w:t xml:space="preserve"> статью 10</w:t>
      </w:r>
      <w:r w:rsidRPr="0087131B">
        <w:rPr>
          <w:sz w:val="28"/>
          <w:szCs w:val="28"/>
        </w:rPr>
        <w:t xml:space="preserve"> закон</w:t>
      </w:r>
      <w:r w:rsidR="00BA6569">
        <w:rPr>
          <w:sz w:val="28"/>
          <w:szCs w:val="28"/>
        </w:rPr>
        <w:t>а</w:t>
      </w:r>
      <w:r w:rsidRPr="0087131B">
        <w:rPr>
          <w:sz w:val="28"/>
          <w:szCs w:val="28"/>
        </w:rPr>
        <w:t xml:space="preserve"> Алтайского края «Об организации транспортного обслуживания населения в Алтайском крае», ПОСТАНОВЛЯЮ:</w:t>
      </w:r>
    </w:p>
    <w:p w:rsidR="00BF26B1" w:rsidRDefault="00054377" w:rsidP="00054377">
      <w:pPr>
        <w:ind w:firstLine="720"/>
        <w:jc w:val="both"/>
        <w:rPr>
          <w:sz w:val="28"/>
          <w:szCs w:val="28"/>
        </w:rPr>
      </w:pPr>
      <w:r w:rsidRPr="0087131B">
        <w:rPr>
          <w:sz w:val="28"/>
          <w:szCs w:val="28"/>
        </w:rPr>
        <w:t>1. В</w:t>
      </w:r>
      <w:r w:rsidR="00904050">
        <w:rPr>
          <w:sz w:val="28"/>
          <w:szCs w:val="28"/>
        </w:rPr>
        <w:t>нести в постановлени</w:t>
      </w:r>
      <w:r w:rsidR="001F27F0">
        <w:rPr>
          <w:sz w:val="28"/>
          <w:szCs w:val="28"/>
        </w:rPr>
        <w:t>е</w:t>
      </w:r>
      <w:r w:rsidR="00904050">
        <w:rPr>
          <w:sz w:val="28"/>
          <w:szCs w:val="28"/>
        </w:rPr>
        <w:t xml:space="preserve">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изменениями, внесенными постановлением Администрации </w:t>
      </w:r>
      <w:r w:rsidR="00D432F8">
        <w:rPr>
          <w:sz w:val="28"/>
          <w:szCs w:val="28"/>
        </w:rPr>
        <w:t xml:space="preserve">города Рубцовска </w:t>
      </w:r>
      <w:r w:rsidR="00904050">
        <w:rPr>
          <w:sz w:val="28"/>
          <w:szCs w:val="28"/>
        </w:rPr>
        <w:t>Алтайского края от 19.09.2018 № 2441</w:t>
      </w:r>
      <w:r w:rsidR="00B83882">
        <w:rPr>
          <w:sz w:val="28"/>
          <w:szCs w:val="28"/>
        </w:rPr>
        <w:t xml:space="preserve">) </w:t>
      </w:r>
      <w:r w:rsidR="00A56B58">
        <w:rPr>
          <w:sz w:val="28"/>
          <w:szCs w:val="28"/>
        </w:rPr>
        <w:t xml:space="preserve">следующие </w:t>
      </w:r>
      <w:r w:rsidR="00B83882">
        <w:rPr>
          <w:sz w:val="28"/>
          <w:szCs w:val="28"/>
        </w:rPr>
        <w:t>изменения:</w:t>
      </w:r>
    </w:p>
    <w:p w:rsidR="00050BCF" w:rsidRDefault="00B83882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27F0">
        <w:rPr>
          <w:sz w:val="28"/>
          <w:szCs w:val="28"/>
        </w:rPr>
        <w:t>Пункт 6.18</w:t>
      </w:r>
      <w:r w:rsidR="00050BCF">
        <w:rPr>
          <w:sz w:val="28"/>
          <w:szCs w:val="28"/>
        </w:rPr>
        <w:t xml:space="preserve"> раздела 6 «Порядок установления, изменения муниципального маршрута регулярных перевозок» </w:t>
      </w:r>
      <w:r w:rsidR="001F27F0">
        <w:rPr>
          <w:sz w:val="28"/>
          <w:szCs w:val="28"/>
        </w:rPr>
        <w:t xml:space="preserve">приложения к постановлению </w:t>
      </w:r>
      <w:r w:rsidR="00050BCF">
        <w:rPr>
          <w:sz w:val="28"/>
          <w:szCs w:val="28"/>
        </w:rPr>
        <w:t>изложить в следующей редакции:</w:t>
      </w:r>
    </w:p>
    <w:p w:rsidR="00050BCF" w:rsidRDefault="00050BCF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«6.18. Изменение муниципального маршрута </w:t>
      </w:r>
      <w:r w:rsidR="009C1125">
        <w:rPr>
          <w:sz w:val="28"/>
          <w:szCs w:val="28"/>
        </w:rPr>
        <w:t>регулярных перевозок и прекращение осуществления регулярных перевозок в отдельных случаях</w:t>
      </w:r>
      <w:r w:rsidR="00A56B58">
        <w:rPr>
          <w:sz w:val="28"/>
          <w:szCs w:val="28"/>
        </w:rPr>
        <w:t>:</w:t>
      </w:r>
    </w:p>
    <w:p w:rsidR="009C1125" w:rsidRDefault="009C1125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 случае принятия в соответствии с законодательством Российской Федерации мер по обеспечению санитарно-</w:t>
      </w:r>
      <w:r w:rsidR="009403FA">
        <w:rPr>
          <w:sz w:val="28"/>
          <w:szCs w:val="28"/>
        </w:rPr>
        <w:t>эпидемиологического благополучия населения или по защите населения и территорий от чрезвычайных ситуаций, повлек</w:t>
      </w:r>
      <w:r w:rsidR="001E1E6E">
        <w:rPr>
          <w:sz w:val="28"/>
          <w:szCs w:val="28"/>
        </w:rPr>
        <w:t xml:space="preserve">ших ограничение </w:t>
      </w:r>
      <w:r w:rsidR="00EE388E">
        <w:rPr>
          <w:sz w:val="28"/>
          <w:szCs w:val="28"/>
        </w:rPr>
        <w:t>использования отдельных остановочных пунктов муниципального маршрута регулярных перевозок и (или) ограничение использования отдельных участков</w:t>
      </w:r>
      <w:r w:rsidR="0080514A">
        <w:rPr>
          <w:sz w:val="28"/>
          <w:szCs w:val="28"/>
        </w:rPr>
        <w:t xml:space="preserve"> автомобильных дорог, по которым осуществляется движение транспортных средств по муниципальному маршруту регулярных перевозок, и (или) существенное сокращение объемов перевозок по муниципальному маршруту регулярных перевозок, юридическое лицо, индивидуальный предприниматель, уполномоченный участник договора простого товарищества, которым выдано свидетельство </w:t>
      </w:r>
      <w:r w:rsidR="00E714DB">
        <w:rPr>
          <w:sz w:val="28"/>
          <w:szCs w:val="28"/>
        </w:rPr>
        <w:t xml:space="preserve">об осуществлении перевозок по данному маршруту, вправе на срок действия этих мер решение об изменении данного маршрута в отношении </w:t>
      </w:r>
      <w:r w:rsidR="00A56B58">
        <w:rPr>
          <w:sz w:val="28"/>
          <w:szCs w:val="28"/>
        </w:rPr>
        <w:t xml:space="preserve">пути </w:t>
      </w:r>
      <w:r w:rsidR="00E714DB">
        <w:rPr>
          <w:sz w:val="28"/>
          <w:szCs w:val="28"/>
        </w:rPr>
        <w:t xml:space="preserve">следования транспортных средств, их класса и (или) характеристик, перечня остановочных пунктов, сокращения количества выполняемых рейсов либо о прекращении осуществления регулярных перевозок по данному маршруту, если иное не предусмотрено указанными </w:t>
      </w:r>
      <w:r w:rsidR="002F1FDC">
        <w:rPr>
          <w:sz w:val="28"/>
          <w:szCs w:val="28"/>
        </w:rPr>
        <w:t>ме</w:t>
      </w:r>
      <w:r w:rsidR="00E714DB">
        <w:rPr>
          <w:sz w:val="28"/>
          <w:szCs w:val="28"/>
        </w:rPr>
        <w:t>рами.</w:t>
      </w:r>
    </w:p>
    <w:p w:rsidR="00F160D2" w:rsidRDefault="00A56B58" w:rsidP="00A56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60D2">
        <w:rPr>
          <w:sz w:val="28"/>
          <w:szCs w:val="28"/>
        </w:rPr>
        <w:t xml:space="preserve">2. </w:t>
      </w:r>
      <w:r w:rsidR="006B1A93">
        <w:rPr>
          <w:sz w:val="28"/>
          <w:szCs w:val="28"/>
        </w:rPr>
        <w:t xml:space="preserve">Юридическое лицо, индивидуальный предприниматель, уполномоченный участник договора простого товарищества, </w:t>
      </w:r>
      <w:r w:rsidR="009C7C79">
        <w:rPr>
          <w:sz w:val="28"/>
          <w:szCs w:val="28"/>
        </w:rPr>
        <w:t xml:space="preserve">принявшие в соответствии с </w:t>
      </w:r>
      <w:r>
        <w:rPr>
          <w:sz w:val="28"/>
          <w:szCs w:val="28"/>
        </w:rPr>
        <w:t>под</w:t>
      </w:r>
      <w:r w:rsidR="009C7C79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1 пункта  6.18 </w:t>
      </w:r>
      <w:r w:rsidR="009C7C79">
        <w:rPr>
          <w:sz w:val="28"/>
          <w:szCs w:val="28"/>
        </w:rPr>
        <w:t xml:space="preserve">решение об изменении муниципального маршрута регулярных перевозок или о прекращении осуществления регулярных перевозок по данному маршруту, обязаны в день принятия такого решения уведомить об этом установивший </w:t>
      </w:r>
      <w:r w:rsidR="00E6278A">
        <w:rPr>
          <w:sz w:val="28"/>
          <w:szCs w:val="28"/>
        </w:rPr>
        <w:t>данн</w:t>
      </w:r>
      <w:r w:rsidR="00BF2F52">
        <w:rPr>
          <w:sz w:val="28"/>
          <w:szCs w:val="28"/>
        </w:rPr>
        <w:t>ый маршрут Администрацию города</w:t>
      </w:r>
      <w:r>
        <w:rPr>
          <w:sz w:val="28"/>
          <w:szCs w:val="28"/>
        </w:rPr>
        <w:t xml:space="preserve"> и владельцев остановочных пунктов, включенных в состав данного маршрута</w:t>
      </w:r>
      <w:r w:rsidR="00E6278A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Указанные владельцы обязаны организовать в остановочных пунктах информацию о соответствующем изменении маршрута или прекращении осуществления регулярных перевозок по маршруту, а также об основаниях принятия такого решения.</w:t>
      </w:r>
    </w:p>
    <w:p w:rsidR="00E6278A" w:rsidRDefault="00E6278A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5FC8">
        <w:rPr>
          <w:sz w:val="28"/>
          <w:szCs w:val="28"/>
        </w:rPr>
        <w:t xml:space="preserve"> </w:t>
      </w:r>
      <w:r w:rsidR="000C74E4">
        <w:rPr>
          <w:sz w:val="28"/>
          <w:szCs w:val="28"/>
        </w:rPr>
        <w:t xml:space="preserve">Если изменение муниципального маршрута регулярных перевозок осуществляется по основаниям и в порядке, которые предусмотрены </w:t>
      </w:r>
      <w:r w:rsidR="00A56B58">
        <w:rPr>
          <w:sz w:val="28"/>
          <w:szCs w:val="28"/>
        </w:rPr>
        <w:t>подпунктами 1,</w:t>
      </w:r>
      <w:r w:rsidR="001F27F0">
        <w:rPr>
          <w:sz w:val="28"/>
          <w:szCs w:val="28"/>
        </w:rPr>
        <w:t xml:space="preserve"> </w:t>
      </w:r>
      <w:r w:rsidR="00A56B58">
        <w:rPr>
          <w:sz w:val="28"/>
          <w:szCs w:val="28"/>
        </w:rPr>
        <w:t>2 пункта</w:t>
      </w:r>
      <w:r w:rsidR="001F27F0">
        <w:rPr>
          <w:sz w:val="28"/>
          <w:szCs w:val="28"/>
        </w:rPr>
        <w:t xml:space="preserve"> 6.18 </w:t>
      </w:r>
      <w:r w:rsidR="00D63240">
        <w:rPr>
          <w:sz w:val="28"/>
          <w:szCs w:val="28"/>
        </w:rPr>
        <w:t xml:space="preserve"> положения </w:t>
      </w:r>
      <w:r w:rsidR="00C658A4">
        <w:rPr>
          <w:sz w:val="28"/>
          <w:szCs w:val="28"/>
        </w:rPr>
        <w:t>пункта 6.15, подпункта 6 пункта 11.12 и пункта 14.7 настоящего Положения к регулярным перевозкам по измененному маршруту регулярных перевозок не применя</w:t>
      </w:r>
      <w:r w:rsidR="002F1FDC">
        <w:rPr>
          <w:sz w:val="28"/>
          <w:szCs w:val="28"/>
        </w:rPr>
        <w:t>ю</w:t>
      </w:r>
      <w:r w:rsidR="00C658A4">
        <w:rPr>
          <w:sz w:val="28"/>
          <w:szCs w:val="28"/>
        </w:rPr>
        <w:t>тся.</w:t>
      </w:r>
      <w:r w:rsidR="001F27F0">
        <w:rPr>
          <w:sz w:val="28"/>
          <w:szCs w:val="28"/>
        </w:rPr>
        <w:t>».</w:t>
      </w:r>
      <w:r w:rsidR="00C658A4">
        <w:rPr>
          <w:sz w:val="28"/>
          <w:szCs w:val="28"/>
        </w:rPr>
        <w:t xml:space="preserve"> </w:t>
      </w:r>
      <w:r w:rsidR="000C74E4">
        <w:rPr>
          <w:sz w:val="28"/>
          <w:szCs w:val="28"/>
        </w:rPr>
        <w:t xml:space="preserve"> </w:t>
      </w:r>
    </w:p>
    <w:p w:rsidR="00B12DDC" w:rsidRDefault="00C658A4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F27F0">
        <w:rPr>
          <w:sz w:val="28"/>
          <w:szCs w:val="28"/>
        </w:rPr>
        <w:t>В подп</w:t>
      </w:r>
      <w:r w:rsidR="00050BCF">
        <w:rPr>
          <w:sz w:val="28"/>
          <w:szCs w:val="28"/>
        </w:rPr>
        <w:t>ункт</w:t>
      </w:r>
      <w:r w:rsidR="001F27F0">
        <w:rPr>
          <w:sz w:val="28"/>
          <w:szCs w:val="28"/>
        </w:rPr>
        <w:t>е</w:t>
      </w:r>
      <w:r w:rsidR="00050BCF">
        <w:rPr>
          <w:sz w:val="28"/>
          <w:szCs w:val="28"/>
        </w:rPr>
        <w:t xml:space="preserve"> </w:t>
      </w:r>
      <w:r w:rsidR="001F27F0">
        <w:rPr>
          <w:sz w:val="28"/>
          <w:szCs w:val="28"/>
        </w:rPr>
        <w:t xml:space="preserve">4 пункта </w:t>
      </w:r>
      <w:r w:rsidR="00054377">
        <w:rPr>
          <w:sz w:val="28"/>
          <w:szCs w:val="28"/>
        </w:rPr>
        <w:t>11.16 раздела 11 «</w:t>
      </w:r>
      <w:r w:rsidR="00054377" w:rsidRPr="0087131B">
        <w:rPr>
          <w:sz w:val="28"/>
          <w:szCs w:val="28"/>
        </w:rPr>
        <w:t>Организация регулярных перевозок по нерегулируемым тарифам»</w:t>
      </w:r>
      <w:r w:rsidR="001F27F0">
        <w:rPr>
          <w:sz w:val="28"/>
          <w:szCs w:val="28"/>
        </w:rPr>
        <w:t xml:space="preserve"> приложения к постановлению слова</w:t>
      </w:r>
      <w:r w:rsidR="00B12DDC">
        <w:rPr>
          <w:sz w:val="28"/>
          <w:szCs w:val="28"/>
        </w:rPr>
        <w:t xml:space="preserve"> «вреда здоровью пассажиров» заменить словами «вреда здоровью граждан»</w:t>
      </w:r>
      <w:r w:rsidR="00141426">
        <w:rPr>
          <w:sz w:val="28"/>
          <w:szCs w:val="28"/>
        </w:rPr>
        <w:t>.</w:t>
      </w:r>
      <w:r w:rsidR="00B12DDC">
        <w:rPr>
          <w:sz w:val="28"/>
          <w:szCs w:val="28"/>
        </w:rPr>
        <w:t xml:space="preserve"> </w:t>
      </w:r>
    </w:p>
    <w:p w:rsidR="00B12DDC" w:rsidRDefault="00B12DDC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772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E772D">
        <w:rPr>
          <w:sz w:val="28"/>
          <w:szCs w:val="28"/>
        </w:rPr>
        <w:t xml:space="preserve"> Пункт 11.16 раздела 11«</w:t>
      </w:r>
      <w:r w:rsidR="002E772D" w:rsidRPr="0087131B">
        <w:rPr>
          <w:sz w:val="28"/>
          <w:szCs w:val="28"/>
        </w:rPr>
        <w:t>Организация регулярных перевозок по нерегулируемым тарифам»</w:t>
      </w:r>
      <w:r w:rsidR="002E772D">
        <w:rPr>
          <w:sz w:val="28"/>
          <w:szCs w:val="28"/>
        </w:rPr>
        <w:t xml:space="preserve"> приложения к постановлению до</w:t>
      </w:r>
      <w:r>
        <w:rPr>
          <w:sz w:val="28"/>
          <w:szCs w:val="28"/>
        </w:rPr>
        <w:t>полнить</w:t>
      </w:r>
      <w:r w:rsidR="00A56B58">
        <w:rPr>
          <w:sz w:val="28"/>
          <w:szCs w:val="28"/>
        </w:rPr>
        <w:t xml:space="preserve"> по</w:t>
      </w:r>
      <w:r w:rsidR="00D134AB">
        <w:rPr>
          <w:sz w:val="28"/>
          <w:szCs w:val="28"/>
        </w:rPr>
        <w:t>д</w:t>
      </w:r>
      <w:r>
        <w:rPr>
          <w:sz w:val="28"/>
          <w:szCs w:val="28"/>
        </w:rPr>
        <w:t>пунктом 8 следующего содержания:</w:t>
      </w:r>
    </w:p>
    <w:p w:rsidR="00054377" w:rsidRPr="0087131B" w:rsidRDefault="00B12DDC" w:rsidP="005B15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15C8">
        <w:rPr>
          <w:sz w:val="28"/>
          <w:szCs w:val="28"/>
        </w:rPr>
        <w:t xml:space="preserve">8) </w:t>
      </w:r>
      <w:r w:rsidR="00054377" w:rsidRPr="0087131B">
        <w:rPr>
          <w:sz w:val="28"/>
          <w:szCs w:val="28"/>
        </w:rPr>
        <w:t xml:space="preserve">неоднократное (два и более раз) в течение календарного года </w:t>
      </w:r>
      <w:r w:rsidR="005B15C8">
        <w:rPr>
          <w:sz w:val="28"/>
          <w:szCs w:val="28"/>
        </w:rPr>
        <w:t xml:space="preserve"> привлечение перевозчика, которому выдано свидетельство об осуществлении перевозок по муниципальному маршруту регулярных перевозок, к административной ответственности за совершение административных правонарушений, указанных в части 4 статьи 14.1.2 Кодекса Российской </w:t>
      </w:r>
      <w:r w:rsidR="005B15C8">
        <w:rPr>
          <w:sz w:val="28"/>
          <w:szCs w:val="28"/>
        </w:rPr>
        <w:lastRenderedPageBreak/>
        <w:t>Федерации об административных правонарушениях, при осуществлении предусмотренных этим свидетельством перевозок</w:t>
      </w:r>
      <w:r w:rsidR="00141426">
        <w:rPr>
          <w:sz w:val="28"/>
          <w:szCs w:val="28"/>
        </w:rPr>
        <w:t>.</w:t>
      </w:r>
      <w:r w:rsidR="00054377" w:rsidRPr="0087131B">
        <w:rPr>
          <w:sz w:val="28"/>
          <w:szCs w:val="28"/>
        </w:rPr>
        <w:t>».</w:t>
      </w:r>
    </w:p>
    <w:p w:rsidR="00054377" w:rsidRPr="0087131B" w:rsidRDefault="00054377" w:rsidP="00054377">
      <w:pPr>
        <w:ind w:firstLine="720"/>
        <w:jc w:val="both"/>
        <w:rPr>
          <w:sz w:val="28"/>
          <w:szCs w:val="28"/>
        </w:rPr>
      </w:pPr>
      <w:r w:rsidRPr="0087131B">
        <w:rPr>
          <w:sz w:val="28"/>
          <w:szCs w:val="28"/>
        </w:rPr>
        <w:t xml:space="preserve">2. </w:t>
      </w:r>
      <w:r w:rsidR="00D134AB">
        <w:rPr>
          <w:sz w:val="28"/>
          <w:szCs w:val="28"/>
        </w:rPr>
        <w:t xml:space="preserve">Опубликовать настоящее постановление </w:t>
      </w:r>
      <w:r w:rsidR="002E772D">
        <w:rPr>
          <w:sz w:val="28"/>
          <w:szCs w:val="28"/>
        </w:rPr>
        <w:t xml:space="preserve">в </w:t>
      </w:r>
      <w:r w:rsidRPr="0087131B">
        <w:rPr>
          <w:sz w:val="28"/>
          <w:szCs w:val="28"/>
        </w:rPr>
        <w:t xml:space="preserve"> газете «Местное время»</w:t>
      </w:r>
      <w:r w:rsidR="00A56B58">
        <w:rPr>
          <w:sz w:val="28"/>
          <w:szCs w:val="28"/>
        </w:rPr>
        <w:t xml:space="preserve"> и ра</w:t>
      </w:r>
      <w:r w:rsidR="00D134AB">
        <w:rPr>
          <w:sz w:val="28"/>
          <w:szCs w:val="28"/>
        </w:rPr>
        <w:t>з</w:t>
      </w:r>
      <w:r w:rsidR="00A56B58">
        <w:rPr>
          <w:sz w:val="28"/>
          <w:szCs w:val="28"/>
        </w:rPr>
        <w:t>местить на официальном</w:t>
      </w:r>
      <w:r w:rsidR="00D134AB">
        <w:rPr>
          <w:sz w:val="28"/>
          <w:szCs w:val="28"/>
        </w:rPr>
        <w:t xml:space="preserve"> сайте Администрации города Рубцовска Алтайского края в информационно</w:t>
      </w:r>
      <w:r w:rsidR="002E772D">
        <w:rPr>
          <w:sz w:val="28"/>
          <w:szCs w:val="28"/>
        </w:rPr>
        <w:t xml:space="preserve"> </w:t>
      </w:r>
      <w:r w:rsidR="00D134AB">
        <w:rPr>
          <w:sz w:val="28"/>
          <w:szCs w:val="28"/>
        </w:rPr>
        <w:t>- коммуникационной сети «Интернет»</w:t>
      </w:r>
      <w:r w:rsidRPr="0087131B">
        <w:rPr>
          <w:sz w:val="28"/>
          <w:szCs w:val="28"/>
        </w:rPr>
        <w:t xml:space="preserve">. </w:t>
      </w:r>
    </w:p>
    <w:p w:rsidR="00054377" w:rsidRPr="0087131B" w:rsidRDefault="00054377" w:rsidP="00054377">
      <w:pPr>
        <w:ind w:firstLine="720"/>
        <w:jc w:val="both"/>
        <w:rPr>
          <w:sz w:val="28"/>
          <w:szCs w:val="28"/>
        </w:rPr>
      </w:pPr>
      <w:r w:rsidRPr="0087131B">
        <w:rPr>
          <w:sz w:val="28"/>
          <w:szCs w:val="28"/>
        </w:rPr>
        <w:t xml:space="preserve">3. Настоящее постановление вступает в силу после его опубликования в газете «Местное время» и распространяет </w:t>
      </w:r>
      <w:r w:rsidR="005B15C8">
        <w:rPr>
          <w:sz w:val="28"/>
          <w:szCs w:val="28"/>
        </w:rPr>
        <w:t xml:space="preserve">свое </w:t>
      </w:r>
      <w:r w:rsidRPr="0087131B">
        <w:rPr>
          <w:sz w:val="28"/>
          <w:szCs w:val="28"/>
        </w:rPr>
        <w:t xml:space="preserve">действие </w:t>
      </w:r>
      <w:r w:rsidR="002903F6">
        <w:rPr>
          <w:sz w:val="28"/>
          <w:szCs w:val="28"/>
        </w:rPr>
        <w:t xml:space="preserve">по </w:t>
      </w:r>
      <w:r w:rsidR="002E772D">
        <w:rPr>
          <w:sz w:val="28"/>
          <w:szCs w:val="28"/>
        </w:rPr>
        <w:t>под</w:t>
      </w:r>
      <w:r w:rsidR="002903F6">
        <w:rPr>
          <w:sz w:val="28"/>
          <w:szCs w:val="28"/>
        </w:rPr>
        <w:t>пункту 1.1</w:t>
      </w:r>
      <w:r w:rsidR="002E772D">
        <w:rPr>
          <w:sz w:val="28"/>
          <w:szCs w:val="28"/>
        </w:rPr>
        <w:t xml:space="preserve"> -</w:t>
      </w:r>
      <w:r w:rsidR="002903F6">
        <w:rPr>
          <w:sz w:val="28"/>
          <w:szCs w:val="28"/>
        </w:rPr>
        <w:t xml:space="preserve"> </w:t>
      </w:r>
      <w:r w:rsidRPr="0087131B">
        <w:rPr>
          <w:sz w:val="28"/>
          <w:szCs w:val="28"/>
        </w:rPr>
        <w:t>н</w:t>
      </w:r>
      <w:r w:rsidR="00D134AB">
        <w:rPr>
          <w:sz w:val="28"/>
          <w:szCs w:val="28"/>
        </w:rPr>
        <w:t>а правоотношения, возникшие с 09</w:t>
      </w:r>
      <w:r w:rsidRPr="0087131B">
        <w:rPr>
          <w:sz w:val="28"/>
          <w:szCs w:val="28"/>
        </w:rPr>
        <w:t>.0</w:t>
      </w:r>
      <w:r w:rsidR="005B15C8">
        <w:rPr>
          <w:sz w:val="28"/>
          <w:szCs w:val="28"/>
        </w:rPr>
        <w:t>6</w:t>
      </w:r>
      <w:r w:rsidRPr="0087131B">
        <w:rPr>
          <w:sz w:val="28"/>
          <w:szCs w:val="28"/>
        </w:rPr>
        <w:t>.20</w:t>
      </w:r>
      <w:r w:rsidR="005B15C8">
        <w:rPr>
          <w:sz w:val="28"/>
          <w:szCs w:val="28"/>
        </w:rPr>
        <w:t>20</w:t>
      </w:r>
      <w:r w:rsidR="002E772D">
        <w:rPr>
          <w:sz w:val="28"/>
          <w:szCs w:val="28"/>
        </w:rPr>
        <w:t xml:space="preserve">; </w:t>
      </w:r>
      <w:r w:rsidR="002903F6">
        <w:rPr>
          <w:sz w:val="28"/>
          <w:szCs w:val="28"/>
        </w:rPr>
        <w:t xml:space="preserve">по </w:t>
      </w:r>
      <w:r w:rsidR="002E772D">
        <w:rPr>
          <w:sz w:val="28"/>
          <w:szCs w:val="28"/>
        </w:rPr>
        <w:t>под</w:t>
      </w:r>
      <w:r w:rsidR="002903F6">
        <w:rPr>
          <w:sz w:val="28"/>
          <w:szCs w:val="28"/>
        </w:rPr>
        <w:t>пункт</w:t>
      </w:r>
      <w:r w:rsidR="00141426">
        <w:rPr>
          <w:sz w:val="28"/>
          <w:szCs w:val="28"/>
        </w:rPr>
        <w:t>ам</w:t>
      </w:r>
      <w:r w:rsidR="002903F6">
        <w:rPr>
          <w:sz w:val="28"/>
          <w:szCs w:val="28"/>
        </w:rPr>
        <w:t xml:space="preserve"> 1.2</w:t>
      </w:r>
      <w:r w:rsidR="002E772D">
        <w:rPr>
          <w:sz w:val="28"/>
          <w:szCs w:val="28"/>
        </w:rPr>
        <w:t xml:space="preserve"> и 1.3 - </w:t>
      </w:r>
      <w:r w:rsidR="002903F6">
        <w:rPr>
          <w:sz w:val="28"/>
          <w:szCs w:val="28"/>
        </w:rPr>
        <w:t xml:space="preserve"> на правоотношения, возникшие с 0</w:t>
      </w:r>
      <w:r w:rsidR="00D134AB">
        <w:rPr>
          <w:sz w:val="28"/>
          <w:szCs w:val="28"/>
        </w:rPr>
        <w:t>5</w:t>
      </w:r>
      <w:r w:rsidR="002903F6">
        <w:rPr>
          <w:sz w:val="28"/>
          <w:szCs w:val="28"/>
        </w:rPr>
        <w:t>.06.2020</w:t>
      </w:r>
      <w:r w:rsidRPr="0087131B">
        <w:rPr>
          <w:sz w:val="28"/>
          <w:szCs w:val="28"/>
        </w:rPr>
        <w:t xml:space="preserve">. </w:t>
      </w:r>
    </w:p>
    <w:p w:rsidR="00054377" w:rsidRPr="0087131B" w:rsidRDefault="002E772D" w:rsidP="000543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4377" w:rsidRPr="0087131B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054377">
        <w:rPr>
          <w:sz w:val="28"/>
          <w:szCs w:val="28"/>
        </w:rPr>
        <w:t xml:space="preserve"> Обуховича</w:t>
      </w:r>
      <w:r w:rsidR="00054377" w:rsidRPr="00C1214B">
        <w:rPr>
          <w:sz w:val="28"/>
          <w:szCs w:val="28"/>
        </w:rPr>
        <w:t xml:space="preserve"> </w:t>
      </w:r>
      <w:r w:rsidR="00054377">
        <w:rPr>
          <w:sz w:val="28"/>
          <w:szCs w:val="28"/>
        </w:rPr>
        <w:t>О.Г.</w:t>
      </w:r>
    </w:p>
    <w:p w:rsidR="00054377" w:rsidRDefault="00054377" w:rsidP="00054377">
      <w:pPr>
        <w:ind w:firstLine="720"/>
        <w:jc w:val="both"/>
        <w:rPr>
          <w:sz w:val="28"/>
          <w:szCs w:val="28"/>
        </w:rPr>
      </w:pPr>
    </w:p>
    <w:p w:rsidR="00054377" w:rsidRPr="0087131B" w:rsidRDefault="00054377" w:rsidP="00054377">
      <w:pPr>
        <w:ind w:firstLine="720"/>
        <w:jc w:val="both"/>
        <w:rPr>
          <w:sz w:val="28"/>
          <w:szCs w:val="28"/>
        </w:rPr>
      </w:pPr>
    </w:p>
    <w:p w:rsidR="00D3763E" w:rsidRDefault="00054377" w:rsidP="00054377">
      <w:r w:rsidRPr="0087131B">
        <w:rPr>
          <w:sz w:val="28"/>
          <w:szCs w:val="28"/>
        </w:rPr>
        <w:t>Глав</w:t>
      </w:r>
      <w:r w:rsidR="002903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7131B">
        <w:rPr>
          <w:sz w:val="28"/>
          <w:szCs w:val="28"/>
        </w:rPr>
        <w:t>города Рубцовска</w:t>
      </w:r>
      <w:r w:rsidR="002903F6">
        <w:rPr>
          <w:sz w:val="28"/>
          <w:szCs w:val="28"/>
        </w:rPr>
        <w:t xml:space="preserve">                                                                   Д</w:t>
      </w:r>
      <w:r>
        <w:rPr>
          <w:sz w:val="28"/>
          <w:szCs w:val="28"/>
        </w:rPr>
        <w:t>.</w:t>
      </w:r>
      <w:r w:rsidR="002903F6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2903F6">
        <w:rPr>
          <w:sz w:val="28"/>
          <w:szCs w:val="28"/>
        </w:rPr>
        <w:t xml:space="preserve"> Фельдман</w:t>
      </w:r>
      <w:r w:rsidRPr="0087131B">
        <w:rPr>
          <w:sz w:val="28"/>
          <w:szCs w:val="28"/>
        </w:rPr>
        <w:t xml:space="preserve">               </w:t>
      </w:r>
    </w:p>
    <w:sectPr w:rsidR="00D3763E" w:rsidSect="00D3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4377"/>
    <w:rsid w:val="00050BCF"/>
    <w:rsid w:val="00054377"/>
    <w:rsid w:val="000A3BE8"/>
    <w:rsid w:val="000C74E4"/>
    <w:rsid w:val="00141426"/>
    <w:rsid w:val="001E1E6E"/>
    <w:rsid w:val="001F27F0"/>
    <w:rsid w:val="00232E52"/>
    <w:rsid w:val="002903F6"/>
    <w:rsid w:val="002E772D"/>
    <w:rsid w:val="002F1FDC"/>
    <w:rsid w:val="004C08F5"/>
    <w:rsid w:val="005B15C8"/>
    <w:rsid w:val="006B1A93"/>
    <w:rsid w:val="007A5FC8"/>
    <w:rsid w:val="0080514A"/>
    <w:rsid w:val="008C5B7A"/>
    <w:rsid w:val="00904050"/>
    <w:rsid w:val="009403FA"/>
    <w:rsid w:val="009C1125"/>
    <w:rsid w:val="009C7C79"/>
    <w:rsid w:val="009D43EB"/>
    <w:rsid w:val="00A03CA9"/>
    <w:rsid w:val="00A56B58"/>
    <w:rsid w:val="00AC0D6B"/>
    <w:rsid w:val="00B12DDC"/>
    <w:rsid w:val="00B575D2"/>
    <w:rsid w:val="00B83882"/>
    <w:rsid w:val="00BA6569"/>
    <w:rsid w:val="00BF26B1"/>
    <w:rsid w:val="00BF2F52"/>
    <w:rsid w:val="00C658A4"/>
    <w:rsid w:val="00D12192"/>
    <w:rsid w:val="00D134AB"/>
    <w:rsid w:val="00D3763E"/>
    <w:rsid w:val="00D432F8"/>
    <w:rsid w:val="00D63240"/>
    <w:rsid w:val="00D63DDA"/>
    <w:rsid w:val="00E6278A"/>
    <w:rsid w:val="00E714DB"/>
    <w:rsid w:val="00E77CAC"/>
    <w:rsid w:val="00EE388E"/>
    <w:rsid w:val="00F0453F"/>
    <w:rsid w:val="00F160D2"/>
    <w:rsid w:val="00F6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Кремняк Иван Владимирович</cp:lastModifiedBy>
  <cp:revision>1</cp:revision>
  <cp:lastPrinted>2021-03-22T07:20:00Z</cp:lastPrinted>
  <dcterms:created xsi:type="dcterms:W3CDTF">2020-08-20T04:27:00Z</dcterms:created>
  <dcterms:modified xsi:type="dcterms:W3CDTF">2021-03-22T09:28:00Z</dcterms:modified>
</cp:coreProperties>
</file>