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28" w:rsidRDefault="00601328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601328" w:rsidRPr="003F16F2" w:rsidRDefault="00601328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601328" w:rsidRPr="003F16F2" w:rsidRDefault="00601328" w:rsidP="00AB2CAD">
      <w:pPr>
        <w:pStyle w:val="Heading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</w:p>
    <w:p w:rsidR="00601328" w:rsidRPr="000B76C5" w:rsidRDefault="00601328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Прием заявок до 10-00 29</w:t>
      </w:r>
      <w:r w:rsidRPr="000B76C5">
        <w:rPr>
          <w:rFonts w:ascii="Times New Roman" w:hAnsi="Times New Roman"/>
          <w:color w:val="auto"/>
          <w:sz w:val="28"/>
          <w:szCs w:val="28"/>
        </w:rPr>
        <w:t>.06.2015</w:t>
      </w:r>
    </w:p>
    <w:tbl>
      <w:tblPr>
        <w:tblW w:w="10447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47"/>
      </w:tblGrid>
      <w:tr w:rsidR="00601328" w:rsidRPr="003F16F2" w:rsidTr="00C64CFD">
        <w:trPr>
          <w:tblCellSpacing w:w="15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23.05.2006 № 307 «О порядке предоставления коммун</w:t>
            </w:r>
            <w:r>
              <w:rPr>
                <w:rFonts w:ascii="Times New Roman" w:hAnsi="Times New Roman"/>
                <w:sz w:val="28"/>
                <w:szCs w:val="28"/>
              </w:rPr>
              <w:t>альных услуг гражданам»,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>тактные телефоны: (385-57)-4-06-10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, (385-57) -40204, (385-57) – 43895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601328" w:rsidRDefault="00601328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601328" w:rsidRDefault="00601328" w:rsidP="00166420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лот №1-ул. Октябрьская, 102, ул. Октябрьская, 106, ул. Комсомольская, 115; </w:t>
            </w:r>
          </w:p>
          <w:p w:rsidR="00601328" w:rsidRDefault="00601328" w:rsidP="00166420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№2 -  пр. Ленина, 68;</w:t>
            </w:r>
          </w:p>
          <w:p w:rsidR="00601328" w:rsidRDefault="00601328" w:rsidP="00166420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лот №3 – ул. Пушкина, 2; </w:t>
            </w:r>
          </w:p>
          <w:p w:rsidR="00601328" w:rsidRPr="00090819" w:rsidRDefault="00601328" w:rsidP="00166420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лот №4 – ул. Северная, 23, ул. Тракторная, 76,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ул. Комсомольская, 129Б.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 </w:t>
            </w:r>
          </w:p>
          <w:p w:rsidR="00601328" w:rsidRDefault="00601328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>
              <w:t xml:space="preserve">,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 )</w:t>
            </w:r>
          </w:p>
          <w:p w:rsidR="00601328" w:rsidRPr="00BA68AE" w:rsidRDefault="00601328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>
              <w:t>,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 )</w:t>
            </w:r>
          </w:p>
          <w:p w:rsidR="00601328" w:rsidRPr="00D338CA" w:rsidRDefault="00601328" w:rsidP="00D338C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Pr="00F637A0">
              <w:rPr>
                <w:rFonts w:ascii="Times New Roman" w:hAnsi="Times New Roman"/>
                <w:sz w:val="28"/>
                <w:szCs w:val="28"/>
              </w:rPr>
              <w:t>лот №1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37A0">
              <w:rPr>
                <w:rFonts w:ascii="Times New Roman" w:hAnsi="Times New Roman"/>
                <w:sz w:val="28"/>
                <w:szCs w:val="28"/>
              </w:rPr>
              <w:t>ул. Октябрьская, 102, ул. Октябрьская, 106, ул. Комсомольская, 115 -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18,21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лот №2  пр</w:t>
            </w:r>
            <w:r w:rsidRPr="00F637A0">
              <w:rPr>
                <w:rFonts w:ascii="Times New Roman" w:hAnsi="Times New Roman"/>
                <w:sz w:val="28"/>
                <w:szCs w:val="28"/>
              </w:rPr>
              <w:t>. Ленина, 68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– 15,02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296F">
              <w:rPr>
                <w:rFonts w:ascii="Times New Roman" w:hAnsi="Times New Roman"/>
                <w:sz w:val="28"/>
                <w:szCs w:val="28"/>
              </w:rPr>
              <w:t>лот №3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16,68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лот №4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 ул. Северная, 23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- 16,70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НДС, 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 ул. Тракторная, 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17,85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НДС,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 ул. Комсомольская, 129Б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– 6,58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BA68A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torgi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gov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744AF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>
              <w:t xml:space="preserve">. 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601328" w:rsidRPr="00C64CFD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>рсной документации в размере 219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01.06.2015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29.06.2015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29.06.2015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9.06.2015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29.06.2015.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601328" w:rsidRPr="00145E5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30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.06.2015.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637A0">
              <w:rPr>
                <w:rFonts w:ascii="Times New Roman" w:hAnsi="Times New Roman"/>
                <w:sz w:val="28"/>
                <w:szCs w:val="28"/>
              </w:rPr>
              <w:t>лот №1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37A0">
              <w:rPr>
                <w:rFonts w:ascii="Times New Roman" w:hAnsi="Times New Roman"/>
                <w:sz w:val="28"/>
                <w:szCs w:val="28"/>
              </w:rPr>
              <w:t xml:space="preserve">ул. Октябрьская, 102, ул. Октябрьская, 106, ул. Комсомольская, 115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составляет 5396,0 руб.;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лот №2  пр</w:t>
            </w:r>
            <w:r w:rsidRPr="00F637A0">
              <w:rPr>
                <w:rFonts w:ascii="Times New Roman" w:hAnsi="Times New Roman"/>
                <w:sz w:val="28"/>
                <w:szCs w:val="28"/>
              </w:rPr>
              <w:t>. Ленина, 68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составляет 2859,7 руб.;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296F">
              <w:rPr>
                <w:rFonts w:ascii="Times New Roman" w:hAnsi="Times New Roman"/>
                <w:sz w:val="28"/>
                <w:szCs w:val="28"/>
              </w:rPr>
              <w:t>лот №3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1403,6 руб.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лот №4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 ул. Северная, 23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составляет 3667,5 руб., 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 ул. Тракторная, 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2038,7 руб.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 xml:space="preserve"> ул. Комсомольская, 129Б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составляет 61,2 руб</w:t>
            </w:r>
            <w:r w:rsidRPr="00D338C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вносится на расчетный счет, указанный в конкурсной документации.</w:t>
            </w: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601328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601328" w:rsidRPr="003F16F2" w:rsidRDefault="00601328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            О.И. Гусева</w:t>
            </w:r>
          </w:p>
        </w:tc>
      </w:tr>
      <w:tr w:rsidR="00601328" w:rsidRPr="003F16F2" w:rsidTr="00C64CFD">
        <w:trPr>
          <w:tblCellSpacing w:w="15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328" w:rsidRPr="003F16F2" w:rsidRDefault="00601328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01328" w:rsidRPr="003F16F2" w:rsidTr="00C64CFD">
        <w:trPr>
          <w:tblCellSpacing w:w="15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328" w:rsidRPr="003F16F2" w:rsidRDefault="00601328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01328" w:rsidRPr="003F16F2" w:rsidTr="00C64CFD">
        <w:trPr>
          <w:tblCellSpacing w:w="15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328" w:rsidRPr="003F16F2" w:rsidRDefault="00601328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01328" w:rsidRPr="003F16F2" w:rsidTr="00C64CFD">
        <w:trPr>
          <w:tblCellSpacing w:w="15" w:type="dxa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328" w:rsidRPr="003F16F2" w:rsidRDefault="00601328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601328" w:rsidRPr="003F16F2" w:rsidRDefault="00601328" w:rsidP="0091382B">
      <w:pPr>
        <w:pStyle w:val="ConsPlusNonformat"/>
        <w:widowControl/>
        <w:jc w:val="both"/>
      </w:pPr>
    </w:p>
    <w:sectPr w:rsidR="00601328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573C3"/>
    <w:rsid w:val="00090819"/>
    <w:rsid w:val="00090ADB"/>
    <w:rsid w:val="000B76C5"/>
    <w:rsid w:val="000D446B"/>
    <w:rsid w:val="00102341"/>
    <w:rsid w:val="00112A18"/>
    <w:rsid w:val="00121362"/>
    <w:rsid w:val="00134F42"/>
    <w:rsid w:val="0013502A"/>
    <w:rsid w:val="001377C9"/>
    <w:rsid w:val="00145E52"/>
    <w:rsid w:val="0015274A"/>
    <w:rsid w:val="00154D02"/>
    <w:rsid w:val="00165AFD"/>
    <w:rsid w:val="00166420"/>
    <w:rsid w:val="0018521B"/>
    <w:rsid w:val="001B0C59"/>
    <w:rsid w:val="001C3196"/>
    <w:rsid w:val="001F1CBF"/>
    <w:rsid w:val="0020131B"/>
    <w:rsid w:val="0023024C"/>
    <w:rsid w:val="002719A2"/>
    <w:rsid w:val="00273CF5"/>
    <w:rsid w:val="002843AB"/>
    <w:rsid w:val="0029751C"/>
    <w:rsid w:val="002D40E9"/>
    <w:rsid w:val="00311899"/>
    <w:rsid w:val="00327439"/>
    <w:rsid w:val="0033686E"/>
    <w:rsid w:val="0038218C"/>
    <w:rsid w:val="003D3A5E"/>
    <w:rsid w:val="003D6AEF"/>
    <w:rsid w:val="003F16F2"/>
    <w:rsid w:val="004201A0"/>
    <w:rsid w:val="00432EAF"/>
    <w:rsid w:val="00452A23"/>
    <w:rsid w:val="00467021"/>
    <w:rsid w:val="00467F4B"/>
    <w:rsid w:val="00484B5C"/>
    <w:rsid w:val="004A2B1E"/>
    <w:rsid w:val="004B2305"/>
    <w:rsid w:val="0052119D"/>
    <w:rsid w:val="00533B22"/>
    <w:rsid w:val="00540527"/>
    <w:rsid w:val="00585CFA"/>
    <w:rsid w:val="005A4E5D"/>
    <w:rsid w:val="005A6DE7"/>
    <w:rsid w:val="005A7B02"/>
    <w:rsid w:val="005C2234"/>
    <w:rsid w:val="005D5D5A"/>
    <w:rsid w:val="005E75C6"/>
    <w:rsid w:val="005F143D"/>
    <w:rsid w:val="005F7D81"/>
    <w:rsid w:val="00601328"/>
    <w:rsid w:val="0063521F"/>
    <w:rsid w:val="00636C3F"/>
    <w:rsid w:val="00643C8A"/>
    <w:rsid w:val="006506B0"/>
    <w:rsid w:val="00651DEF"/>
    <w:rsid w:val="00653FC0"/>
    <w:rsid w:val="00656E76"/>
    <w:rsid w:val="006578C0"/>
    <w:rsid w:val="00682A1F"/>
    <w:rsid w:val="006975DE"/>
    <w:rsid w:val="006A4445"/>
    <w:rsid w:val="006B7873"/>
    <w:rsid w:val="006C5618"/>
    <w:rsid w:val="006D39B0"/>
    <w:rsid w:val="006E5134"/>
    <w:rsid w:val="006E5417"/>
    <w:rsid w:val="006F61EF"/>
    <w:rsid w:val="007033D0"/>
    <w:rsid w:val="0071566A"/>
    <w:rsid w:val="00717362"/>
    <w:rsid w:val="007414A0"/>
    <w:rsid w:val="00744AFB"/>
    <w:rsid w:val="0075390B"/>
    <w:rsid w:val="007726E0"/>
    <w:rsid w:val="007A3EF2"/>
    <w:rsid w:val="007C045D"/>
    <w:rsid w:val="007D77B9"/>
    <w:rsid w:val="007E15B2"/>
    <w:rsid w:val="007E4343"/>
    <w:rsid w:val="007F4A15"/>
    <w:rsid w:val="00802122"/>
    <w:rsid w:val="00834E48"/>
    <w:rsid w:val="0084340A"/>
    <w:rsid w:val="00854A65"/>
    <w:rsid w:val="00857169"/>
    <w:rsid w:val="0087654F"/>
    <w:rsid w:val="00883262"/>
    <w:rsid w:val="0089474E"/>
    <w:rsid w:val="00897459"/>
    <w:rsid w:val="008A230D"/>
    <w:rsid w:val="008A28CA"/>
    <w:rsid w:val="008B077E"/>
    <w:rsid w:val="008B1F06"/>
    <w:rsid w:val="008C1499"/>
    <w:rsid w:val="008C6E55"/>
    <w:rsid w:val="008D3E42"/>
    <w:rsid w:val="008D7AF5"/>
    <w:rsid w:val="008F5CC7"/>
    <w:rsid w:val="009009F2"/>
    <w:rsid w:val="00910CBA"/>
    <w:rsid w:val="0091382B"/>
    <w:rsid w:val="00924D54"/>
    <w:rsid w:val="0096296F"/>
    <w:rsid w:val="009A2A84"/>
    <w:rsid w:val="009C1E03"/>
    <w:rsid w:val="009C285C"/>
    <w:rsid w:val="009F131E"/>
    <w:rsid w:val="00A255A6"/>
    <w:rsid w:val="00A41576"/>
    <w:rsid w:val="00A553E0"/>
    <w:rsid w:val="00A774DB"/>
    <w:rsid w:val="00A77B54"/>
    <w:rsid w:val="00A97C25"/>
    <w:rsid w:val="00AA3F9E"/>
    <w:rsid w:val="00AB14FE"/>
    <w:rsid w:val="00AB2CAD"/>
    <w:rsid w:val="00AC4893"/>
    <w:rsid w:val="00AC7B26"/>
    <w:rsid w:val="00B031B5"/>
    <w:rsid w:val="00B12B9F"/>
    <w:rsid w:val="00B204EA"/>
    <w:rsid w:val="00B71AEA"/>
    <w:rsid w:val="00B83C80"/>
    <w:rsid w:val="00B90601"/>
    <w:rsid w:val="00B91613"/>
    <w:rsid w:val="00B932A6"/>
    <w:rsid w:val="00BA587A"/>
    <w:rsid w:val="00BA68AE"/>
    <w:rsid w:val="00BB05EC"/>
    <w:rsid w:val="00BB2A4D"/>
    <w:rsid w:val="00BD0FC4"/>
    <w:rsid w:val="00BD5CE4"/>
    <w:rsid w:val="00BF453C"/>
    <w:rsid w:val="00C263CC"/>
    <w:rsid w:val="00C43311"/>
    <w:rsid w:val="00C64CFD"/>
    <w:rsid w:val="00C70273"/>
    <w:rsid w:val="00CA6988"/>
    <w:rsid w:val="00CA75A7"/>
    <w:rsid w:val="00CE3361"/>
    <w:rsid w:val="00D042E7"/>
    <w:rsid w:val="00D14173"/>
    <w:rsid w:val="00D2683E"/>
    <w:rsid w:val="00D338CA"/>
    <w:rsid w:val="00D417AB"/>
    <w:rsid w:val="00D907B0"/>
    <w:rsid w:val="00D97510"/>
    <w:rsid w:val="00DB45B0"/>
    <w:rsid w:val="00DC1E26"/>
    <w:rsid w:val="00DD61EF"/>
    <w:rsid w:val="00E15946"/>
    <w:rsid w:val="00E425BA"/>
    <w:rsid w:val="00E433A5"/>
    <w:rsid w:val="00E835C3"/>
    <w:rsid w:val="00E90D63"/>
    <w:rsid w:val="00E93C1F"/>
    <w:rsid w:val="00EA0613"/>
    <w:rsid w:val="00EB1CCE"/>
    <w:rsid w:val="00EB79CB"/>
    <w:rsid w:val="00EC5F86"/>
    <w:rsid w:val="00ED496D"/>
    <w:rsid w:val="00EE62CD"/>
    <w:rsid w:val="00EE7BD1"/>
    <w:rsid w:val="00F0567F"/>
    <w:rsid w:val="00F07842"/>
    <w:rsid w:val="00F07FF8"/>
    <w:rsid w:val="00F2256A"/>
    <w:rsid w:val="00F24C41"/>
    <w:rsid w:val="00F51597"/>
    <w:rsid w:val="00F538F4"/>
    <w:rsid w:val="00F637A0"/>
    <w:rsid w:val="00F764B8"/>
    <w:rsid w:val="00F95A66"/>
    <w:rsid w:val="00FA66A5"/>
    <w:rsid w:val="00FD0732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701</TotalTime>
  <Pages>4</Pages>
  <Words>1218</Words>
  <Characters>6948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97</cp:revision>
  <cp:lastPrinted>2015-06-01T07:12:00Z</cp:lastPrinted>
  <dcterms:created xsi:type="dcterms:W3CDTF">2010-04-02T04:08:00Z</dcterms:created>
  <dcterms:modified xsi:type="dcterms:W3CDTF">2015-06-02T08:21:00Z</dcterms:modified>
</cp:coreProperties>
</file>