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2A43DC" w:rsidRDefault="008D5DDB" w:rsidP="00F84D7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11</w:t>
      </w:r>
      <w:r w:rsidR="009A3024" w:rsidRPr="009A3024">
        <w:rPr>
          <w:rFonts w:ascii="Times New Roman" w:hAnsi="Times New Roman" w:cs="Times New Roman"/>
          <w:b/>
          <w:sz w:val="23"/>
          <w:szCs w:val="23"/>
        </w:rPr>
        <w:t> </w:t>
      </w:r>
      <w:r>
        <w:rPr>
          <w:rFonts w:ascii="Times New Roman" w:hAnsi="Times New Roman" w:cs="Times New Roman"/>
          <w:b/>
          <w:sz w:val="23"/>
          <w:szCs w:val="23"/>
        </w:rPr>
        <w:t>но</w:t>
      </w:r>
      <w:r w:rsidR="00240844" w:rsidRPr="009A3024">
        <w:rPr>
          <w:rFonts w:ascii="Times New Roman" w:hAnsi="Times New Roman" w:cs="Times New Roman"/>
          <w:b/>
          <w:sz w:val="23"/>
          <w:szCs w:val="23"/>
        </w:rPr>
        <w:t>ября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45169" w:rsidRPr="002A43DC">
        <w:rPr>
          <w:rFonts w:ascii="Times New Roman" w:hAnsi="Times New Roman" w:cs="Times New Roman"/>
          <w:b/>
          <w:sz w:val="23"/>
          <w:szCs w:val="23"/>
        </w:rPr>
        <w:t>2</w:t>
      </w:r>
      <w:r w:rsidR="00546D5F">
        <w:rPr>
          <w:rFonts w:ascii="Times New Roman" w:hAnsi="Times New Roman" w:cs="Times New Roman"/>
          <w:b/>
          <w:sz w:val="23"/>
          <w:szCs w:val="23"/>
        </w:rPr>
        <w:t>5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года </w:t>
      </w:r>
      <w:r w:rsidR="00512BA2" w:rsidRPr="002A43DC">
        <w:rPr>
          <w:rFonts w:ascii="Times New Roman" w:hAnsi="Times New Roman" w:cs="Times New Roman"/>
          <w:b/>
          <w:sz w:val="23"/>
          <w:szCs w:val="23"/>
        </w:rPr>
        <w:t xml:space="preserve">Администрация города Рубцовска Алтайского края </w:t>
      </w:r>
      <w:r w:rsidR="00775D55" w:rsidRPr="002A43DC">
        <w:rPr>
          <w:rFonts w:ascii="Times New Roman" w:hAnsi="Times New Roman" w:cs="Times New Roman"/>
          <w:b/>
          <w:sz w:val="23"/>
          <w:szCs w:val="23"/>
        </w:rPr>
        <w:t xml:space="preserve">осуществляет продажу </w:t>
      </w:r>
      <w:r w:rsidR="0046264C" w:rsidRPr="002A43DC">
        <w:rPr>
          <w:rFonts w:ascii="Times New Roman" w:hAnsi="Times New Roman" w:cs="Times New Roman"/>
          <w:bCs/>
          <w:sz w:val="23"/>
          <w:szCs w:val="23"/>
        </w:rPr>
        <w:t>муниципального имущества</w:t>
      </w:r>
      <w:r w:rsidR="00420DB6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23865" w:rsidRPr="002A43DC">
        <w:rPr>
          <w:rFonts w:ascii="Times New Roman" w:hAnsi="Times New Roman" w:cs="Times New Roman"/>
          <w:bCs/>
          <w:sz w:val="23"/>
          <w:szCs w:val="23"/>
        </w:rPr>
        <w:t>–</w:t>
      </w:r>
      <w:r w:rsidR="009F437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C3DB5" w:rsidRPr="008069AF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FC3DB5">
        <w:rPr>
          <w:rFonts w:ascii="Times New Roman" w:hAnsi="Times New Roman" w:cs="Times New Roman"/>
          <w:sz w:val="24"/>
          <w:szCs w:val="24"/>
        </w:rPr>
        <w:t>зда</w:t>
      </w:r>
      <w:r w:rsidR="00FC3DB5" w:rsidRPr="008069AF">
        <w:rPr>
          <w:rFonts w:ascii="Times New Roman" w:hAnsi="Times New Roman" w:cs="Times New Roman"/>
          <w:sz w:val="24"/>
          <w:szCs w:val="24"/>
        </w:rPr>
        <w:t>ния</w:t>
      </w:r>
      <w:r w:rsidR="00FC3DB5" w:rsidRPr="008069AF">
        <w:rPr>
          <w:rStyle w:val="FontStyle12"/>
          <w:sz w:val="24"/>
          <w:szCs w:val="24"/>
        </w:rPr>
        <w:t xml:space="preserve"> </w:t>
      </w:r>
      <w:r w:rsidR="00FC3DB5" w:rsidRPr="008069AF">
        <w:rPr>
          <w:rFonts w:ascii="Times New Roman" w:hAnsi="Times New Roman" w:cs="Times New Roman"/>
          <w:sz w:val="24"/>
          <w:szCs w:val="24"/>
        </w:rPr>
        <w:t>вместе с земельным участком</w:t>
      </w:r>
      <w:r w:rsidR="00FC3DB5" w:rsidRPr="008069AF">
        <w:rPr>
          <w:rStyle w:val="FontStyle12"/>
          <w:sz w:val="24"/>
          <w:szCs w:val="24"/>
        </w:rPr>
        <w:t xml:space="preserve"> </w:t>
      </w:r>
      <w:r w:rsidR="00FC3DB5" w:rsidRPr="008069AF">
        <w:rPr>
          <w:rFonts w:ascii="Times New Roman" w:hAnsi="Times New Roman" w:cs="Times New Roman"/>
          <w:sz w:val="24"/>
          <w:szCs w:val="24"/>
        </w:rPr>
        <w:t>по ул. Льва Толстого,</w:t>
      </w:r>
      <w:r w:rsidR="00FC3DB5" w:rsidRPr="008069AF">
        <w:rPr>
          <w:rStyle w:val="FontStyle12"/>
          <w:sz w:val="24"/>
          <w:szCs w:val="24"/>
        </w:rPr>
        <w:t> 33.</w:t>
      </w:r>
    </w:p>
    <w:p w:rsidR="007931CD" w:rsidRPr="002A43DC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 xml:space="preserve">Аукцион </w:t>
      </w:r>
      <w:r w:rsidRPr="002A43DC">
        <w:rPr>
          <w:rFonts w:ascii="Times New Roman" w:hAnsi="Times New Roman" w:cs="Times New Roman"/>
          <w:b/>
          <w:bCs/>
          <w:sz w:val="23"/>
          <w:szCs w:val="23"/>
        </w:rPr>
        <w:t>в электронной форме с открытой формой подачи предложений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о цене</w:t>
      </w:r>
      <w:r w:rsidRPr="002A43DC">
        <w:rPr>
          <w:rFonts w:ascii="Times New Roman" w:hAnsi="Times New Roman" w:cs="Times New Roman"/>
          <w:sz w:val="23"/>
          <w:szCs w:val="23"/>
        </w:rPr>
        <w:t xml:space="preserve"> по продаже имущества муниципальной собственности провод</w:t>
      </w:r>
      <w:r w:rsidR="004454F6" w:rsidRPr="002A43DC">
        <w:rPr>
          <w:rFonts w:ascii="Times New Roman" w:hAnsi="Times New Roman" w:cs="Times New Roman"/>
          <w:sz w:val="23"/>
          <w:szCs w:val="23"/>
        </w:rPr>
        <w:t>и</w:t>
      </w:r>
      <w:r w:rsidRPr="002A43DC">
        <w:rPr>
          <w:rFonts w:ascii="Times New Roman" w:hAnsi="Times New Roman" w:cs="Times New Roman"/>
          <w:sz w:val="23"/>
          <w:szCs w:val="23"/>
        </w:rPr>
        <w:t>тся оператором электронной площадки</w:t>
      </w:r>
      <w:r w:rsidR="00C72255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Pr="002A43DC">
        <w:rPr>
          <w:rFonts w:ascii="Times New Roman" w:hAnsi="Times New Roman" w:cs="Times New Roman"/>
          <w:sz w:val="23"/>
          <w:szCs w:val="23"/>
        </w:rPr>
        <w:t xml:space="preserve">ООО </w:t>
      </w:r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«РТС-тендер» (</w:t>
      </w:r>
      <w:hyperlink r:id="rId6" w:history="1">
        <w:r w:rsidR="00BB2843" w:rsidRPr="002A43DC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)</w:t>
      </w:r>
      <w:r w:rsidRPr="002A43DC">
        <w:rPr>
          <w:rFonts w:ascii="Times New Roman" w:hAnsi="Times New Roman" w:cs="Times New Roman"/>
          <w:sz w:val="23"/>
          <w:szCs w:val="23"/>
        </w:rPr>
        <w:t xml:space="preserve">. 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Контактный номер телефона: +7(499)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653-77-00.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A43DC">
          <w:rPr>
            <w:rStyle w:val="a3"/>
            <w:rFonts w:ascii="Times New Roman" w:hAnsi="Times New Roman" w:cs="Times New Roman"/>
            <w:color w:val="000000"/>
            <w:sz w:val="23"/>
            <w:szCs w:val="23"/>
            <w:u w:val="none"/>
          </w:rPr>
          <w:t>iSupport@rts-tender.ru</w:t>
        </w:r>
      </w:hyperlink>
      <w:r w:rsidRPr="002A43D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Юридическ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ий и почтовый адрес: 121151, г.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Москва,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набережная Тараса Шевченко, д.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23-А.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Площадка работает круглосуточно в штатном режиме.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E1DC7" w:rsidRPr="00A53B1C" w:rsidRDefault="008550A6" w:rsidP="00FE1D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B1C">
        <w:rPr>
          <w:rFonts w:ascii="Times New Roman" w:hAnsi="Times New Roman" w:cs="Times New Roman"/>
          <w:b/>
          <w:bCs/>
        </w:rPr>
        <w:t>Лот </w:t>
      </w:r>
      <w:r w:rsidR="00A358C6" w:rsidRPr="00A53B1C">
        <w:rPr>
          <w:rFonts w:ascii="Times New Roman" w:hAnsi="Times New Roman" w:cs="Times New Roman"/>
          <w:b/>
          <w:bCs/>
        </w:rPr>
        <w:t>1</w:t>
      </w:r>
      <w:r w:rsidR="009F4376">
        <w:rPr>
          <w:rFonts w:ascii="Times New Roman" w:hAnsi="Times New Roman" w:cs="Times New Roman"/>
          <w:b/>
          <w:bCs/>
        </w:rPr>
        <w:t>. </w:t>
      </w:r>
      <w:r w:rsidR="00EF1407" w:rsidRPr="008069AF">
        <w:rPr>
          <w:rFonts w:ascii="Times New Roman" w:hAnsi="Times New Roman" w:cs="Times New Roman"/>
          <w:sz w:val="24"/>
          <w:szCs w:val="24"/>
        </w:rPr>
        <w:t>Нежилое здание общей площадью 445,4 кв. м и земельный участок площадью 2856 кв. м, расположенные по адресу: Алтайский край, г. Рубцовск, ул. Льва Толстого, 33.</w:t>
      </w:r>
    </w:p>
    <w:p w:rsidR="00887C43" w:rsidRPr="00E46E0F" w:rsidRDefault="00915A7A" w:rsidP="00887C43">
      <w:pPr>
        <w:pStyle w:val="a4"/>
        <w:ind w:firstLine="709"/>
        <w:rPr>
          <w:sz w:val="23"/>
          <w:szCs w:val="23"/>
        </w:rPr>
      </w:pPr>
      <w:r w:rsidRPr="00A53B1C">
        <w:rPr>
          <w:b/>
          <w:bCs/>
        </w:rPr>
        <w:t>1.1</w:t>
      </w:r>
      <w:r w:rsidRPr="00A53B1C">
        <w:rPr>
          <w:b/>
        </w:rPr>
        <w:t>.</w:t>
      </w:r>
      <w:r w:rsidRPr="00A53B1C">
        <w:rPr>
          <w:bCs/>
        </w:rPr>
        <w:t> </w:t>
      </w:r>
      <w:r w:rsidRPr="00A53B1C">
        <w:rPr>
          <w:b/>
          <w:bCs/>
        </w:rPr>
        <w:t xml:space="preserve">Краткая характеристика объекта. </w:t>
      </w:r>
      <w:r w:rsidR="00887C43" w:rsidRPr="00E46E0F">
        <w:rPr>
          <w:rStyle w:val="fontstyle01"/>
          <w:rFonts w:ascii="Times New Roman" w:hAnsi="Times New Roman"/>
          <w:b w:val="0"/>
          <w:sz w:val="23"/>
          <w:szCs w:val="23"/>
        </w:rPr>
        <w:t>Нежилое здание площадью 445,4 кв. м (вид разрешенного</w:t>
      </w:r>
      <w:r w:rsidR="00887C43" w:rsidRPr="00E46E0F">
        <w:rPr>
          <w:color w:val="000000"/>
          <w:sz w:val="23"/>
          <w:szCs w:val="23"/>
        </w:rPr>
        <w:t xml:space="preserve"> </w:t>
      </w:r>
      <w:r w:rsidR="00887C43" w:rsidRPr="00E46E0F">
        <w:rPr>
          <w:rStyle w:val="fontstyle01"/>
          <w:rFonts w:ascii="Times New Roman" w:hAnsi="Times New Roman"/>
          <w:b w:val="0"/>
          <w:sz w:val="23"/>
          <w:szCs w:val="23"/>
        </w:rPr>
        <w:t xml:space="preserve">использования – административное здание) расположено на земельном участке площадью 2856 кв. м (земли населенных пунктов) </w:t>
      </w:r>
      <w:r w:rsidR="00887C43" w:rsidRPr="00E46E0F">
        <w:rPr>
          <w:sz w:val="23"/>
          <w:szCs w:val="23"/>
        </w:rPr>
        <w:t>по улице</w:t>
      </w:r>
      <w:r w:rsidR="00887C43" w:rsidRPr="00E46E0F">
        <w:rPr>
          <w:bCs/>
          <w:sz w:val="23"/>
          <w:szCs w:val="23"/>
        </w:rPr>
        <w:t> </w:t>
      </w:r>
      <w:r w:rsidR="00887C43" w:rsidRPr="00E46E0F">
        <w:rPr>
          <w:sz w:val="23"/>
          <w:szCs w:val="23"/>
        </w:rPr>
        <w:t>Льва Толстого,</w:t>
      </w:r>
      <w:r w:rsidR="00887C43" w:rsidRPr="00E46E0F">
        <w:rPr>
          <w:rStyle w:val="FontStyle12"/>
          <w:sz w:val="23"/>
          <w:szCs w:val="23"/>
        </w:rPr>
        <w:t xml:space="preserve"> 33 </w:t>
      </w:r>
      <w:r w:rsidR="00887C43" w:rsidRPr="00E46E0F">
        <w:rPr>
          <w:sz w:val="23"/>
          <w:szCs w:val="23"/>
        </w:rPr>
        <w:t>в южной части города Рубцовска, на пересечении улиц Льва Толстого и Лизы Чайкиной. Год ввода в эксплуатацию - 1962.</w:t>
      </w:r>
      <w:r w:rsidR="00887C43" w:rsidRPr="00E46E0F">
        <w:rPr>
          <w:rStyle w:val="fontstyle01"/>
          <w:rFonts w:ascii="Times New Roman" w:hAnsi="Times New Roman"/>
          <w:b w:val="0"/>
          <w:sz w:val="23"/>
          <w:szCs w:val="23"/>
        </w:rPr>
        <w:t xml:space="preserve"> Фундамент – бутовый ленточный, стены и перегородки – кирпичные, перекрытие – ж/б плиты, кровля – шифер, полы – дощатые, окрашены, дверные проемы – простые; оконные – простые створные. Внутренняя отделка: стены - штукатурка,</w:t>
      </w:r>
      <w:r w:rsidR="00887C43" w:rsidRPr="00E46E0F">
        <w:rPr>
          <w:color w:val="000000"/>
          <w:sz w:val="23"/>
          <w:szCs w:val="23"/>
        </w:rPr>
        <w:t xml:space="preserve"> </w:t>
      </w:r>
      <w:r w:rsidR="00887C43" w:rsidRPr="00E46E0F">
        <w:rPr>
          <w:rStyle w:val="fontstyle01"/>
          <w:rFonts w:ascii="Times New Roman" w:hAnsi="Times New Roman"/>
          <w:b w:val="0"/>
          <w:sz w:val="23"/>
          <w:szCs w:val="23"/>
        </w:rPr>
        <w:t>побелка, окраска, потолки - штукатурка, побелка.</w:t>
      </w:r>
      <w:r w:rsidR="00887C43" w:rsidRPr="00E46E0F">
        <w:rPr>
          <w:color w:val="000000"/>
          <w:sz w:val="23"/>
          <w:szCs w:val="23"/>
        </w:rPr>
        <w:t xml:space="preserve"> </w:t>
      </w:r>
      <w:r w:rsidR="00887C43" w:rsidRPr="00E46E0F">
        <w:rPr>
          <w:rStyle w:val="fontstyle01"/>
          <w:rFonts w:ascii="Times New Roman" w:hAnsi="Times New Roman"/>
          <w:b w:val="0"/>
          <w:sz w:val="23"/>
          <w:szCs w:val="23"/>
        </w:rPr>
        <w:t>Здание длительное время не эксплуатируется, отключено от систем инженерного</w:t>
      </w:r>
      <w:r w:rsidR="00887C43" w:rsidRPr="00E46E0F">
        <w:rPr>
          <w:color w:val="000000"/>
          <w:sz w:val="23"/>
          <w:szCs w:val="23"/>
        </w:rPr>
        <w:t xml:space="preserve"> </w:t>
      </w:r>
      <w:r w:rsidR="00887C43" w:rsidRPr="00E46E0F">
        <w:rPr>
          <w:rStyle w:val="fontstyle01"/>
          <w:rFonts w:ascii="Times New Roman" w:hAnsi="Times New Roman"/>
          <w:b w:val="0"/>
          <w:sz w:val="23"/>
          <w:szCs w:val="23"/>
        </w:rPr>
        <w:t>обеспечения, техническое состояние неудовлетворительное, требуется проведение капитального ремонта / реконструкции.</w:t>
      </w:r>
    </w:p>
    <w:p w:rsidR="00887C43" w:rsidRPr="00E46E0F" w:rsidRDefault="00887C43" w:rsidP="00887C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46E0F">
        <w:rPr>
          <w:rFonts w:ascii="Times New Roman" w:hAnsi="Times New Roman" w:cs="Times New Roman"/>
          <w:bCs/>
          <w:sz w:val="23"/>
          <w:szCs w:val="23"/>
        </w:rPr>
        <w:t xml:space="preserve">Кадастровый номер нежилого здания: </w:t>
      </w:r>
      <w:r w:rsidRPr="00E46E0F">
        <w:rPr>
          <w:rFonts w:ascii="Times New Roman" w:hAnsi="Times New Roman" w:cs="Times New Roman"/>
          <w:sz w:val="23"/>
          <w:szCs w:val="23"/>
        </w:rPr>
        <w:t>22:70:021740:12</w:t>
      </w:r>
      <w:r w:rsidRPr="00E46E0F">
        <w:rPr>
          <w:rFonts w:ascii="Times New Roman" w:hAnsi="Times New Roman" w:cs="Times New Roman"/>
          <w:bCs/>
          <w:sz w:val="23"/>
          <w:szCs w:val="23"/>
        </w:rPr>
        <w:t>.</w:t>
      </w:r>
    </w:p>
    <w:p w:rsidR="00887C43" w:rsidRPr="00E46E0F" w:rsidRDefault="00887C43" w:rsidP="00887C43">
      <w:pPr>
        <w:pStyle w:val="a4"/>
        <w:ind w:firstLine="709"/>
        <w:rPr>
          <w:sz w:val="23"/>
          <w:szCs w:val="23"/>
        </w:rPr>
      </w:pPr>
      <w:r w:rsidRPr="00E46E0F">
        <w:rPr>
          <w:bCs/>
          <w:sz w:val="23"/>
          <w:szCs w:val="23"/>
        </w:rPr>
        <w:t xml:space="preserve">Кадастровый номер земельного участка: </w:t>
      </w:r>
      <w:r w:rsidRPr="00E46E0F">
        <w:rPr>
          <w:sz w:val="23"/>
          <w:szCs w:val="23"/>
        </w:rPr>
        <w:t>22:70:021740:7</w:t>
      </w:r>
      <w:r w:rsidRPr="00E46E0F">
        <w:rPr>
          <w:bCs/>
          <w:sz w:val="23"/>
          <w:szCs w:val="23"/>
        </w:rPr>
        <w:t>.</w:t>
      </w:r>
    </w:p>
    <w:p w:rsidR="00C74AC6" w:rsidRDefault="0061669C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B1C">
        <w:rPr>
          <w:rFonts w:ascii="Times New Roman" w:hAnsi="Times New Roman" w:cs="Times New Roman"/>
          <w:b/>
          <w:bCs/>
        </w:rPr>
        <w:t>1.2.</w:t>
      </w:r>
      <w:r w:rsidRPr="00A53B1C">
        <w:rPr>
          <w:rFonts w:ascii="Times New Roman" w:hAnsi="Times New Roman" w:cs="Times New Roman"/>
          <w:bCs/>
        </w:rPr>
        <w:t> 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B70D1F" w:rsidRPr="00D21933">
        <w:rPr>
          <w:rFonts w:ascii="Times New Roman" w:hAnsi="Times New Roman" w:cs="Times New Roman"/>
          <w:bCs/>
          <w:iCs/>
          <w:sz w:val="23"/>
          <w:szCs w:val="23"/>
        </w:rPr>
        <w:t>4 861</w:t>
      </w:r>
      <w:r w:rsidR="00B70D1F" w:rsidRPr="00D21933">
        <w:rPr>
          <w:rFonts w:ascii="Times New Roman" w:hAnsi="Times New Roman" w:cs="Times New Roman"/>
          <w:bCs/>
          <w:sz w:val="23"/>
          <w:szCs w:val="23"/>
        </w:rPr>
        <w:t> 972</w:t>
      </w:r>
      <w:r w:rsidR="00C74AC6" w:rsidRPr="00A53B1C">
        <w:rPr>
          <w:rFonts w:ascii="Times New Roman" w:hAnsi="Times New Roman" w:cs="Times New Roman"/>
          <w:bCs/>
        </w:rPr>
        <w:t xml:space="preserve"> </w:t>
      </w:r>
      <w:r w:rsidR="00C74AC6" w:rsidRPr="00A53B1C">
        <w:rPr>
          <w:rFonts w:ascii="Times New Roman" w:eastAsia="Times New Roman" w:hAnsi="Times New Roman" w:cs="Times New Roman"/>
        </w:rPr>
        <w:t xml:space="preserve">руб., 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B70D1F">
        <w:rPr>
          <w:rFonts w:ascii="Times New Roman" w:hAnsi="Times New Roman" w:cs="Times New Roman"/>
          <w:bCs/>
        </w:rPr>
        <w:t>486 </w:t>
      </w:r>
      <w:r w:rsidR="00FE1DC7" w:rsidRPr="00A53B1C">
        <w:rPr>
          <w:rFonts w:ascii="Times New Roman" w:hAnsi="Times New Roman" w:cs="Times New Roman"/>
          <w:bCs/>
        </w:rPr>
        <w:t>1</w:t>
      </w:r>
      <w:r w:rsidR="00B70D1F">
        <w:rPr>
          <w:rFonts w:ascii="Times New Roman" w:hAnsi="Times New Roman" w:cs="Times New Roman"/>
          <w:bCs/>
        </w:rPr>
        <w:t>97,20</w:t>
      </w:r>
      <w:r w:rsidR="00C74AC6" w:rsidRPr="00A53B1C">
        <w:rPr>
          <w:rFonts w:ascii="Times New Roman" w:eastAsia="Times New Roman" w:hAnsi="Times New Roman" w:cs="Times New Roman"/>
          <w:bCs/>
          <w:iCs/>
        </w:rPr>
        <w:t> 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B70D1F">
        <w:rPr>
          <w:rFonts w:ascii="Times New Roman" w:hAnsi="Times New Roman" w:cs="Times New Roman"/>
          <w:bCs/>
        </w:rPr>
        <w:t>243 </w:t>
      </w:r>
      <w:r w:rsidR="002C1653">
        <w:rPr>
          <w:rFonts w:ascii="Times New Roman" w:hAnsi="Times New Roman" w:cs="Times New Roman"/>
          <w:bCs/>
        </w:rPr>
        <w:t>0</w:t>
      </w:r>
      <w:r w:rsidR="00B70D1F">
        <w:rPr>
          <w:rFonts w:ascii="Times New Roman" w:hAnsi="Times New Roman" w:cs="Times New Roman"/>
          <w:bCs/>
        </w:rPr>
        <w:t>98,60</w:t>
      </w:r>
      <w:r w:rsidR="00C74AC6" w:rsidRPr="00A53B1C">
        <w:rPr>
          <w:rFonts w:ascii="Times New Roman" w:hAnsi="Times New Roman" w:cs="Times New Roman"/>
          <w:bCs/>
        </w:rPr>
        <w:t xml:space="preserve"> 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руб. </w:t>
      </w:r>
      <w:r w:rsidR="00C74AC6" w:rsidRPr="00A53B1C">
        <w:rPr>
          <w:rFonts w:ascii="Times New Roman" w:hAnsi="Times New Roman" w:cs="Times New Roman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FE1DC7" w:rsidRPr="00A53B1C">
        <w:rPr>
          <w:rFonts w:ascii="Times New Roman" w:hAnsi="Times New Roman" w:cs="Times New Roman"/>
        </w:rPr>
        <w:t>2</w:t>
      </w:r>
      <w:r w:rsidR="009F4376">
        <w:rPr>
          <w:rFonts w:ascii="Times New Roman" w:hAnsi="Times New Roman" w:cs="Times New Roman"/>
        </w:rPr>
        <w:t>8</w:t>
      </w:r>
      <w:r w:rsidR="00C74AC6" w:rsidRPr="00A53B1C">
        <w:rPr>
          <w:rFonts w:ascii="Times New Roman" w:hAnsi="Times New Roman" w:cs="Times New Roman"/>
        </w:rPr>
        <w:t>.0</w:t>
      </w:r>
      <w:r w:rsidR="009F4376">
        <w:rPr>
          <w:rFonts w:ascii="Times New Roman" w:hAnsi="Times New Roman" w:cs="Times New Roman"/>
        </w:rPr>
        <w:t>8</w:t>
      </w:r>
      <w:r w:rsidR="00C74AC6" w:rsidRPr="00A53B1C">
        <w:rPr>
          <w:rFonts w:ascii="Times New Roman" w:hAnsi="Times New Roman" w:cs="Times New Roman"/>
        </w:rPr>
        <w:t>.202</w:t>
      </w:r>
      <w:r w:rsidR="002C1653">
        <w:rPr>
          <w:rFonts w:ascii="Times New Roman" w:hAnsi="Times New Roman" w:cs="Times New Roman"/>
        </w:rPr>
        <w:t>5</w:t>
      </w:r>
      <w:r w:rsidR="00C74AC6" w:rsidRPr="00A53B1C">
        <w:rPr>
          <w:rFonts w:ascii="Times New Roman" w:hAnsi="Times New Roman" w:cs="Times New Roman"/>
          <w:bCs/>
        </w:rPr>
        <w:t> </w:t>
      </w:r>
      <w:r w:rsidR="00C74AC6" w:rsidRPr="00A53B1C">
        <w:rPr>
          <w:rFonts w:ascii="Times New Roman" w:hAnsi="Times New Roman" w:cs="Times New Roman"/>
        </w:rPr>
        <w:t>№</w:t>
      </w:r>
      <w:r w:rsidR="00C74AC6" w:rsidRPr="00A53B1C">
        <w:rPr>
          <w:rFonts w:ascii="Times New Roman" w:hAnsi="Times New Roman" w:cs="Times New Roman"/>
          <w:bCs/>
        </w:rPr>
        <w:t> </w:t>
      </w:r>
      <w:r w:rsidR="009F4376">
        <w:rPr>
          <w:rFonts w:ascii="Times New Roman" w:hAnsi="Times New Roman" w:cs="Times New Roman"/>
          <w:bCs/>
        </w:rPr>
        <w:t>486</w:t>
      </w:r>
      <w:r w:rsidR="00C74AC6" w:rsidRPr="00A53B1C">
        <w:rPr>
          <w:rFonts w:ascii="Times New Roman" w:hAnsi="Times New Roman" w:cs="Times New Roman"/>
        </w:rPr>
        <w:t>.</w:t>
      </w:r>
    </w:p>
    <w:p w:rsidR="00D7728C" w:rsidRPr="00D7728C" w:rsidRDefault="00D7728C" w:rsidP="00D7728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7728C">
        <w:rPr>
          <w:sz w:val="22"/>
          <w:szCs w:val="22"/>
        </w:rPr>
        <w:t xml:space="preserve">Начало регистрации заявок на электронной площадке – </w:t>
      </w:r>
      <w:r w:rsidR="008D5DDB">
        <w:rPr>
          <w:sz w:val="22"/>
          <w:szCs w:val="22"/>
        </w:rPr>
        <w:t>18</w:t>
      </w:r>
      <w:r w:rsidR="009A3024">
        <w:rPr>
          <w:sz w:val="22"/>
          <w:szCs w:val="22"/>
        </w:rPr>
        <w:t xml:space="preserve"> с</w:t>
      </w:r>
      <w:r w:rsidR="00B70D1F">
        <w:rPr>
          <w:sz w:val="22"/>
          <w:szCs w:val="22"/>
        </w:rPr>
        <w:t>ен</w:t>
      </w:r>
      <w:r w:rsidR="009A3024">
        <w:rPr>
          <w:sz w:val="22"/>
          <w:szCs w:val="22"/>
        </w:rPr>
        <w:t>т</w:t>
      </w:r>
      <w:r w:rsidR="00B70D1F">
        <w:rPr>
          <w:sz w:val="22"/>
          <w:szCs w:val="22"/>
        </w:rPr>
        <w:t>ября</w:t>
      </w:r>
      <w:r w:rsidRPr="00D7728C">
        <w:rPr>
          <w:sz w:val="22"/>
          <w:szCs w:val="22"/>
        </w:rPr>
        <w:t xml:space="preserve"> 2025 года (</w:t>
      </w:r>
      <w:r w:rsidR="00A43BC5">
        <w:rPr>
          <w:sz w:val="22"/>
          <w:szCs w:val="22"/>
        </w:rPr>
        <w:t>05</w:t>
      </w:r>
      <w:r w:rsidR="00DB3ABE">
        <w:rPr>
          <w:sz w:val="22"/>
          <w:szCs w:val="22"/>
        </w:rPr>
        <w:t> час. </w:t>
      </w:r>
      <w:r w:rsidRPr="00D7728C">
        <w:rPr>
          <w:sz w:val="22"/>
          <w:szCs w:val="22"/>
        </w:rPr>
        <w:t xml:space="preserve">00 мин. (время местное), </w:t>
      </w:r>
      <w:r w:rsidR="00A43BC5">
        <w:rPr>
          <w:sz w:val="22"/>
          <w:szCs w:val="22"/>
        </w:rPr>
        <w:t>01</w:t>
      </w:r>
      <w:r w:rsidRPr="00D7728C">
        <w:rPr>
          <w:sz w:val="22"/>
          <w:szCs w:val="22"/>
        </w:rPr>
        <w:t xml:space="preserve"> час. 00 мин. (время московское). </w:t>
      </w:r>
    </w:p>
    <w:p w:rsidR="00D7728C" w:rsidRPr="00D7728C" w:rsidRDefault="00D7728C" w:rsidP="00D7728C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D7728C">
        <w:rPr>
          <w:sz w:val="22"/>
          <w:szCs w:val="22"/>
        </w:rPr>
        <w:t xml:space="preserve">Окончание регистрации заявок на электронной площадке – до 23 час. 00 мин. (время местное), до 19 час. 00 мин. (время московское) – </w:t>
      </w:r>
      <w:r w:rsidR="008D5DDB">
        <w:rPr>
          <w:sz w:val="22"/>
          <w:szCs w:val="22"/>
        </w:rPr>
        <w:t>31</w:t>
      </w:r>
      <w:r w:rsidR="009A3024">
        <w:rPr>
          <w:sz w:val="22"/>
          <w:szCs w:val="22"/>
        </w:rPr>
        <w:t xml:space="preserve"> </w:t>
      </w:r>
      <w:r w:rsidR="00B70D1F">
        <w:rPr>
          <w:sz w:val="22"/>
          <w:szCs w:val="22"/>
        </w:rPr>
        <w:t>ок</w:t>
      </w:r>
      <w:r w:rsidR="009A3024">
        <w:rPr>
          <w:sz w:val="22"/>
          <w:szCs w:val="22"/>
        </w:rPr>
        <w:t>тября</w:t>
      </w:r>
      <w:r w:rsidR="00240844">
        <w:rPr>
          <w:sz w:val="22"/>
          <w:szCs w:val="22"/>
        </w:rPr>
        <w:t xml:space="preserve"> </w:t>
      </w:r>
      <w:r w:rsidRPr="00D7728C">
        <w:rPr>
          <w:sz w:val="22"/>
          <w:szCs w:val="22"/>
        </w:rPr>
        <w:t>2025 года.</w:t>
      </w:r>
    </w:p>
    <w:p w:rsidR="00D7728C" w:rsidRPr="00D7728C" w:rsidRDefault="00D7728C" w:rsidP="00D7728C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D7728C">
        <w:rPr>
          <w:sz w:val="22"/>
          <w:szCs w:val="22"/>
        </w:rPr>
        <w:t xml:space="preserve">Дата определения участников продажи – </w:t>
      </w:r>
      <w:r w:rsidR="008D5DDB">
        <w:rPr>
          <w:sz w:val="22"/>
          <w:szCs w:val="22"/>
        </w:rPr>
        <w:t>10</w:t>
      </w:r>
      <w:r w:rsidR="009A3024">
        <w:rPr>
          <w:sz w:val="22"/>
          <w:szCs w:val="22"/>
        </w:rPr>
        <w:t xml:space="preserve"> </w:t>
      </w:r>
      <w:r w:rsidR="008D5DDB">
        <w:rPr>
          <w:sz w:val="22"/>
          <w:szCs w:val="22"/>
        </w:rPr>
        <w:t>но</w:t>
      </w:r>
      <w:r w:rsidR="009A3024">
        <w:rPr>
          <w:sz w:val="22"/>
          <w:szCs w:val="22"/>
        </w:rPr>
        <w:t>ября</w:t>
      </w:r>
      <w:r w:rsidR="00240844">
        <w:rPr>
          <w:sz w:val="22"/>
          <w:szCs w:val="22"/>
        </w:rPr>
        <w:t xml:space="preserve"> </w:t>
      </w:r>
      <w:r w:rsidRPr="00D7728C">
        <w:rPr>
          <w:sz w:val="22"/>
          <w:szCs w:val="22"/>
        </w:rPr>
        <w:t>2025 года.</w:t>
      </w:r>
    </w:p>
    <w:p w:rsidR="00D7728C" w:rsidRPr="00D7728C" w:rsidRDefault="00D7728C" w:rsidP="00D7728C">
      <w:pPr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D7728C">
        <w:rPr>
          <w:rFonts w:ascii="Times New Roman" w:hAnsi="Times New Roman" w:cs="Times New Roman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8D5DDB">
        <w:rPr>
          <w:rFonts w:ascii="Times New Roman" w:hAnsi="Times New Roman" w:cs="Times New Roman"/>
        </w:rPr>
        <w:t>11</w:t>
      </w:r>
      <w:r w:rsidR="00B70D1F" w:rsidRPr="00B70D1F">
        <w:rPr>
          <w:rFonts w:ascii="Times New Roman" w:hAnsi="Times New Roman" w:cs="Times New Roman"/>
        </w:rPr>
        <w:t xml:space="preserve"> </w:t>
      </w:r>
      <w:r w:rsidR="008D5DDB">
        <w:rPr>
          <w:rFonts w:ascii="Times New Roman" w:hAnsi="Times New Roman" w:cs="Times New Roman"/>
        </w:rPr>
        <w:t>но</w:t>
      </w:r>
      <w:r w:rsidR="00B70D1F" w:rsidRPr="00B70D1F">
        <w:rPr>
          <w:rFonts w:ascii="Times New Roman" w:hAnsi="Times New Roman" w:cs="Times New Roman"/>
        </w:rPr>
        <w:t>ября</w:t>
      </w:r>
      <w:r w:rsidR="00B70D1F">
        <w:t xml:space="preserve"> </w:t>
      </w:r>
      <w:r w:rsidRPr="00D7728C">
        <w:rPr>
          <w:rFonts w:ascii="Times New Roman" w:hAnsi="Times New Roman" w:cs="Times New Roman"/>
        </w:rPr>
        <w:t>2025 года.</w:t>
      </w:r>
    </w:p>
    <w:p w:rsidR="00E7292D" w:rsidRPr="002A43DC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3"/>
          <w:szCs w:val="23"/>
        </w:rPr>
      </w:pPr>
      <w:r w:rsidRPr="002A43DC">
        <w:rPr>
          <w:b w:val="0"/>
          <w:sz w:val="23"/>
          <w:szCs w:val="23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Условия и сроки платежа по лоту</w:t>
      </w:r>
      <w:r w:rsidRPr="002A43DC">
        <w:rPr>
          <w:rFonts w:ascii="Times New Roman" w:hAnsi="Times New Roman" w:cs="Times New Roman"/>
          <w:sz w:val="23"/>
          <w:szCs w:val="23"/>
        </w:rPr>
        <w:t xml:space="preserve"> – </w:t>
      </w:r>
      <w:r w:rsidRPr="002A43DC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единовременно, в течение </w:t>
      </w:r>
      <w:r w:rsidR="0011208C">
        <w:rPr>
          <w:rFonts w:ascii="Times New Roman" w:hAnsi="Times New Roman" w:cs="Times New Roman"/>
          <w:b/>
          <w:i/>
          <w:sz w:val="23"/>
          <w:szCs w:val="23"/>
          <w:u w:val="single"/>
        </w:rPr>
        <w:t>2</w:t>
      </w:r>
      <w:r w:rsidRPr="002A43DC">
        <w:rPr>
          <w:rFonts w:ascii="Times New Roman" w:hAnsi="Times New Roman" w:cs="Times New Roman"/>
          <w:b/>
          <w:i/>
          <w:sz w:val="23"/>
          <w:szCs w:val="23"/>
          <w:u w:val="single"/>
        </w:rPr>
        <w:t>-х рабочих дней со дня заключения договора купли-продажи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sz w:val="23"/>
          <w:szCs w:val="23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2A43DC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3"/>
          <w:szCs w:val="23"/>
        </w:rPr>
      </w:pPr>
      <w:r w:rsidRPr="002A43DC">
        <w:rPr>
          <w:rFonts w:ascii="Times New Roman" w:hAnsi="Times New Roman"/>
          <w:sz w:val="23"/>
          <w:szCs w:val="23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>new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.torgi.gov.ru</w:t>
        </w:r>
      </w:hyperlink>
      <w:r w:rsidRPr="002A43DC">
        <w:rPr>
          <w:rFonts w:ascii="Times New Roman" w:hAnsi="Times New Roman"/>
          <w:sz w:val="23"/>
          <w:szCs w:val="23"/>
        </w:rPr>
        <w:t xml:space="preserve"> </w:t>
      </w:r>
      <w:r w:rsidRPr="002A43DC">
        <w:rPr>
          <w:rFonts w:ascii="Times New Roman" w:hAnsi="Times New Roman"/>
          <w:color w:val="000000" w:themeColor="text1"/>
          <w:sz w:val="23"/>
          <w:szCs w:val="23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2A43DC">
          <w:rPr>
            <w:rStyle w:val="a3"/>
            <w:rFonts w:ascii="Times New Roman" w:hAnsi="Times New Roman"/>
            <w:b/>
            <w:bCs/>
            <w:color w:val="auto"/>
            <w:sz w:val="23"/>
            <w:szCs w:val="23"/>
          </w:rPr>
          <w:t>№ 21</w:t>
        </w:r>
      </w:hyperlink>
      <w:r w:rsidRPr="002A43DC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000016450000000</w:t>
      </w:r>
      <w:r w:rsidR="00DC41B3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1</w:t>
      </w:r>
      <w:r w:rsidR="00DF7410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52</w:t>
      </w:r>
      <w:bookmarkStart w:id="0" w:name="_GoBack"/>
      <w:bookmarkEnd w:id="0"/>
      <w:r w:rsidR="00025DD3" w:rsidRPr="002A43DC">
        <w:rPr>
          <w:rFonts w:ascii="Times New Roman" w:hAnsi="Times New Roman"/>
          <w:sz w:val="23"/>
          <w:szCs w:val="23"/>
        </w:rPr>
        <w:t>),</w:t>
      </w:r>
      <w:r w:rsidRPr="002A43DC">
        <w:rPr>
          <w:rFonts w:ascii="Times New Roman" w:hAnsi="Times New Roman"/>
          <w:sz w:val="23"/>
          <w:szCs w:val="23"/>
        </w:rPr>
        <w:t xml:space="preserve"> официальном сайте Администрации города Рубцовска Алтайского края </w:t>
      </w:r>
      <w:hyperlink r:id="rId10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http://rubtsovsk.org/gorod/prodazha</w:t>
        </w:r>
      </w:hyperlink>
      <w:r w:rsidRPr="002A43DC">
        <w:rPr>
          <w:rStyle w:val="a3"/>
          <w:rFonts w:ascii="Times New Roman" w:hAnsi="Times New Roman"/>
          <w:color w:val="auto"/>
          <w:sz w:val="23"/>
          <w:szCs w:val="23"/>
          <w:u w:val="none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 xml:space="preserve">и на электронной площадке ООО </w:t>
      </w:r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«РТС-тендер» </w:t>
      </w:r>
      <w:hyperlink r:id="rId11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>в информационно-телекоммуникационной сети «Интернет».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Справки по тел. 8(38557)96428, доб. 413, 412, 96412, доб. 395, 397.</w:t>
      </w:r>
    </w:p>
    <w:sectPr w:rsidR="00E7292D" w:rsidRPr="002A43DC" w:rsidSect="00E77666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74B8E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208C"/>
    <w:rsid w:val="001130FC"/>
    <w:rsid w:val="00113BE5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11E9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117D3"/>
    <w:rsid w:val="00220342"/>
    <w:rsid w:val="00225B5E"/>
    <w:rsid w:val="0023155A"/>
    <w:rsid w:val="00236D34"/>
    <w:rsid w:val="002371A2"/>
    <w:rsid w:val="00240844"/>
    <w:rsid w:val="00250E12"/>
    <w:rsid w:val="00251005"/>
    <w:rsid w:val="00251A6D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3DC"/>
    <w:rsid w:val="002A4503"/>
    <w:rsid w:val="002A65C7"/>
    <w:rsid w:val="002A71A8"/>
    <w:rsid w:val="002B6FB5"/>
    <w:rsid w:val="002C1653"/>
    <w:rsid w:val="002C3EF0"/>
    <w:rsid w:val="002C55A1"/>
    <w:rsid w:val="002C5D0D"/>
    <w:rsid w:val="002C7D7D"/>
    <w:rsid w:val="002D00E7"/>
    <w:rsid w:val="002D0B04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33DFC"/>
    <w:rsid w:val="004402D2"/>
    <w:rsid w:val="0044310A"/>
    <w:rsid w:val="00445326"/>
    <w:rsid w:val="004454F6"/>
    <w:rsid w:val="004474E3"/>
    <w:rsid w:val="00456732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E4664"/>
    <w:rsid w:val="004F0DDF"/>
    <w:rsid w:val="004F2185"/>
    <w:rsid w:val="004F2AF4"/>
    <w:rsid w:val="004F542A"/>
    <w:rsid w:val="00504F6C"/>
    <w:rsid w:val="00507ED9"/>
    <w:rsid w:val="00512BA2"/>
    <w:rsid w:val="0052177C"/>
    <w:rsid w:val="00523BDF"/>
    <w:rsid w:val="00524B8E"/>
    <w:rsid w:val="005261DB"/>
    <w:rsid w:val="00526A5D"/>
    <w:rsid w:val="005461A6"/>
    <w:rsid w:val="00546D5F"/>
    <w:rsid w:val="005526F3"/>
    <w:rsid w:val="00553F70"/>
    <w:rsid w:val="00556B17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E2270"/>
    <w:rsid w:val="005E717A"/>
    <w:rsid w:val="005F173E"/>
    <w:rsid w:val="00601453"/>
    <w:rsid w:val="006068BE"/>
    <w:rsid w:val="00612527"/>
    <w:rsid w:val="00612E2E"/>
    <w:rsid w:val="0061669C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5CA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134E8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E47DD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87C43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D5DDB"/>
    <w:rsid w:val="008E04C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2C0"/>
    <w:rsid w:val="00912D16"/>
    <w:rsid w:val="00915A7A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9236E"/>
    <w:rsid w:val="009A2748"/>
    <w:rsid w:val="009A3024"/>
    <w:rsid w:val="009A3E6B"/>
    <w:rsid w:val="009B1599"/>
    <w:rsid w:val="009B3573"/>
    <w:rsid w:val="009B45BE"/>
    <w:rsid w:val="009B7006"/>
    <w:rsid w:val="009B74C7"/>
    <w:rsid w:val="009C5D41"/>
    <w:rsid w:val="009D1E3D"/>
    <w:rsid w:val="009D3D1B"/>
    <w:rsid w:val="009D538E"/>
    <w:rsid w:val="009D58B0"/>
    <w:rsid w:val="009D662F"/>
    <w:rsid w:val="009D6F27"/>
    <w:rsid w:val="009E1F29"/>
    <w:rsid w:val="009E4562"/>
    <w:rsid w:val="009F0A00"/>
    <w:rsid w:val="009F1BC6"/>
    <w:rsid w:val="009F34A2"/>
    <w:rsid w:val="009F4376"/>
    <w:rsid w:val="009F4A6B"/>
    <w:rsid w:val="009F61E7"/>
    <w:rsid w:val="00A00DB1"/>
    <w:rsid w:val="00A018D9"/>
    <w:rsid w:val="00A056B4"/>
    <w:rsid w:val="00A0754E"/>
    <w:rsid w:val="00A07CD0"/>
    <w:rsid w:val="00A13F76"/>
    <w:rsid w:val="00A14D08"/>
    <w:rsid w:val="00A16F19"/>
    <w:rsid w:val="00A171CA"/>
    <w:rsid w:val="00A214E7"/>
    <w:rsid w:val="00A21570"/>
    <w:rsid w:val="00A26117"/>
    <w:rsid w:val="00A261EF"/>
    <w:rsid w:val="00A34AE3"/>
    <w:rsid w:val="00A358C6"/>
    <w:rsid w:val="00A35F66"/>
    <w:rsid w:val="00A43BC5"/>
    <w:rsid w:val="00A4679C"/>
    <w:rsid w:val="00A51798"/>
    <w:rsid w:val="00A538CC"/>
    <w:rsid w:val="00A53A60"/>
    <w:rsid w:val="00A53B1C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595D"/>
    <w:rsid w:val="00AE7A06"/>
    <w:rsid w:val="00AF02C0"/>
    <w:rsid w:val="00B052BB"/>
    <w:rsid w:val="00B10432"/>
    <w:rsid w:val="00B172F6"/>
    <w:rsid w:val="00B177F3"/>
    <w:rsid w:val="00B20223"/>
    <w:rsid w:val="00B2307D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15A6"/>
    <w:rsid w:val="00B622A3"/>
    <w:rsid w:val="00B63312"/>
    <w:rsid w:val="00B70D1F"/>
    <w:rsid w:val="00B7363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E2D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0E76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28C"/>
    <w:rsid w:val="00D77ACE"/>
    <w:rsid w:val="00D83080"/>
    <w:rsid w:val="00D92582"/>
    <w:rsid w:val="00D93F9E"/>
    <w:rsid w:val="00DA2625"/>
    <w:rsid w:val="00DA5143"/>
    <w:rsid w:val="00DB3ABE"/>
    <w:rsid w:val="00DB3D33"/>
    <w:rsid w:val="00DB470F"/>
    <w:rsid w:val="00DB5EE2"/>
    <w:rsid w:val="00DC17C9"/>
    <w:rsid w:val="00DC216B"/>
    <w:rsid w:val="00DC2D1F"/>
    <w:rsid w:val="00DC41B3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DF7410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55DED"/>
    <w:rsid w:val="00E60E4B"/>
    <w:rsid w:val="00E61D64"/>
    <w:rsid w:val="00E70D86"/>
    <w:rsid w:val="00E7292D"/>
    <w:rsid w:val="00E72F42"/>
    <w:rsid w:val="00E76E0A"/>
    <w:rsid w:val="00E771B2"/>
    <w:rsid w:val="00E77666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07C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1407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3DB5"/>
    <w:rsid w:val="00FC6308"/>
    <w:rsid w:val="00FD1333"/>
    <w:rsid w:val="00FD24CF"/>
    <w:rsid w:val="00FD4F1D"/>
    <w:rsid w:val="00FD66EB"/>
    <w:rsid w:val="00FE1DC7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6144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50CF-1953-410B-A3E8-A7DB78B3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4529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590</cp:revision>
  <cp:lastPrinted>2025-07-14T08:00:00Z</cp:lastPrinted>
  <dcterms:created xsi:type="dcterms:W3CDTF">2014-09-24T06:56:00Z</dcterms:created>
  <dcterms:modified xsi:type="dcterms:W3CDTF">2025-09-17T07:05:00Z</dcterms:modified>
</cp:coreProperties>
</file>