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1C" w:rsidRDefault="0062691C" w:rsidP="0062691C">
      <w:pPr>
        <w:ind w:left="4956"/>
        <w:rPr>
          <w:sz w:val="26"/>
          <w:szCs w:val="26"/>
        </w:rPr>
      </w:pPr>
    </w:p>
    <w:p w:rsidR="0062691C" w:rsidRDefault="0062691C" w:rsidP="0062691C">
      <w:pPr>
        <w:ind w:left="4956"/>
        <w:rPr>
          <w:sz w:val="26"/>
          <w:szCs w:val="26"/>
        </w:rPr>
      </w:pPr>
    </w:p>
    <w:p w:rsidR="0062691C" w:rsidRPr="001D569A" w:rsidRDefault="0062691C" w:rsidP="0062691C">
      <w:pPr>
        <w:ind w:left="4956"/>
        <w:rPr>
          <w:sz w:val="26"/>
          <w:szCs w:val="26"/>
        </w:rPr>
      </w:pPr>
    </w:p>
    <w:p w:rsidR="004143A7" w:rsidRDefault="004143A7" w:rsidP="004143A7">
      <w:pPr>
        <w:jc w:val="center"/>
        <w:rPr>
          <w:color w:val="000000"/>
          <w:spacing w:val="-4"/>
          <w:sz w:val="27"/>
          <w:szCs w:val="27"/>
        </w:rPr>
      </w:pPr>
      <w:r>
        <w:rPr>
          <w:color w:val="000000"/>
          <w:spacing w:val="-4"/>
          <w:sz w:val="27"/>
          <w:szCs w:val="27"/>
        </w:rPr>
        <w:t>Муниципальная программа «</w:t>
      </w:r>
      <w:r>
        <w:rPr>
          <w:bCs/>
          <w:color w:val="000000"/>
          <w:spacing w:val="-4"/>
          <w:sz w:val="27"/>
          <w:szCs w:val="27"/>
        </w:rPr>
        <w:t>Развитие градостроительства в городе Рубцовске</w:t>
      </w:r>
      <w:r>
        <w:rPr>
          <w:color w:val="000000"/>
          <w:spacing w:val="-4"/>
          <w:sz w:val="27"/>
          <w:szCs w:val="27"/>
        </w:rPr>
        <w:t xml:space="preserve">» </w:t>
      </w:r>
    </w:p>
    <w:p w:rsidR="00493ECE" w:rsidRDefault="004143A7" w:rsidP="004143A7">
      <w:pPr>
        <w:jc w:val="center"/>
        <w:rPr>
          <w:b/>
          <w:color w:val="000000"/>
          <w:spacing w:val="-4"/>
          <w:sz w:val="27"/>
          <w:szCs w:val="27"/>
        </w:rPr>
      </w:pPr>
      <w:r>
        <w:rPr>
          <w:color w:val="000000"/>
          <w:spacing w:val="-4"/>
          <w:sz w:val="27"/>
          <w:szCs w:val="27"/>
        </w:rPr>
        <w:t>на 2021 - 2023 годы</w:t>
      </w:r>
    </w:p>
    <w:p w:rsidR="00493ECE" w:rsidRDefault="00493ECE" w:rsidP="004143A7">
      <w:pPr>
        <w:jc w:val="center"/>
        <w:rPr>
          <w:b/>
          <w:color w:val="000000"/>
          <w:spacing w:val="-4"/>
          <w:sz w:val="27"/>
          <w:szCs w:val="27"/>
        </w:rPr>
      </w:pPr>
    </w:p>
    <w:p w:rsidR="00493ECE" w:rsidRDefault="00493ECE" w:rsidP="00493E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ПАСПОРТ</w:t>
      </w:r>
    </w:p>
    <w:p w:rsidR="00493ECE" w:rsidRDefault="00493ECE" w:rsidP="00493ECE">
      <w:pPr>
        <w:jc w:val="center"/>
        <w:rPr>
          <w:color w:val="000000"/>
          <w:spacing w:val="-4"/>
          <w:sz w:val="27"/>
          <w:szCs w:val="27"/>
        </w:rPr>
      </w:pPr>
      <w:r>
        <w:rPr>
          <w:color w:val="000000"/>
          <w:spacing w:val="-4"/>
          <w:sz w:val="27"/>
          <w:szCs w:val="27"/>
        </w:rPr>
        <w:t>муниципальной программы «</w:t>
      </w:r>
      <w:r>
        <w:rPr>
          <w:bCs/>
          <w:color w:val="000000"/>
          <w:spacing w:val="-4"/>
          <w:sz w:val="27"/>
          <w:szCs w:val="27"/>
        </w:rPr>
        <w:t>Развитие градостроительства в городе Рубцовске</w:t>
      </w:r>
      <w:r w:rsidR="009C5315">
        <w:rPr>
          <w:color w:val="000000"/>
          <w:spacing w:val="-4"/>
          <w:sz w:val="27"/>
          <w:szCs w:val="27"/>
        </w:rPr>
        <w:t>» на 2021 - 2023</w:t>
      </w:r>
      <w:r>
        <w:rPr>
          <w:color w:val="000000"/>
          <w:spacing w:val="-4"/>
          <w:sz w:val="27"/>
          <w:szCs w:val="27"/>
        </w:rPr>
        <w:t xml:space="preserve"> годы (далее по тексту – Программа)</w:t>
      </w:r>
    </w:p>
    <w:p w:rsidR="00493ECE" w:rsidRDefault="00493ECE" w:rsidP="00493E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03"/>
      </w:tblGrid>
      <w:tr w:rsidR="00493ECE" w:rsidTr="0062691C">
        <w:tc>
          <w:tcPr>
            <w:tcW w:w="3348" w:type="dxa"/>
            <w:hideMark/>
          </w:tcPr>
          <w:p w:rsidR="00493ECE" w:rsidRDefault="00493E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6003" w:type="dxa"/>
            <w:hideMark/>
          </w:tcPr>
          <w:p w:rsidR="00824257" w:rsidRDefault="00493EC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Комитет Администрации города Рубцовска по архитектуре и градостроительству</w:t>
            </w:r>
          </w:p>
          <w:p w:rsidR="001554A0" w:rsidRDefault="001554A0">
            <w:pPr>
              <w:jc w:val="both"/>
              <w:rPr>
                <w:sz w:val="27"/>
                <w:szCs w:val="27"/>
              </w:rPr>
            </w:pPr>
          </w:p>
        </w:tc>
      </w:tr>
      <w:tr w:rsidR="00493ECE" w:rsidTr="0062691C">
        <w:tc>
          <w:tcPr>
            <w:tcW w:w="3348" w:type="dxa"/>
            <w:hideMark/>
          </w:tcPr>
          <w:p w:rsidR="00493ECE" w:rsidRDefault="00493EC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Соисполнители  Программы        </w:t>
            </w:r>
          </w:p>
        </w:tc>
        <w:tc>
          <w:tcPr>
            <w:tcW w:w="6003" w:type="dxa"/>
            <w:hideMark/>
          </w:tcPr>
          <w:p w:rsidR="00493ECE" w:rsidRDefault="00493ECE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Программой не предусмотрены</w:t>
            </w:r>
          </w:p>
        </w:tc>
      </w:tr>
      <w:tr w:rsidR="0062691C" w:rsidTr="0062691C">
        <w:trPr>
          <w:trHeight w:val="1946"/>
        </w:trPr>
        <w:tc>
          <w:tcPr>
            <w:tcW w:w="3348" w:type="dxa"/>
          </w:tcPr>
          <w:p w:rsidR="0062691C" w:rsidRDefault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Участники Программы</w:t>
            </w:r>
          </w:p>
          <w:p w:rsidR="0062691C" w:rsidRDefault="0062691C">
            <w:pPr>
              <w:rPr>
                <w:sz w:val="27"/>
                <w:szCs w:val="27"/>
              </w:rPr>
            </w:pPr>
          </w:p>
          <w:p w:rsidR="0062691C" w:rsidRDefault="0062691C">
            <w:pPr>
              <w:rPr>
                <w:sz w:val="27"/>
                <w:szCs w:val="27"/>
              </w:rPr>
            </w:pPr>
          </w:p>
          <w:p w:rsidR="0062691C" w:rsidRDefault="0062691C">
            <w:pPr>
              <w:rPr>
                <w:sz w:val="27"/>
                <w:szCs w:val="27"/>
              </w:rPr>
            </w:pPr>
          </w:p>
          <w:p w:rsidR="0062691C" w:rsidRDefault="0062691C">
            <w:pPr>
              <w:rPr>
                <w:sz w:val="27"/>
                <w:szCs w:val="27"/>
              </w:rPr>
            </w:pPr>
          </w:p>
          <w:p w:rsidR="0062691C" w:rsidRDefault="0062691C" w:rsidP="0062691C">
            <w:pPr>
              <w:rPr>
                <w:sz w:val="27"/>
                <w:szCs w:val="27"/>
              </w:rPr>
            </w:pPr>
          </w:p>
        </w:tc>
        <w:tc>
          <w:tcPr>
            <w:tcW w:w="6003" w:type="dxa"/>
          </w:tcPr>
          <w:p w:rsidR="0062691C" w:rsidRDefault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Муниципальное казенное учреждение «Управление капитального строительства» города Рубцовска;</w:t>
            </w:r>
          </w:p>
          <w:p w:rsidR="0062691C" w:rsidRP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исполнители муниципальных заказов, определяемые  на контрактной основе, в порядке, установленном законодательством</w:t>
            </w:r>
          </w:p>
        </w:tc>
      </w:tr>
      <w:tr w:rsidR="0062691C" w:rsidTr="0062691C">
        <w:trPr>
          <w:trHeight w:val="429"/>
        </w:trPr>
        <w:tc>
          <w:tcPr>
            <w:tcW w:w="3348" w:type="dxa"/>
          </w:tcPr>
          <w:p w:rsidR="0062691C" w:rsidRDefault="0062691C" w:rsidP="0062691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Подпрограммы Программы </w:t>
            </w:r>
          </w:p>
        </w:tc>
        <w:tc>
          <w:tcPr>
            <w:tcW w:w="6003" w:type="dxa"/>
          </w:tcPr>
          <w:p w:rsidR="0062691C" w:rsidRP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Программой не предусмотрены</w:t>
            </w:r>
          </w:p>
        </w:tc>
      </w:tr>
      <w:tr w:rsidR="0062691C" w:rsidTr="0062691C">
        <w:trPr>
          <w:trHeight w:val="2485"/>
        </w:trPr>
        <w:tc>
          <w:tcPr>
            <w:tcW w:w="3348" w:type="dxa"/>
          </w:tcPr>
          <w:p w:rsidR="0062691C" w:rsidRDefault="0062691C" w:rsidP="0062691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Программно-целевые инструменты Программы</w:t>
            </w:r>
          </w:p>
          <w:p w:rsidR="0062691C" w:rsidRDefault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3" w:type="dxa"/>
          </w:tcPr>
          <w:p w:rsidR="0062691C" w:rsidRP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29.12.2004 № 191-ФЗ  «О введении в действие Градостроительного кодекса Российской Федерации»;</w:t>
            </w:r>
          </w:p>
          <w:p w:rsidR="0062691C" w:rsidRPr="0062691C" w:rsidRDefault="0062691C" w:rsidP="0062691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2691C">
              <w:rPr>
                <w:sz w:val="27"/>
                <w:szCs w:val="27"/>
              </w:rPr>
              <w:t>Земельный кодекс Российской Федерации;</w:t>
            </w:r>
          </w:p>
          <w:p w:rsidR="0062691C" w:rsidRP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62691C" w:rsidRPr="0062691C" w:rsidRDefault="0062691C" w:rsidP="0062691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2691C">
              <w:rPr>
                <w:sz w:val="27"/>
                <w:szCs w:val="27"/>
              </w:rPr>
              <w:t>Приказ Министерства регионального разв</w:t>
            </w:r>
            <w:r>
              <w:rPr>
                <w:sz w:val="27"/>
                <w:szCs w:val="27"/>
              </w:rPr>
              <w:t xml:space="preserve">ития </w:t>
            </w:r>
            <w:r w:rsidRPr="0062691C">
              <w:rPr>
                <w:sz w:val="27"/>
                <w:szCs w:val="27"/>
              </w:rPr>
              <w:t>РФ от 30.08.2007 № 85 «Об утверждении документов по ведению информационной системы обеспечения градостроительной деятельности»;</w:t>
            </w:r>
          </w:p>
          <w:p w:rsidR="0062691C" w:rsidRP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28.06.2014 № 172-ФЗ «О стратегическом планировании в Российской Федерации»</w:t>
            </w:r>
          </w:p>
        </w:tc>
      </w:tr>
      <w:tr w:rsidR="0062691C" w:rsidTr="0062691C">
        <w:trPr>
          <w:trHeight w:val="1693"/>
        </w:trPr>
        <w:tc>
          <w:tcPr>
            <w:tcW w:w="3348" w:type="dxa"/>
          </w:tcPr>
          <w:p w:rsidR="0062691C" w:rsidRDefault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 Программы</w:t>
            </w:r>
          </w:p>
          <w:p w:rsidR="0062691C" w:rsidRDefault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691C" w:rsidRDefault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691C" w:rsidRDefault="0062691C">
            <w:pPr>
              <w:rPr>
                <w:sz w:val="27"/>
                <w:szCs w:val="27"/>
              </w:rPr>
            </w:pPr>
          </w:p>
        </w:tc>
        <w:tc>
          <w:tcPr>
            <w:tcW w:w="6003" w:type="dxa"/>
          </w:tcPr>
          <w:p w:rsidR="0062691C" w:rsidRPr="0062691C" w:rsidRDefault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увеличения обеспеченности населения города Рубцовска качественными жилищными условиями за счет реализации механизмов поддержки и развития градостроительства</w:t>
            </w:r>
          </w:p>
        </w:tc>
      </w:tr>
      <w:tr w:rsidR="0062691C" w:rsidTr="0062691C">
        <w:trPr>
          <w:trHeight w:val="6832"/>
        </w:trPr>
        <w:tc>
          <w:tcPr>
            <w:tcW w:w="3348" w:type="dxa"/>
          </w:tcPr>
          <w:p w:rsidR="0062691C" w:rsidRDefault="0062691C" w:rsidP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Задачи Программы           </w:t>
            </w:r>
          </w:p>
          <w:p w:rsidR="0062691C" w:rsidRDefault="0062691C" w:rsidP="0062691C">
            <w:pPr>
              <w:rPr>
                <w:sz w:val="27"/>
                <w:szCs w:val="27"/>
              </w:rPr>
            </w:pPr>
          </w:p>
          <w:p w:rsidR="0062691C" w:rsidRDefault="0062691C" w:rsidP="0062691C">
            <w:pPr>
              <w:rPr>
                <w:sz w:val="27"/>
                <w:szCs w:val="27"/>
              </w:rPr>
            </w:pPr>
          </w:p>
          <w:p w:rsidR="0062691C" w:rsidRDefault="0062691C" w:rsidP="0062691C">
            <w:pPr>
              <w:rPr>
                <w:sz w:val="27"/>
                <w:szCs w:val="27"/>
              </w:rPr>
            </w:pPr>
          </w:p>
          <w:p w:rsidR="0062691C" w:rsidRDefault="0062691C" w:rsidP="0062691C">
            <w:pPr>
              <w:rPr>
                <w:sz w:val="27"/>
                <w:szCs w:val="27"/>
              </w:rPr>
            </w:pPr>
          </w:p>
          <w:p w:rsidR="0062691C" w:rsidRDefault="0062691C" w:rsidP="0062691C">
            <w:pPr>
              <w:rPr>
                <w:sz w:val="27"/>
                <w:szCs w:val="27"/>
              </w:rPr>
            </w:pPr>
          </w:p>
          <w:p w:rsidR="0062691C" w:rsidRDefault="0062691C" w:rsidP="0062691C">
            <w:pPr>
              <w:rPr>
                <w:sz w:val="27"/>
                <w:szCs w:val="27"/>
              </w:rPr>
            </w:pPr>
          </w:p>
          <w:p w:rsidR="0062691C" w:rsidRDefault="0062691C" w:rsidP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3" w:type="dxa"/>
          </w:tcPr>
          <w:p w:rsidR="0062691C" w:rsidRPr="0062691C" w:rsidRDefault="0062691C" w:rsidP="00CF59BA">
            <w:pPr>
              <w:pStyle w:val="ConsNonformat"/>
              <w:numPr>
                <w:ilvl w:val="0"/>
                <w:numId w:val="4"/>
              </w:numPr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 xml:space="preserve">Вовлечение новых территорий в градостроительную деятельность,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территории, включая схемы их инженерного обустройства; </w:t>
            </w:r>
          </w:p>
          <w:p w:rsidR="0062691C" w:rsidRPr="0062691C" w:rsidRDefault="00CF59BA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r w:rsidR="0062691C" w:rsidRPr="0062691C">
              <w:rPr>
                <w:rFonts w:ascii="Times New Roman" w:hAnsi="Times New Roman" w:cs="Times New Roman"/>
                <w:sz w:val="27"/>
                <w:szCs w:val="27"/>
              </w:rPr>
              <w:t>Формирование земельных участков для жилищного строительства, в том числе комплексного освоения в целях жилищного строительства, привлечение инвестиций для инженерного  обустройства новых территорий;</w:t>
            </w:r>
          </w:p>
          <w:p w:rsidR="0062691C" w:rsidRP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="00CF59B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Пополнение информационной системы документированными сведениями о развитии тер</w:t>
            </w:r>
            <w:r w:rsidR="00CF59BA">
              <w:rPr>
                <w:rFonts w:ascii="Times New Roman" w:hAnsi="Times New Roman" w:cs="Times New Roman"/>
                <w:sz w:val="27"/>
                <w:szCs w:val="27"/>
              </w:rPr>
              <w:t xml:space="preserve">риторий города и их застройке,  земельных участках, </w:t>
            </w: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объектах капитального строительства и иными сведениями, необходимыми для осуществления градостроительной деятельности;</w:t>
            </w:r>
          </w:p>
          <w:p w:rsidR="0062691C" w:rsidRP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="00CF59B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Развитие индивидуального жилищного строительства, расширение налогооблагаемой базы.</w:t>
            </w:r>
          </w:p>
          <w:p w:rsidR="0062691C" w:rsidRP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691C" w:rsidTr="00CF59BA">
        <w:trPr>
          <w:trHeight w:val="5310"/>
        </w:trPr>
        <w:tc>
          <w:tcPr>
            <w:tcW w:w="3348" w:type="dxa"/>
          </w:tcPr>
          <w:p w:rsidR="0062691C" w:rsidRDefault="00CF59BA" w:rsidP="0062691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Целевые индикаторы и показатели Программы</w:t>
            </w:r>
          </w:p>
          <w:p w:rsidR="0062691C" w:rsidRDefault="0062691C" w:rsidP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3" w:type="dxa"/>
          </w:tcPr>
          <w:p w:rsidR="00CF59BA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691C">
              <w:rPr>
                <w:rFonts w:ascii="Times New Roman" w:hAnsi="Times New Roman" w:cs="Times New Roman"/>
                <w:sz w:val="27"/>
                <w:szCs w:val="27"/>
              </w:rPr>
              <w:t>Обеспеченность жилых зон докуме</w:t>
            </w:r>
            <w:r w:rsidR="00CF59BA">
              <w:rPr>
                <w:rFonts w:ascii="Times New Roman" w:hAnsi="Times New Roman" w:cs="Times New Roman"/>
                <w:sz w:val="27"/>
                <w:szCs w:val="27"/>
              </w:rPr>
              <w:t>нтацией о планировке территории;</w:t>
            </w:r>
          </w:p>
          <w:p w:rsidR="0062691C" w:rsidRPr="0062691C" w:rsidRDefault="00CF59BA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62691C" w:rsidRPr="0062691C">
              <w:rPr>
                <w:rFonts w:ascii="Times New Roman" w:hAnsi="Times New Roman" w:cs="Times New Roman"/>
                <w:sz w:val="27"/>
                <w:szCs w:val="27"/>
              </w:rPr>
              <w:t>оличество сформированных земельных участ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ков для жилищного строительства; к</w:t>
            </w:r>
            <w:r w:rsidR="0062691C" w:rsidRPr="0062691C">
              <w:rPr>
                <w:rFonts w:ascii="Times New Roman" w:hAnsi="Times New Roman" w:cs="Times New Roman"/>
                <w:sz w:val="27"/>
                <w:szCs w:val="27"/>
              </w:rPr>
              <w:t>оличество справок со сведениями, выданными из информационной системы обеспечения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градостроительной деятельности; к</w:t>
            </w:r>
            <w:r w:rsidR="0062691C" w:rsidRPr="0062691C">
              <w:rPr>
                <w:rFonts w:ascii="Times New Roman" w:hAnsi="Times New Roman" w:cs="Times New Roman"/>
                <w:sz w:val="27"/>
                <w:szCs w:val="27"/>
              </w:rPr>
              <w:t>оличество поступивших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62691C" w:rsidTr="0062691C">
        <w:trPr>
          <w:trHeight w:val="705"/>
        </w:trPr>
        <w:tc>
          <w:tcPr>
            <w:tcW w:w="3348" w:type="dxa"/>
            <w:hideMark/>
          </w:tcPr>
          <w:p w:rsidR="0062691C" w:rsidRDefault="0062691C" w:rsidP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Сроки и этапы реализации Программы      </w:t>
            </w:r>
          </w:p>
        </w:tc>
        <w:tc>
          <w:tcPr>
            <w:tcW w:w="6003" w:type="dxa"/>
            <w:hideMark/>
          </w:tcPr>
          <w:p w:rsid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8513D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202</w:t>
            </w:r>
            <w:r w:rsidRPr="008513D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годы.</w:t>
            </w:r>
          </w:p>
          <w:p w:rsid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Программа реализуется в один этап.</w:t>
            </w:r>
          </w:p>
        </w:tc>
      </w:tr>
      <w:tr w:rsidR="0062691C" w:rsidTr="0062691C">
        <w:trPr>
          <w:trHeight w:val="995"/>
        </w:trPr>
        <w:tc>
          <w:tcPr>
            <w:tcW w:w="3348" w:type="dxa"/>
            <w:hideMark/>
          </w:tcPr>
          <w:p w:rsidR="0062691C" w:rsidRDefault="0062691C" w:rsidP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Программы  </w:t>
            </w:r>
          </w:p>
        </w:tc>
        <w:tc>
          <w:tcPr>
            <w:tcW w:w="6003" w:type="dxa"/>
            <w:hideMark/>
          </w:tcPr>
          <w:p w:rsid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Общий объем средств бюджета </w:t>
            </w:r>
            <w:r w:rsidR="00CF59BA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образования город Рубцовск Алтайского края (дале - бюджет города),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направляемых на финансирование Программы, </w:t>
            </w:r>
            <w:r w:rsidRPr="00AF1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составляет 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70</w:t>
            </w:r>
            <w:r w:rsidRPr="00AF1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00,0 тыс.руб., в том числе по годам:</w:t>
            </w:r>
          </w:p>
          <w:p w:rsidR="00CF59BA" w:rsidRPr="00AF1517" w:rsidRDefault="00CF59BA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62691C" w:rsidRPr="00AF1517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1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 xml:space="preserve">2021 –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  <w:r w:rsidRPr="00AF1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00 тыс. рублей;</w:t>
            </w:r>
          </w:p>
          <w:p w:rsidR="0062691C" w:rsidRPr="00AF1517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1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2022 – 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  <w:r w:rsidRPr="00AF1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00 тыс. рублей;</w:t>
            </w:r>
          </w:p>
          <w:p w:rsidR="0062691C" w:rsidRDefault="0062691C" w:rsidP="0062691C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F1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2023 – 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22</w:t>
            </w:r>
            <w:r w:rsidRPr="00AF1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00  тыс. рублей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62691C" w:rsidRDefault="0062691C" w:rsidP="00CF59BA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подлежат ежегодному уточнению, исходя из возможностей бюджета </w:t>
            </w:r>
            <w:r w:rsidR="00CF59BA">
              <w:rPr>
                <w:rFonts w:ascii="Times New Roman" w:hAnsi="Times New Roman" w:cs="Times New Roman"/>
                <w:sz w:val="27"/>
                <w:szCs w:val="27"/>
              </w:rPr>
              <w:t>города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 соответствующий финансовый год.   </w:t>
            </w:r>
          </w:p>
        </w:tc>
      </w:tr>
      <w:tr w:rsidR="0062691C" w:rsidTr="0062691C">
        <w:tc>
          <w:tcPr>
            <w:tcW w:w="3348" w:type="dxa"/>
            <w:hideMark/>
          </w:tcPr>
          <w:p w:rsidR="0062691C" w:rsidRDefault="0062691C" w:rsidP="0062691C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003" w:type="dxa"/>
            <w:hideMark/>
          </w:tcPr>
          <w:p w:rsidR="0062691C" w:rsidRDefault="0062691C" w:rsidP="0062691C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Достичь уровня 20</w:t>
            </w:r>
            <w:r w:rsidR="00CF59B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%  обеспеченности жилых зон документацией о планировке территории от общей площади жилых зон города Рубцовск Алтайского края;</w:t>
            </w:r>
          </w:p>
          <w:p w:rsidR="0062691C" w:rsidRDefault="00CF59BA" w:rsidP="0062691C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62691C">
              <w:rPr>
                <w:rFonts w:ascii="Times New Roman" w:hAnsi="Times New Roman" w:cs="Times New Roman"/>
                <w:sz w:val="27"/>
                <w:szCs w:val="27"/>
              </w:rPr>
              <w:t>беспечить формирование не менее 10  земельных участков для строительства в год;</w:t>
            </w:r>
          </w:p>
          <w:p w:rsidR="0062691C" w:rsidRDefault="00CF59BA" w:rsidP="0062691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="0062691C">
              <w:rPr>
                <w:sz w:val="27"/>
                <w:szCs w:val="27"/>
              </w:rPr>
              <w:t>беспечить выдачу  справок со сведениями, содержащимися в информационной системе обеспечения градостроительной деятельности (АИС ОГД) в количестве не менее 350 в год;</w:t>
            </w:r>
          </w:p>
          <w:p w:rsidR="0062691C" w:rsidRPr="00AF17DC" w:rsidRDefault="00CF59BA" w:rsidP="0062691C">
            <w:pPr>
              <w:jc w:val="both"/>
              <w:rPr>
                <w:color w:val="C00000"/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62691C">
              <w:rPr>
                <w:sz w:val="27"/>
                <w:szCs w:val="27"/>
              </w:rPr>
              <w:t>оличество поступивших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</w:t>
            </w:r>
            <w:r>
              <w:rPr>
                <w:sz w:val="27"/>
                <w:szCs w:val="27"/>
              </w:rPr>
              <w:t>льном участке не менее 15 в год</w:t>
            </w:r>
          </w:p>
        </w:tc>
      </w:tr>
    </w:tbl>
    <w:p w:rsidR="00493ECE" w:rsidRDefault="00493ECE" w:rsidP="00493ECE">
      <w:pPr>
        <w:pStyle w:val="ConsNonformat"/>
        <w:ind w:right="0"/>
        <w:rPr>
          <w:sz w:val="27"/>
          <w:szCs w:val="27"/>
        </w:rPr>
      </w:pPr>
    </w:p>
    <w:p w:rsidR="00493ECE" w:rsidRDefault="00493ECE" w:rsidP="00CF59BA">
      <w:pPr>
        <w:pStyle w:val="ConsNonformat"/>
        <w:numPr>
          <w:ilvl w:val="0"/>
          <w:numId w:val="5"/>
        </w:numPr>
        <w:ind w:right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Общая  характеристика сферы реализации  Программы</w:t>
      </w:r>
    </w:p>
    <w:p w:rsidR="00493ECE" w:rsidRDefault="00493ECE" w:rsidP="00493ECE">
      <w:pPr>
        <w:pStyle w:val="ConsNonformat"/>
        <w:ind w:right="0" w:firstLine="284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город Рубцовск Алтайского края определены вопросы местного значения в области градостроительства, решение которых отнесено к компетенции органов местного самоуправления городских округов.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ним относятся: 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утверждение генерального плана, правил землепользования и застройки, утверждение подготовленной на основе генерального плана документации по планировке территории</w:t>
      </w:r>
      <w:r w:rsidR="00AF17DC">
        <w:rPr>
          <w:sz w:val="27"/>
          <w:szCs w:val="27"/>
        </w:rPr>
        <w:t xml:space="preserve"> города Рубцовска Алтайского края</w:t>
      </w:r>
      <w:r>
        <w:rPr>
          <w:sz w:val="27"/>
          <w:szCs w:val="27"/>
        </w:rPr>
        <w:t>;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r w:rsidR="00AF17DC" w:rsidRPr="00AF17DC">
        <w:rPr>
          <w:sz w:val="27"/>
          <w:szCs w:val="27"/>
        </w:rPr>
        <w:t xml:space="preserve"> </w:t>
      </w:r>
      <w:r w:rsidR="00AF17DC">
        <w:rPr>
          <w:sz w:val="27"/>
          <w:szCs w:val="27"/>
        </w:rPr>
        <w:t>города Рубцовска Алтайского края</w:t>
      </w:r>
      <w:r>
        <w:rPr>
          <w:sz w:val="27"/>
          <w:szCs w:val="27"/>
        </w:rPr>
        <w:t>;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утверждение местных нормативов градостроительного проектирования;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ведение информационной системы обеспечения градостроительной деятельности, осуществляемой на территории городского округа;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резервирование земель и изъятие, в том числе путем выкупа, земельных участков в границах городского округа для муниципальных нужд.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</w:p>
    <w:p w:rsidR="00BA5E4B" w:rsidRPr="00BA5E4B" w:rsidRDefault="00F62B31" w:rsidP="00BA5E4B">
      <w:pPr>
        <w:pStyle w:val="a5"/>
        <w:numPr>
          <w:ilvl w:val="1"/>
          <w:numId w:val="2"/>
        </w:numPr>
        <w:jc w:val="center"/>
        <w:rPr>
          <w:sz w:val="27"/>
          <w:szCs w:val="27"/>
        </w:rPr>
      </w:pPr>
      <w:r w:rsidRPr="00BA5E4B">
        <w:rPr>
          <w:sz w:val="27"/>
          <w:szCs w:val="27"/>
        </w:rPr>
        <w:t>Основн</w:t>
      </w:r>
      <w:r w:rsidR="00BA5E4B" w:rsidRPr="00BA5E4B">
        <w:rPr>
          <w:sz w:val="27"/>
          <w:szCs w:val="27"/>
        </w:rPr>
        <w:t>ые</w:t>
      </w:r>
      <w:r w:rsidRPr="00BA5E4B">
        <w:rPr>
          <w:sz w:val="27"/>
          <w:szCs w:val="27"/>
        </w:rPr>
        <w:t xml:space="preserve"> проблем</w:t>
      </w:r>
      <w:r w:rsidR="00BA5E4B" w:rsidRPr="00BA5E4B">
        <w:rPr>
          <w:sz w:val="27"/>
          <w:szCs w:val="27"/>
        </w:rPr>
        <w:t>ы и анализ причин их возникновения</w:t>
      </w:r>
    </w:p>
    <w:p w:rsidR="00F62B31" w:rsidRDefault="00BA5E4B" w:rsidP="00BA5E4B">
      <w:pPr>
        <w:pStyle w:val="a5"/>
        <w:ind w:left="1440"/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 w:rsidR="00F62B31" w:rsidRPr="00BA5E4B">
        <w:rPr>
          <w:sz w:val="27"/>
          <w:szCs w:val="27"/>
        </w:rPr>
        <w:t xml:space="preserve"> в сфере реализации Программы</w:t>
      </w:r>
    </w:p>
    <w:p w:rsidR="00CF59BA" w:rsidRPr="00BA5E4B" w:rsidRDefault="00CF59BA" w:rsidP="00BA5E4B">
      <w:pPr>
        <w:pStyle w:val="a5"/>
        <w:ind w:left="1440"/>
        <w:rPr>
          <w:sz w:val="27"/>
          <w:szCs w:val="27"/>
        </w:rPr>
      </w:pPr>
    </w:p>
    <w:p w:rsidR="00493ECE" w:rsidRDefault="00493ECE" w:rsidP="00493ECE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Основной проблемой в сфере реализации Программы является значительное отставание в развитии инженерной инфраструктуры, что оказывает негативное влияние на рост объемов жилищного строительства и освоение новых территорий. Сокращение объемов ежегодного строительства, главным образом, определяется дефицитом финансирования, подорожанием материалов и строительных работ и другими следствиями экономических реформ. По-прежнему низкой остается доля собственных средств, в частности прибыли, предприятий и организаций для финансирования инвестиций. Ограниченность возможностей дефицитного бюджета города, которая не позволяет выполнять условия долевого участия в софинансировании федеральных и краевых целевых программ, что приводит к  недофинансированию и исключению городских объектов из этих программ. Недостаточно  благоприятный инвестиционный климат является существенным риском для вложений потенциальных инвесторов.</w:t>
      </w:r>
    </w:p>
    <w:p w:rsidR="00493ECE" w:rsidRDefault="00493ECE" w:rsidP="00493ECE">
      <w:pPr>
        <w:ind w:firstLine="720"/>
        <w:jc w:val="both"/>
        <w:rPr>
          <w:sz w:val="27"/>
          <w:szCs w:val="27"/>
        </w:rPr>
      </w:pPr>
    </w:p>
    <w:p w:rsidR="00F62B31" w:rsidRPr="00CF59BA" w:rsidRDefault="00BA5E4B" w:rsidP="00CF59BA">
      <w:pPr>
        <w:pStyle w:val="a5"/>
        <w:numPr>
          <w:ilvl w:val="1"/>
          <w:numId w:val="2"/>
        </w:numPr>
        <w:jc w:val="center"/>
        <w:rPr>
          <w:sz w:val="27"/>
          <w:szCs w:val="27"/>
        </w:rPr>
      </w:pPr>
      <w:r w:rsidRPr="00CF59BA">
        <w:rPr>
          <w:sz w:val="27"/>
          <w:szCs w:val="27"/>
        </w:rPr>
        <w:t xml:space="preserve">Обоснование решения  проблем и прогноз развития </w:t>
      </w:r>
      <w:r w:rsidR="00F62B31" w:rsidRPr="00CF59BA">
        <w:rPr>
          <w:sz w:val="27"/>
          <w:szCs w:val="27"/>
        </w:rPr>
        <w:t xml:space="preserve"> сфер</w:t>
      </w:r>
      <w:r w:rsidRPr="00CF59BA">
        <w:rPr>
          <w:sz w:val="27"/>
          <w:szCs w:val="27"/>
        </w:rPr>
        <w:t>ы</w:t>
      </w:r>
      <w:r w:rsidR="00F62B31" w:rsidRPr="00CF59BA">
        <w:rPr>
          <w:sz w:val="27"/>
          <w:szCs w:val="27"/>
        </w:rPr>
        <w:t xml:space="preserve"> реализации Программы</w:t>
      </w:r>
    </w:p>
    <w:p w:rsidR="00CF59BA" w:rsidRPr="00CF59BA" w:rsidRDefault="00CF59BA" w:rsidP="00CF59BA">
      <w:pPr>
        <w:pStyle w:val="a5"/>
        <w:ind w:left="1440"/>
        <w:rPr>
          <w:sz w:val="27"/>
          <w:szCs w:val="27"/>
        </w:rPr>
      </w:pP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Градостроительным кодексом Российской Федерации подготовка генеральных планов, правил землепользования и застройки, документации по планировке территории осуществляются на основании решений местной администрации городского округа.         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29.12.2004 № 191-ФЗ  «О введении в действие Градостроительного кодекса Российской Федерации» органы местного самоуправления обязаны обеспечить создание и ведение информационной системы обеспечения градостроительной деятельности.      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Проектно-изыскательские, землеустроительные, другие работы по подготовке градостроительной, землеустроительной документации, эскизов и обоснований, связанных с благоустройством, совершенствованием облика городской застройки, создание компьютерных программ и технологий  могут осуществляться на контрактной основе в соответствии с расходными обязательствами Администрации города Рубцовска Алтайского края.</w:t>
      </w:r>
    </w:p>
    <w:p w:rsidR="00493ECE" w:rsidRDefault="00493ECE" w:rsidP="00493EC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решение указанных вопросов местного значения на контрактной основе осуществляется на основании муниципального контракта, заключенного по итогам размещения заказа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493ECE" w:rsidRDefault="00493ECE" w:rsidP="00493EC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</w:t>
      </w:r>
    </w:p>
    <w:p w:rsidR="00493ECE" w:rsidRDefault="00493ECE" w:rsidP="00493ECE">
      <w:pPr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>2. Приоритетные направления  реализации Программы, цель и задачи, описание основных ожидаемых конечных результатов Программы, сроков и этапов ее реализации</w:t>
      </w:r>
    </w:p>
    <w:p w:rsidR="00493ECE" w:rsidRDefault="00493ECE" w:rsidP="00493E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62B31" w:rsidRDefault="00493ECE" w:rsidP="00493ECE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 </w:t>
      </w:r>
      <w:r w:rsidR="00F62B31">
        <w:rPr>
          <w:rFonts w:ascii="Times New Roman" w:hAnsi="Times New Roman" w:cs="Times New Roman"/>
          <w:sz w:val="27"/>
          <w:szCs w:val="27"/>
        </w:rPr>
        <w:t xml:space="preserve">Приоритетные направления реализации Программы </w:t>
      </w:r>
    </w:p>
    <w:p w:rsidR="00F62B31" w:rsidRDefault="00F62B31" w:rsidP="00493ECE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BA5E4B" w:rsidRPr="00BA5E4B" w:rsidRDefault="00BA5E4B" w:rsidP="00BA5E4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Программа разработана в соответствии с требованиями Федерального закона от 29.12.2004 № 191-ФЗ  «О введении в действие Градостроительного кодекса</w:t>
      </w:r>
      <w:r w:rsidR="00CF59BA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Российской</w:t>
      </w:r>
      <w:r w:rsidR="00CF59B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Федерации</w:t>
      </w:r>
      <w:r w:rsidR="00CF59BA">
        <w:rPr>
          <w:rFonts w:ascii="Times New Roman" w:hAnsi="Times New Roman" w:cs="Times New Roman"/>
          <w:sz w:val="27"/>
          <w:szCs w:val="27"/>
        </w:rPr>
        <w:t>»,  З</w:t>
      </w:r>
      <w:r>
        <w:rPr>
          <w:rFonts w:ascii="Times New Roman" w:hAnsi="Times New Roman" w:cs="Times New Roman"/>
          <w:sz w:val="27"/>
          <w:szCs w:val="27"/>
        </w:rPr>
        <w:t>емельного</w:t>
      </w:r>
      <w:r w:rsidRPr="00BA5E4B">
        <w:rPr>
          <w:rFonts w:ascii="Times New Roman" w:hAnsi="Times New Roman" w:cs="Times New Roman"/>
          <w:sz w:val="27"/>
          <w:szCs w:val="27"/>
        </w:rPr>
        <w:t xml:space="preserve"> </w:t>
      </w:r>
      <w:r w:rsidR="00CF59BA">
        <w:rPr>
          <w:rFonts w:ascii="Times New Roman" w:hAnsi="Times New Roman" w:cs="Times New Roman"/>
          <w:sz w:val="27"/>
          <w:szCs w:val="27"/>
        </w:rPr>
        <w:t xml:space="preserve"> </w:t>
      </w:r>
      <w:r w:rsidRPr="00BA5E4B">
        <w:rPr>
          <w:rFonts w:ascii="Times New Roman" w:hAnsi="Times New Roman" w:cs="Times New Roman"/>
          <w:sz w:val="27"/>
          <w:szCs w:val="27"/>
        </w:rPr>
        <w:t>кодекс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BA5E4B">
        <w:rPr>
          <w:rFonts w:ascii="Times New Roman" w:hAnsi="Times New Roman" w:cs="Times New Roman"/>
          <w:sz w:val="27"/>
          <w:szCs w:val="27"/>
        </w:rPr>
        <w:t xml:space="preserve"> </w:t>
      </w:r>
      <w:r w:rsidR="00CF59BA">
        <w:rPr>
          <w:rFonts w:ascii="Times New Roman" w:hAnsi="Times New Roman" w:cs="Times New Roman"/>
          <w:sz w:val="27"/>
          <w:szCs w:val="27"/>
        </w:rPr>
        <w:t xml:space="preserve"> </w:t>
      </w:r>
      <w:r w:rsidRPr="00BA5E4B">
        <w:rPr>
          <w:rFonts w:ascii="Times New Roman" w:hAnsi="Times New Roman" w:cs="Times New Roman"/>
          <w:sz w:val="27"/>
          <w:szCs w:val="27"/>
        </w:rPr>
        <w:t xml:space="preserve">Российской </w:t>
      </w:r>
      <w:r w:rsidR="00CF59BA">
        <w:rPr>
          <w:rFonts w:ascii="Times New Roman" w:hAnsi="Times New Roman" w:cs="Times New Roman"/>
          <w:sz w:val="27"/>
          <w:szCs w:val="27"/>
        </w:rPr>
        <w:t xml:space="preserve"> </w:t>
      </w:r>
      <w:r w:rsidRPr="00BA5E4B">
        <w:rPr>
          <w:rFonts w:ascii="Times New Roman" w:hAnsi="Times New Roman" w:cs="Times New Roman"/>
          <w:sz w:val="27"/>
          <w:szCs w:val="27"/>
        </w:rPr>
        <w:t>Федерации</w:t>
      </w:r>
      <w:r>
        <w:rPr>
          <w:rFonts w:ascii="Times New Roman" w:hAnsi="Times New Roman" w:cs="Times New Roman"/>
          <w:sz w:val="27"/>
          <w:szCs w:val="27"/>
        </w:rPr>
        <w:t>,</w:t>
      </w:r>
      <w:r>
        <w:rPr>
          <w:sz w:val="27"/>
          <w:szCs w:val="27"/>
        </w:rPr>
        <w:t xml:space="preserve"> </w:t>
      </w:r>
    </w:p>
    <w:p w:rsidR="00BA5E4B" w:rsidRPr="00BA5E4B" w:rsidRDefault="00BA5E4B" w:rsidP="00256CFD">
      <w:pPr>
        <w:pStyle w:val="ConsNonformat"/>
        <w:ind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Федерального закона от 05.04.2013 № 44-ФЗ «О контрактной системе в сфере закупок товаров, работ, услуг для обеспечения госуда</w:t>
      </w:r>
      <w:r w:rsidR="00CF59BA">
        <w:rPr>
          <w:rFonts w:ascii="Times New Roman" w:hAnsi="Times New Roman" w:cs="Times New Roman"/>
          <w:sz w:val="27"/>
          <w:szCs w:val="27"/>
        </w:rPr>
        <w:t>рственных и муниципальных нужд»,</w:t>
      </w:r>
      <w:r w:rsidR="00256CFD">
        <w:rPr>
          <w:rFonts w:ascii="Times New Roman" w:hAnsi="Times New Roman" w:cs="Times New Roman"/>
          <w:sz w:val="27"/>
          <w:szCs w:val="27"/>
        </w:rPr>
        <w:t xml:space="preserve"> </w:t>
      </w:r>
      <w:r w:rsidRPr="00256CFD">
        <w:rPr>
          <w:rFonts w:ascii="Times New Roman" w:hAnsi="Times New Roman" w:cs="Times New Roman"/>
          <w:sz w:val="27"/>
          <w:szCs w:val="27"/>
        </w:rPr>
        <w:t>Приказ</w:t>
      </w:r>
      <w:r w:rsidR="00256CFD" w:rsidRPr="00256CFD">
        <w:rPr>
          <w:rFonts w:ascii="Times New Roman" w:hAnsi="Times New Roman" w:cs="Times New Roman"/>
          <w:sz w:val="27"/>
          <w:szCs w:val="27"/>
        </w:rPr>
        <w:t>а</w:t>
      </w:r>
      <w:r w:rsidRPr="00256CFD">
        <w:rPr>
          <w:rFonts w:ascii="Times New Roman" w:hAnsi="Times New Roman" w:cs="Times New Roman"/>
          <w:sz w:val="27"/>
          <w:szCs w:val="27"/>
        </w:rPr>
        <w:t xml:space="preserve"> Министерства регионального развития РФ от 30.08.2007 № 85 «Об утверждении документов по ведению информационной системы обеспечения </w:t>
      </w:r>
      <w:r w:rsidR="00CF59BA">
        <w:rPr>
          <w:rFonts w:ascii="Times New Roman" w:hAnsi="Times New Roman" w:cs="Times New Roman"/>
          <w:sz w:val="27"/>
          <w:szCs w:val="27"/>
        </w:rPr>
        <w:t>градостроительной деятельности»,</w:t>
      </w:r>
      <w:r w:rsidR="00256CFD">
        <w:rPr>
          <w:rFonts w:ascii="Times New Roman" w:hAnsi="Times New Roman" w:cs="Times New Roman"/>
          <w:sz w:val="27"/>
          <w:szCs w:val="27"/>
        </w:rPr>
        <w:t xml:space="preserve"> </w:t>
      </w:r>
      <w:r w:rsidRPr="00BA5E4B">
        <w:rPr>
          <w:rFonts w:ascii="Times New Roman" w:hAnsi="Times New Roman" w:cs="Times New Roman"/>
          <w:sz w:val="27"/>
          <w:szCs w:val="27"/>
        </w:rPr>
        <w:t>Федеральн</w:t>
      </w:r>
      <w:r w:rsidR="00256CFD">
        <w:rPr>
          <w:rFonts w:ascii="Times New Roman" w:hAnsi="Times New Roman" w:cs="Times New Roman"/>
          <w:sz w:val="27"/>
          <w:szCs w:val="27"/>
        </w:rPr>
        <w:t>ого</w:t>
      </w:r>
      <w:r w:rsidRPr="00BA5E4B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256CFD">
        <w:rPr>
          <w:rFonts w:ascii="Times New Roman" w:hAnsi="Times New Roman" w:cs="Times New Roman"/>
          <w:sz w:val="27"/>
          <w:szCs w:val="27"/>
        </w:rPr>
        <w:t>а</w:t>
      </w:r>
      <w:r w:rsidRPr="00BA5E4B">
        <w:rPr>
          <w:rFonts w:ascii="Times New Roman" w:hAnsi="Times New Roman" w:cs="Times New Roman"/>
          <w:sz w:val="27"/>
          <w:szCs w:val="27"/>
        </w:rPr>
        <w:t xml:space="preserve"> от 28.06.2014 № 172-ФЗ «О стратегическом планировании в Российской Федерации»</w:t>
      </w:r>
      <w:r w:rsidR="00256CFD">
        <w:rPr>
          <w:rFonts w:ascii="Times New Roman" w:hAnsi="Times New Roman" w:cs="Times New Roman"/>
          <w:sz w:val="27"/>
          <w:szCs w:val="27"/>
        </w:rPr>
        <w:t>.</w:t>
      </w:r>
    </w:p>
    <w:p w:rsidR="00493ECE" w:rsidRDefault="00493ECE" w:rsidP="00F62B31">
      <w:pPr>
        <w:pStyle w:val="ConsNormal"/>
        <w:widowControl/>
        <w:ind w:right="0"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Приоритетны</w:t>
      </w:r>
      <w:r w:rsidR="00F62B31">
        <w:rPr>
          <w:rFonts w:ascii="Times New Roman" w:hAnsi="Times New Roman" w:cs="Times New Roman"/>
          <w:sz w:val="27"/>
          <w:szCs w:val="27"/>
        </w:rPr>
        <w:t xml:space="preserve">ми </w:t>
      </w:r>
      <w:r>
        <w:rPr>
          <w:rFonts w:ascii="Times New Roman" w:hAnsi="Times New Roman" w:cs="Times New Roman"/>
          <w:sz w:val="27"/>
          <w:szCs w:val="27"/>
        </w:rPr>
        <w:t>направлениями реализации Программы являются:</w:t>
      </w:r>
    </w:p>
    <w:p w:rsidR="00493ECE" w:rsidRDefault="00493ECE" w:rsidP="00493EC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  <w:t>создание  условий  для  стратегии  социально-экономического  развития</w:t>
      </w:r>
      <w:r w:rsidR="00AF17DC">
        <w:rPr>
          <w:sz w:val="27"/>
          <w:szCs w:val="27"/>
        </w:rPr>
        <w:t xml:space="preserve"> муниципального образования город Рубцовск Алтайского края</w:t>
      </w:r>
      <w:r>
        <w:rPr>
          <w:sz w:val="27"/>
          <w:szCs w:val="27"/>
        </w:rPr>
        <w:t>, обеспечение инвестиционной привлекательности территории;</w:t>
      </w:r>
    </w:p>
    <w:p w:rsidR="00493ECE" w:rsidRDefault="00493ECE" w:rsidP="00493E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обеспечение территории </w:t>
      </w:r>
      <w:r w:rsidR="00AF17DC">
        <w:rPr>
          <w:sz w:val="27"/>
          <w:szCs w:val="27"/>
        </w:rPr>
        <w:t xml:space="preserve">города Рубцовска Алтайского края </w:t>
      </w:r>
      <w:r>
        <w:rPr>
          <w:sz w:val="27"/>
          <w:szCs w:val="27"/>
        </w:rPr>
        <w:t>актуальными документами территориального планирования и градостроительного зонирования;</w:t>
      </w:r>
    </w:p>
    <w:p w:rsidR="00493ECE" w:rsidRDefault="00493ECE" w:rsidP="00493E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обеспечение территории </w:t>
      </w:r>
      <w:r w:rsidR="00AF17DC">
        <w:rPr>
          <w:sz w:val="27"/>
          <w:szCs w:val="27"/>
        </w:rPr>
        <w:t xml:space="preserve">города Рубцовска Алтайского края </w:t>
      </w:r>
      <w:r>
        <w:rPr>
          <w:sz w:val="27"/>
          <w:szCs w:val="27"/>
        </w:rPr>
        <w:t>проектами планировки территории и проектами межевания территории;</w:t>
      </w:r>
    </w:p>
    <w:p w:rsidR="00493ECE" w:rsidRDefault="00493ECE" w:rsidP="00493E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с</w:t>
      </w:r>
      <w:r>
        <w:rPr>
          <w:sz w:val="27"/>
          <w:szCs w:val="27"/>
        </w:rPr>
        <w:t>оздание условий для осуществления органом местного самоуправления полномочий в области градостроительства и землепользования, в том числе в электронной форме;</w:t>
      </w:r>
    </w:p>
    <w:p w:rsidR="00493ECE" w:rsidRDefault="00493ECE" w:rsidP="00493E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развитие информационной системы обеспечения градостроительной деятельности;</w:t>
      </w:r>
    </w:p>
    <w:p w:rsidR="00493ECE" w:rsidRDefault="00493ECE" w:rsidP="00493E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обеспечение общедоступности и открытости градостроительной деятельности;</w:t>
      </w:r>
    </w:p>
    <w:p w:rsidR="00493ECE" w:rsidRDefault="00493ECE" w:rsidP="00493E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организация разработки </w:t>
      </w:r>
      <w:r w:rsidR="00AF1517">
        <w:rPr>
          <w:sz w:val="27"/>
          <w:szCs w:val="27"/>
        </w:rPr>
        <w:t>документации</w:t>
      </w:r>
      <w:r>
        <w:rPr>
          <w:sz w:val="27"/>
          <w:szCs w:val="27"/>
        </w:rPr>
        <w:t xml:space="preserve"> для внесения в государственный кадастр недвижимости сведений о зонах с особыми условиями</w:t>
      </w:r>
      <w:r w:rsidR="00AF1517">
        <w:rPr>
          <w:sz w:val="27"/>
          <w:szCs w:val="27"/>
        </w:rPr>
        <w:t xml:space="preserve"> использования территории</w:t>
      </w:r>
      <w:r>
        <w:rPr>
          <w:sz w:val="27"/>
          <w:szCs w:val="27"/>
        </w:rPr>
        <w:t>;</w:t>
      </w:r>
    </w:p>
    <w:p w:rsidR="00493ECE" w:rsidRDefault="00493ECE" w:rsidP="00493E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обеспечение выполнения целевых показателей Программы комитетом Администрации города Рубцовска по архитектуре и градостроительству.   </w:t>
      </w:r>
    </w:p>
    <w:p w:rsidR="00493ECE" w:rsidRDefault="00493ECE" w:rsidP="00493EC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493ECE" w:rsidRDefault="00493ECE" w:rsidP="00CF59BA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>2.2.</w:t>
      </w:r>
      <w:r>
        <w:rPr>
          <w:b/>
          <w:sz w:val="27"/>
          <w:szCs w:val="27"/>
        </w:rPr>
        <w:t xml:space="preserve">   </w:t>
      </w:r>
      <w:r w:rsidR="00F62B31">
        <w:rPr>
          <w:sz w:val="27"/>
          <w:szCs w:val="27"/>
        </w:rPr>
        <w:t>Цель</w:t>
      </w:r>
      <w:r>
        <w:rPr>
          <w:sz w:val="27"/>
          <w:szCs w:val="27"/>
        </w:rPr>
        <w:t xml:space="preserve"> и задачи муниципальной Программы</w:t>
      </w:r>
    </w:p>
    <w:p w:rsidR="00493ECE" w:rsidRDefault="00493ECE" w:rsidP="00493ECE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493ECE" w:rsidRPr="00256CFD" w:rsidRDefault="00AF17DC" w:rsidP="00256CFD">
      <w:pPr>
        <w:pStyle w:val="ConsNonformat"/>
        <w:ind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 xml:space="preserve">   </w:t>
      </w:r>
      <w:r w:rsidR="00493ECE">
        <w:rPr>
          <w:sz w:val="27"/>
          <w:szCs w:val="27"/>
        </w:rPr>
        <w:t xml:space="preserve"> </w:t>
      </w:r>
      <w:r w:rsidR="00493ECE" w:rsidRPr="00AF17DC">
        <w:rPr>
          <w:rFonts w:ascii="Times New Roman" w:hAnsi="Times New Roman" w:cs="Times New Roman"/>
          <w:sz w:val="27"/>
          <w:szCs w:val="27"/>
        </w:rPr>
        <w:t>Цель</w:t>
      </w:r>
      <w:r w:rsidR="00256CFD">
        <w:rPr>
          <w:rFonts w:ascii="Times New Roman" w:hAnsi="Times New Roman" w:cs="Times New Roman"/>
          <w:sz w:val="27"/>
          <w:szCs w:val="27"/>
        </w:rPr>
        <w:t>ю</w:t>
      </w:r>
      <w:r w:rsidR="00493ECE" w:rsidRPr="00AF17DC">
        <w:rPr>
          <w:rFonts w:ascii="Times New Roman" w:hAnsi="Times New Roman" w:cs="Times New Roman"/>
          <w:sz w:val="27"/>
          <w:szCs w:val="27"/>
        </w:rPr>
        <w:t xml:space="preserve"> Программы </w:t>
      </w:r>
      <w:r w:rsidR="00256CFD">
        <w:rPr>
          <w:rFonts w:ascii="Times New Roman" w:hAnsi="Times New Roman" w:cs="Times New Roman"/>
          <w:sz w:val="27"/>
          <w:szCs w:val="27"/>
        </w:rPr>
        <w:t>определено с</w:t>
      </w:r>
      <w:r w:rsidR="00256CFD" w:rsidRPr="00BA5E4B">
        <w:rPr>
          <w:rFonts w:ascii="Times New Roman" w:hAnsi="Times New Roman" w:cs="Times New Roman"/>
          <w:sz w:val="27"/>
          <w:szCs w:val="27"/>
        </w:rPr>
        <w:t>оздание условий для увеличения обеспеченности населения города Рубцовска качественными жилищными условиями за счет реализации механизмов поддержки и развития градостроительства</w:t>
      </w:r>
      <w:r w:rsidR="00256CFD">
        <w:rPr>
          <w:rFonts w:ascii="Times New Roman" w:hAnsi="Times New Roman" w:cs="Times New Roman"/>
          <w:sz w:val="27"/>
          <w:szCs w:val="27"/>
        </w:rPr>
        <w:t>.</w:t>
      </w:r>
    </w:p>
    <w:p w:rsidR="00493ECE" w:rsidRDefault="00493ECE" w:rsidP="00493EC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256CFD">
        <w:rPr>
          <w:sz w:val="27"/>
          <w:szCs w:val="27"/>
        </w:rPr>
        <w:t>Для реализации намеченной цели  Программой предусмотрено выполнение следующих задач:</w:t>
      </w:r>
    </w:p>
    <w:p w:rsidR="00AF1517" w:rsidRDefault="00493ECE" w:rsidP="00AF1517">
      <w:pPr>
        <w:pStyle w:val="ConsNonformat"/>
        <w:ind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 xml:space="preserve">    </w:t>
      </w:r>
      <w:r w:rsidR="00AF1517">
        <w:rPr>
          <w:rFonts w:ascii="Times New Roman" w:hAnsi="Times New Roman" w:cs="Times New Roman"/>
          <w:sz w:val="27"/>
          <w:szCs w:val="27"/>
        </w:rPr>
        <w:t>1.</w:t>
      </w:r>
      <w:r w:rsidR="00CF59BA">
        <w:rPr>
          <w:rFonts w:ascii="Times New Roman" w:hAnsi="Times New Roman" w:cs="Times New Roman"/>
          <w:sz w:val="27"/>
          <w:szCs w:val="27"/>
        </w:rPr>
        <w:t xml:space="preserve"> </w:t>
      </w:r>
      <w:r w:rsidR="00AF1517">
        <w:rPr>
          <w:rFonts w:ascii="Times New Roman" w:hAnsi="Times New Roman" w:cs="Times New Roman"/>
          <w:sz w:val="27"/>
          <w:szCs w:val="27"/>
        </w:rPr>
        <w:t xml:space="preserve">Вовлечение новых территорий в градостроительную деятельность,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территории, включая схемы их инженерного обустройства; </w:t>
      </w:r>
    </w:p>
    <w:p w:rsidR="002727F7" w:rsidRDefault="00AF1517" w:rsidP="00AF17DC">
      <w:pPr>
        <w:pStyle w:val="ConsNonformat"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2727F7">
        <w:rPr>
          <w:rFonts w:ascii="Times New Roman" w:hAnsi="Times New Roman" w:cs="Times New Roman"/>
          <w:sz w:val="27"/>
          <w:szCs w:val="27"/>
        </w:rPr>
        <w:t xml:space="preserve">Формирование земельных участков для жилищного строительства, в том числе комплексного освоения в целях жилищного строительства, привлечение инвестиций для инженерного  обустройства новых территорий; </w:t>
      </w:r>
    </w:p>
    <w:p w:rsidR="00AF1517" w:rsidRDefault="00AF1517" w:rsidP="00AF17DC">
      <w:pPr>
        <w:pStyle w:val="ConsNonformat"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CF59B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Пополнение информационной системы документированными сведениями о разви</w:t>
      </w:r>
      <w:r w:rsidR="00CF59BA">
        <w:rPr>
          <w:rFonts w:ascii="Times New Roman" w:hAnsi="Times New Roman" w:cs="Times New Roman"/>
          <w:sz w:val="27"/>
          <w:szCs w:val="27"/>
        </w:rPr>
        <w:t xml:space="preserve">тии территорий и их застройке, </w:t>
      </w:r>
      <w:r>
        <w:rPr>
          <w:rFonts w:ascii="Times New Roman" w:hAnsi="Times New Roman" w:cs="Times New Roman"/>
          <w:sz w:val="27"/>
          <w:szCs w:val="27"/>
        </w:rPr>
        <w:t xml:space="preserve"> земельных участках, объектах капитального строительства и иными сведениями, необходимыми для осуществления градостроительной деятельности.</w:t>
      </w:r>
    </w:p>
    <w:p w:rsidR="00493ECE" w:rsidRDefault="002727F7" w:rsidP="00AF17DC">
      <w:pPr>
        <w:pStyle w:val="ConsNonformat"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Pr="002727F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Развитие индивиду</w:t>
      </w:r>
      <w:r w:rsidR="00AF17DC">
        <w:rPr>
          <w:rFonts w:ascii="Times New Roman" w:hAnsi="Times New Roman" w:cs="Times New Roman"/>
          <w:sz w:val="27"/>
          <w:szCs w:val="27"/>
        </w:rPr>
        <w:t>ального жилищного строительства</w:t>
      </w:r>
      <w:r w:rsidR="00256CFD">
        <w:rPr>
          <w:rFonts w:ascii="Times New Roman" w:hAnsi="Times New Roman" w:cs="Times New Roman"/>
          <w:sz w:val="27"/>
          <w:szCs w:val="27"/>
        </w:rPr>
        <w:t>, расширение налогооблагаемой базы.</w:t>
      </w:r>
    </w:p>
    <w:p w:rsidR="00F62B31" w:rsidRDefault="00F62B31" w:rsidP="00AF17DC">
      <w:pPr>
        <w:pStyle w:val="ConsNonformat"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93ECE" w:rsidRDefault="00493ECE" w:rsidP="00972F90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>2.3.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Конечные результаты реализации Программы</w:t>
      </w:r>
    </w:p>
    <w:p w:rsidR="00972F90" w:rsidRDefault="00972F90" w:rsidP="00972F90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493ECE" w:rsidRDefault="00F62B31" w:rsidP="00EE747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достижения  цели и решения задач Программы определены целевые индикаторы, как </w:t>
      </w:r>
      <w:r w:rsidR="00493ECE">
        <w:rPr>
          <w:sz w:val="27"/>
          <w:szCs w:val="27"/>
        </w:rPr>
        <w:t xml:space="preserve">показатели эффективности </w:t>
      </w:r>
      <w:r>
        <w:rPr>
          <w:sz w:val="27"/>
          <w:szCs w:val="27"/>
        </w:rPr>
        <w:t>ее реализации</w:t>
      </w:r>
      <w:r w:rsidR="00493ECE">
        <w:rPr>
          <w:sz w:val="27"/>
          <w:szCs w:val="27"/>
        </w:rPr>
        <w:t>:</w:t>
      </w:r>
    </w:p>
    <w:p w:rsidR="00493ECE" w:rsidRDefault="00493ECE" w:rsidP="00EE7473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обеспеченность жилых зон документацией о планировке территории;</w:t>
      </w:r>
    </w:p>
    <w:p w:rsidR="00493ECE" w:rsidRDefault="00493ECE" w:rsidP="00EE7473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количество сформированных земельных участков для строительства;</w:t>
      </w:r>
    </w:p>
    <w:p w:rsidR="00493ECE" w:rsidRDefault="00493ECE" w:rsidP="00EE7473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количество справок со сведениями, выданными из </w:t>
      </w:r>
      <w:r w:rsidR="00F62B31">
        <w:rPr>
          <w:sz w:val="27"/>
          <w:szCs w:val="27"/>
        </w:rPr>
        <w:t xml:space="preserve">автоматизированной </w:t>
      </w:r>
      <w:r>
        <w:rPr>
          <w:sz w:val="27"/>
          <w:szCs w:val="27"/>
        </w:rPr>
        <w:t>информационной системы обеспечения градостро</w:t>
      </w:r>
      <w:r w:rsidR="004143A7">
        <w:rPr>
          <w:sz w:val="27"/>
          <w:szCs w:val="27"/>
        </w:rPr>
        <w:t>ительной деятельности (АИС ОГД);</w:t>
      </w:r>
    </w:p>
    <w:p w:rsidR="004143A7" w:rsidRDefault="004143A7" w:rsidP="004143A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поступивших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06459C" w:rsidRDefault="00493ECE" w:rsidP="000448F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Динамика основных индикаторов (показателей) эффективности реализации П</w:t>
      </w:r>
      <w:r w:rsidR="000448F7">
        <w:rPr>
          <w:sz w:val="27"/>
          <w:szCs w:val="27"/>
        </w:rPr>
        <w:t>рограммы приведена в таблице 1.</w:t>
      </w:r>
    </w:p>
    <w:p w:rsidR="00956B42" w:rsidRDefault="00956B42" w:rsidP="00956B42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  <w:t>Обеспеченность жилых зон документацией о планировке территории определяется по формуле:</w:t>
      </w:r>
    </w:p>
    <w:p w:rsidR="00956B42" w:rsidRDefault="00956B42" w:rsidP="00956B42">
      <w:pPr>
        <w:pStyle w:val="ConsNormal"/>
        <w:widowControl/>
        <w:tabs>
          <w:tab w:val="left" w:pos="435"/>
        </w:tabs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Опт = </w:t>
      </w:r>
      <w:r>
        <w:rPr>
          <w:rFonts w:ascii="Times New Roman" w:hAnsi="Times New Roman" w:cs="Times New Roman"/>
          <w:sz w:val="27"/>
          <w:szCs w:val="27"/>
          <w:lang w:val="en-US"/>
        </w:rPr>
        <w:t>S</w:t>
      </w:r>
      <w:r>
        <w:rPr>
          <w:rFonts w:ascii="Times New Roman" w:hAnsi="Times New Roman" w:cs="Times New Roman"/>
          <w:sz w:val="27"/>
          <w:szCs w:val="27"/>
        </w:rPr>
        <w:t>жз/</w:t>
      </w:r>
      <w:r>
        <w:rPr>
          <w:rFonts w:ascii="Times New Roman" w:hAnsi="Times New Roman" w:cs="Times New Roman"/>
          <w:sz w:val="27"/>
          <w:szCs w:val="27"/>
          <w:lang w:val="en-US"/>
        </w:rPr>
        <w:t>S</w:t>
      </w:r>
      <w:r>
        <w:rPr>
          <w:rFonts w:ascii="Times New Roman" w:hAnsi="Times New Roman" w:cs="Times New Roman"/>
          <w:sz w:val="27"/>
          <w:szCs w:val="27"/>
        </w:rPr>
        <w:t xml:space="preserve">дп, %, </w:t>
      </w:r>
    </w:p>
    <w:p w:rsidR="00956B42" w:rsidRDefault="00956B42" w:rsidP="00956B42">
      <w:pPr>
        <w:pStyle w:val="ConsNormal"/>
        <w:widowControl/>
        <w:tabs>
          <w:tab w:val="left" w:pos="435"/>
        </w:tabs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где – Опт – обеспеченность жилых зон документацией о планировке территории, </w:t>
      </w:r>
      <w:r>
        <w:rPr>
          <w:rFonts w:ascii="Times New Roman" w:hAnsi="Times New Roman" w:cs="Times New Roman"/>
          <w:sz w:val="27"/>
          <w:szCs w:val="27"/>
          <w:lang w:val="en-US"/>
        </w:rPr>
        <w:t>S</w:t>
      </w:r>
      <w:r>
        <w:rPr>
          <w:rFonts w:ascii="Times New Roman" w:hAnsi="Times New Roman" w:cs="Times New Roman"/>
          <w:sz w:val="27"/>
          <w:szCs w:val="27"/>
        </w:rPr>
        <w:t xml:space="preserve">жз – площадь жилых зон в кв.м, </w:t>
      </w:r>
      <w:r>
        <w:rPr>
          <w:rFonts w:ascii="Times New Roman" w:hAnsi="Times New Roman" w:cs="Times New Roman"/>
          <w:sz w:val="27"/>
          <w:szCs w:val="27"/>
          <w:lang w:val="en-US"/>
        </w:rPr>
        <w:t>S</w:t>
      </w:r>
      <w:r>
        <w:rPr>
          <w:rFonts w:ascii="Times New Roman" w:hAnsi="Times New Roman" w:cs="Times New Roman"/>
          <w:sz w:val="27"/>
          <w:szCs w:val="27"/>
        </w:rPr>
        <w:t>дп – площадь жилых зон, обеспеченных документацией о планировке территории в кв.м.</w:t>
      </w:r>
    </w:p>
    <w:p w:rsidR="00956B42" w:rsidRDefault="00956B42" w:rsidP="00F62B31">
      <w:pPr>
        <w:autoSpaceDE w:val="0"/>
        <w:autoSpaceDN w:val="0"/>
        <w:adjustRightInd w:val="0"/>
        <w:rPr>
          <w:sz w:val="27"/>
          <w:szCs w:val="27"/>
        </w:rPr>
      </w:pPr>
    </w:p>
    <w:p w:rsidR="00493ECE" w:rsidRDefault="00493ECE" w:rsidP="00493ECE">
      <w:pPr>
        <w:numPr>
          <w:ilvl w:val="1"/>
          <w:numId w:val="1"/>
        </w:num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Срок реализации Программы</w:t>
      </w:r>
    </w:p>
    <w:p w:rsidR="00493ECE" w:rsidRDefault="00493ECE" w:rsidP="00493ECE">
      <w:pPr>
        <w:autoSpaceDE w:val="0"/>
        <w:autoSpaceDN w:val="0"/>
        <w:adjustRightInd w:val="0"/>
        <w:rPr>
          <w:sz w:val="27"/>
          <w:szCs w:val="27"/>
        </w:rPr>
      </w:pPr>
    </w:p>
    <w:p w:rsidR="00493ECE" w:rsidRDefault="00493ECE" w:rsidP="00493E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Срок реализации Программы рассчитан на 3 года</w:t>
      </w:r>
      <w:r w:rsidR="007A6A76">
        <w:rPr>
          <w:sz w:val="27"/>
          <w:szCs w:val="27"/>
        </w:rPr>
        <w:t>,</w:t>
      </w:r>
      <w:r>
        <w:rPr>
          <w:sz w:val="27"/>
          <w:szCs w:val="27"/>
        </w:rPr>
        <w:t xml:space="preserve"> с 20</w:t>
      </w:r>
      <w:r w:rsidR="00C65E61">
        <w:rPr>
          <w:sz w:val="27"/>
          <w:szCs w:val="27"/>
        </w:rPr>
        <w:t>21</w:t>
      </w:r>
      <w:r>
        <w:rPr>
          <w:sz w:val="27"/>
          <w:szCs w:val="27"/>
        </w:rPr>
        <w:t xml:space="preserve"> года по 202</w:t>
      </w:r>
      <w:r w:rsidR="00C65E61">
        <w:rPr>
          <w:sz w:val="27"/>
          <w:szCs w:val="27"/>
        </w:rPr>
        <w:t>3</w:t>
      </w:r>
      <w:r>
        <w:rPr>
          <w:sz w:val="27"/>
          <w:szCs w:val="27"/>
        </w:rPr>
        <w:t xml:space="preserve"> год. Программа реализуется в один этап.</w:t>
      </w:r>
    </w:p>
    <w:p w:rsidR="00493ECE" w:rsidRPr="00EE7473" w:rsidRDefault="00493ECE" w:rsidP="00EE7473">
      <w:pPr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493ECE" w:rsidRDefault="00493ECE" w:rsidP="00493ECE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Обобщенная характеристика  мероприятий  Программы</w:t>
      </w:r>
    </w:p>
    <w:p w:rsidR="00493ECE" w:rsidRDefault="00493ECE" w:rsidP="00493ECE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3.1. Осуществление мероприятий, предусмотренных Программой обеспечит: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пополнение информационной системы документированными свед</w:t>
      </w:r>
      <w:r w:rsidR="00EE7473">
        <w:rPr>
          <w:sz w:val="27"/>
          <w:szCs w:val="27"/>
        </w:rPr>
        <w:t xml:space="preserve">ениями о развитии территорий и их застройке,  земельных участках, </w:t>
      </w:r>
      <w:r>
        <w:rPr>
          <w:sz w:val="27"/>
          <w:szCs w:val="27"/>
        </w:rPr>
        <w:t xml:space="preserve"> объектах капитального строительства и иными сведениями, необходимыми для осуществления градостроительной деятельности</w:t>
      </w:r>
      <w:r w:rsidR="007A6A76">
        <w:rPr>
          <w:sz w:val="27"/>
          <w:szCs w:val="27"/>
        </w:rPr>
        <w:t xml:space="preserve"> в городе Рубцовске Алтайского края</w:t>
      </w:r>
      <w:r>
        <w:rPr>
          <w:sz w:val="27"/>
          <w:szCs w:val="27"/>
        </w:rPr>
        <w:t>, повысит оперативность реализации намечаемых градостроительных решений;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подготовку  градостроительной документации, закладывающей основу для последующей разработки инвесторами документации для освоения новых территорий и их инженерного обустройства, как для </w:t>
      </w:r>
      <w:r w:rsidR="000D366B">
        <w:rPr>
          <w:sz w:val="27"/>
          <w:szCs w:val="27"/>
        </w:rPr>
        <w:t xml:space="preserve">индивидуального, </w:t>
      </w:r>
      <w:r>
        <w:rPr>
          <w:sz w:val="27"/>
          <w:szCs w:val="27"/>
        </w:rPr>
        <w:t>комплексного жилищного строительства, так и для размещения объектов социальной сферы;</w:t>
      </w:r>
    </w:p>
    <w:p w:rsidR="00493ECE" w:rsidRDefault="00493ECE" w:rsidP="00493EC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обновление топографических планов территории </w:t>
      </w:r>
      <w:r w:rsidR="007A6A76">
        <w:rPr>
          <w:sz w:val="27"/>
          <w:szCs w:val="27"/>
        </w:rPr>
        <w:t>города Рубцовска</w:t>
      </w:r>
      <w:r>
        <w:rPr>
          <w:sz w:val="27"/>
          <w:szCs w:val="27"/>
        </w:rPr>
        <w:t xml:space="preserve"> в целях повышения устойчивости функционирования и развития коммунальной инфраструктуры; </w:t>
      </w:r>
    </w:p>
    <w:p w:rsidR="00493ECE" w:rsidRDefault="00493ECE" w:rsidP="000D366B">
      <w:pPr>
        <w:pStyle w:val="2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увеличение жилищного фонда и обеспеченности жильем населения города путем разработки и реализации планировочной документации в целях полного освоения планируемых для застройки территорий. Проекты планировки новых территорий определят первоочередные объекты инженерного обеспечения для планируе</w:t>
      </w:r>
      <w:r w:rsidR="00C65E61">
        <w:rPr>
          <w:sz w:val="27"/>
          <w:szCs w:val="27"/>
        </w:rPr>
        <w:t>мых площадок строящегося жилья</w:t>
      </w:r>
      <w:r w:rsidR="000D366B">
        <w:rPr>
          <w:sz w:val="27"/>
          <w:szCs w:val="27"/>
        </w:rPr>
        <w:t>.</w:t>
      </w:r>
    </w:p>
    <w:p w:rsidR="00EE7473" w:rsidRDefault="00EE7473" w:rsidP="000D366B">
      <w:pPr>
        <w:pStyle w:val="2"/>
        <w:ind w:firstLine="708"/>
        <w:jc w:val="both"/>
        <w:rPr>
          <w:sz w:val="27"/>
          <w:szCs w:val="27"/>
        </w:rPr>
      </w:pPr>
    </w:p>
    <w:p w:rsidR="00493ECE" w:rsidRPr="007A6A76" w:rsidRDefault="00493ECE" w:rsidP="00493E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A6A76">
        <w:rPr>
          <w:sz w:val="27"/>
          <w:szCs w:val="27"/>
        </w:rPr>
        <w:t>3.2. Мероприятия, направленные на комплексное решение задач, указанных в Программе, осуществляются в соответствии с Планом мероприятий.</w:t>
      </w:r>
    </w:p>
    <w:p w:rsidR="00493ECE" w:rsidRPr="007A6A76" w:rsidRDefault="002A15E7" w:rsidP="00530CA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A6A76">
        <w:rPr>
          <w:rFonts w:ascii="Times New Roman" w:hAnsi="Times New Roman" w:cs="Times New Roman"/>
          <w:sz w:val="27"/>
          <w:szCs w:val="27"/>
        </w:rPr>
        <w:t xml:space="preserve"> Для исполнения поставленных задач П</w:t>
      </w:r>
      <w:r w:rsidR="00493ECE" w:rsidRPr="007A6A76">
        <w:rPr>
          <w:rFonts w:ascii="Times New Roman" w:hAnsi="Times New Roman" w:cs="Times New Roman"/>
          <w:sz w:val="27"/>
          <w:szCs w:val="27"/>
        </w:rPr>
        <w:t>рограмм</w:t>
      </w:r>
      <w:r w:rsidRPr="007A6A76">
        <w:rPr>
          <w:rFonts w:ascii="Times New Roman" w:hAnsi="Times New Roman" w:cs="Times New Roman"/>
          <w:sz w:val="27"/>
          <w:szCs w:val="27"/>
        </w:rPr>
        <w:t>ой</w:t>
      </w:r>
      <w:r w:rsidR="00493ECE" w:rsidRPr="007A6A76">
        <w:rPr>
          <w:rFonts w:ascii="Times New Roman" w:hAnsi="Times New Roman" w:cs="Times New Roman"/>
          <w:sz w:val="27"/>
          <w:szCs w:val="27"/>
        </w:rPr>
        <w:t xml:space="preserve"> </w:t>
      </w:r>
      <w:r w:rsidR="00560BF5" w:rsidRPr="007A6A76">
        <w:rPr>
          <w:rFonts w:ascii="Times New Roman" w:hAnsi="Times New Roman" w:cs="Times New Roman"/>
          <w:sz w:val="27"/>
          <w:szCs w:val="27"/>
        </w:rPr>
        <w:t>предусмотрены</w:t>
      </w:r>
      <w:r w:rsidR="00493ECE" w:rsidRPr="007A6A76">
        <w:rPr>
          <w:rFonts w:ascii="Times New Roman" w:hAnsi="Times New Roman" w:cs="Times New Roman"/>
          <w:sz w:val="27"/>
          <w:szCs w:val="27"/>
        </w:rPr>
        <w:t xml:space="preserve"> следующие </w:t>
      </w:r>
      <w:r w:rsidR="002524B8" w:rsidRPr="007A6A76">
        <w:rPr>
          <w:rFonts w:ascii="Times New Roman" w:hAnsi="Times New Roman" w:cs="Times New Roman"/>
          <w:sz w:val="27"/>
          <w:szCs w:val="27"/>
        </w:rPr>
        <w:t xml:space="preserve">направления </w:t>
      </w:r>
      <w:r w:rsidR="002727F7" w:rsidRPr="007A6A76">
        <w:rPr>
          <w:rFonts w:ascii="Times New Roman" w:hAnsi="Times New Roman" w:cs="Times New Roman"/>
          <w:sz w:val="27"/>
          <w:szCs w:val="27"/>
        </w:rPr>
        <w:t>деятельности</w:t>
      </w:r>
      <w:r w:rsidR="00493ECE" w:rsidRPr="007A6A76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493ECE" w:rsidRPr="007A6A76" w:rsidRDefault="00560BF5" w:rsidP="00B1184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A6A76">
        <w:rPr>
          <w:rFonts w:ascii="Times New Roman" w:hAnsi="Times New Roman" w:cs="Times New Roman"/>
          <w:sz w:val="27"/>
          <w:szCs w:val="27"/>
        </w:rPr>
        <w:t>п</w:t>
      </w:r>
      <w:r w:rsidR="00530CA5" w:rsidRPr="007A6A76">
        <w:rPr>
          <w:rFonts w:ascii="Times New Roman" w:hAnsi="Times New Roman" w:cs="Times New Roman"/>
          <w:sz w:val="27"/>
          <w:szCs w:val="27"/>
        </w:rPr>
        <w:t xml:space="preserve">о </w:t>
      </w:r>
      <w:r w:rsidR="00493ECE" w:rsidRPr="007A6A76">
        <w:rPr>
          <w:rFonts w:ascii="Times New Roman" w:hAnsi="Times New Roman" w:cs="Times New Roman"/>
          <w:sz w:val="27"/>
          <w:szCs w:val="27"/>
        </w:rPr>
        <w:t xml:space="preserve"> </w:t>
      </w:r>
      <w:r w:rsidR="00530CA5" w:rsidRPr="007A6A76">
        <w:rPr>
          <w:rFonts w:ascii="Times New Roman" w:hAnsi="Times New Roman" w:cs="Times New Roman"/>
          <w:sz w:val="27"/>
          <w:szCs w:val="27"/>
        </w:rPr>
        <w:t>задаче 1. Вовлечение  новых территорий  в градостроительную деятельность, создание условий для устойчивого  функционирования коммунальной инфраструктуры  путем обновления  городского топографического плана инженерных систем и подготовки проектов планировки территории, включая схемы их инже</w:t>
      </w:r>
      <w:r w:rsidRPr="007A6A76">
        <w:rPr>
          <w:rFonts w:ascii="Times New Roman" w:hAnsi="Times New Roman" w:cs="Times New Roman"/>
          <w:sz w:val="27"/>
          <w:szCs w:val="27"/>
        </w:rPr>
        <w:t>нерного обустройства - и</w:t>
      </w:r>
      <w:r w:rsidR="00530CA5" w:rsidRPr="007A6A76">
        <w:rPr>
          <w:rFonts w:ascii="Times New Roman" w:hAnsi="Times New Roman" w:cs="Times New Roman"/>
          <w:sz w:val="27"/>
          <w:szCs w:val="27"/>
        </w:rPr>
        <w:t>нженерные изыскания</w:t>
      </w:r>
      <w:r w:rsidR="002727F7" w:rsidRPr="007A6A76">
        <w:rPr>
          <w:rFonts w:ascii="Times New Roman" w:hAnsi="Times New Roman" w:cs="Times New Roman"/>
          <w:sz w:val="27"/>
          <w:szCs w:val="27"/>
        </w:rPr>
        <w:t>;</w:t>
      </w:r>
    </w:p>
    <w:p w:rsidR="00493ECE" w:rsidRPr="007A6A76" w:rsidRDefault="00560BF5" w:rsidP="00B1184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A6A76">
        <w:rPr>
          <w:rFonts w:ascii="Times New Roman" w:hAnsi="Times New Roman" w:cs="Times New Roman"/>
          <w:sz w:val="27"/>
          <w:szCs w:val="27"/>
        </w:rPr>
        <w:t xml:space="preserve">по задаче </w:t>
      </w:r>
      <w:r w:rsidR="00493ECE" w:rsidRPr="007A6A76">
        <w:rPr>
          <w:rFonts w:ascii="Times New Roman" w:hAnsi="Times New Roman" w:cs="Times New Roman"/>
          <w:sz w:val="27"/>
          <w:szCs w:val="27"/>
        </w:rPr>
        <w:t xml:space="preserve"> </w:t>
      </w:r>
      <w:r w:rsidRPr="007A6A76">
        <w:rPr>
          <w:rFonts w:ascii="Times New Roman" w:hAnsi="Times New Roman" w:cs="Times New Roman"/>
          <w:sz w:val="27"/>
          <w:szCs w:val="27"/>
        </w:rPr>
        <w:t xml:space="preserve">2. </w:t>
      </w:r>
      <w:r w:rsidR="007A6A76">
        <w:rPr>
          <w:rFonts w:ascii="Times New Roman" w:hAnsi="Times New Roman" w:cs="Times New Roman"/>
          <w:sz w:val="27"/>
          <w:szCs w:val="27"/>
        </w:rPr>
        <w:t>Ф</w:t>
      </w:r>
      <w:r w:rsidRPr="007A6A76">
        <w:rPr>
          <w:rFonts w:ascii="Times New Roman" w:hAnsi="Times New Roman" w:cs="Times New Roman"/>
          <w:sz w:val="27"/>
          <w:szCs w:val="27"/>
        </w:rPr>
        <w:t>ормировани</w:t>
      </w:r>
      <w:r w:rsidR="007A6A76">
        <w:rPr>
          <w:rFonts w:ascii="Times New Roman" w:hAnsi="Times New Roman" w:cs="Times New Roman"/>
          <w:sz w:val="27"/>
          <w:szCs w:val="27"/>
        </w:rPr>
        <w:t>е</w:t>
      </w:r>
      <w:r w:rsidRPr="007A6A76">
        <w:rPr>
          <w:rFonts w:ascii="Times New Roman" w:hAnsi="Times New Roman" w:cs="Times New Roman"/>
          <w:sz w:val="27"/>
          <w:szCs w:val="27"/>
        </w:rPr>
        <w:t xml:space="preserve"> земельных участков для </w:t>
      </w:r>
      <w:r w:rsidR="007A6A76">
        <w:rPr>
          <w:rFonts w:ascii="Times New Roman" w:hAnsi="Times New Roman" w:cs="Times New Roman"/>
          <w:sz w:val="27"/>
          <w:szCs w:val="27"/>
        </w:rPr>
        <w:t xml:space="preserve">жилищного строительства, в том числе </w:t>
      </w:r>
      <w:r w:rsidRPr="007A6A76">
        <w:rPr>
          <w:rFonts w:ascii="Times New Roman" w:hAnsi="Times New Roman" w:cs="Times New Roman"/>
          <w:sz w:val="27"/>
          <w:szCs w:val="27"/>
        </w:rPr>
        <w:t>комплексного освоения в целях жилищного строительства</w:t>
      </w:r>
      <w:r w:rsidR="007A6A76">
        <w:rPr>
          <w:rFonts w:ascii="Times New Roman" w:hAnsi="Times New Roman" w:cs="Times New Roman"/>
          <w:sz w:val="27"/>
          <w:szCs w:val="27"/>
        </w:rPr>
        <w:t>, привлечение инвестиций для инженерного обустройства новых территорий</w:t>
      </w:r>
      <w:r w:rsidRPr="007A6A76">
        <w:rPr>
          <w:rFonts w:ascii="Times New Roman" w:hAnsi="Times New Roman" w:cs="Times New Roman"/>
          <w:sz w:val="27"/>
          <w:szCs w:val="27"/>
        </w:rPr>
        <w:t xml:space="preserve"> - п</w:t>
      </w:r>
      <w:r w:rsidR="00493ECE" w:rsidRPr="007A6A76">
        <w:rPr>
          <w:rFonts w:ascii="Times New Roman" w:hAnsi="Times New Roman" w:cs="Times New Roman"/>
          <w:sz w:val="27"/>
          <w:szCs w:val="27"/>
        </w:rPr>
        <w:t>роектные, научно</w:t>
      </w:r>
      <w:r w:rsidR="002A15E7" w:rsidRPr="007A6A76">
        <w:rPr>
          <w:rFonts w:ascii="Times New Roman" w:hAnsi="Times New Roman" w:cs="Times New Roman"/>
          <w:sz w:val="27"/>
          <w:szCs w:val="27"/>
        </w:rPr>
        <w:t xml:space="preserve"> исследовательские</w:t>
      </w:r>
      <w:r w:rsidRPr="007A6A76">
        <w:rPr>
          <w:rFonts w:ascii="Times New Roman" w:hAnsi="Times New Roman" w:cs="Times New Roman"/>
          <w:sz w:val="27"/>
          <w:szCs w:val="27"/>
        </w:rPr>
        <w:t>,</w:t>
      </w:r>
      <w:r w:rsidR="002A15E7" w:rsidRPr="007A6A76">
        <w:rPr>
          <w:rFonts w:ascii="Times New Roman" w:hAnsi="Times New Roman" w:cs="Times New Roman"/>
          <w:sz w:val="27"/>
          <w:szCs w:val="27"/>
        </w:rPr>
        <w:t xml:space="preserve"> земле</w:t>
      </w:r>
      <w:r w:rsidR="00493ECE" w:rsidRPr="007A6A76">
        <w:rPr>
          <w:rFonts w:ascii="Times New Roman" w:hAnsi="Times New Roman" w:cs="Times New Roman"/>
          <w:sz w:val="27"/>
          <w:szCs w:val="27"/>
        </w:rPr>
        <w:t>устроительные работы;</w:t>
      </w:r>
    </w:p>
    <w:p w:rsidR="00493ECE" w:rsidRPr="007A6A76" w:rsidRDefault="00560BF5" w:rsidP="00B1184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A6A76">
        <w:rPr>
          <w:rFonts w:ascii="Times New Roman" w:hAnsi="Times New Roman" w:cs="Times New Roman"/>
          <w:sz w:val="27"/>
          <w:szCs w:val="27"/>
        </w:rPr>
        <w:t>по задаче 3. Пополнение  информационной системы документированными сведениями о развитии территорий, об их застройке, о земельных участках, об объектах капитального строительства и иными сведениями, необходимыми для осуществления градостроительной деятельности -  в</w:t>
      </w:r>
      <w:r w:rsidR="00493ECE" w:rsidRPr="007A6A76">
        <w:rPr>
          <w:rFonts w:ascii="Times New Roman" w:hAnsi="Times New Roman" w:cs="Times New Roman"/>
          <w:sz w:val="27"/>
          <w:szCs w:val="27"/>
        </w:rPr>
        <w:t xml:space="preserve">едение информационной системы обеспечения </w:t>
      </w:r>
      <w:r w:rsidR="00C65E61" w:rsidRPr="007A6A76">
        <w:rPr>
          <w:rFonts w:ascii="Times New Roman" w:hAnsi="Times New Roman" w:cs="Times New Roman"/>
          <w:sz w:val="27"/>
          <w:szCs w:val="27"/>
        </w:rPr>
        <w:t>градостроительной деятельности</w:t>
      </w:r>
      <w:r w:rsidR="002727F7" w:rsidRPr="007A6A76">
        <w:rPr>
          <w:rFonts w:ascii="Times New Roman" w:hAnsi="Times New Roman" w:cs="Times New Roman"/>
          <w:sz w:val="27"/>
          <w:szCs w:val="27"/>
        </w:rPr>
        <w:t>;</w:t>
      </w:r>
    </w:p>
    <w:p w:rsidR="00A81B89" w:rsidRPr="007A6A76" w:rsidRDefault="00A81B89" w:rsidP="00A81B89">
      <w:pPr>
        <w:pStyle w:val="ConsNonformat"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A6A76">
        <w:rPr>
          <w:rFonts w:ascii="Times New Roman" w:hAnsi="Times New Roman" w:cs="Times New Roman"/>
          <w:sz w:val="27"/>
          <w:szCs w:val="27"/>
        </w:rPr>
        <w:t xml:space="preserve">по задаче 4. Развитие индивидуального жилищного строительства, расширение налогооблагаемой базы </w:t>
      </w:r>
      <w:r w:rsidR="00CB01F1" w:rsidRPr="007A6A76">
        <w:rPr>
          <w:rFonts w:ascii="Times New Roman" w:hAnsi="Times New Roman" w:cs="Times New Roman"/>
          <w:sz w:val="27"/>
          <w:szCs w:val="27"/>
        </w:rPr>
        <w:t>–</w:t>
      </w:r>
      <w:r w:rsidRPr="007A6A76">
        <w:rPr>
          <w:rFonts w:ascii="Times New Roman" w:hAnsi="Times New Roman" w:cs="Times New Roman"/>
          <w:sz w:val="27"/>
          <w:szCs w:val="27"/>
        </w:rPr>
        <w:t xml:space="preserve"> </w:t>
      </w:r>
      <w:r w:rsidR="00CB01F1" w:rsidRPr="007A6A76">
        <w:rPr>
          <w:rFonts w:ascii="Times New Roman" w:hAnsi="Times New Roman" w:cs="Times New Roman"/>
          <w:sz w:val="27"/>
          <w:szCs w:val="27"/>
        </w:rPr>
        <w:t xml:space="preserve">организационные и </w:t>
      </w:r>
      <w:r w:rsidRPr="007A6A76">
        <w:rPr>
          <w:rFonts w:ascii="Times New Roman" w:hAnsi="Times New Roman" w:cs="Times New Roman"/>
          <w:sz w:val="27"/>
          <w:szCs w:val="27"/>
        </w:rPr>
        <w:t>прочие</w:t>
      </w:r>
      <w:r w:rsidR="00CB01F1" w:rsidRPr="007A6A76">
        <w:rPr>
          <w:rFonts w:ascii="Times New Roman" w:hAnsi="Times New Roman" w:cs="Times New Roman"/>
          <w:sz w:val="27"/>
          <w:szCs w:val="27"/>
        </w:rPr>
        <w:t xml:space="preserve"> работы</w:t>
      </w:r>
      <w:r w:rsidRPr="007A6A76">
        <w:rPr>
          <w:rFonts w:ascii="Times New Roman" w:hAnsi="Times New Roman" w:cs="Times New Roman"/>
          <w:sz w:val="27"/>
          <w:szCs w:val="27"/>
        </w:rPr>
        <w:t>.</w:t>
      </w:r>
    </w:p>
    <w:p w:rsidR="00493ECE" w:rsidRDefault="00493ECE" w:rsidP="000448F7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A6A76">
        <w:rPr>
          <w:rFonts w:ascii="Times New Roman" w:hAnsi="Times New Roman" w:cs="Times New Roman"/>
          <w:sz w:val="27"/>
          <w:szCs w:val="27"/>
        </w:rPr>
        <w:t>Перечень мероприятий</w:t>
      </w:r>
      <w:r w:rsidR="000448F7">
        <w:rPr>
          <w:rFonts w:ascii="Times New Roman" w:hAnsi="Times New Roman" w:cs="Times New Roman"/>
          <w:sz w:val="27"/>
          <w:szCs w:val="27"/>
        </w:rPr>
        <w:t xml:space="preserve"> Программы приведен в таблице 2.</w:t>
      </w:r>
    </w:p>
    <w:p w:rsidR="000448F7" w:rsidRDefault="000448F7" w:rsidP="000448F7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448F7" w:rsidRDefault="000448F7" w:rsidP="000448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Общий объем финансовых ресурсов,</w:t>
      </w:r>
    </w:p>
    <w:p w:rsidR="000448F7" w:rsidRDefault="000448F7" w:rsidP="000448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необходимых для реализации Программы</w:t>
      </w:r>
    </w:p>
    <w:p w:rsidR="000448F7" w:rsidRDefault="000448F7" w:rsidP="000448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48F7" w:rsidRDefault="000448F7" w:rsidP="000448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Источником финансирования мероприятий Программы является бюджет города.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0448F7" w:rsidRDefault="000448F7" w:rsidP="000448F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Направления расходов, источники финансирования и финансовые затраты Программы ежегодно уточняются исходя из возможностей бюджета города на очередной финансовый год.   </w:t>
      </w:r>
    </w:p>
    <w:p w:rsidR="000448F7" w:rsidRDefault="000448F7" w:rsidP="000448F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Кроме того, на финансирование мероприятий Программы может оказывать влияние решение вопросов на основании муниципального контракта, заключенного по итогам размещения заказа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0448F7" w:rsidRDefault="000448F7" w:rsidP="000448F7">
      <w:pPr>
        <w:pStyle w:val="ConsNonformat"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Общий объем средств бюджета города, направляемых на финансирование Программы составляет  7000,0 тыс. рублей, в том числе по годам:</w:t>
      </w:r>
    </w:p>
    <w:p w:rsidR="000448F7" w:rsidRDefault="000448F7" w:rsidP="000448F7">
      <w:pPr>
        <w:pStyle w:val="ConsNonformat"/>
        <w:ind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2021 </w:t>
      </w:r>
      <w:r w:rsidR="00EE7473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>– 2400 тыс. рублей;</w:t>
      </w:r>
    </w:p>
    <w:p w:rsidR="000448F7" w:rsidRDefault="000448F7" w:rsidP="000448F7">
      <w:pPr>
        <w:pStyle w:val="ConsNonformat"/>
        <w:ind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2022</w:t>
      </w:r>
      <w:r w:rsidR="00EE7473">
        <w:rPr>
          <w:rFonts w:ascii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hAnsi="Times New Roman" w:cs="Times New Roman"/>
          <w:sz w:val="27"/>
          <w:szCs w:val="27"/>
        </w:rPr>
        <w:t xml:space="preserve"> – 2400 тыс. рублей;</w:t>
      </w:r>
    </w:p>
    <w:p w:rsidR="000448F7" w:rsidRDefault="000448F7" w:rsidP="000448F7">
      <w:pPr>
        <w:jc w:val="both"/>
        <w:rPr>
          <w:sz w:val="27"/>
          <w:szCs w:val="27"/>
        </w:rPr>
      </w:pPr>
      <w:r>
        <w:rPr>
          <w:sz w:val="27"/>
          <w:szCs w:val="27"/>
        </w:rPr>
        <w:t>2020</w:t>
      </w:r>
      <w:r w:rsidR="00EE7473">
        <w:rPr>
          <w:sz w:val="27"/>
          <w:szCs w:val="27"/>
        </w:rPr>
        <w:t xml:space="preserve"> г.</w:t>
      </w:r>
      <w:r>
        <w:rPr>
          <w:sz w:val="27"/>
          <w:szCs w:val="27"/>
        </w:rPr>
        <w:t xml:space="preserve"> – 2200 тыс. рублей.   </w:t>
      </w:r>
    </w:p>
    <w:p w:rsidR="000448F7" w:rsidRDefault="000448F7" w:rsidP="000448F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Объем финансовых ресурсов, необходимых для реализации Программы, указан в таблице 3.</w:t>
      </w:r>
    </w:p>
    <w:p w:rsidR="000448F7" w:rsidRDefault="000448F7" w:rsidP="000448F7">
      <w:pPr>
        <w:rPr>
          <w:sz w:val="27"/>
          <w:szCs w:val="27"/>
        </w:rPr>
      </w:pPr>
    </w:p>
    <w:p w:rsidR="000448F7" w:rsidRDefault="000448F7" w:rsidP="000448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Анализ рисков реализации Программы </w:t>
      </w:r>
    </w:p>
    <w:p w:rsidR="000448F7" w:rsidRDefault="000448F7" w:rsidP="000448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описание мер управления рисками реализации Программы</w:t>
      </w:r>
    </w:p>
    <w:p w:rsidR="000448F7" w:rsidRDefault="000448F7" w:rsidP="000448F7">
      <w:pPr>
        <w:rPr>
          <w:sz w:val="27"/>
          <w:szCs w:val="27"/>
        </w:rPr>
      </w:pPr>
    </w:p>
    <w:p w:rsidR="000448F7" w:rsidRDefault="000448F7" w:rsidP="000448F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своевременное и качественное выполнение мероприятий Программы может оказывать решение вопросов на основании муниципального контракта, заключенного по итогам размещения заказа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EE7473" w:rsidRDefault="00EE7473" w:rsidP="000448F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Возможные риски и способы их минимизации  приведены в таблице 4.</w:t>
      </w:r>
    </w:p>
    <w:p w:rsidR="000448F7" w:rsidRDefault="000448F7" w:rsidP="000448F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448F7" w:rsidRDefault="000448F7" w:rsidP="000448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Методика оценки  эффективности Программы</w:t>
      </w:r>
    </w:p>
    <w:p w:rsidR="000448F7" w:rsidRDefault="000448F7" w:rsidP="000448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0448F7" w:rsidRDefault="000448F7" w:rsidP="000448F7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Оценка эффективности реализации Программы осуществляется в соответствии с методикой 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14.10.2016 № 4337.</w:t>
      </w:r>
    </w:p>
    <w:p w:rsidR="000448F7" w:rsidRDefault="000448F7" w:rsidP="000448F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Оценка эффективности реализации Программы  и отдельных проектов по каждому направлению Программы осуществляется комитетом Администрации города Рубцовска по архитектуре и градостроительству. </w:t>
      </w:r>
    </w:p>
    <w:p w:rsidR="000448F7" w:rsidRDefault="000448F7" w:rsidP="000448F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Оценка эффективности Программы</w:t>
      </w:r>
      <w:r>
        <w:rPr>
          <w:color w:val="000000"/>
          <w:sz w:val="27"/>
          <w:szCs w:val="27"/>
        </w:rPr>
        <w:t xml:space="preserve"> определяется по трем индикаторам, указанным в таблице 1, путем сопоставления фактических показателей к плановым.</w:t>
      </w:r>
    </w:p>
    <w:p w:rsidR="000448F7" w:rsidRPr="000448F7" w:rsidRDefault="000448F7" w:rsidP="000448F7">
      <w:pPr>
        <w:tabs>
          <w:tab w:val="left" w:pos="2205"/>
        </w:tabs>
        <w:rPr>
          <w:sz w:val="27"/>
          <w:szCs w:val="27"/>
        </w:rPr>
      </w:pPr>
    </w:p>
    <w:p w:rsidR="000448F7" w:rsidRDefault="000448F7" w:rsidP="000448F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6.1. Степени достижения целей и решения задач Программы.</w:t>
      </w:r>
    </w:p>
    <w:p w:rsidR="000448F7" w:rsidRDefault="000448F7" w:rsidP="000448F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448F7" w:rsidRPr="000448F7" w:rsidRDefault="000448F7" w:rsidP="000448F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  <w:sectPr w:rsidR="000448F7" w:rsidRPr="000448F7">
          <w:pgSz w:w="11906" w:h="16838"/>
          <w:pgMar w:top="851" w:right="851" w:bottom="899" w:left="1701" w:header="284" w:footer="709" w:gutter="0"/>
          <w:cols w:space="720"/>
        </w:sectPr>
      </w:pPr>
      <w:r>
        <w:rPr>
          <w:sz w:val="27"/>
          <w:szCs w:val="27"/>
        </w:rPr>
        <w:t>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значений.</w:t>
      </w:r>
    </w:p>
    <w:p w:rsidR="00493ECE" w:rsidRPr="000448F7" w:rsidRDefault="00493ECE" w:rsidP="000448F7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93ECE" w:rsidRDefault="00493ECE" w:rsidP="00493EC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6.2. Соответствия запланированному уровню затрат и эффективности использования средств муниципального бюджета Программы.</w:t>
      </w:r>
    </w:p>
    <w:p w:rsidR="00493ECE" w:rsidRDefault="00493ECE" w:rsidP="00493EC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 Программы определяется путем сопоставления фактических и плановых объемов финансирования Программы.</w:t>
      </w:r>
    </w:p>
    <w:p w:rsidR="00493ECE" w:rsidRDefault="00493ECE" w:rsidP="00493EC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93ECE" w:rsidRDefault="00493ECE" w:rsidP="000448F7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6.3. Степени реализации мероприятий Программы.</w:t>
      </w:r>
    </w:p>
    <w:p w:rsidR="00493ECE" w:rsidRDefault="00493ECE" w:rsidP="000448F7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:rsidR="00493ECE" w:rsidRDefault="00493ECE" w:rsidP="00493EC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Оценка степени реализации мероприятий  Программы - достижения ожидаемых непосредственных результатов их реализации. </w:t>
      </w:r>
    </w:p>
    <w:p w:rsidR="00493ECE" w:rsidRDefault="00493ECE" w:rsidP="00493EC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Реализация Программы может характеризоваться:</w:t>
      </w:r>
    </w:p>
    <w:p w:rsidR="00493ECE" w:rsidRDefault="00493ECE" w:rsidP="00493EC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высоким уровнем эффективности (Программа считается реализуемой с высоким уровнем эффективности, если комплексная оценка составляет 80 % и более);</w:t>
      </w:r>
    </w:p>
    <w:p w:rsidR="00493ECE" w:rsidRDefault="00493ECE" w:rsidP="00493EC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средним уровнем эффективности (Программа считается реализуемой со средним уровнем эффективности, если комплексная оценка находится в интервале от 40 % до 80 %);</w:t>
      </w:r>
    </w:p>
    <w:p w:rsidR="00493ECE" w:rsidRDefault="00493ECE" w:rsidP="00493EC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низким уровнем эффективности (если реализация Программы не отвечает приведенным выше диапазонам значений, уровень эффективности ее реализации признается низким).</w:t>
      </w:r>
    </w:p>
    <w:p w:rsidR="00493ECE" w:rsidRDefault="00493ECE" w:rsidP="00493EC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93ECE" w:rsidRDefault="00493ECE" w:rsidP="00493ECE">
      <w:pPr>
        <w:pStyle w:val="ConsNormal"/>
        <w:widowControl/>
        <w:ind w:right="0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7. Механизм реализации Программы</w:t>
      </w:r>
    </w:p>
    <w:p w:rsidR="00493ECE" w:rsidRDefault="00493ECE" w:rsidP="00493E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493ECE" w:rsidRDefault="00E42B68" w:rsidP="00E42B6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о</w:t>
      </w:r>
      <w:r w:rsidR="00956B42">
        <w:rPr>
          <w:sz w:val="27"/>
          <w:szCs w:val="27"/>
        </w:rPr>
        <w:t>тветственны</w:t>
      </w:r>
      <w:r>
        <w:rPr>
          <w:sz w:val="27"/>
          <w:szCs w:val="27"/>
        </w:rPr>
        <w:t>й</w:t>
      </w:r>
      <w:r w:rsidR="00956B42">
        <w:rPr>
          <w:sz w:val="27"/>
          <w:szCs w:val="27"/>
        </w:rPr>
        <w:t xml:space="preserve"> и</w:t>
      </w:r>
      <w:r>
        <w:rPr>
          <w:sz w:val="27"/>
          <w:szCs w:val="27"/>
        </w:rPr>
        <w:t>сполнитель</w:t>
      </w:r>
      <w:r w:rsidR="00493ECE">
        <w:rPr>
          <w:sz w:val="27"/>
          <w:szCs w:val="27"/>
        </w:rPr>
        <w:t xml:space="preserve"> Программы</w:t>
      </w:r>
      <w:r>
        <w:rPr>
          <w:sz w:val="27"/>
          <w:szCs w:val="27"/>
        </w:rPr>
        <w:t>, которым</w:t>
      </w:r>
      <w:r w:rsidR="00493ECE">
        <w:rPr>
          <w:sz w:val="27"/>
          <w:szCs w:val="27"/>
        </w:rPr>
        <w:t xml:space="preserve"> является комитет Администрации города Рубцовска по архитектуре и градостроительству, </w:t>
      </w:r>
      <w:r w:rsidR="00ED0822">
        <w:rPr>
          <w:sz w:val="27"/>
          <w:szCs w:val="27"/>
        </w:rPr>
        <w:t xml:space="preserve">в ходе </w:t>
      </w:r>
      <w:r w:rsidR="00493ECE">
        <w:rPr>
          <w:sz w:val="27"/>
          <w:szCs w:val="27"/>
        </w:rPr>
        <w:t>реализации Программы  осуществляет следующие функции: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формирование бюджетных заявок на финансирование мероприятий;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подготовку предложений по корректировке Программы на соответствующий год согласно объемам финансирования и предлагаемых к реализации мероприятий;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информационно-разъяснительную работу среди населения через печатные и электронные средства массовой информации;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подготовку обоснований для отбора первоочередных работ, финансируемых в рамках Программы на очередной год;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осуществляет мониторинг основных показателей и мероприятий настоящей Программы, предлагает при необходимости меры по ее корректировке;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запрашивает у участников Программы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рекомендует участникам Программы осуществлять разработку отдельных мероприятий и планов их реализации;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оказывает методическую помощь физическим и юридическим лицам в оформлении разрешений на строительство объектов жилья и разъясняет правила землепользования и застройки города Рубцовска;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осуществляет формирование земельных участков для строительства на основе землеустроительных материалов, полученных в ходе реализации мероприятий Программы; 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представляет ежеквартальные (до 15-го числа месяца, следующего за отчетным кварталом) и годовые (до 10 февраля, следующего за отчетным)  отчеты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 города Рубцовска Алтайского края в  установленном порядке.</w:t>
      </w:r>
    </w:p>
    <w:p w:rsidR="00493ECE" w:rsidRDefault="00493ECE" w:rsidP="00493EC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Комитет по финансам,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 бюджета города.</w:t>
      </w:r>
    </w:p>
    <w:p w:rsidR="00493ECE" w:rsidRDefault="00493ECE" w:rsidP="00493ECE">
      <w:pPr>
        <w:jc w:val="center"/>
        <w:rPr>
          <w:sz w:val="24"/>
          <w:szCs w:val="24"/>
        </w:rPr>
      </w:pPr>
    </w:p>
    <w:p w:rsidR="00972F90" w:rsidRDefault="00EE7473" w:rsidP="00972F90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Таблица </w:t>
      </w:r>
      <w:r w:rsidR="00972F90">
        <w:rPr>
          <w:sz w:val="27"/>
          <w:szCs w:val="27"/>
        </w:rPr>
        <w:t>1</w:t>
      </w:r>
    </w:p>
    <w:p w:rsidR="00972F90" w:rsidRDefault="00972F90" w:rsidP="00972F90">
      <w:pPr>
        <w:jc w:val="right"/>
        <w:rPr>
          <w:sz w:val="27"/>
          <w:szCs w:val="27"/>
        </w:rPr>
      </w:pPr>
    </w:p>
    <w:p w:rsidR="00972F90" w:rsidRDefault="00972F90" w:rsidP="00972F90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ab/>
        <w:t>Сведения об индикаторах (показателях) Программы и их значениях</w:t>
      </w:r>
    </w:p>
    <w:p w:rsidR="000448F7" w:rsidRDefault="000448F7" w:rsidP="00972F90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606"/>
        <w:gridCol w:w="1042"/>
        <w:gridCol w:w="1214"/>
        <w:gridCol w:w="1218"/>
        <w:gridCol w:w="869"/>
        <w:gridCol w:w="869"/>
        <w:gridCol w:w="869"/>
      </w:tblGrid>
      <w:tr w:rsidR="00972F90" w:rsidTr="000546A9">
        <w:trPr>
          <w:cantSplit/>
          <w:trHeight w:val="38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п/п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Целевой индикатор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Ед. измерения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tabs>
                <w:tab w:val="left" w:pos="4414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Значение индикатора по годам</w:t>
            </w:r>
          </w:p>
        </w:tc>
      </w:tr>
      <w:tr w:rsidR="00972F90" w:rsidTr="000546A9">
        <w:trPr>
          <w:cantSplit/>
          <w:trHeight w:val="1198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7"/>
                <w:szCs w:val="27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7"/>
                <w:szCs w:val="27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7"/>
                <w:szCs w:val="27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F90" w:rsidRDefault="00972F90" w:rsidP="000546A9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</w:t>
            </w:r>
          </w:p>
          <w:p w:rsidR="00972F90" w:rsidRDefault="00972F90" w:rsidP="000546A9">
            <w:pPr>
              <w:ind w:left="-108" w:right="-108"/>
              <w:jc w:val="center"/>
              <w:rPr>
                <w:sz w:val="27"/>
                <w:szCs w:val="27"/>
              </w:rPr>
            </w:pPr>
            <w:r>
              <w:t>(год, предшествующий разработке Программы)</w:t>
            </w:r>
          </w:p>
          <w:p w:rsidR="00972F90" w:rsidRPr="007A6A76" w:rsidRDefault="00972F90" w:rsidP="000546A9">
            <w:pPr>
              <w:jc w:val="center"/>
            </w:pPr>
            <w:r w:rsidRPr="007A6A76">
              <w:t>(факт)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F90" w:rsidRDefault="00972F90" w:rsidP="000546A9">
            <w:pPr>
              <w:ind w:left="-54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</w:t>
            </w:r>
          </w:p>
          <w:p w:rsidR="00972F90" w:rsidRDefault="00972F90" w:rsidP="000546A9">
            <w:pPr>
              <w:ind w:left="-54" w:right="-108"/>
              <w:jc w:val="center"/>
            </w:pPr>
            <w:r>
              <w:t>(год разработки Программы)</w:t>
            </w:r>
          </w:p>
          <w:p w:rsidR="00972F90" w:rsidRPr="00F62B31" w:rsidRDefault="00972F90" w:rsidP="000546A9"/>
          <w:p w:rsidR="00972F90" w:rsidRDefault="00972F90" w:rsidP="000546A9"/>
          <w:p w:rsidR="00972F90" w:rsidRPr="00F62B31" w:rsidRDefault="00972F90" w:rsidP="000546A9">
            <w:r>
              <w:t>(оценка)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Годы реализации Программы</w:t>
            </w:r>
          </w:p>
        </w:tc>
      </w:tr>
      <w:tr w:rsidR="00972F90" w:rsidTr="000546A9">
        <w:trPr>
          <w:cantSplit/>
          <w:trHeight w:val="282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7"/>
                <w:szCs w:val="27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7"/>
                <w:szCs w:val="27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7"/>
                <w:szCs w:val="27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7"/>
                <w:szCs w:val="27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F90" w:rsidRDefault="00972F90" w:rsidP="000546A9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</w:t>
            </w:r>
          </w:p>
          <w:p w:rsidR="00972F90" w:rsidRPr="007A6A76" w:rsidRDefault="00972F90" w:rsidP="000546A9">
            <w:pPr>
              <w:ind w:right="-108"/>
              <w:jc w:val="center"/>
            </w:pPr>
            <w:r w:rsidRPr="007A6A76">
              <w:t>(план)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</w:t>
            </w:r>
          </w:p>
          <w:p w:rsidR="00972F90" w:rsidRDefault="00972F90" w:rsidP="000546A9">
            <w:pPr>
              <w:ind w:right="-108"/>
              <w:jc w:val="center"/>
              <w:rPr>
                <w:sz w:val="27"/>
                <w:szCs w:val="27"/>
              </w:rPr>
            </w:pPr>
            <w:r w:rsidRPr="007A6A76">
              <w:t>(план)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</w:t>
            </w:r>
          </w:p>
          <w:p w:rsidR="00972F90" w:rsidRDefault="00972F90" w:rsidP="000546A9">
            <w:pPr>
              <w:ind w:right="-108"/>
              <w:jc w:val="center"/>
              <w:rPr>
                <w:sz w:val="27"/>
                <w:szCs w:val="27"/>
              </w:rPr>
            </w:pPr>
            <w:r w:rsidRPr="007A6A76">
              <w:t>(план)</w:t>
            </w:r>
          </w:p>
        </w:tc>
      </w:tr>
      <w:tr w:rsidR="00972F90" w:rsidTr="000546A9">
        <w:trPr>
          <w:cantSplit/>
          <w:trHeight w:val="27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F90" w:rsidRDefault="00972F90" w:rsidP="000546A9">
            <w:pPr>
              <w:ind w:left="-108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2F90" w:rsidRDefault="00972F90" w:rsidP="000546A9">
            <w:pPr>
              <w:ind w:left="-54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</w:tr>
      <w:tr w:rsidR="00972F90" w:rsidTr="000546A9">
        <w:trPr>
          <w:trHeight w:val="141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Pr="00AF1517" w:rsidRDefault="00972F90" w:rsidP="000546A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Обеспеченность жилых зон докумен-тацией о планировке территории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ind w:left="-108"/>
              <w:jc w:val="center"/>
            </w:pPr>
            <w:r>
              <w:t>процент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20,0</w:t>
            </w:r>
          </w:p>
        </w:tc>
      </w:tr>
      <w:tr w:rsidR="00972F90" w:rsidTr="000546A9">
        <w:trPr>
          <w:trHeight w:val="132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Количество сформированных земельных участков для строительства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</w:pPr>
            <w:r>
              <w:t>единиц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</w:tr>
      <w:tr w:rsidR="00972F90" w:rsidTr="000546A9">
        <w:trPr>
          <w:trHeight w:val="1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Количество справок со сведениями, выданными из АИС ОГД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</w:pPr>
            <w:r>
              <w:t>единиц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350</w:t>
            </w:r>
          </w:p>
        </w:tc>
      </w:tr>
      <w:tr w:rsidR="00972F90" w:rsidTr="000546A9">
        <w:trPr>
          <w:trHeight w:val="1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Количество посту-пивших уведомле-ний о соответствии указанных в уведом-лении о планируе-мых строительстве или реконструкции объекта индивиду-ального жилищного строительства или садового дома пара-метров объекта ин-дивидуального жи-лищного строитель-ства или садового дома установлен-ным параметрам и допустимости раз-мещения объекта индивидуального жилищного строи-тельства или садово-го дома на земель-ном участке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</w:pPr>
            <w:r>
              <w:t>единиц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</w:tr>
    </w:tbl>
    <w:p w:rsidR="00493ECE" w:rsidRDefault="00493ECE" w:rsidP="00493ECE">
      <w:pPr>
        <w:rPr>
          <w:sz w:val="24"/>
          <w:szCs w:val="24"/>
        </w:rPr>
      </w:pPr>
    </w:p>
    <w:p w:rsidR="00493ECE" w:rsidRDefault="000448F7" w:rsidP="00493EC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72F90" w:rsidRDefault="00972F90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448F7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E7473">
        <w:rPr>
          <w:rFonts w:ascii="Times New Roman" w:hAnsi="Times New Roman" w:cs="Times New Roman"/>
        </w:rPr>
        <w:t xml:space="preserve">   Таблица </w:t>
      </w:r>
      <w:r>
        <w:rPr>
          <w:rFonts w:ascii="Times New Roman" w:hAnsi="Times New Roman" w:cs="Times New Roman"/>
        </w:rPr>
        <w:t>2</w:t>
      </w:r>
    </w:p>
    <w:p w:rsidR="00972F90" w:rsidRDefault="00972F90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мероприятий Программы</w:t>
      </w:r>
    </w:p>
    <w:p w:rsidR="00972F90" w:rsidRDefault="00972F90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92"/>
        <w:gridCol w:w="992"/>
        <w:gridCol w:w="992"/>
        <w:gridCol w:w="993"/>
        <w:gridCol w:w="1191"/>
        <w:gridCol w:w="84"/>
        <w:gridCol w:w="1560"/>
      </w:tblGrid>
      <w:tr w:rsidR="00972F90" w:rsidTr="000546A9">
        <w:trPr>
          <w:cantSplit/>
          <w:trHeight w:val="392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затрат по годам, тыс. руб.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Исполни-</w:t>
            </w:r>
          </w:p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от реализации мероприятия</w:t>
            </w:r>
          </w:p>
        </w:tc>
      </w:tr>
      <w:tr w:rsidR="00972F90" w:rsidTr="000546A9">
        <w:trPr>
          <w:cantSplit/>
          <w:trHeight w:val="994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90" w:rsidRDefault="00972F90" w:rsidP="000546A9">
            <w:pPr>
              <w:rPr>
                <w:sz w:val="26"/>
                <w:szCs w:val="26"/>
              </w:rPr>
            </w:pPr>
          </w:p>
        </w:tc>
      </w:tr>
      <w:tr w:rsidR="00972F90" w:rsidTr="000546A9">
        <w:trPr>
          <w:trHeight w:val="16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72F90" w:rsidTr="000448F7">
        <w:trPr>
          <w:trHeight w:val="6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программы –</w:t>
            </w:r>
          </w:p>
          <w:p w:rsidR="00972F90" w:rsidRPr="000448F7" w:rsidRDefault="00972F90" w:rsidP="000448F7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5E4B"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увеличения обеспеченности 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A5E4B">
              <w:rPr>
                <w:rFonts w:ascii="Times New Roman" w:hAnsi="Times New Roman" w:cs="Times New Roman"/>
                <w:sz w:val="27"/>
                <w:szCs w:val="27"/>
              </w:rPr>
              <w:t>селения города Руб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A5E4B">
              <w:rPr>
                <w:rFonts w:ascii="Times New Roman" w:hAnsi="Times New Roman" w:cs="Times New Roman"/>
                <w:sz w:val="27"/>
                <w:szCs w:val="27"/>
              </w:rPr>
              <w:t>цовска качествен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A5E4B">
              <w:rPr>
                <w:rFonts w:ascii="Times New Roman" w:hAnsi="Times New Roman" w:cs="Times New Roman"/>
                <w:sz w:val="27"/>
                <w:szCs w:val="27"/>
              </w:rPr>
              <w:t>ными жилищными условиями за счет реализации механи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A5E4B">
              <w:rPr>
                <w:rFonts w:ascii="Times New Roman" w:hAnsi="Times New Roman" w:cs="Times New Roman"/>
                <w:sz w:val="27"/>
                <w:szCs w:val="27"/>
              </w:rPr>
              <w:t>змов поддержки и развития градост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A5E4B">
              <w:rPr>
                <w:rFonts w:ascii="Times New Roman" w:hAnsi="Times New Roman" w:cs="Times New Roman"/>
                <w:sz w:val="27"/>
                <w:szCs w:val="27"/>
              </w:rPr>
              <w:t>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F90" w:rsidTr="000546A9">
        <w:trPr>
          <w:trHeight w:val="16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Вовлечение  новых территорий  в гра-достроительную дея-тельность, создание условий для устой-чивого  функциони-рования коммуналь-ной инфраструктуры  путем обновления  городского топогра-фического плана инженерных систем и подготовки проек-тов планировки территории, включая схемы их инженер-ного обустройства (Инженерные изыскания)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Адми-нистра-ции го-рода Рубцов-ска по архитек-туре и градост-роитель-сву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</w:tc>
      </w:tr>
      <w:tr w:rsidR="00972F90" w:rsidTr="000546A9">
        <w:trPr>
          <w:trHeight w:val="69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1.1. Создание и обнов-ление топографичес-ких планов, темати-ческих карт и планов в графической, циф-ровой и иных формах.</w:t>
            </w:r>
          </w:p>
          <w:p w:rsidR="00972F90" w:rsidRDefault="00972F90" w:rsidP="000546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1.2. Развитие опорных геодезических сетей</w:t>
            </w:r>
          </w:p>
          <w:p w:rsidR="00972F90" w:rsidRPr="000D366B" w:rsidRDefault="00972F90" w:rsidP="000546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Адми-нистра-ции го-рода Рубцов-ска по архитек-туре и градост-роитель-сву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Пополнение информационной систе-мы актуаль-ными сведениями</w:t>
            </w:r>
          </w:p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972F90" w:rsidRPr="000448F7" w:rsidRDefault="00972F90" w:rsidP="000448F7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Поддержа-ние условий для картог-раф</w:t>
            </w:r>
            <w:r w:rsidR="000448F7">
              <w:rPr>
                <w:rFonts w:ascii="Times New Roman" w:hAnsi="Times New Roman" w:cs="Times New Roman"/>
              </w:rPr>
              <w:t>ирова-ния и меже-вания земель</w:t>
            </w:r>
          </w:p>
        </w:tc>
      </w:tr>
      <w:tr w:rsidR="00972F90" w:rsidTr="000546A9">
        <w:trPr>
          <w:trHeight w:val="16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nformat"/>
              <w:ind w:righ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Задача 2.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Формирование зе-мельных участков для жилищного строительства, в том числе комп-лексного освоения в целях жилищного строительства, при-влечение инвести-ций для инженер-ного  обустройства новых территорий;</w:t>
            </w:r>
          </w:p>
          <w:p w:rsidR="00972F90" w:rsidRDefault="00972F90" w:rsidP="000546A9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(проектные, научно-исследовательские, землеустроительные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Адми-нистра-ции го-рода Рубцов-ска по архитек-туре и градост-роитель-сву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</w:tc>
      </w:tr>
      <w:tr w:rsidR="00972F90" w:rsidTr="000546A9">
        <w:trPr>
          <w:trHeight w:val="10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Pr="00385532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 w:rsidRPr="00385532">
              <w:rPr>
                <w:rFonts w:ascii="Times New Roman" w:hAnsi="Times New Roman" w:cs="Times New Roman"/>
              </w:rPr>
              <w:t xml:space="preserve">Мероприятие 2.1. Разработка докумен-тации по проектам градостроительных решений. </w:t>
            </w: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 w:rsidRPr="00385532">
              <w:rPr>
                <w:rFonts w:ascii="Times New Roman" w:hAnsi="Times New Roman" w:cs="Times New Roman"/>
              </w:rPr>
              <w:t xml:space="preserve">Мероприятие 2.2. Подготовка землеустроительной документации </w:t>
            </w: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Pr="00385532">
              <w:rPr>
                <w:rFonts w:ascii="Times New Roman" w:hAnsi="Times New Roman" w:cs="Times New Roman"/>
              </w:rPr>
              <w:t>0</w:t>
            </w: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</w:p>
          <w:p w:rsidR="00972F90" w:rsidRPr="00385532" w:rsidRDefault="00972F90" w:rsidP="000546A9">
            <w:pPr>
              <w:rPr>
                <w:sz w:val="26"/>
                <w:szCs w:val="26"/>
              </w:rPr>
            </w:pPr>
            <w:r w:rsidRPr="00385532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85532">
              <w:rPr>
                <w:rFonts w:ascii="Times New Roman" w:hAnsi="Times New Roman" w:cs="Times New Roman"/>
              </w:rPr>
              <w:t>0</w:t>
            </w: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385532">
              <w:rPr>
                <w:rFonts w:ascii="Times New Roman" w:hAnsi="Times New Roman" w:cs="Times New Roman"/>
              </w:rPr>
              <w:t>200</w:t>
            </w: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85532">
              <w:rPr>
                <w:rFonts w:ascii="Times New Roman" w:hAnsi="Times New Roman" w:cs="Times New Roman"/>
              </w:rPr>
              <w:t>0</w:t>
            </w: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385532">
              <w:rPr>
                <w:rFonts w:ascii="Times New Roman" w:hAnsi="Times New Roman" w:cs="Times New Roman"/>
              </w:rPr>
              <w:t>200</w:t>
            </w: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972F90" w:rsidRPr="00385532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  <w:p w:rsidR="00972F90" w:rsidRDefault="00972F90" w:rsidP="00054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Адми-нистрации горо-да Руб-цовска по архи-тектуре и градо-строи-тельству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правовой основы для застройки и озеленения новых территорий</w:t>
            </w:r>
          </w:p>
          <w:p w:rsidR="00972F90" w:rsidRPr="00B06BDF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 w:rsidRPr="00B06BDF">
              <w:rPr>
                <w:rFonts w:ascii="Times New Roman" w:hAnsi="Times New Roman" w:cs="Times New Roman"/>
              </w:rPr>
              <w:t>Организа-ция выпол-нения када-стровых ра</w:t>
            </w:r>
            <w:r>
              <w:rPr>
                <w:rFonts w:ascii="Times New Roman" w:hAnsi="Times New Roman" w:cs="Times New Roman"/>
              </w:rPr>
              <w:t>-</w:t>
            </w:r>
            <w:r w:rsidRPr="00B06BDF">
              <w:rPr>
                <w:rFonts w:ascii="Times New Roman" w:hAnsi="Times New Roman" w:cs="Times New Roman"/>
              </w:rPr>
              <w:t>бот.Получе</w:t>
            </w:r>
            <w:r>
              <w:rPr>
                <w:rFonts w:ascii="Times New Roman" w:hAnsi="Times New Roman" w:cs="Times New Roman"/>
              </w:rPr>
              <w:t>-</w:t>
            </w:r>
            <w:r w:rsidRPr="00B06BDF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докуме-нтации для подготовки земельных участков на торги</w:t>
            </w:r>
          </w:p>
        </w:tc>
      </w:tr>
      <w:tr w:rsidR="00972F90" w:rsidTr="000546A9">
        <w:trPr>
          <w:trHeight w:val="15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F7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Пополнение  инфор-мационной системы документированными сведениями о раз-витии территорий,об их застройке, о земе-льных участках, об объектах капиталь-ного строительства и иными сведениями, необходимы-ми для осуществле-ния градостроитель-ной деятельности (ведение информа-ционной системы обеспечения градостроительной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Pr="00060B6A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Адми-нистра-ции го-рода Рубцов-ска по архитек-туре и градост-роитель-сву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F90" w:rsidTr="000546A9">
        <w:trPr>
          <w:trHeight w:val="332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3.1. Оснащение системы оборудованием и материалами, про-граммное обеспе-чение, ведение и обс-луживание системы, обустройство поме-щений.</w:t>
            </w:r>
          </w:p>
          <w:p w:rsidR="00972F90" w:rsidRDefault="00972F90" w:rsidP="000546A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  <w:p w:rsidR="00972F90" w:rsidRDefault="00972F90" w:rsidP="000546A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3.2. Командирование кадров для подготов-ки и переподготовки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Pr="00060B6A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060B6A">
              <w:rPr>
                <w:rFonts w:ascii="Times New Roman" w:hAnsi="Times New Roman" w:cs="Times New Roman"/>
              </w:rPr>
              <w:t>1</w:t>
            </w:r>
            <w:r w:rsidRPr="00060B6A">
              <w:rPr>
                <w:rFonts w:ascii="Times New Roman" w:hAnsi="Times New Roman" w:cs="Times New Roman"/>
                <w:lang w:val="en-US"/>
              </w:rPr>
              <w:t>2</w:t>
            </w:r>
            <w:r w:rsidRPr="00060B6A">
              <w:rPr>
                <w:rFonts w:ascii="Times New Roman" w:hAnsi="Times New Roman" w:cs="Times New Roman"/>
              </w:rPr>
              <w:t>00</w:t>
            </w: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  <w:lang w:val="en-US"/>
              </w:rPr>
            </w:pPr>
            <w:r w:rsidRPr="00060B6A"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Pr="00060B6A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060B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60B6A">
              <w:rPr>
                <w:rFonts w:ascii="Times New Roman" w:hAnsi="Times New Roman" w:cs="Times New Roman"/>
              </w:rPr>
              <w:t>00</w:t>
            </w: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  <w:lang w:val="en-US"/>
              </w:rPr>
            </w:pPr>
            <w:r w:rsidRPr="00060B6A"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Pr="00060B6A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060B6A">
              <w:rPr>
                <w:rFonts w:ascii="Times New Roman" w:hAnsi="Times New Roman" w:cs="Times New Roman"/>
              </w:rPr>
              <w:t>1000</w:t>
            </w: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  <w:lang w:val="en-US"/>
              </w:rPr>
            </w:pPr>
            <w:r w:rsidRPr="00060B6A"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Pr="00060B6A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060B6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060B6A">
              <w:rPr>
                <w:rFonts w:ascii="Times New Roman" w:hAnsi="Times New Roman" w:cs="Times New Roman"/>
              </w:rPr>
              <w:t>00</w:t>
            </w: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</w:rPr>
            </w:pPr>
          </w:p>
          <w:p w:rsidR="00972F90" w:rsidRPr="00060B6A" w:rsidRDefault="00972F90" w:rsidP="000546A9">
            <w:pPr>
              <w:rPr>
                <w:sz w:val="26"/>
                <w:szCs w:val="26"/>
                <w:lang w:val="en-US"/>
              </w:rPr>
            </w:pPr>
            <w:r w:rsidRPr="00060B6A">
              <w:rPr>
                <w:sz w:val="26"/>
                <w:szCs w:val="26"/>
                <w:lang w:val="en-US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Адми-нистра-ции го-рода Рубцов-ска по архитек-туре и градост-роитель-ству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nformat"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Федерально-го закона от29.12.2004 №191-ФЗ  </w:t>
            </w:r>
          </w:p>
          <w:p w:rsidR="00972F90" w:rsidRDefault="00972F90" w:rsidP="000546A9">
            <w:pPr>
              <w:pStyle w:val="ConsNonformat"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введе-нии в дейст-вие Градос-троительно-го кодекса Российской Федерации»</w:t>
            </w:r>
          </w:p>
          <w:p w:rsidR="00972F90" w:rsidRDefault="00972F90" w:rsidP="000546A9">
            <w:pPr>
              <w:pStyle w:val="ConsNonformat"/>
              <w:ind w:right="0"/>
              <w:rPr>
                <w:rFonts w:ascii="Times New Roman" w:hAnsi="Times New Roman" w:cs="Times New Roman"/>
              </w:rPr>
            </w:pPr>
          </w:p>
        </w:tc>
      </w:tr>
      <w:tr w:rsidR="00972F90" w:rsidTr="000546A9">
        <w:trPr>
          <w:trHeight w:val="142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Задача 4.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Развитие индивидуального жилищного строи-тельства, расшире-ние  налогооблага-емой базы (прочие расходы)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Адми-нистра-ции го-рода Рубцов-ска по архитек-туре и градост-роитель-сву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</w:tc>
      </w:tr>
      <w:tr w:rsidR="00972F90" w:rsidTr="000546A9">
        <w:trPr>
          <w:trHeight w:val="84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Мероприятие 4.1. Согласование и экспертиза докумен-тации, проведение публичных слуша-ний по проектам градостроительных решений, публика-ция проектов, нор-мативных правовых актов, получение сведений для реали-зации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Администрации города Рубцов-ска по архитек-туре и </w:t>
            </w:r>
          </w:p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градост-роитель-ству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Утверж-</w:t>
            </w:r>
          </w:p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дение раз- работан-ной доку-ментации</w:t>
            </w:r>
          </w:p>
        </w:tc>
      </w:tr>
    </w:tbl>
    <w:p w:rsidR="00493ECE" w:rsidRDefault="00493ECE" w:rsidP="00493ECE">
      <w:pPr>
        <w:rPr>
          <w:sz w:val="24"/>
          <w:szCs w:val="24"/>
        </w:rPr>
      </w:pPr>
    </w:p>
    <w:p w:rsidR="00972F90" w:rsidRDefault="00972F90" w:rsidP="00493ECE">
      <w:pPr>
        <w:rPr>
          <w:sz w:val="24"/>
          <w:szCs w:val="24"/>
        </w:rPr>
      </w:pPr>
    </w:p>
    <w:p w:rsidR="000448F7" w:rsidRDefault="000448F7" w:rsidP="00493ECE">
      <w:pPr>
        <w:rPr>
          <w:sz w:val="24"/>
          <w:szCs w:val="24"/>
        </w:rPr>
      </w:pPr>
    </w:p>
    <w:p w:rsidR="000448F7" w:rsidRDefault="000448F7" w:rsidP="00493ECE">
      <w:pPr>
        <w:rPr>
          <w:sz w:val="24"/>
          <w:szCs w:val="24"/>
        </w:rPr>
      </w:pPr>
    </w:p>
    <w:p w:rsidR="000448F7" w:rsidRDefault="000448F7" w:rsidP="00493ECE">
      <w:pPr>
        <w:rPr>
          <w:sz w:val="24"/>
          <w:szCs w:val="24"/>
        </w:rPr>
      </w:pPr>
    </w:p>
    <w:p w:rsidR="000448F7" w:rsidRDefault="000448F7" w:rsidP="00493ECE">
      <w:pPr>
        <w:rPr>
          <w:sz w:val="24"/>
          <w:szCs w:val="24"/>
        </w:rPr>
      </w:pPr>
    </w:p>
    <w:p w:rsidR="000448F7" w:rsidRDefault="000448F7" w:rsidP="00493ECE">
      <w:pPr>
        <w:rPr>
          <w:sz w:val="24"/>
          <w:szCs w:val="24"/>
        </w:rPr>
      </w:pPr>
    </w:p>
    <w:p w:rsidR="000448F7" w:rsidRDefault="000448F7" w:rsidP="00493ECE">
      <w:pPr>
        <w:rPr>
          <w:sz w:val="24"/>
          <w:szCs w:val="24"/>
        </w:rPr>
      </w:pPr>
    </w:p>
    <w:p w:rsidR="000448F7" w:rsidRDefault="000448F7" w:rsidP="00493ECE">
      <w:pPr>
        <w:rPr>
          <w:sz w:val="24"/>
          <w:szCs w:val="24"/>
        </w:rPr>
      </w:pPr>
    </w:p>
    <w:p w:rsidR="00972F90" w:rsidRDefault="00972F90" w:rsidP="00493ECE">
      <w:pPr>
        <w:rPr>
          <w:sz w:val="24"/>
          <w:szCs w:val="24"/>
        </w:rPr>
      </w:pPr>
    </w:p>
    <w:p w:rsidR="00972F90" w:rsidRDefault="00EE7473" w:rsidP="00972F90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Таблица </w:t>
      </w:r>
      <w:r w:rsidR="00972F90">
        <w:rPr>
          <w:sz w:val="27"/>
          <w:szCs w:val="27"/>
        </w:rPr>
        <w:t xml:space="preserve"> 3</w:t>
      </w:r>
    </w:p>
    <w:p w:rsidR="00972F90" w:rsidRDefault="00972F90" w:rsidP="00972F90">
      <w:pPr>
        <w:jc w:val="right"/>
        <w:rPr>
          <w:sz w:val="27"/>
          <w:szCs w:val="27"/>
        </w:rPr>
      </w:pPr>
    </w:p>
    <w:p w:rsidR="00972F90" w:rsidRDefault="00972F90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Объем финансовых ресурсов,</w:t>
      </w:r>
    </w:p>
    <w:p w:rsidR="00972F90" w:rsidRDefault="00972F90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необходимых для реализации Программы</w:t>
      </w:r>
    </w:p>
    <w:p w:rsidR="00972F90" w:rsidRDefault="00972F90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3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1023"/>
        <w:gridCol w:w="1222"/>
        <w:gridCol w:w="1342"/>
        <w:gridCol w:w="1187"/>
      </w:tblGrid>
      <w:tr w:rsidR="00972F90" w:rsidRPr="00956B42" w:rsidTr="000546A9">
        <w:trPr>
          <w:cantSplit/>
          <w:trHeight w:val="264"/>
        </w:trPr>
        <w:tc>
          <w:tcPr>
            <w:tcW w:w="4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 xml:space="preserve">Источники и направления </w:t>
            </w:r>
          </w:p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расходов</w:t>
            </w:r>
          </w:p>
        </w:tc>
        <w:tc>
          <w:tcPr>
            <w:tcW w:w="4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Сумма расходов, тыс. рублей</w:t>
            </w:r>
          </w:p>
        </w:tc>
      </w:tr>
      <w:tr w:rsidR="00972F90" w:rsidRPr="00956B42" w:rsidTr="000546A9">
        <w:trPr>
          <w:cantSplit/>
          <w:trHeight w:val="660"/>
        </w:trPr>
        <w:tc>
          <w:tcPr>
            <w:tcW w:w="4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2F90" w:rsidRPr="00956B42" w:rsidRDefault="00972F90" w:rsidP="000546A9">
            <w:pPr>
              <w:rPr>
                <w:sz w:val="27"/>
                <w:szCs w:val="27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</w:p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За 2021-2023 годы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Всего финансовых затрат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2400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2400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2200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7000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бюджета города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2400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2400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2200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7000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федерального бюджета (на условиях софинансирования)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Капитальные вложения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бюджета города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федерального бюджета (на условиях софинансирования)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Прочие расходы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2400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2400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2200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7000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бюджета города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2400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2400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2200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7000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федерального бюджета (на условиях софинансирования)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72F90" w:rsidRPr="00956B42" w:rsidTr="000546A9">
        <w:trPr>
          <w:cantSplit/>
          <w:trHeight w:val="264"/>
        </w:trPr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F90" w:rsidRPr="00956B42" w:rsidRDefault="00972F90" w:rsidP="00054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6B4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972F90" w:rsidRDefault="00972F90" w:rsidP="00493ECE">
      <w:pPr>
        <w:rPr>
          <w:sz w:val="24"/>
          <w:szCs w:val="24"/>
        </w:rPr>
      </w:pPr>
    </w:p>
    <w:p w:rsidR="0016154E" w:rsidRDefault="0016154E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16154E" w:rsidRDefault="0016154E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16154E" w:rsidRDefault="0016154E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16154E" w:rsidRDefault="0016154E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16154E" w:rsidRDefault="0016154E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16154E" w:rsidRDefault="0016154E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16154E" w:rsidRDefault="0016154E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16154E" w:rsidRDefault="0016154E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16154E" w:rsidRDefault="0016154E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EE7473" w:rsidRDefault="00EE7473" w:rsidP="00EE7473">
      <w:pPr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Таблица  4</w:t>
      </w:r>
    </w:p>
    <w:p w:rsidR="00EE7473" w:rsidRDefault="00EE7473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972F90" w:rsidRDefault="00972F90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Риски, связанные с реализацией Программы</w:t>
      </w:r>
    </w:p>
    <w:p w:rsidR="00972F90" w:rsidRDefault="00972F90" w:rsidP="00972F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490"/>
      </w:tblGrid>
      <w:tr w:rsidR="00972F90" w:rsidTr="000546A9">
        <w:trPr>
          <w:trHeight w:val="43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Возможные риски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Способы минимизации</w:t>
            </w:r>
          </w:p>
        </w:tc>
      </w:tr>
      <w:tr w:rsidR="00972F90" w:rsidTr="000546A9">
        <w:trPr>
          <w:trHeight w:val="94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Изменения федерального, краевого законодательства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Мониторинг планируемых изменений и минимизация последствий в период подготовки проектов нормативных правовых документов</w:t>
            </w:r>
          </w:p>
        </w:tc>
      </w:tr>
      <w:tr w:rsidR="00972F90" w:rsidTr="000546A9">
        <w:trPr>
          <w:trHeight w:val="90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Недостаток бюджетных средств для обеспечения реализации мероприятий Программы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Определение приоритетов для первоочередного финансирования. Оценка эффективности бюджетных вложений</w:t>
            </w:r>
          </w:p>
        </w:tc>
      </w:tr>
      <w:tr w:rsidR="00972F90" w:rsidTr="000546A9">
        <w:trPr>
          <w:trHeight w:val="90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Утеря актуальности мероприятий Программы</w:t>
            </w:r>
          </w:p>
          <w:p w:rsidR="00972F90" w:rsidRDefault="00972F90" w:rsidP="000546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90" w:rsidRDefault="00972F90" w:rsidP="000546A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Ежеквартальный анализ эффективности проводимых мероприятий Программы, в том числе проведение мониторингов, исследований. Возможно перераспределение средств внутри мероприятий Программы.</w:t>
            </w:r>
          </w:p>
        </w:tc>
      </w:tr>
    </w:tbl>
    <w:p w:rsidR="00972F90" w:rsidRDefault="00972F90" w:rsidP="00493ECE">
      <w:pPr>
        <w:rPr>
          <w:sz w:val="24"/>
          <w:szCs w:val="24"/>
        </w:rPr>
      </w:pPr>
    </w:p>
    <w:p w:rsidR="00972F90" w:rsidRDefault="00972F90" w:rsidP="00493ECE">
      <w:pPr>
        <w:rPr>
          <w:sz w:val="24"/>
          <w:szCs w:val="24"/>
        </w:rPr>
      </w:pPr>
    </w:p>
    <w:p w:rsidR="00E321BC" w:rsidRPr="00E321BC" w:rsidRDefault="00E321BC" w:rsidP="00E321BC">
      <w:bookmarkStart w:id="0" w:name="_GoBack"/>
      <w:bookmarkEnd w:id="0"/>
    </w:p>
    <w:p w:rsidR="00E321BC" w:rsidRDefault="00E321BC" w:rsidP="00E321BC"/>
    <w:p w:rsidR="00380FFA" w:rsidRPr="00E321BC" w:rsidRDefault="00380FFA" w:rsidP="00E321BC"/>
    <w:sectPr w:rsidR="00380FFA" w:rsidRPr="00E3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473" w:rsidRDefault="00EE7473" w:rsidP="00EE7473">
      <w:r>
        <w:separator/>
      </w:r>
    </w:p>
  </w:endnote>
  <w:endnote w:type="continuationSeparator" w:id="0">
    <w:p w:rsidR="00EE7473" w:rsidRDefault="00EE7473" w:rsidP="00EE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473" w:rsidRDefault="00EE7473" w:rsidP="00EE7473">
      <w:r>
        <w:separator/>
      </w:r>
    </w:p>
  </w:footnote>
  <w:footnote w:type="continuationSeparator" w:id="0">
    <w:p w:rsidR="00EE7473" w:rsidRDefault="00EE7473" w:rsidP="00EE7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1D1"/>
    <w:multiLevelType w:val="hybridMultilevel"/>
    <w:tmpl w:val="9A30B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E40"/>
    <w:multiLevelType w:val="multilevel"/>
    <w:tmpl w:val="DB7A73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35C65B0"/>
    <w:multiLevelType w:val="hybridMultilevel"/>
    <w:tmpl w:val="5EA2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61A"/>
    <w:multiLevelType w:val="hybridMultilevel"/>
    <w:tmpl w:val="023050C2"/>
    <w:lvl w:ilvl="0" w:tplc="B3427E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AA51F2"/>
    <w:multiLevelType w:val="multilevel"/>
    <w:tmpl w:val="13D2E51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85"/>
    <w:rsid w:val="000302C4"/>
    <w:rsid w:val="000448F7"/>
    <w:rsid w:val="00046BDF"/>
    <w:rsid w:val="00060B6A"/>
    <w:rsid w:val="0006459C"/>
    <w:rsid w:val="000D366B"/>
    <w:rsid w:val="001554A0"/>
    <w:rsid w:val="0016154E"/>
    <w:rsid w:val="00201283"/>
    <w:rsid w:val="00224E8C"/>
    <w:rsid w:val="00234FE8"/>
    <w:rsid w:val="00235B93"/>
    <w:rsid w:val="002524B8"/>
    <w:rsid w:val="00256CFD"/>
    <w:rsid w:val="002727F7"/>
    <w:rsid w:val="002A15E7"/>
    <w:rsid w:val="002C3285"/>
    <w:rsid w:val="00306C2B"/>
    <w:rsid w:val="00337D84"/>
    <w:rsid w:val="00380FFA"/>
    <w:rsid w:val="00385532"/>
    <w:rsid w:val="00393C97"/>
    <w:rsid w:val="003C0FB9"/>
    <w:rsid w:val="004143A7"/>
    <w:rsid w:val="00493ECE"/>
    <w:rsid w:val="00530CA5"/>
    <w:rsid w:val="00560BF5"/>
    <w:rsid w:val="005D4384"/>
    <w:rsid w:val="005E22AB"/>
    <w:rsid w:val="0062691C"/>
    <w:rsid w:val="0064136A"/>
    <w:rsid w:val="006F2793"/>
    <w:rsid w:val="007512B5"/>
    <w:rsid w:val="007A6A76"/>
    <w:rsid w:val="00824257"/>
    <w:rsid w:val="008513D7"/>
    <w:rsid w:val="00886037"/>
    <w:rsid w:val="00956B42"/>
    <w:rsid w:val="00962686"/>
    <w:rsid w:val="00972F90"/>
    <w:rsid w:val="009C5315"/>
    <w:rsid w:val="00A10124"/>
    <w:rsid w:val="00A638F2"/>
    <w:rsid w:val="00A81B89"/>
    <w:rsid w:val="00AF1517"/>
    <w:rsid w:val="00AF17DC"/>
    <w:rsid w:val="00B06BDF"/>
    <w:rsid w:val="00B11841"/>
    <w:rsid w:val="00B80C15"/>
    <w:rsid w:val="00B95CA5"/>
    <w:rsid w:val="00BA5E4B"/>
    <w:rsid w:val="00BB487D"/>
    <w:rsid w:val="00C0716D"/>
    <w:rsid w:val="00C65E61"/>
    <w:rsid w:val="00CB01F1"/>
    <w:rsid w:val="00CF59BA"/>
    <w:rsid w:val="00D466CD"/>
    <w:rsid w:val="00D477F3"/>
    <w:rsid w:val="00D6025D"/>
    <w:rsid w:val="00E321BC"/>
    <w:rsid w:val="00E42B68"/>
    <w:rsid w:val="00ED0822"/>
    <w:rsid w:val="00EE7473"/>
    <w:rsid w:val="00F40E60"/>
    <w:rsid w:val="00F62B31"/>
    <w:rsid w:val="00FB47E7"/>
    <w:rsid w:val="00F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A374A-9FA2-4D9B-A8F4-B252B206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93ECE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493E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493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493ECE"/>
    <w:pPr>
      <w:ind w:left="720"/>
    </w:pPr>
    <w:rPr>
      <w:rFonts w:eastAsia="Calibri"/>
      <w:sz w:val="24"/>
      <w:szCs w:val="24"/>
    </w:rPr>
  </w:style>
  <w:style w:type="paragraph" w:customStyle="1" w:styleId="ConsNonformat">
    <w:name w:val="ConsNonformat"/>
    <w:rsid w:val="00493E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Normal">
    <w:name w:val="ConsNormal"/>
    <w:rsid w:val="00493E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493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E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6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A5E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4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E74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4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855E-B55B-40E4-838C-1412C60C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16</Pages>
  <Words>4156</Words>
  <Characters>23692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30-11</cp:lastModifiedBy>
  <cp:revision>21</cp:revision>
  <cp:lastPrinted>2020-07-06T07:04:00Z</cp:lastPrinted>
  <dcterms:created xsi:type="dcterms:W3CDTF">2020-05-15T06:59:00Z</dcterms:created>
  <dcterms:modified xsi:type="dcterms:W3CDTF">2020-07-10T01:57:00Z</dcterms:modified>
</cp:coreProperties>
</file>