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5A9" w:rsidRDefault="00E615A9" w:rsidP="00F800ED">
      <w:pPr>
        <w:jc w:val="right"/>
      </w:pPr>
    </w:p>
    <w:p w:rsidR="00E615A9" w:rsidRDefault="00E615A9" w:rsidP="00A9371A">
      <w:pPr>
        <w:jc w:val="center"/>
        <w:rPr>
          <w:b/>
          <w:spacing w:val="20"/>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7" o:title="" gain="79922f" blacklevel="1966f"/>
          </v:shape>
        </w:pict>
      </w:r>
    </w:p>
    <w:p w:rsidR="00E615A9" w:rsidRPr="00806465" w:rsidRDefault="00E615A9" w:rsidP="00A9371A">
      <w:pPr>
        <w:jc w:val="center"/>
        <w:rPr>
          <w:b/>
          <w:spacing w:val="20"/>
          <w:sz w:val="32"/>
          <w:szCs w:val="32"/>
        </w:rPr>
      </w:pPr>
      <w:r w:rsidRPr="00806465">
        <w:rPr>
          <w:b/>
          <w:spacing w:val="20"/>
          <w:sz w:val="32"/>
          <w:szCs w:val="32"/>
        </w:rPr>
        <w:t xml:space="preserve">Администрация города Рубцовска </w:t>
      </w:r>
    </w:p>
    <w:p w:rsidR="00E615A9" w:rsidRPr="00806465" w:rsidRDefault="00E615A9" w:rsidP="00A9371A">
      <w:pPr>
        <w:jc w:val="center"/>
        <w:rPr>
          <w:b/>
          <w:spacing w:val="20"/>
          <w:sz w:val="32"/>
          <w:szCs w:val="32"/>
        </w:rPr>
      </w:pPr>
      <w:r w:rsidRPr="00806465">
        <w:rPr>
          <w:b/>
          <w:spacing w:val="20"/>
          <w:sz w:val="32"/>
          <w:szCs w:val="32"/>
        </w:rPr>
        <w:t>Алтайского края</w:t>
      </w:r>
    </w:p>
    <w:p w:rsidR="00E615A9" w:rsidRPr="00806465" w:rsidRDefault="00E615A9" w:rsidP="00A9371A">
      <w:pPr>
        <w:jc w:val="center"/>
        <w:rPr>
          <w:rFonts w:ascii="Verdana" w:hAnsi="Verdana"/>
          <w:b/>
          <w:sz w:val="28"/>
          <w:szCs w:val="28"/>
        </w:rPr>
      </w:pPr>
    </w:p>
    <w:p w:rsidR="00E615A9" w:rsidRPr="00806465" w:rsidRDefault="00E615A9" w:rsidP="00A9371A">
      <w:pPr>
        <w:jc w:val="center"/>
        <w:rPr>
          <w:b/>
          <w:spacing w:val="20"/>
          <w:w w:val="150"/>
          <w:sz w:val="28"/>
          <w:szCs w:val="28"/>
        </w:rPr>
      </w:pPr>
      <w:r w:rsidRPr="00806465">
        <w:rPr>
          <w:b/>
          <w:spacing w:val="20"/>
          <w:w w:val="150"/>
          <w:sz w:val="28"/>
          <w:szCs w:val="28"/>
        </w:rPr>
        <w:t>ПОСТАНОВЛЕНИЕ</w:t>
      </w:r>
    </w:p>
    <w:p w:rsidR="00E615A9" w:rsidRPr="00806465" w:rsidRDefault="00E615A9" w:rsidP="00A9371A">
      <w:pPr>
        <w:rPr>
          <w:sz w:val="20"/>
          <w:szCs w:val="20"/>
        </w:rPr>
      </w:pPr>
    </w:p>
    <w:p w:rsidR="00E615A9" w:rsidRDefault="00E615A9" w:rsidP="00C825B5">
      <w:pPr>
        <w:jc w:val="center"/>
        <w:rPr>
          <w:sz w:val="28"/>
          <w:szCs w:val="28"/>
        </w:rPr>
      </w:pPr>
      <w:r>
        <w:rPr>
          <w:sz w:val="28"/>
          <w:szCs w:val="28"/>
        </w:rPr>
        <w:t>08.09.2020 № 2145</w:t>
      </w:r>
    </w:p>
    <w:p w:rsidR="00E615A9" w:rsidRPr="0077220A" w:rsidRDefault="00E615A9" w:rsidP="0003435D">
      <w:pPr>
        <w:ind w:firstLine="708"/>
        <w:jc w:val="both"/>
        <w:rPr>
          <w:sz w:val="28"/>
          <w:szCs w:val="28"/>
        </w:rPr>
      </w:pPr>
    </w:p>
    <w:p w:rsidR="00E615A9" w:rsidRDefault="00E615A9" w:rsidP="00A9371A">
      <w:pPr>
        <w:tabs>
          <w:tab w:val="left" w:pos="5040"/>
        </w:tabs>
        <w:ind w:right="4314"/>
        <w:jc w:val="both"/>
        <w:rPr>
          <w:sz w:val="28"/>
          <w:szCs w:val="28"/>
        </w:rPr>
      </w:pPr>
    </w:p>
    <w:p w:rsidR="00E615A9" w:rsidRPr="00806465" w:rsidRDefault="00E615A9" w:rsidP="00A9371A">
      <w:pPr>
        <w:tabs>
          <w:tab w:val="left" w:pos="5040"/>
        </w:tabs>
        <w:ind w:right="4314"/>
        <w:jc w:val="both"/>
        <w:rPr>
          <w:sz w:val="28"/>
          <w:szCs w:val="28"/>
        </w:rPr>
      </w:pPr>
      <w:r w:rsidRPr="00806465">
        <w:rPr>
          <w:sz w:val="28"/>
          <w:szCs w:val="28"/>
        </w:rPr>
        <w:t>Об утверждении муниципальной программы</w:t>
      </w:r>
      <w:r>
        <w:rPr>
          <w:sz w:val="28"/>
          <w:szCs w:val="28"/>
        </w:rPr>
        <w:t xml:space="preserve"> «Развитие дорожного хозяйства</w:t>
      </w:r>
      <w:r w:rsidRPr="00806465">
        <w:rPr>
          <w:sz w:val="28"/>
          <w:szCs w:val="28"/>
        </w:rPr>
        <w:t xml:space="preserve"> и благоустройства в городе Рубцовске» на 20</w:t>
      </w:r>
      <w:r>
        <w:rPr>
          <w:sz w:val="28"/>
          <w:szCs w:val="28"/>
        </w:rPr>
        <w:t>21</w:t>
      </w:r>
      <w:r w:rsidRPr="00806465">
        <w:rPr>
          <w:sz w:val="28"/>
          <w:szCs w:val="28"/>
        </w:rPr>
        <w:t>-20</w:t>
      </w:r>
      <w:r>
        <w:rPr>
          <w:sz w:val="28"/>
          <w:szCs w:val="28"/>
        </w:rPr>
        <w:t>24 годы</w:t>
      </w:r>
    </w:p>
    <w:p w:rsidR="00E615A9" w:rsidRPr="00056B18" w:rsidRDefault="00E615A9" w:rsidP="00A9371A">
      <w:pPr>
        <w:rPr>
          <w:sz w:val="28"/>
          <w:szCs w:val="28"/>
        </w:rPr>
      </w:pPr>
    </w:p>
    <w:p w:rsidR="00E615A9" w:rsidRPr="00056B18" w:rsidRDefault="00E615A9" w:rsidP="00A9371A">
      <w:pPr>
        <w:widowControl w:val="0"/>
        <w:autoSpaceDE w:val="0"/>
        <w:autoSpaceDN w:val="0"/>
        <w:adjustRightInd w:val="0"/>
        <w:ind w:firstLine="720"/>
        <w:jc w:val="both"/>
        <w:rPr>
          <w:sz w:val="28"/>
          <w:szCs w:val="28"/>
        </w:rPr>
      </w:pPr>
      <w:r w:rsidRPr="00056B18">
        <w:rPr>
          <w:sz w:val="28"/>
          <w:szCs w:val="28"/>
        </w:rPr>
        <w:t xml:space="preserve">С целью обеспечения устойчивого функционирования и развития дорожного хозяйства и благоустройства в городе Рубцовске в соответствии со статьей 179 Бюджетного кодекса Российской Федерации, руководствуясь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14.10.2016 № 4337,  ПОСТАНОВЛЯЮ: </w:t>
      </w:r>
    </w:p>
    <w:p w:rsidR="00E615A9" w:rsidRPr="00014769" w:rsidRDefault="00E615A9" w:rsidP="00A9371A">
      <w:pPr>
        <w:widowControl w:val="0"/>
        <w:numPr>
          <w:ilvl w:val="0"/>
          <w:numId w:val="20"/>
        </w:numPr>
        <w:tabs>
          <w:tab w:val="clear" w:pos="1440"/>
          <w:tab w:val="num" w:pos="1080"/>
        </w:tabs>
        <w:autoSpaceDE w:val="0"/>
        <w:autoSpaceDN w:val="0"/>
        <w:adjustRightInd w:val="0"/>
        <w:ind w:left="0" w:firstLine="720"/>
        <w:jc w:val="both"/>
        <w:rPr>
          <w:sz w:val="28"/>
          <w:szCs w:val="28"/>
        </w:rPr>
      </w:pPr>
      <w:r w:rsidRPr="00014769">
        <w:rPr>
          <w:sz w:val="28"/>
          <w:szCs w:val="28"/>
        </w:rPr>
        <w:t>Утвердить муниципальную программу «Развитие дорожного хозяйства и благоустройства в городе Рубцовске» на 2021-2024 годы.</w:t>
      </w:r>
    </w:p>
    <w:p w:rsidR="00E615A9" w:rsidRPr="00014769" w:rsidRDefault="00E615A9" w:rsidP="00014769">
      <w:pPr>
        <w:widowControl w:val="0"/>
        <w:numPr>
          <w:ilvl w:val="0"/>
          <w:numId w:val="20"/>
        </w:numPr>
        <w:tabs>
          <w:tab w:val="clear" w:pos="1440"/>
          <w:tab w:val="num" w:pos="1080"/>
        </w:tabs>
        <w:autoSpaceDE w:val="0"/>
        <w:autoSpaceDN w:val="0"/>
        <w:adjustRightInd w:val="0"/>
        <w:ind w:left="0" w:firstLine="720"/>
        <w:jc w:val="both"/>
        <w:rPr>
          <w:sz w:val="28"/>
          <w:szCs w:val="28"/>
        </w:rPr>
      </w:pPr>
      <w:r w:rsidRPr="00014769">
        <w:rPr>
          <w:sz w:val="28"/>
          <w:szCs w:val="28"/>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rsidR="00E615A9" w:rsidRPr="00014769" w:rsidRDefault="00E615A9" w:rsidP="00014769">
      <w:pPr>
        <w:widowControl w:val="0"/>
        <w:numPr>
          <w:ilvl w:val="0"/>
          <w:numId w:val="20"/>
        </w:numPr>
        <w:tabs>
          <w:tab w:val="clear" w:pos="1440"/>
          <w:tab w:val="num" w:pos="1080"/>
        </w:tabs>
        <w:autoSpaceDE w:val="0"/>
        <w:autoSpaceDN w:val="0"/>
        <w:adjustRightInd w:val="0"/>
        <w:ind w:left="0" w:firstLine="720"/>
        <w:jc w:val="both"/>
        <w:rPr>
          <w:sz w:val="28"/>
          <w:szCs w:val="28"/>
        </w:rPr>
      </w:pPr>
      <w:r w:rsidRPr="00014769">
        <w:rPr>
          <w:sz w:val="28"/>
          <w:szCs w:val="28"/>
        </w:rPr>
        <w:t xml:space="preserve">Признать утратившим силу с 01.01.2021 постановление Администрации города Рубцовска Алтайского края от 25.12.2017 № 5802 «Об утверждении муниципальной программы «Развитие дорожного хозяйства, благоустройства и экологии в городе Рубцовске» на 2018-2020 годы» (с изменениями, </w:t>
      </w:r>
      <w:r>
        <w:rPr>
          <w:sz w:val="28"/>
          <w:szCs w:val="28"/>
        </w:rPr>
        <w:t xml:space="preserve"> </w:t>
      </w:r>
      <w:r w:rsidRPr="00014769">
        <w:rPr>
          <w:sz w:val="28"/>
          <w:szCs w:val="28"/>
        </w:rPr>
        <w:t xml:space="preserve">внесёнными постановлениями Администрации города Рубцовска </w:t>
      </w:r>
      <w:r>
        <w:rPr>
          <w:sz w:val="28"/>
          <w:szCs w:val="28"/>
        </w:rPr>
        <w:t xml:space="preserve">Алтайского края </w:t>
      </w:r>
      <w:r w:rsidRPr="00014769">
        <w:rPr>
          <w:sz w:val="28"/>
          <w:szCs w:val="28"/>
        </w:rPr>
        <w:t xml:space="preserve">от 05.03.2018 № 486,  13.11.2018 № 2957,  21.02.2019 № 378, 05.12.2019 № 3084, 23.03.2020 № 695). </w:t>
      </w:r>
    </w:p>
    <w:p w:rsidR="00E615A9" w:rsidRPr="00014769" w:rsidRDefault="00E615A9" w:rsidP="00014769">
      <w:pPr>
        <w:widowControl w:val="0"/>
        <w:numPr>
          <w:ilvl w:val="0"/>
          <w:numId w:val="20"/>
        </w:numPr>
        <w:tabs>
          <w:tab w:val="clear" w:pos="1440"/>
          <w:tab w:val="num" w:pos="1080"/>
        </w:tabs>
        <w:autoSpaceDE w:val="0"/>
        <w:autoSpaceDN w:val="0"/>
        <w:adjustRightInd w:val="0"/>
        <w:ind w:left="0" w:firstLine="720"/>
        <w:jc w:val="both"/>
        <w:rPr>
          <w:sz w:val="28"/>
          <w:szCs w:val="28"/>
        </w:rPr>
      </w:pPr>
      <w:r w:rsidRPr="00014769">
        <w:rPr>
          <w:sz w:val="28"/>
          <w:szCs w:val="28"/>
        </w:rPr>
        <w:t>Настоящее постановление вступает в силу с 01.01.2021.</w:t>
      </w:r>
    </w:p>
    <w:p w:rsidR="00E615A9" w:rsidRPr="00014769" w:rsidRDefault="00E615A9" w:rsidP="00A9371A">
      <w:pPr>
        <w:widowControl w:val="0"/>
        <w:numPr>
          <w:ilvl w:val="0"/>
          <w:numId w:val="20"/>
        </w:numPr>
        <w:tabs>
          <w:tab w:val="clear" w:pos="1440"/>
          <w:tab w:val="num" w:pos="1080"/>
        </w:tabs>
        <w:autoSpaceDE w:val="0"/>
        <w:autoSpaceDN w:val="0"/>
        <w:adjustRightInd w:val="0"/>
        <w:ind w:left="0" w:firstLine="720"/>
        <w:jc w:val="both"/>
        <w:rPr>
          <w:sz w:val="28"/>
          <w:szCs w:val="28"/>
        </w:rPr>
      </w:pPr>
      <w:r w:rsidRPr="00014769">
        <w:rPr>
          <w:sz w:val="28"/>
          <w:szCs w:val="28"/>
        </w:rPr>
        <w:t>Контроль за исполнением данного постановления возложить на заместителя Главы Администрации города Рубцовска Обуховича О.Г.</w:t>
      </w:r>
    </w:p>
    <w:p w:rsidR="00E615A9" w:rsidRPr="00806465" w:rsidRDefault="00E615A9" w:rsidP="00A9371A">
      <w:pPr>
        <w:jc w:val="both"/>
        <w:rPr>
          <w:sz w:val="28"/>
          <w:szCs w:val="28"/>
        </w:rPr>
      </w:pPr>
    </w:p>
    <w:p w:rsidR="00E615A9" w:rsidRDefault="00E615A9" w:rsidP="00A9371A">
      <w:pPr>
        <w:jc w:val="both"/>
        <w:rPr>
          <w:sz w:val="28"/>
          <w:szCs w:val="28"/>
        </w:rPr>
      </w:pPr>
    </w:p>
    <w:p w:rsidR="00E615A9" w:rsidRPr="00806465" w:rsidRDefault="00E615A9" w:rsidP="00A9371A">
      <w:pPr>
        <w:jc w:val="both"/>
        <w:rPr>
          <w:sz w:val="28"/>
          <w:szCs w:val="28"/>
        </w:rPr>
      </w:pPr>
    </w:p>
    <w:p w:rsidR="00E615A9" w:rsidRPr="00806465" w:rsidRDefault="00E615A9" w:rsidP="00A9371A">
      <w:pPr>
        <w:jc w:val="both"/>
        <w:rPr>
          <w:sz w:val="26"/>
          <w:szCs w:val="26"/>
        </w:rPr>
      </w:pPr>
      <w:r w:rsidRPr="00806465">
        <w:rPr>
          <w:sz w:val="28"/>
          <w:szCs w:val="28"/>
        </w:rPr>
        <w:t>Глава города Рубцовска                                                                  Д.З. Фельдман</w:t>
      </w:r>
    </w:p>
    <w:p w:rsidR="00E615A9" w:rsidRPr="00806465" w:rsidRDefault="00E615A9" w:rsidP="00A9371A">
      <w:pPr>
        <w:autoSpaceDE w:val="0"/>
        <w:autoSpaceDN w:val="0"/>
        <w:adjustRightInd w:val="0"/>
        <w:ind w:left="5040"/>
        <w:outlineLvl w:val="0"/>
        <w:rPr>
          <w:sz w:val="28"/>
          <w:szCs w:val="28"/>
        </w:rPr>
      </w:pPr>
      <w:r w:rsidRPr="00806465">
        <w:rPr>
          <w:sz w:val="28"/>
          <w:szCs w:val="28"/>
        </w:rPr>
        <w:br w:type="page"/>
      </w:r>
      <w:r>
        <w:rPr>
          <w:sz w:val="28"/>
          <w:szCs w:val="28"/>
        </w:rPr>
        <w:t>Приложение</w:t>
      </w:r>
    </w:p>
    <w:p w:rsidR="00E615A9" w:rsidRDefault="00E615A9" w:rsidP="00A9371A">
      <w:pPr>
        <w:autoSpaceDE w:val="0"/>
        <w:autoSpaceDN w:val="0"/>
        <w:adjustRightInd w:val="0"/>
        <w:ind w:left="5040"/>
        <w:rPr>
          <w:sz w:val="28"/>
          <w:szCs w:val="28"/>
        </w:rPr>
      </w:pPr>
      <w:r w:rsidRPr="00806465">
        <w:rPr>
          <w:sz w:val="28"/>
          <w:szCs w:val="28"/>
        </w:rPr>
        <w:t>к постановлению Администрации города Рубцовска Алтайского края</w:t>
      </w:r>
    </w:p>
    <w:p w:rsidR="00E615A9" w:rsidRDefault="00E615A9" w:rsidP="00C825B5">
      <w:pPr>
        <w:jc w:val="center"/>
        <w:rPr>
          <w:sz w:val="28"/>
          <w:szCs w:val="28"/>
        </w:rPr>
      </w:pPr>
      <w:r>
        <w:rPr>
          <w:sz w:val="28"/>
          <w:szCs w:val="28"/>
        </w:rPr>
        <w:t xml:space="preserve">                                                от 08.09.2020 № 2145</w:t>
      </w:r>
    </w:p>
    <w:p w:rsidR="00E615A9" w:rsidRDefault="00E615A9" w:rsidP="00A9371A">
      <w:pPr>
        <w:autoSpaceDE w:val="0"/>
        <w:autoSpaceDN w:val="0"/>
        <w:adjustRightInd w:val="0"/>
        <w:ind w:left="5040"/>
        <w:rPr>
          <w:sz w:val="28"/>
          <w:szCs w:val="28"/>
        </w:rPr>
      </w:pPr>
    </w:p>
    <w:p w:rsidR="00E615A9" w:rsidRDefault="00E615A9" w:rsidP="00A9371A">
      <w:pPr>
        <w:autoSpaceDE w:val="0"/>
        <w:autoSpaceDN w:val="0"/>
        <w:adjustRightInd w:val="0"/>
        <w:ind w:left="5040"/>
        <w:rPr>
          <w:sz w:val="28"/>
          <w:szCs w:val="28"/>
        </w:rPr>
      </w:pPr>
    </w:p>
    <w:p w:rsidR="00E615A9" w:rsidRPr="00806465" w:rsidRDefault="00E615A9" w:rsidP="00A9371A">
      <w:pPr>
        <w:autoSpaceDE w:val="0"/>
        <w:autoSpaceDN w:val="0"/>
        <w:adjustRightInd w:val="0"/>
        <w:ind w:left="5040"/>
        <w:rPr>
          <w:sz w:val="28"/>
          <w:szCs w:val="28"/>
        </w:rPr>
      </w:pPr>
    </w:p>
    <w:p w:rsidR="00E615A9" w:rsidRDefault="00E615A9" w:rsidP="00A9371A">
      <w:pPr>
        <w:autoSpaceDE w:val="0"/>
        <w:autoSpaceDN w:val="0"/>
        <w:adjustRightInd w:val="0"/>
        <w:jc w:val="center"/>
        <w:outlineLvl w:val="1"/>
        <w:rPr>
          <w:sz w:val="28"/>
          <w:szCs w:val="28"/>
        </w:rPr>
      </w:pPr>
      <w:r>
        <w:rPr>
          <w:sz w:val="28"/>
          <w:szCs w:val="28"/>
        </w:rPr>
        <w:t xml:space="preserve">Муниципальная программа </w:t>
      </w:r>
      <w:r w:rsidRPr="00806465">
        <w:rPr>
          <w:sz w:val="28"/>
          <w:szCs w:val="28"/>
        </w:rPr>
        <w:t>«Развитие дорожного хозяйства</w:t>
      </w:r>
      <w:r w:rsidRPr="00F800ED">
        <w:rPr>
          <w:sz w:val="28"/>
          <w:szCs w:val="28"/>
        </w:rPr>
        <w:t xml:space="preserve"> </w:t>
      </w:r>
      <w:r w:rsidRPr="00806465">
        <w:rPr>
          <w:sz w:val="28"/>
          <w:szCs w:val="28"/>
        </w:rPr>
        <w:t>и благоустройства в городе Рубцовске» на 20</w:t>
      </w:r>
      <w:r>
        <w:rPr>
          <w:sz w:val="28"/>
          <w:szCs w:val="28"/>
        </w:rPr>
        <w:t>21</w:t>
      </w:r>
      <w:r w:rsidRPr="00806465">
        <w:rPr>
          <w:sz w:val="28"/>
          <w:szCs w:val="28"/>
        </w:rPr>
        <w:t>-20</w:t>
      </w:r>
      <w:r>
        <w:rPr>
          <w:sz w:val="28"/>
          <w:szCs w:val="28"/>
        </w:rPr>
        <w:t>24</w:t>
      </w:r>
      <w:r w:rsidRPr="00806465">
        <w:rPr>
          <w:sz w:val="28"/>
          <w:szCs w:val="28"/>
        </w:rPr>
        <w:t xml:space="preserve"> годы</w:t>
      </w:r>
    </w:p>
    <w:p w:rsidR="00E615A9" w:rsidRDefault="00E615A9" w:rsidP="00A9371A">
      <w:pPr>
        <w:autoSpaceDE w:val="0"/>
        <w:autoSpaceDN w:val="0"/>
        <w:adjustRightInd w:val="0"/>
        <w:jc w:val="center"/>
        <w:outlineLvl w:val="1"/>
        <w:rPr>
          <w:sz w:val="28"/>
          <w:szCs w:val="28"/>
        </w:rPr>
      </w:pPr>
    </w:p>
    <w:p w:rsidR="00E615A9" w:rsidRPr="00806465" w:rsidRDefault="00E615A9" w:rsidP="00A9371A">
      <w:pPr>
        <w:autoSpaceDE w:val="0"/>
        <w:autoSpaceDN w:val="0"/>
        <w:adjustRightInd w:val="0"/>
        <w:jc w:val="center"/>
        <w:outlineLvl w:val="1"/>
        <w:rPr>
          <w:sz w:val="28"/>
          <w:szCs w:val="28"/>
        </w:rPr>
      </w:pPr>
      <w:r w:rsidRPr="00806465">
        <w:rPr>
          <w:sz w:val="28"/>
          <w:szCs w:val="28"/>
        </w:rPr>
        <w:t xml:space="preserve">ПАСПОРТ </w:t>
      </w:r>
    </w:p>
    <w:p w:rsidR="00E615A9" w:rsidRDefault="00E615A9" w:rsidP="00F800ED">
      <w:pPr>
        <w:autoSpaceDE w:val="0"/>
        <w:autoSpaceDN w:val="0"/>
        <w:adjustRightInd w:val="0"/>
        <w:jc w:val="center"/>
        <w:outlineLvl w:val="1"/>
        <w:rPr>
          <w:sz w:val="28"/>
          <w:szCs w:val="28"/>
        </w:rPr>
      </w:pPr>
      <w:r w:rsidRPr="00806465">
        <w:rPr>
          <w:sz w:val="28"/>
          <w:szCs w:val="28"/>
        </w:rPr>
        <w:t>муниципальной программы «Развитие дорожного хозяйства</w:t>
      </w:r>
      <w:r w:rsidRPr="00F800ED">
        <w:rPr>
          <w:sz w:val="28"/>
          <w:szCs w:val="28"/>
        </w:rPr>
        <w:t xml:space="preserve"> </w:t>
      </w:r>
      <w:r w:rsidRPr="00806465">
        <w:rPr>
          <w:sz w:val="28"/>
          <w:szCs w:val="28"/>
        </w:rPr>
        <w:t>и благоустройства в городе Рубцовске» на 20</w:t>
      </w:r>
      <w:r>
        <w:rPr>
          <w:sz w:val="28"/>
          <w:szCs w:val="28"/>
        </w:rPr>
        <w:t>21</w:t>
      </w:r>
      <w:r w:rsidRPr="00806465">
        <w:rPr>
          <w:sz w:val="28"/>
          <w:szCs w:val="28"/>
        </w:rPr>
        <w:t>-20</w:t>
      </w:r>
      <w:r>
        <w:rPr>
          <w:sz w:val="28"/>
          <w:szCs w:val="28"/>
        </w:rPr>
        <w:t>24</w:t>
      </w:r>
      <w:r w:rsidRPr="00806465">
        <w:rPr>
          <w:sz w:val="28"/>
          <w:szCs w:val="28"/>
        </w:rPr>
        <w:t xml:space="preserve"> годы</w:t>
      </w:r>
    </w:p>
    <w:p w:rsidR="00E615A9" w:rsidRPr="00806465" w:rsidRDefault="00E615A9" w:rsidP="00F800ED">
      <w:pPr>
        <w:spacing w:after="240"/>
        <w:jc w:val="center"/>
        <w:rPr>
          <w:sz w:val="28"/>
          <w:szCs w:val="28"/>
        </w:rPr>
      </w:pPr>
      <w:r w:rsidRPr="00806465">
        <w:rPr>
          <w:sz w:val="28"/>
          <w:szCs w:val="28"/>
        </w:rPr>
        <w:t xml:space="preserve"> (далее – программа)</w:t>
      </w:r>
    </w:p>
    <w:tbl>
      <w:tblPr>
        <w:tblW w:w="9720" w:type="dxa"/>
        <w:tblInd w:w="-110" w:type="dxa"/>
        <w:tblLayout w:type="fixed"/>
        <w:tblCellMar>
          <w:left w:w="70" w:type="dxa"/>
          <w:right w:w="70" w:type="dxa"/>
        </w:tblCellMar>
        <w:tblLook w:val="0000"/>
      </w:tblPr>
      <w:tblGrid>
        <w:gridCol w:w="4320"/>
        <w:gridCol w:w="5400"/>
      </w:tblGrid>
      <w:tr w:rsidR="00E615A9" w:rsidRPr="00806465" w:rsidTr="00CA71EE">
        <w:trPr>
          <w:cantSplit/>
          <w:trHeight w:val="240"/>
        </w:trPr>
        <w:tc>
          <w:tcPr>
            <w:tcW w:w="4320" w:type="dxa"/>
            <w:tcBorders>
              <w:top w:val="single" w:sz="6" w:space="0" w:color="auto"/>
              <w:left w:val="single" w:sz="6" w:space="0" w:color="auto"/>
              <w:bottom w:val="single" w:sz="6" w:space="0" w:color="auto"/>
              <w:right w:val="single" w:sz="6" w:space="0" w:color="auto"/>
            </w:tcBorders>
          </w:tcPr>
          <w:p w:rsidR="00E615A9" w:rsidRPr="00806465" w:rsidRDefault="00E615A9" w:rsidP="00A9371A">
            <w:pPr>
              <w:pStyle w:val="ConsPlusCell"/>
              <w:widowControl/>
              <w:rPr>
                <w:rFonts w:ascii="Times New Roman" w:hAnsi="Times New Roman" w:cs="Times New Roman"/>
                <w:sz w:val="26"/>
                <w:szCs w:val="26"/>
              </w:rPr>
            </w:pPr>
            <w:r w:rsidRPr="00806465">
              <w:rPr>
                <w:rFonts w:ascii="Times New Roman" w:hAnsi="Times New Roman" w:cs="Times New Roman"/>
                <w:sz w:val="26"/>
                <w:szCs w:val="26"/>
              </w:rPr>
              <w:t xml:space="preserve">Ответственный исполнитель </w:t>
            </w:r>
          </w:p>
          <w:p w:rsidR="00E615A9" w:rsidRPr="00806465" w:rsidRDefault="00E615A9" w:rsidP="00F35441">
            <w:pPr>
              <w:pStyle w:val="ConsPlusCell"/>
              <w:widowControl/>
              <w:jc w:val="both"/>
              <w:rPr>
                <w:rFonts w:ascii="Times New Roman" w:hAnsi="Times New Roman" w:cs="Times New Roman"/>
                <w:sz w:val="26"/>
                <w:szCs w:val="26"/>
              </w:rPr>
            </w:pPr>
            <w:r w:rsidRPr="00806465">
              <w:rPr>
                <w:rFonts w:ascii="Times New Roman" w:hAnsi="Times New Roman" w:cs="Times New Roman"/>
                <w:sz w:val="26"/>
                <w:szCs w:val="26"/>
              </w:rPr>
              <w:t xml:space="preserve">программы </w:t>
            </w:r>
          </w:p>
          <w:p w:rsidR="00E615A9" w:rsidRPr="00806465" w:rsidRDefault="00E615A9" w:rsidP="00A9371A">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E615A9" w:rsidRPr="00806465" w:rsidRDefault="00E615A9" w:rsidP="00F35441">
            <w:pPr>
              <w:pStyle w:val="ConsPlusCell"/>
              <w:widowControl/>
              <w:rPr>
                <w:rFonts w:ascii="Times New Roman" w:hAnsi="Times New Roman" w:cs="Times New Roman"/>
                <w:sz w:val="26"/>
                <w:szCs w:val="26"/>
              </w:rPr>
            </w:pPr>
            <w:r w:rsidRPr="00806465">
              <w:rPr>
                <w:rFonts w:ascii="Times New Roman" w:hAnsi="Times New Roman" w:cs="Times New Roman"/>
                <w:sz w:val="26"/>
                <w:szCs w:val="26"/>
              </w:rPr>
              <w:t>Управление Администрации города Рубцовска по жилищно-коммунальному</w:t>
            </w:r>
            <w:r>
              <w:rPr>
                <w:rFonts w:ascii="Times New Roman" w:hAnsi="Times New Roman" w:cs="Times New Roman"/>
                <w:sz w:val="26"/>
                <w:szCs w:val="26"/>
              </w:rPr>
              <w:t xml:space="preserve"> </w:t>
            </w:r>
            <w:r w:rsidRPr="00806465">
              <w:rPr>
                <w:rFonts w:ascii="Times New Roman" w:hAnsi="Times New Roman" w:cs="Times New Roman"/>
                <w:sz w:val="26"/>
                <w:szCs w:val="26"/>
              </w:rPr>
              <w:t xml:space="preserve">хозяйству и </w:t>
            </w:r>
            <w:r>
              <w:rPr>
                <w:rFonts w:ascii="Times New Roman" w:hAnsi="Times New Roman" w:cs="Times New Roman"/>
                <w:sz w:val="26"/>
                <w:szCs w:val="26"/>
              </w:rPr>
              <w:t>экологии</w:t>
            </w:r>
          </w:p>
        </w:tc>
      </w:tr>
      <w:tr w:rsidR="00E615A9" w:rsidRPr="00806465" w:rsidTr="00CA71EE">
        <w:trPr>
          <w:cantSplit/>
          <w:trHeight w:val="240"/>
        </w:trPr>
        <w:tc>
          <w:tcPr>
            <w:tcW w:w="4320" w:type="dxa"/>
            <w:tcBorders>
              <w:top w:val="single" w:sz="6" w:space="0" w:color="auto"/>
              <w:left w:val="single" w:sz="6" w:space="0" w:color="auto"/>
              <w:bottom w:val="single" w:sz="6" w:space="0" w:color="auto"/>
              <w:right w:val="single" w:sz="6" w:space="0" w:color="auto"/>
            </w:tcBorders>
          </w:tcPr>
          <w:p w:rsidR="00E615A9" w:rsidRPr="00806465" w:rsidRDefault="00E615A9" w:rsidP="00F35441">
            <w:pPr>
              <w:pStyle w:val="ConsPlusCell"/>
              <w:widowControl/>
              <w:jc w:val="both"/>
              <w:rPr>
                <w:rFonts w:ascii="Times New Roman" w:hAnsi="Times New Roman" w:cs="Times New Roman"/>
                <w:sz w:val="26"/>
                <w:szCs w:val="26"/>
              </w:rPr>
            </w:pPr>
            <w:r w:rsidRPr="00806465">
              <w:rPr>
                <w:rFonts w:ascii="Times New Roman" w:hAnsi="Times New Roman" w:cs="Times New Roman"/>
                <w:sz w:val="26"/>
                <w:szCs w:val="26"/>
              </w:rPr>
              <w:t xml:space="preserve">Соисполнители программы </w:t>
            </w:r>
          </w:p>
        </w:tc>
        <w:tc>
          <w:tcPr>
            <w:tcW w:w="5400" w:type="dxa"/>
            <w:tcBorders>
              <w:top w:val="single" w:sz="6" w:space="0" w:color="auto"/>
              <w:left w:val="single" w:sz="6" w:space="0" w:color="auto"/>
              <w:bottom w:val="single" w:sz="6" w:space="0" w:color="auto"/>
              <w:right w:val="single" w:sz="6" w:space="0" w:color="auto"/>
            </w:tcBorders>
          </w:tcPr>
          <w:p w:rsidR="00E615A9" w:rsidRPr="00806465" w:rsidRDefault="00E615A9" w:rsidP="00F35441">
            <w:pPr>
              <w:jc w:val="both"/>
              <w:rPr>
                <w:sz w:val="26"/>
                <w:szCs w:val="26"/>
              </w:rPr>
            </w:pPr>
            <w:r w:rsidRPr="00806465">
              <w:rPr>
                <w:sz w:val="26"/>
                <w:szCs w:val="26"/>
              </w:rPr>
              <w:t>Не предусмотрено</w:t>
            </w:r>
          </w:p>
        </w:tc>
      </w:tr>
      <w:tr w:rsidR="00E615A9" w:rsidRPr="00806465" w:rsidTr="00CA71EE">
        <w:trPr>
          <w:cantSplit/>
          <w:trHeight w:val="65"/>
        </w:trPr>
        <w:tc>
          <w:tcPr>
            <w:tcW w:w="4320" w:type="dxa"/>
            <w:tcBorders>
              <w:top w:val="single" w:sz="6" w:space="0" w:color="auto"/>
              <w:left w:val="single" w:sz="6" w:space="0" w:color="auto"/>
              <w:bottom w:val="single" w:sz="6" w:space="0" w:color="auto"/>
              <w:right w:val="single" w:sz="6" w:space="0" w:color="auto"/>
            </w:tcBorders>
          </w:tcPr>
          <w:p w:rsidR="00E615A9" w:rsidRPr="00806465" w:rsidRDefault="00E615A9" w:rsidP="00F35441">
            <w:pPr>
              <w:pStyle w:val="ConsPlusCell"/>
              <w:widowControl/>
              <w:jc w:val="both"/>
              <w:rPr>
                <w:rFonts w:ascii="Times New Roman" w:hAnsi="Times New Roman" w:cs="Times New Roman"/>
                <w:sz w:val="26"/>
                <w:szCs w:val="26"/>
              </w:rPr>
            </w:pPr>
            <w:r w:rsidRPr="00806465">
              <w:rPr>
                <w:rFonts w:ascii="Times New Roman" w:hAnsi="Times New Roman" w:cs="Times New Roman"/>
                <w:sz w:val="26"/>
                <w:szCs w:val="26"/>
              </w:rPr>
              <w:t>Участники программы</w:t>
            </w:r>
          </w:p>
        </w:tc>
        <w:tc>
          <w:tcPr>
            <w:tcW w:w="5400" w:type="dxa"/>
            <w:tcBorders>
              <w:top w:val="single" w:sz="6" w:space="0" w:color="auto"/>
              <w:left w:val="single" w:sz="6" w:space="0" w:color="auto"/>
              <w:bottom w:val="single" w:sz="6" w:space="0" w:color="auto"/>
              <w:right w:val="single" w:sz="6" w:space="0" w:color="auto"/>
            </w:tcBorders>
          </w:tcPr>
          <w:p w:rsidR="00E615A9" w:rsidRPr="00806465" w:rsidRDefault="00E615A9" w:rsidP="00A9371A">
            <w:pPr>
              <w:rPr>
                <w:sz w:val="26"/>
                <w:szCs w:val="26"/>
              </w:rPr>
            </w:pPr>
            <w:r w:rsidRPr="00806465">
              <w:rPr>
                <w:sz w:val="26"/>
                <w:szCs w:val="26"/>
              </w:rPr>
              <w:t>Не предусмотрено</w:t>
            </w:r>
          </w:p>
        </w:tc>
      </w:tr>
      <w:tr w:rsidR="00E615A9" w:rsidRPr="00806465" w:rsidTr="00CA71EE">
        <w:trPr>
          <w:cantSplit/>
          <w:trHeight w:val="65"/>
        </w:trPr>
        <w:tc>
          <w:tcPr>
            <w:tcW w:w="4320" w:type="dxa"/>
            <w:tcBorders>
              <w:top w:val="single" w:sz="6" w:space="0" w:color="auto"/>
              <w:left w:val="single" w:sz="6" w:space="0" w:color="auto"/>
              <w:bottom w:val="single" w:sz="6" w:space="0" w:color="auto"/>
              <w:right w:val="single" w:sz="6" w:space="0" w:color="auto"/>
            </w:tcBorders>
          </w:tcPr>
          <w:p w:rsidR="00E615A9" w:rsidRPr="00806465" w:rsidRDefault="00E615A9" w:rsidP="00F35441">
            <w:pPr>
              <w:pStyle w:val="ConsPlusCell"/>
              <w:widowControl/>
              <w:jc w:val="both"/>
              <w:rPr>
                <w:rFonts w:ascii="Times New Roman" w:hAnsi="Times New Roman" w:cs="Times New Roman"/>
                <w:sz w:val="26"/>
                <w:szCs w:val="26"/>
              </w:rPr>
            </w:pPr>
            <w:r w:rsidRPr="00806465">
              <w:rPr>
                <w:rFonts w:ascii="Times New Roman" w:hAnsi="Times New Roman" w:cs="Times New Roman"/>
                <w:sz w:val="26"/>
                <w:szCs w:val="26"/>
              </w:rPr>
              <w:t>Подпрограммы программы</w:t>
            </w:r>
          </w:p>
        </w:tc>
        <w:tc>
          <w:tcPr>
            <w:tcW w:w="5400" w:type="dxa"/>
            <w:tcBorders>
              <w:top w:val="single" w:sz="6" w:space="0" w:color="auto"/>
              <w:left w:val="single" w:sz="6" w:space="0" w:color="auto"/>
              <w:bottom w:val="single" w:sz="6" w:space="0" w:color="auto"/>
              <w:right w:val="single" w:sz="6" w:space="0" w:color="auto"/>
            </w:tcBorders>
          </w:tcPr>
          <w:p w:rsidR="00E615A9" w:rsidRPr="00806465" w:rsidRDefault="00E615A9" w:rsidP="00A9371A">
            <w:pPr>
              <w:rPr>
                <w:sz w:val="26"/>
                <w:szCs w:val="26"/>
              </w:rPr>
            </w:pPr>
            <w:r>
              <w:rPr>
                <w:sz w:val="26"/>
                <w:szCs w:val="26"/>
              </w:rPr>
              <w:t>Не предусмотрено</w:t>
            </w:r>
          </w:p>
        </w:tc>
      </w:tr>
      <w:tr w:rsidR="00E615A9" w:rsidRPr="00806465" w:rsidTr="00CA71EE">
        <w:trPr>
          <w:cantSplit/>
          <w:trHeight w:val="65"/>
        </w:trPr>
        <w:tc>
          <w:tcPr>
            <w:tcW w:w="4320" w:type="dxa"/>
            <w:tcBorders>
              <w:top w:val="single" w:sz="6" w:space="0" w:color="auto"/>
              <w:left w:val="single" w:sz="6" w:space="0" w:color="auto"/>
              <w:bottom w:val="single" w:sz="6" w:space="0" w:color="auto"/>
              <w:right w:val="single" w:sz="6" w:space="0" w:color="auto"/>
            </w:tcBorders>
          </w:tcPr>
          <w:p w:rsidR="00E615A9" w:rsidRPr="00806465" w:rsidRDefault="00E615A9" w:rsidP="00F35441">
            <w:pPr>
              <w:pStyle w:val="ConsPlusCell"/>
              <w:widowControl/>
              <w:rPr>
                <w:rFonts w:ascii="Times New Roman" w:hAnsi="Times New Roman" w:cs="Times New Roman"/>
                <w:sz w:val="26"/>
                <w:szCs w:val="26"/>
              </w:rPr>
            </w:pPr>
            <w:r w:rsidRPr="00806465">
              <w:rPr>
                <w:rFonts w:ascii="Times New Roman" w:hAnsi="Times New Roman" w:cs="Times New Roman"/>
                <w:sz w:val="26"/>
                <w:szCs w:val="26"/>
              </w:rPr>
              <w:t>Программно-целевые инструменты программы</w:t>
            </w:r>
          </w:p>
          <w:p w:rsidR="00E615A9" w:rsidRPr="00806465" w:rsidRDefault="00E615A9" w:rsidP="00F35441">
            <w:pPr>
              <w:pStyle w:val="ConsPlusCell"/>
              <w:widowControl/>
              <w:jc w:val="both"/>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E615A9" w:rsidRPr="00806465" w:rsidRDefault="00E615A9" w:rsidP="00F35441">
            <w:pPr>
              <w:pStyle w:val="ConsPlusCell"/>
              <w:widowControl/>
              <w:jc w:val="both"/>
              <w:rPr>
                <w:rFonts w:ascii="Times New Roman" w:hAnsi="Times New Roman" w:cs="Times New Roman"/>
                <w:color w:val="000000"/>
                <w:sz w:val="26"/>
                <w:szCs w:val="26"/>
              </w:rPr>
            </w:pPr>
            <w:r w:rsidRPr="00806465">
              <w:rPr>
                <w:rFonts w:ascii="Times New Roman" w:hAnsi="Times New Roman" w:cs="Times New Roman"/>
                <w:color w:val="000000"/>
                <w:sz w:val="26"/>
                <w:szCs w:val="26"/>
              </w:rPr>
              <w:t>Федеральный закон от 10.12.1995 № 196-ФЗ «О безопасности дорожного движе</w:t>
            </w:r>
            <w:r>
              <w:rPr>
                <w:rFonts w:ascii="Times New Roman" w:hAnsi="Times New Roman" w:cs="Times New Roman"/>
                <w:color w:val="000000"/>
                <w:sz w:val="26"/>
                <w:szCs w:val="26"/>
              </w:rPr>
              <w:t>ния»;</w:t>
            </w:r>
          </w:p>
          <w:p w:rsidR="00E615A9" w:rsidRPr="00806465" w:rsidRDefault="00E615A9" w:rsidP="00F35441">
            <w:pPr>
              <w:pStyle w:val="ConsPlusCell"/>
              <w:widowControl/>
              <w:jc w:val="both"/>
              <w:rPr>
                <w:rFonts w:ascii="Times New Roman" w:hAnsi="Times New Roman" w:cs="Times New Roman"/>
                <w:sz w:val="26"/>
                <w:szCs w:val="26"/>
              </w:rPr>
            </w:pPr>
            <w:r>
              <w:rPr>
                <w:rFonts w:ascii="Times New Roman" w:hAnsi="Times New Roman" w:cs="Times New Roman"/>
                <w:sz w:val="26"/>
                <w:szCs w:val="26"/>
              </w:rPr>
              <w:t>п</w:t>
            </w:r>
            <w:r w:rsidRPr="00806465">
              <w:rPr>
                <w:rFonts w:ascii="Times New Roman" w:hAnsi="Times New Roman" w:cs="Times New Roman"/>
                <w:sz w:val="26"/>
                <w:szCs w:val="26"/>
              </w:rPr>
              <w:t>риказ Минтранса РФ от 16.11.2012</w:t>
            </w:r>
            <w:r>
              <w:rPr>
                <w:rFonts w:ascii="Times New Roman" w:hAnsi="Times New Roman" w:cs="Times New Roman"/>
                <w:sz w:val="26"/>
                <w:szCs w:val="26"/>
              </w:rPr>
              <w:t xml:space="preserve"> </w:t>
            </w:r>
            <w:r>
              <w:rPr>
                <w:rFonts w:ascii="Times New Roman" w:hAnsi="Times New Roman" w:cs="Times New Roman"/>
                <w:sz w:val="26"/>
                <w:szCs w:val="26"/>
              </w:rPr>
              <w:br/>
              <w:t xml:space="preserve">№ </w:t>
            </w:r>
            <w:r w:rsidRPr="00806465">
              <w:rPr>
                <w:rFonts w:ascii="Times New Roman" w:hAnsi="Times New Roman" w:cs="Times New Roman"/>
                <w:sz w:val="26"/>
                <w:szCs w:val="26"/>
              </w:rPr>
              <w:t>402 «Об утверждении Классификации работ по капитальному ремонту, ремонту и содержанию автомобиль</w:t>
            </w:r>
            <w:r>
              <w:rPr>
                <w:rFonts w:ascii="Times New Roman" w:hAnsi="Times New Roman" w:cs="Times New Roman"/>
                <w:sz w:val="26"/>
                <w:szCs w:val="26"/>
              </w:rPr>
              <w:t>ных дорог»;</w:t>
            </w:r>
          </w:p>
          <w:p w:rsidR="00E615A9" w:rsidRPr="00806465" w:rsidRDefault="00E615A9" w:rsidP="00F35441">
            <w:pPr>
              <w:pStyle w:val="ConsPlusCell"/>
              <w:widowControl/>
              <w:jc w:val="both"/>
              <w:rPr>
                <w:rStyle w:val="blk"/>
                <w:rFonts w:ascii="Times New Roman" w:hAnsi="Times New Roman"/>
                <w:sz w:val="26"/>
                <w:szCs w:val="26"/>
              </w:rPr>
            </w:pPr>
            <w:r w:rsidRPr="00806465">
              <w:rPr>
                <w:rStyle w:val="blk"/>
                <w:rFonts w:ascii="Times New Roman" w:hAnsi="Times New Roman"/>
                <w:sz w:val="26"/>
                <w:szCs w:val="26"/>
              </w:rPr>
              <w:t>Федеральный закон от 24.06.1998 № 89-ФЗ  «Об отходах производства и потреб</w:t>
            </w:r>
            <w:r>
              <w:rPr>
                <w:rStyle w:val="blk"/>
                <w:rFonts w:ascii="Times New Roman" w:hAnsi="Times New Roman"/>
                <w:sz w:val="26"/>
                <w:szCs w:val="26"/>
              </w:rPr>
              <w:t>ления»;</w:t>
            </w:r>
          </w:p>
          <w:p w:rsidR="00E615A9" w:rsidRPr="00806465" w:rsidRDefault="00E615A9" w:rsidP="00F35441">
            <w:pPr>
              <w:pStyle w:val="ConsPlusCell"/>
              <w:widowControl/>
              <w:jc w:val="both"/>
              <w:rPr>
                <w:rFonts w:ascii="Times New Roman" w:hAnsi="Times New Roman" w:cs="Times New Roman"/>
                <w:sz w:val="26"/>
                <w:szCs w:val="26"/>
              </w:rPr>
            </w:pPr>
            <w:r w:rsidRPr="00806465">
              <w:rPr>
                <w:rStyle w:val="blk"/>
                <w:rFonts w:ascii="Times New Roman" w:hAnsi="Times New Roman"/>
                <w:sz w:val="26"/>
                <w:szCs w:val="26"/>
              </w:rPr>
              <w:t>Федеральный закон от 12.01.1996 № 8-ФЗ «О погребении и похоронном деле»</w:t>
            </w:r>
            <w:r>
              <w:rPr>
                <w:rStyle w:val="blk"/>
                <w:rFonts w:ascii="Times New Roman" w:hAnsi="Times New Roman"/>
                <w:sz w:val="26"/>
                <w:szCs w:val="26"/>
              </w:rPr>
              <w:t>;</w:t>
            </w:r>
          </w:p>
          <w:p w:rsidR="00E615A9" w:rsidRDefault="00E615A9" w:rsidP="00F35441">
            <w:pPr>
              <w:pStyle w:val="ConsPlusCell"/>
              <w:widowControl/>
              <w:jc w:val="both"/>
              <w:rPr>
                <w:rFonts w:ascii="Times New Roman" w:hAnsi="Times New Roman" w:cs="Times New Roman"/>
                <w:sz w:val="26"/>
                <w:szCs w:val="26"/>
              </w:rPr>
            </w:pPr>
            <w:r w:rsidRPr="00806465">
              <w:rPr>
                <w:rFonts w:ascii="Times New Roman" w:hAnsi="Times New Roman" w:cs="Times New Roman"/>
                <w:sz w:val="26"/>
                <w:szCs w:val="26"/>
              </w:rPr>
              <w:t>Федеральный закон от 05.04.2013 № 44-ФЗ «О контрактной системе в сфере закупок товаров, работ, услуг для обеспечения государ</w:t>
            </w:r>
            <w:r>
              <w:rPr>
                <w:rFonts w:ascii="Times New Roman" w:hAnsi="Times New Roman" w:cs="Times New Roman"/>
                <w:sz w:val="26"/>
                <w:szCs w:val="26"/>
              </w:rPr>
              <w:t>ственных и муниципальных нужд»;</w:t>
            </w:r>
          </w:p>
          <w:p w:rsidR="00E615A9" w:rsidRPr="00B54B95" w:rsidRDefault="00E615A9" w:rsidP="00BD5743">
            <w:pPr>
              <w:pStyle w:val="ConsPlusCell"/>
              <w:widowControl/>
              <w:jc w:val="both"/>
              <w:rPr>
                <w:rFonts w:ascii="Times New Roman" w:hAnsi="Times New Roman" w:cs="Times New Roman"/>
                <w:sz w:val="26"/>
                <w:szCs w:val="26"/>
              </w:rPr>
            </w:pPr>
            <w:r>
              <w:rPr>
                <w:rFonts w:ascii="Times New Roman" w:hAnsi="Times New Roman" w:cs="Times New Roman"/>
                <w:sz w:val="26"/>
                <w:szCs w:val="26"/>
              </w:rPr>
              <w:t>подпрограмма 2 «Развитие дорожного хозяйства Алтайского края» государственной программы Алтайского края «Развитие транспортной системы Алтайского края», утвержденной постановлением Администрации Алтайского края от 16.10.2014 № 479</w:t>
            </w:r>
          </w:p>
        </w:tc>
      </w:tr>
      <w:tr w:rsidR="00E615A9" w:rsidRPr="00806465" w:rsidTr="00CA71EE">
        <w:trPr>
          <w:cantSplit/>
          <w:trHeight w:val="240"/>
        </w:trPr>
        <w:tc>
          <w:tcPr>
            <w:tcW w:w="4320" w:type="dxa"/>
            <w:tcBorders>
              <w:top w:val="single" w:sz="6" w:space="0" w:color="auto"/>
              <w:left w:val="single" w:sz="6" w:space="0" w:color="auto"/>
              <w:bottom w:val="single" w:sz="6" w:space="0" w:color="auto"/>
              <w:right w:val="single" w:sz="6" w:space="0" w:color="auto"/>
            </w:tcBorders>
          </w:tcPr>
          <w:p w:rsidR="00E615A9" w:rsidRPr="00806465" w:rsidRDefault="00E615A9" w:rsidP="00A9371A">
            <w:pPr>
              <w:pStyle w:val="ConsPlusCell"/>
              <w:widowControl/>
              <w:rPr>
                <w:rFonts w:ascii="Times New Roman" w:hAnsi="Times New Roman" w:cs="Times New Roman"/>
                <w:sz w:val="26"/>
                <w:szCs w:val="26"/>
              </w:rPr>
            </w:pPr>
            <w:r w:rsidRPr="00806465">
              <w:rPr>
                <w:rFonts w:ascii="Times New Roman" w:hAnsi="Times New Roman" w:cs="Times New Roman"/>
                <w:sz w:val="26"/>
                <w:szCs w:val="26"/>
              </w:rPr>
              <w:t xml:space="preserve">Цель программы </w:t>
            </w:r>
          </w:p>
          <w:p w:rsidR="00E615A9" w:rsidRPr="00806465" w:rsidRDefault="00E615A9" w:rsidP="00A9371A">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E615A9" w:rsidRPr="00806465" w:rsidRDefault="00E615A9" w:rsidP="00BD5743">
            <w:pPr>
              <w:pStyle w:val="ConsPlusCell"/>
              <w:widowControl/>
              <w:jc w:val="both"/>
              <w:rPr>
                <w:rFonts w:ascii="Times New Roman" w:hAnsi="Times New Roman" w:cs="Times New Roman"/>
                <w:sz w:val="26"/>
                <w:szCs w:val="26"/>
              </w:rPr>
            </w:pPr>
            <w:r>
              <w:rPr>
                <w:rFonts w:ascii="Times New Roman" w:hAnsi="Times New Roman" w:cs="Times New Roman"/>
                <w:sz w:val="26"/>
                <w:szCs w:val="26"/>
              </w:rPr>
              <w:t>Обеспечение у</w:t>
            </w:r>
            <w:r w:rsidRPr="00806465">
              <w:rPr>
                <w:rFonts w:ascii="Times New Roman" w:hAnsi="Times New Roman" w:cs="Times New Roman"/>
                <w:sz w:val="26"/>
                <w:szCs w:val="26"/>
              </w:rPr>
              <w:t>стойчиво</w:t>
            </w:r>
            <w:r>
              <w:rPr>
                <w:rFonts w:ascii="Times New Roman" w:hAnsi="Times New Roman" w:cs="Times New Roman"/>
                <w:sz w:val="26"/>
                <w:szCs w:val="26"/>
              </w:rPr>
              <w:t>го</w:t>
            </w:r>
            <w:r w:rsidRPr="00806465">
              <w:rPr>
                <w:rFonts w:ascii="Times New Roman" w:hAnsi="Times New Roman" w:cs="Times New Roman"/>
                <w:sz w:val="26"/>
                <w:szCs w:val="26"/>
              </w:rPr>
              <w:t xml:space="preserve"> функционировани</w:t>
            </w:r>
            <w:r>
              <w:rPr>
                <w:rFonts w:ascii="Times New Roman" w:hAnsi="Times New Roman" w:cs="Times New Roman"/>
                <w:sz w:val="26"/>
                <w:szCs w:val="26"/>
              </w:rPr>
              <w:t>я</w:t>
            </w:r>
            <w:r w:rsidRPr="00806465">
              <w:rPr>
                <w:rFonts w:ascii="Times New Roman" w:hAnsi="Times New Roman" w:cs="Times New Roman"/>
                <w:sz w:val="26"/>
                <w:szCs w:val="26"/>
              </w:rPr>
              <w:t xml:space="preserve"> и развити</w:t>
            </w:r>
            <w:r>
              <w:rPr>
                <w:rFonts w:ascii="Times New Roman" w:hAnsi="Times New Roman" w:cs="Times New Roman"/>
                <w:sz w:val="26"/>
                <w:szCs w:val="26"/>
              </w:rPr>
              <w:t>я</w:t>
            </w:r>
            <w:r w:rsidRPr="00806465">
              <w:rPr>
                <w:rFonts w:ascii="Times New Roman" w:hAnsi="Times New Roman" w:cs="Times New Roman"/>
                <w:sz w:val="26"/>
                <w:szCs w:val="26"/>
              </w:rPr>
              <w:t xml:space="preserve"> дорожн</w:t>
            </w:r>
            <w:r>
              <w:rPr>
                <w:rFonts w:ascii="Times New Roman" w:hAnsi="Times New Roman" w:cs="Times New Roman"/>
                <w:sz w:val="26"/>
                <w:szCs w:val="26"/>
              </w:rPr>
              <w:t>ого хозяйства</w:t>
            </w:r>
            <w:r w:rsidRPr="00806465">
              <w:rPr>
                <w:rFonts w:ascii="Times New Roman" w:hAnsi="Times New Roman" w:cs="Times New Roman"/>
                <w:sz w:val="26"/>
                <w:szCs w:val="26"/>
              </w:rPr>
              <w:t xml:space="preserve"> и благоустройства в городе</w:t>
            </w:r>
            <w:r>
              <w:rPr>
                <w:rFonts w:ascii="Times New Roman" w:hAnsi="Times New Roman" w:cs="Times New Roman"/>
                <w:sz w:val="26"/>
                <w:szCs w:val="26"/>
              </w:rPr>
              <w:t xml:space="preserve"> Рубцовске</w:t>
            </w:r>
          </w:p>
        </w:tc>
      </w:tr>
      <w:tr w:rsidR="00E615A9" w:rsidRPr="00806465" w:rsidTr="00014769">
        <w:trPr>
          <w:cantSplit/>
          <w:trHeight w:val="552"/>
        </w:trPr>
        <w:tc>
          <w:tcPr>
            <w:tcW w:w="4320" w:type="dxa"/>
            <w:tcBorders>
              <w:top w:val="single" w:sz="6" w:space="0" w:color="auto"/>
              <w:left w:val="single" w:sz="6" w:space="0" w:color="auto"/>
              <w:bottom w:val="single" w:sz="6" w:space="0" w:color="auto"/>
              <w:right w:val="single" w:sz="6" w:space="0" w:color="auto"/>
            </w:tcBorders>
          </w:tcPr>
          <w:p w:rsidR="00E615A9" w:rsidRPr="00E61C2F" w:rsidRDefault="00E615A9" w:rsidP="00014769">
            <w:pPr>
              <w:pStyle w:val="ConsPlusCell"/>
              <w:widowControl/>
              <w:rPr>
                <w:rFonts w:ascii="Times New Roman" w:hAnsi="Times New Roman" w:cs="Times New Roman"/>
                <w:sz w:val="26"/>
                <w:szCs w:val="26"/>
              </w:rPr>
            </w:pPr>
            <w:r w:rsidRPr="00E61C2F">
              <w:rPr>
                <w:rFonts w:ascii="Times New Roman" w:hAnsi="Times New Roman" w:cs="Times New Roman"/>
                <w:sz w:val="26"/>
                <w:szCs w:val="26"/>
              </w:rPr>
              <w:t>Задачи программы</w:t>
            </w:r>
          </w:p>
          <w:p w:rsidR="00E615A9" w:rsidRPr="00806465" w:rsidRDefault="00E615A9" w:rsidP="00A9371A">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E615A9" w:rsidRDefault="00E615A9" w:rsidP="00014769">
            <w:pPr>
              <w:ind w:left="43"/>
              <w:jc w:val="both"/>
              <w:rPr>
                <w:sz w:val="26"/>
                <w:szCs w:val="26"/>
              </w:rPr>
            </w:pPr>
            <w:r w:rsidRPr="00911E9B">
              <w:rPr>
                <w:sz w:val="26"/>
                <w:szCs w:val="26"/>
              </w:rPr>
              <w:t>Развитие и содержание транспортной инфраструктуры</w:t>
            </w:r>
            <w:r>
              <w:rPr>
                <w:sz w:val="26"/>
                <w:szCs w:val="26"/>
              </w:rPr>
              <w:t xml:space="preserve"> города Рубцовска</w:t>
            </w:r>
            <w:r w:rsidRPr="00911E9B">
              <w:rPr>
                <w:sz w:val="26"/>
                <w:szCs w:val="26"/>
              </w:rPr>
              <w:t>;</w:t>
            </w:r>
          </w:p>
        </w:tc>
      </w:tr>
      <w:tr w:rsidR="00E615A9" w:rsidRPr="00806465" w:rsidTr="00CA71EE">
        <w:trPr>
          <w:cantSplit/>
          <w:trHeight w:val="240"/>
        </w:trPr>
        <w:tc>
          <w:tcPr>
            <w:tcW w:w="4320" w:type="dxa"/>
            <w:tcBorders>
              <w:top w:val="single" w:sz="6" w:space="0" w:color="auto"/>
              <w:left w:val="single" w:sz="6" w:space="0" w:color="auto"/>
              <w:bottom w:val="single" w:sz="6" w:space="0" w:color="auto"/>
              <w:right w:val="single" w:sz="6" w:space="0" w:color="auto"/>
            </w:tcBorders>
          </w:tcPr>
          <w:p w:rsidR="00E615A9" w:rsidRPr="00E61C2F" w:rsidRDefault="00E615A9" w:rsidP="00014769">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E615A9" w:rsidRPr="00911E9B" w:rsidRDefault="00E615A9" w:rsidP="004E4303">
            <w:pPr>
              <w:pStyle w:val="ConsPlusCell"/>
              <w:widowControl/>
              <w:jc w:val="both"/>
              <w:rPr>
                <w:rFonts w:ascii="Times New Roman" w:hAnsi="Times New Roman" w:cs="Times New Roman"/>
                <w:sz w:val="26"/>
                <w:szCs w:val="26"/>
              </w:rPr>
            </w:pPr>
            <w:r w:rsidRPr="00911E9B">
              <w:rPr>
                <w:rFonts w:ascii="Times New Roman" w:hAnsi="Times New Roman" w:cs="Times New Roman"/>
                <w:sz w:val="26"/>
                <w:szCs w:val="26"/>
              </w:rPr>
              <w:t>организация уличного освещения города</w:t>
            </w:r>
            <w:r>
              <w:rPr>
                <w:rFonts w:ascii="Times New Roman" w:hAnsi="Times New Roman" w:cs="Times New Roman"/>
                <w:sz w:val="26"/>
                <w:szCs w:val="26"/>
              </w:rPr>
              <w:t xml:space="preserve"> Рубцовска</w:t>
            </w:r>
            <w:r w:rsidRPr="00911E9B">
              <w:rPr>
                <w:rFonts w:ascii="Times New Roman" w:hAnsi="Times New Roman" w:cs="Times New Roman"/>
                <w:sz w:val="26"/>
                <w:szCs w:val="26"/>
              </w:rPr>
              <w:t>;</w:t>
            </w:r>
          </w:p>
          <w:p w:rsidR="00E615A9" w:rsidRPr="00911E9B" w:rsidRDefault="00E615A9" w:rsidP="004E4303">
            <w:pPr>
              <w:pStyle w:val="ConsPlusCell"/>
              <w:widowControl/>
              <w:jc w:val="both"/>
              <w:rPr>
                <w:rFonts w:ascii="Times New Roman" w:hAnsi="Times New Roman" w:cs="Times New Roman"/>
                <w:sz w:val="26"/>
                <w:szCs w:val="26"/>
              </w:rPr>
            </w:pPr>
            <w:r w:rsidRPr="00911E9B">
              <w:rPr>
                <w:rFonts w:ascii="Times New Roman" w:hAnsi="Times New Roman" w:cs="Times New Roman"/>
                <w:sz w:val="26"/>
                <w:szCs w:val="26"/>
              </w:rPr>
              <w:t>организация озеленения территории города</w:t>
            </w:r>
            <w:r>
              <w:rPr>
                <w:rFonts w:ascii="Times New Roman" w:hAnsi="Times New Roman" w:cs="Times New Roman"/>
                <w:sz w:val="26"/>
                <w:szCs w:val="26"/>
              </w:rPr>
              <w:t xml:space="preserve"> Рубцовска</w:t>
            </w:r>
            <w:r w:rsidRPr="00911E9B">
              <w:rPr>
                <w:rFonts w:ascii="Times New Roman" w:hAnsi="Times New Roman" w:cs="Times New Roman"/>
                <w:sz w:val="26"/>
                <w:szCs w:val="26"/>
              </w:rPr>
              <w:t>;</w:t>
            </w:r>
          </w:p>
          <w:p w:rsidR="00E615A9" w:rsidRPr="00911E9B" w:rsidRDefault="00E615A9" w:rsidP="004E4303">
            <w:pPr>
              <w:pStyle w:val="ConsPlusCell"/>
              <w:widowControl/>
              <w:jc w:val="both"/>
              <w:rPr>
                <w:rFonts w:ascii="Times New Roman" w:hAnsi="Times New Roman" w:cs="Times New Roman"/>
                <w:sz w:val="26"/>
                <w:szCs w:val="26"/>
              </w:rPr>
            </w:pPr>
            <w:r w:rsidRPr="00911E9B">
              <w:rPr>
                <w:rFonts w:ascii="Times New Roman" w:hAnsi="Times New Roman" w:cs="Times New Roman"/>
                <w:sz w:val="26"/>
                <w:szCs w:val="26"/>
              </w:rPr>
              <w:t>организация функционирования системы обращения с отходами производства и потребления;</w:t>
            </w:r>
          </w:p>
          <w:p w:rsidR="00E615A9" w:rsidRPr="00911E9B" w:rsidRDefault="00E615A9" w:rsidP="004E4303">
            <w:pPr>
              <w:pStyle w:val="ConsPlusCell"/>
              <w:widowControl/>
              <w:jc w:val="both"/>
              <w:rPr>
                <w:rFonts w:ascii="Times New Roman" w:hAnsi="Times New Roman" w:cs="Times New Roman"/>
                <w:sz w:val="26"/>
                <w:szCs w:val="26"/>
              </w:rPr>
            </w:pPr>
            <w:r w:rsidRPr="00911E9B">
              <w:rPr>
                <w:rFonts w:ascii="Times New Roman" w:hAnsi="Times New Roman" w:cs="Times New Roman"/>
                <w:sz w:val="26"/>
                <w:szCs w:val="26"/>
              </w:rPr>
              <w:t>обеспечение погребения и похоронного дела;</w:t>
            </w:r>
          </w:p>
          <w:p w:rsidR="00E615A9" w:rsidRPr="00911E9B" w:rsidRDefault="00E615A9" w:rsidP="004E4303">
            <w:pPr>
              <w:pStyle w:val="ConsPlusCell"/>
              <w:widowControl/>
              <w:jc w:val="both"/>
              <w:rPr>
                <w:rFonts w:ascii="Times New Roman" w:hAnsi="Times New Roman" w:cs="Times New Roman"/>
                <w:sz w:val="26"/>
                <w:szCs w:val="26"/>
              </w:rPr>
            </w:pPr>
            <w:r w:rsidRPr="00911E9B">
              <w:rPr>
                <w:rFonts w:ascii="Times New Roman" w:hAnsi="Times New Roman" w:cs="Times New Roman"/>
                <w:sz w:val="26"/>
                <w:szCs w:val="26"/>
              </w:rPr>
              <w:t>содержание фонтанов и «Вечного огня»;</w:t>
            </w:r>
          </w:p>
          <w:p w:rsidR="00E615A9" w:rsidRPr="00911E9B" w:rsidRDefault="00E615A9" w:rsidP="004E4303">
            <w:pPr>
              <w:pStyle w:val="ConsPlusCell"/>
              <w:widowControl/>
              <w:jc w:val="both"/>
              <w:rPr>
                <w:rFonts w:ascii="Times New Roman" w:hAnsi="Times New Roman" w:cs="Times New Roman"/>
                <w:sz w:val="26"/>
                <w:szCs w:val="26"/>
              </w:rPr>
            </w:pPr>
            <w:r w:rsidRPr="00911E9B">
              <w:rPr>
                <w:rFonts w:ascii="Times New Roman" w:hAnsi="Times New Roman" w:cs="Times New Roman"/>
                <w:sz w:val="26"/>
                <w:szCs w:val="26"/>
              </w:rPr>
              <w:t xml:space="preserve">организация </w:t>
            </w:r>
            <w:r>
              <w:rPr>
                <w:rFonts w:ascii="Times New Roman" w:hAnsi="Times New Roman" w:cs="Times New Roman"/>
                <w:sz w:val="26"/>
                <w:szCs w:val="26"/>
              </w:rPr>
              <w:t xml:space="preserve">обращения с </w:t>
            </w:r>
            <w:r w:rsidRPr="00911E9B">
              <w:rPr>
                <w:rFonts w:ascii="Times New Roman" w:hAnsi="Times New Roman" w:cs="Times New Roman"/>
                <w:sz w:val="26"/>
                <w:szCs w:val="26"/>
              </w:rPr>
              <w:t>безнадзорны</w:t>
            </w:r>
            <w:r>
              <w:rPr>
                <w:rFonts w:ascii="Times New Roman" w:hAnsi="Times New Roman" w:cs="Times New Roman"/>
                <w:sz w:val="26"/>
                <w:szCs w:val="26"/>
              </w:rPr>
              <w:t>ми</w:t>
            </w:r>
            <w:r w:rsidRPr="00911E9B">
              <w:rPr>
                <w:rFonts w:ascii="Times New Roman" w:hAnsi="Times New Roman" w:cs="Times New Roman"/>
                <w:sz w:val="26"/>
                <w:szCs w:val="26"/>
              </w:rPr>
              <w:t xml:space="preserve"> животны</w:t>
            </w:r>
            <w:r>
              <w:rPr>
                <w:rFonts w:ascii="Times New Roman" w:hAnsi="Times New Roman" w:cs="Times New Roman"/>
                <w:sz w:val="26"/>
                <w:szCs w:val="26"/>
              </w:rPr>
              <w:t>ми, утилизация трупов животных и птиц с муниципальных территорий</w:t>
            </w:r>
            <w:r w:rsidRPr="00911E9B">
              <w:rPr>
                <w:rFonts w:ascii="Times New Roman" w:hAnsi="Times New Roman" w:cs="Times New Roman"/>
                <w:sz w:val="26"/>
                <w:szCs w:val="26"/>
              </w:rPr>
              <w:t>;</w:t>
            </w:r>
          </w:p>
          <w:p w:rsidR="00E615A9" w:rsidRPr="00911E9B" w:rsidRDefault="00E615A9" w:rsidP="004E4303">
            <w:pPr>
              <w:pStyle w:val="ConsPlusCell"/>
              <w:widowControl/>
              <w:jc w:val="both"/>
              <w:rPr>
                <w:rFonts w:ascii="Times New Roman" w:hAnsi="Times New Roman" w:cs="Times New Roman"/>
                <w:sz w:val="26"/>
                <w:szCs w:val="26"/>
              </w:rPr>
            </w:pPr>
            <w:r w:rsidRPr="00911E9B">
              <w:rPr>
                <w:rFonts w:ascii="Times New Roman" w:hAnsi="Times New Roman" w:cs="Times New Roman"/>
                <w:sz w:val="26"/>
                <w:szCs w:val="26"/>
              </w:rPr>
              <w:t>техническое обеспечение осуществления муниципального контроля;</w:t>
            </w:r>
          </w:p>
          <w:p w:rsidR="00E615A9" w:rsidRPr="0093588D" w:rsidRDefault="00E615A9" w:rsidP="004E4303">
            <w:pPr>
              <w:pStyle w:val="ConsPlusCell"/>
              <w:widowControl/>
              <w:jc w:val="both"/>
              <w:rPr>
                <w:rFonts w:ascii="Times New Roman" w:hAnsi="Times New Roman" w:cs="Times New Roman"/>
                <w:sz w:val="26"/>
                <w:szCs w:val="26"/>
              </w:rPr>
            </w:pPr>
            <w:r>
              <w:rPr>
                <w:rFonts w:ascii="Times New Roman" w:hAnsi="Times New Roman" w:cs="Times New Roman"/>
                <w:sz w:val="26"/>
                <w:szCs w:val="26"/>
              </w:rPr>
              <w:t xml:space="preserve">повышение доступности </w:t>
            </w:r>
            <w:r w:rsidRPr="00EA19A4">
              <w:rPr>
                <w:rFonts w:ascii="Times New Roman" w:hAnsi="Times New Roman" w:cs="Times New Roman"/>
                <w:sz w:val="26"/>
                <w:szCs w:val="26"/>
              </w:rPr>
              <w:t>для маломобильных групп населения объектов транспортной инфраструктуры</w:t>
            </w:r>
            <w:r>
              <w:rPr>
                <w:rFonts w:ascii="Times New Roman" w:hAnsi="Times New Roman" w:cs="Times New Roman"/>
                <w:sz w:val="26"/>
                <w:szCs w:val="26"/>
              </w:rPr>
              <w:t>, транспортных средств и предоставляемых услу</w:t>
            </w:r>
            <w:r w:rsidRPr="0093588D">
              <w:rPr>
                <w:rFonts w:ascii="Times New Roman" w:hAnsi="Times New Roman" w:cs="Times New Roman"/>
                <w:sz w:val="26"/>
                <w:szCs w:val="26"/>
              </w:rPr>
              <w:t>г;</w:t>
            </w:r>
          </w:p>
          <w:p w:rsidR="00E615A9" w:rsidRPr="00911E9B" w:rsidRDefault="00E615A9" w:rsidP="004E4303">
            <w:pPr>
              <w:pStyle w:val="ConsPlusCell"/>
              <w:widowControl/>
              <w:tabs>
                <w:tab w:val="left" w:pos="470"/>
              </w:tabs>
              <w:jc w:val="both"/>
              <w:rPr>
                <w:rFonts w:ascii="Times New Roman" w:hAnsi="Times New Roman" w:cs="Times New Roman"/>
                <w:sz w:val="26"/>
                <w:szCs w:val="26"/>
              </w:rPr>
            </w:pPr>
            <w:r>
              <w:rPr>
                <w:rFonts w:ascii="Times New Roman" w:hAnsi="Times New Roman" w:cs="Times New Roman"/>
                <w:sz w:val="26"/>
                <w:szCs w:val="26"/>
              </w:rPr>
              <w:t xml:space="preserve">организация </w:t>
            </w:r>
            <w:r w:rsidRPr="00911E9B">
              <w:rPr>
                <w:rFonts w:ascii="Times New Roman" w:hAnsi="Times New Roman" w:cs="Times New Roman"/>
                <w:sz w:val="26"/>
                <w:szCs w:val="26"/>
              </w:rPr>
              <w:t>благоустройств</w:t>
            </w:r>
            <w:r>
              <w:rPr>
                <w:rFonts w:ascii="Times New Roman" w:hAnsi="Times New Roman" w:cs="Times New Roman"/>
                <w:sz w:val="26"/>
                <w:szCs w:val="26"/>
              </w:rPr>
              <w:t>а</w:t>
            </w:r>
            <w:r w:rsidRPr="00911E9B">
              <w:rPr>
                <w:rFonts w:ascii="Times New Roman" w:hAnsi="Times New Roman" w:cs="Times New Roman"/>
                <w:sz w:val="26"/>
                <w:szCs w:val="26"/>
              </w:rPr>
              <w:t xml:space="preserve"> территории города</w:t>
            </w:r>
            <w:r>
              <w:rPr>
                <w:rFonts w:ascii="Times New Roman" w:hAnsi="Times New Roman" w:cs="Times New Roman"/>
                <w:sz w:val="26"/>
                <w:szCs w:val="26"/>
              </w:rPr>
              <w:t xml:space="preserve"> Рубцовска к проведению праздничных и торжественных мероприятий</w:t>
            </w:r>
            <w:r w:rsidRPr="00911E9B">
              <w:rPr>
                <w:rFonts w:ascii="Times New Roman" w:hAnsi="Times New Roman" w:cs="Times New Roman"/>
                <w:sz w:val="26"/>
                <w:szCs w:val="26"/>
              </w:rPr>
              <w:t>;</w:t>
            </w:r>
          </w:p>
          <w:p w:rsidR="00E615A9" w:rsidRPr="00911E9B" w:rsidRDefault="00E615A9" w:rsidP="004E4303">
            <w:pPr>
              <w:pStyle w:val="ConsPlusCell"/>
              <w:widowControl/>
              <w:tabs>
                <w:tab w:val="left" w:pos="470"/>
              </w:tabs>
              <w:jc w:val="both"/>
              <w:rPr>
                <w:rFonts w:ascii="Times New Roman" w:hAnsi="Times New Roman" w:cs="Times New Roman"/>
                <w:sz w:val="26"/>
                <w:szCs w:val="26"/>
              </w:rPr>
            </w:pPr>
            <w:r w:rsidRPr="00911E9B">
              <w:rPr>
                <w:rFonts w:ascii="Times New Roman" w:hAnsi="Times New Roman" w:cs="Times New Roman"/>
                <w:sz w:val="26"/>
                <w:szCs w:val="26"/>
              </w:rPr>
              <w:t>обеспечение безопасности людей на водных объектах;</w:t>
            </w:r>
          </w:p>
          <w:p w:rsidR="00E615A9" w:rsidRPr="00806465" w:rsidRDefault="00E615A9" w:rsidP="00034442">
            <w:pPr>
              <w:pStyle w:val="ConsPlusCell"/>
              <w:widowControl/>
              <w:tabs>
                <w:tab w:val="left" w:pos="470"/>
              </w:tabs>
              <w:jc w:val="both"/>
              <w:rPr>
                <w:rFonts w:ascii="Times New Roman" w:hAnsi="Times New Roman" w:cs="Times New Roman"/>
                <w:sz w:val="26"/>
                <w:szCs w:val="26"/>
              </w:rPr>
            </w:pPr>
            <w:r w:rsidRPr="00911E9B">
              <w:rPr>
                <w:rFonts w:ascii="Times New Roman" w:eastAsia="Arial Unicode MS" w:hAnsi="Times New Roman"/>
                <w:bCs/>
                <w:color w:val="000000"/>
                <w:sz w:val="26"/>
                <w:szCs w:val="26"/>
                <w:u w:color="000000"/>
                <w:lang w:eastAsia="en-US"/>
              </w:rPr>
              <w:t xml:space="preserve">обеспечение </w:t>
            </w:r>
            <w:r w:rsidRPr="00911E9B">
              <w:rPr>
                <w:rFonts w:ascii="Times New Roman" w:eastAsia="Arial Unicode MS" w:hAnsi="Times New Roman"/>
                <w:color w:val="000000"/>
                <w:sz w:val="26"/>
                <w:szCs w:val="26"/>
              </w:rPr>
              <w:t>нормативного транспортно-эксплуатационного состояния</w:t>
            </w:r>
            <w:r w:rsidRPr="00911E9B">
              <w:rPr>
                <w:rFonts w:ascii="Times New Roman" w:eastAsia="Arial Unicode MS" w:hAnsi="Times New Roman"/>
                <w:bCs/>
                <w:color w:val="000000"/>
                <w:sz w:val="26"/>
                <w:szCs w:val="26"/>
                <w:u w:color="000000"/>
                <w:lang w:eastAsia="en-US"/>
              </w:rPr>
              <w:t xml:space="preserve"> дорожной сети города Рубцовска</w:t>
            </w:r>
            <w:r w:rsidRPr="00911E9B">
              <w:rPr>
                <w:rFonts w:ascii="Times New Roman" w:eastAsia="Arial Unicode MS" w:hAnsi="Times New Roman"/>
                <w:color w:val="000000"/>
                <w:sz w:val="26"/>
                <w:szCs w:val="26"/>
              </w:rPr>
              <w:t>, входящей в состав автомобильных дорог Рубцовской агломерации</w:t>
            </w:r>
          </w:p>
        </w:tc>
      </w:tr>
      <w:tr w:rsidR="00E615A9" w:rsidRPr="00806465" w:rsidTr="00014769">
        <w:trPr>
          <w:cantSplit/>
          <w:trHeight w:val="5938"/>
        </w:trPr>
        <w:tc>
          <w:tcPr>
            <w:tcW w:w="4320" w:type="dxa"/>
            <w:tcBorders>
              <w:top w:val="single" w:sz="6" w:space="0" w:color="auto"/>
              <w:left w:val="single" w:sz="6" w:space="0" w:color="auto"/>
              <w:bottom w:val="single" w:sz="6" w:space="0" w:color="auto"/>
              <w:right w:val="single" w:sz="6" w:space="0" w:color="auto"/>
            </w:tcBorders>
          </w:tcPr>
          <w:p w:rsidR="00E615A9" w:rsidRPr="00E61C2F" w:rsidRDefault="00E615A9" w:rsidP="00014769">
            <w:pPr>
              <w:pStyle w:val="ConsPlusCell"/>
              <w:widowControl/>
              <w:rPr>
                <w:rFonts w:ascii="Times New Roman" w:hAnsi="Times New Roman" w:cs="Times New Roman"/>
                <w:sz w:val="26"/>
                <w:szCs w:val="26"/>
              </w:rPr>
            </w:pPr>
            <w:r w:rsidRPr="00E61C2F">
              <w:rPr>
                <w:rFonts w:ascii="Times New Roman" w:hAnsi="Times New Roman" w:cs="Times New Roman"/>
                <w:sz w:val="26"/>
                <w:szCs w:val="26"/>
              </w:rPr>
              <w:t xml:space="preserve">Целевые индикаторы и показатели </w:t>
            </w:r>
          </w:p>
          <w:p w:rsidR="00E615A9" w:rsidRPr="00E61C2F" w:rsidRDefault="00E615A9" w:rsidP="00014769">
            <w:pPr>
              <w:pStyle w:val="ConsPlusCell"/>
              <w:widowControl/>
              <w:rPr>
                <w:rFonts w:ascii="Times New Roman" w:hAnsi="Times New Roman" w:cs="Times New Roman"/>
                <w:sz w:val="26"/>
                <w:szCs w:val="26"/>
              </w:rPr>
            </w:pPr>
            <w:r w:rsidRPr="00E61C2F">
              <w:rPr>
                <w:rFonts w:ascii="Times New Roman" w:hAnsi="Times New Roman" w:cs="Times New Roman"/>
                <w:sz w:val="26"/>
                <w:szCs w:val="26"/>
              </w:rPr>
              <w:t xml:space="preserve">программы </w:t>
            </w:r>
          </w:p>
          <w:p w:rsidR="00E615A9" w:rsidRPr="00E61C2F" w:rsidRDefault="00E615A9" w:rsidP="00014769">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E615A9" w:rsidRPr="00911E9B" w:rsidRDefault="00E615A9" w:rsidP="00001F26">
            <w:pPr>
              <w:snapToGrid w:val="0"/>
              <w:ind w:left="43"/>
              <w:jc w:val="both"/>
              <w:rPr>
                <w:sz w:val="26"/>
                <w:szCs w:val="26"/>
              </w:rPr>
            </w:pPr>
            <w:r w:rsidRPr="00911E9B">
              <w:rPr>
                <w:sz w:val="26"/>
                <w:szCs w:val="26"/>
              </w:rPr>
              <w:t>Доля протяженности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w:t>
            </w:r>
          </w:p>
          <w:p w:rsidR="00E615A9" w:rsidRPr="00911E9B" w:rsidRDefault="00E615A9" w:rsidP="00001F26">
            <w:pPr>
              <w:snapToGrid w:val="0"/>
              <w:ind w:firstLine="43"/>
              <w:jc w:val="both"/>
              <w:rPr>
                <w:sz w:val="26"/>
                <w:szCs w:val="26"/>
              </w:rPr>
            </w:pPr>
            <w:r>
              <w:rPr>
                <w:sz w:val="26"/>
                <w:szCs w:val="26"/>
              </w:rPr>
              <w:t>у</w:t>
            </w:r>
            <w:r w:rsidRPr="00911E9B">
              <w:rPr>
                <w:sz w:val="26"/>
                <w:szCs w:val="26"/>
              </w:rPr>
              <w:t>величение протяженности освещенной улично-дорожной сети;</w:t>
            </w:r>
          </w:p>
          <w:p w:rsidR="00E615A9" w:rsidRPr="009F4BD1" w:rsidRDefault="00E615A9" w:rsidP="00001F26">
            <w:pPr>
              <w:snapToGrid w:val="0"/>
              <w:ind w:firstLine="43"/>
              <w:jc w:val="both"/>
              <w:rPr>
                <w:sz w:val="26"/>
                <w:szCs w:val="26"/>
              </w:rPr>
            </w:pPr>
            <w:r>
              <w:rPr>
                <w:sz w:val="26"/>
                <w:szCs w:val="26"/>
              </w:rPr>
              <w:t>доля площади выкошенной</w:t>
            </w:r>
            <w:r w:rsidRPr="009F4BD1">
              <w:rPr>
                <w:sz w:val="26"/>
                <w:szCs w:val="26"/>
              </w:rPr>
              <w:t xml:space="preserve"> травы на газонах, разделительных полосах и пустырях;</w:t>
            </w:r>
          </w:p>
          <w:p w:rsidR="00E615A9" w:rsidRPr="00911E9B" w:rsidRDefault="00E615A9" w:rsidP="00001F26">
            <w:pPr>
              <w:snapToGrid w:val="0"/>
              <w:ind w:left="43"/>
              <w:jc w:val="both"/>
              <w:rPr>
                <w:sz w:val="26"/>
                <w:szCs w:val="26"/>
              </w:rPr>
            </w:pPr>
            <w:r>
              <w:rPr>
                <w:sz w:val="26"/>
                <w:szCs w:val="26"/>
              </w:rPr>
              <w:t>д</w:t>
            </w:r>
            <w:r w:rsidRPr="00911E9B">
              <w:rPr>
                <w:sz w:val="26"/>
                <w:szCs w:val="26"/>
              </w:rPr>
              <w:t>оля ликвидированных несанкционированных свалок в общем количестве выявленных свалок;</w:t>
            </w:r>
          </w:p>
          <w:p w:rsidR="00E615A9" w:rsidRPr="00911E9B" w:rsidRDefault="00E615A9" w:rsidP="00001F26">
            <w:pPr>
              <w:snapToGrid w:val="0"/>
              <w:ind w:left="43"/>
              <w:jc w:val="both"/>
              <w:rPr>
                <w:sz w:val="26"/>
                <w:szCs w:val="26"/>
              </w:rPr>
            </w:pPr>
            <w:r>
              <w:rPr>
                <w:sz w:val="26"/>
                <w:szCs w:val="26"/>
              </w:rPr>
              <w:t>к</w:t>
            </w:r>
            <w:r w:rsidRPr="00911E9B">
              <w:rPr>
                <w:sz w:val="26"/>
                <w:szCs w:val="26"/>
              </w:rPr>
              <w:t>оличество проведенных акарицидных обработок территорий кладбищ;</w:t>
            </w:r>
          </w:p>
          <w:p w:rsidR="00E615A9" w:rsidRPr="00911E9B" w:rsidRDefault="00E615A9" w:rsidP="00001F26">
            <w:pPr>
              <w:snapToGrid w:val="0"/>
              <w:ind w:left="43"/>
              <w:jc w:val="both"/>
              <w:rPr>
                <w:sz w:val="26"/>
                <w:szCs w:val="26"/>
              </w:rPr>
            </w:pPr>
            <w:r>
              <w:rPr>
                <w:sz w:val="26"/>
                <w:szCs w:val="26"/>
              </w:rPr>
              <w:t>к</w:t>
            </w:r>
            <w:r w:rsidRPr="00911E9B">
              <w:rPr>
                <w:sz w:val="26"/>
                <w:szCs w:val="26"/>
              </w:rPr>
              <w:t xml:space="preserve">оличество отработанных дней </w:t>
            </w:r>
            <w:r>
              <w:rPr>
                <w:sz w:val="26"/>
                <w:szCs w:val="26"/>
              </w:rPr>
              <w:t>свето</w:t>
            </w:r>
            <w:r w:rsidRPr="00911E9B">
              <w:rPr>
                <w:sz w:val="26"/>
                <w:szCs w:val="26"/>
              </w:rPr>
              <w:t>музыкальным фонтаном;</w:t>
            </w:r>
          </w:p>
          <w:p w:rsidR="00E615A9" w:rsidRPr="00911E9B" w:rsidRDefault="00E615A9" w:rsidP="00001F26">
            <w:pPr>
              <w:snapToGrid w:val="0"/>
              <w:ind w:left="43"/>
              <w:jc w:val="both"/>
              <w:rPr>
                <w:sz w:val="26"/>
                <w:szCs w:val="26"/>
              </w:rPr>
            </w:pPr>
            <w:r>
              <w:rPr>
                <w:sz w:val="26"/>
                <w:szCs w:val="26"/>
              </w:rPr>
              <w:t>к</w:t>
            </w:r>
            <w:r w:rsidRPr="00911E9B">
              <w:rPr>
                <w:sz w:val="26"/>
                <w:szCs w:val="26"/>
              </w:rPr>
              <w:t>оличество утилизированных биологических отходов (трупов животных);</w:t>
            </w:r>
          </w:p>
          <w:p w:rsidR="00E615A9" w:rsidRPr="00911E9B" w:rsidRDefault="00E615A9" w:rsidP="00001F26">
            <w:pPr>
              <w:snapToGrid w:val="0"/>
              <w:ind w:left="43"/>
              <w:jc w:val="both"/>
              <w:rPr>
                <w:sz w:val="26"/>
                <w:szCs w:val="26"/>
              </w:rPr>
            </w:pPr>
            <w:r>
              <w:rPr>
                <w:sz w:val="26"/>
                <w:szCs w:val="26"/>
              </w:rPr>
              <w:t>к</w:t>
            </w:r>
            <w:r w:rsidRPr="00911E9B">
              <w:rPr>
                <w:sz w:val="26"/>
                <w:szCs w:val="26"/>
              </w:rPr>
              <w:t xml:space="preserve">оличество </w:t>
            </w:r>
            <w:r>
              <w:rPr>
                <w:sz w:val="26"/>
                <w:szCs w:val="26"/>
              </w:rPr>
              <w:t xml:space="preserve">единиц </w:t>
            </w:r>
            <w:r w:rsidRPr="00911E9B">
              <w:rPr>
                <w:sz w:val="26"/>
                <w:szCs w:val="26"/>
              </w:rPr>
              <w:t>приобретенной офисной техники;</w:t>
            </w:r>
          </w:p>
        </w:tc>
      </w:tr>
      <w:tr w:rsidR="00E615A9" w:rsidRPr="00806465" w:rsidTr="00CA71EE">
        <w:trPr>
          <w:cantSplit/>
          <w:trHeight w:val="360"/>
        </w:trPr>
        <w:tc>
          <w:tcPr>
            <w:tcW w:w="4320" w:type="dxa"/>
            <w:tcBorders>
              <w:top w:val="single" w:sz="6" w:space="0" w:color="auto"/>
              <w:left w:val="single" w:sz="6" w:space="0" w:color="auto"/>
              <w:bottom w:val="single" w:sz="6" w:space="0" w:color="auto"/>
              <w:right w:val="single" w:sz="6" w:space="0" w:color="auto"/>
            </w:tcBorders>
          </w:tcPr>
          <w:p w:rsidR="00E615A9" w:rsidRPr="00E61C2F" w:rsidRDefault="00E615A9" w:rsidP="00014769">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E615A9" w:rsidRPr="00911E9B" w:rsidRDefault="00E615A9" w:rsidP="00001F26">
            <w:pPr>
              <w:snapToGrid w:val="0"/>
              <w:ind w:left="43"/>
              <w:jc w:val="both"/>
              <w:rPr>
                <w:sz w:val="26"/>
                <w:szCs w:val="26"/>
              </w:rPr>
            </w:pPr>
            <w:r>
              <w:rPr>
                <w:sz w:val="26"/>
                <w:szCs w:val="26"/>
              </w:rPr>
              <w:t xml:space="preserve">количество </w:t>
            </w:r>
            <w:r w:rsidRPr="00271D01">
              <w:rPr>
                <w:sz w:val="26"/>
                <w:szCs w:val="26"/>
              </w:rPr>
              <w:t>обозначен</w:t>
            </w:r>
            <w:r>
              <w:rPr>
                <w:sz w:val="26"/>
                <w:szCs w:val="26"/>
              </w:rPr>
              <w:t>ных</w:t>
            </w:r>
            <w:r w:rsidRPr="00271D01">
              <w:rPr>
                <w:sz w:val="26"/>
                <w:szCs w:val="26"/>
              </w:rPr>
              <w:t xml:space="preserve"> специальными знаками парковочных мест для маломобильных групп населения</w:t>
            </w:r>
            <w:r w:rsidRPr="006B41E3">
              <w:rPr>
                <w:sz w:val="26"/>
                <w:szCs w:val="26"/>
              </w:rPr>
              <w:t>;</w:t>
            </w:r>
            <w:r>
              <w:rPr>
                <w:sz w:val="26"/>
                <w:szCs w:val="26"/>
              </w:rPr>
              <w:t>к</w:t>
            </w:r>
            <w:r w:rsidRPr="00911E9B">
              <w:rPr>
                <w:sz w:val="26"/>
                <w:szCs w:val="26"/>
              </w:rPr>
              <w:t>оличество праздничных дней к которым проведена подготовка санитарно-гигиенических и эстетических условий;</w:t>
            </w:r>
          </w:p>
          <w:p w:rsidR="00E615A9" w:rsidRPr="00911E9B" w:rsidRDefault="00E615A9" w:rsidP="008620EE">
            <w:pPr>
              <w:snapToGrid w:val="0"/>
              <w:ind w:left="43"/>
              <w:jc w:val="both"/>
              <w:rPr>
                <w:sz w:val="26"/>
                <w:szCs w:val="26"/>
              </w:rPr>
            </w:pPr>
            <w:r>
              <w:rPr>
                <w:sz w:val="26"/>
                <w:szCs w:val="26"/>
              </w:rPr>
              <w:t>к</w:t>
            </w:r>
            <w:r w:rsidRPr="00911E9B">
              <w:rPr>
                <w:sz w:val="26"/>
                <w:szCs w:val="26"/>
              </w:rPr>
              <w:t>оличество установленных аншлагов на водных объектах;</w:t>
            </w:r>
          </w:p>
          <w:p w:rsidR="00E615A9" w:rsidRPr="00E240A7" w:rsidRDefault="00E615A9" w:rsidP="008620EE">
            <w:pPr>
              <w:ind w:left="43"/>
              <w:jc w:val="both"/>
              <w:rPr>
                <w:sz w:val="26"/>
                <w:szCs w:val="26"/>
              </w:rPr>
            </w:pPr>
            <w:r>
              <w:rPr>
                <w:sz w:val="26"/>
                <w:szCs w:val="26"/>
              </w:rPr>
              <w:t>д</w:t>
            </w:r>
            <w:r w:rsidRPr="00911E9B">
              <w:rPr>
                <w:sz w:val="26"/>
                <w:szCs w:val="26"/>
              </w:rPr>
              <w:t>оля протяжённости улично-дорожной сети города Рубцовска, входящей в состав автомобильных дорог Рубцовской агломерации, соответствующая нормативным требованиям</w:t>
            </w:r>
          </w:p>
        </w:tc>
      </w:tr>
      <w:tr w:rsidR="00E615A9" w:rsidRPr="00806465" w:rsidTr="00CA71EE">
        <w:trPr>
          <w:cantSplit/>
          <w:trHeight w:val="240"/>
        </w:trPr>
        <w:tc>
          <w:tcPr>
            <w:tcW w:w="4320" w:type="dxa"/>
            <w:tcBorders>
              <w:top w:val="single" w:sz="6" w:space="0" w:color="auto"/>
              <w:left w:val="single" w:sz="6" w:space="0" w:color="auto"/>
              <w:bottom w:val="single" w:sz="6" w:space="0" w:color="auto"/>
              <w:right w:val="single" w:sz="6" w:space="0" w:color="auto"/>
            </w:tcBorders>
          </w:tcPr>
          <w:p w:rsidR="00E615A9" w:rsidRPr="00806465" w:rsidRDefault="00E615A9" w:rsidP="00A9371A">
            <w:pPr>
              <w:pStyle w:val="ConsPlusCell"/>
              <w:widowControl/>
              <w:rPr>
                <w:rFonts w:ascii="Times New Roman" w:hAnsi="Times New Roman" w:cs="Times New Roman"/>
                <w:sz w:val="26"/>
                <w:szCs w:val="26"/>
              </w:rPr>
            </w:pPr>
            <w:r w:rsidRPr="00806465">
              <w:rPr>
                <w:rFonts w:ascii="Times New Roman" w:hAnsi="Times New Roman" w:cs="Times New Roman"/>
                <w:sz w:val="26"/>
                <w:szCs w:val="26"/>
              </w:rPr>
              <w:t xml:space="preserve">Сроки и этапы реализации </w:t>
            </w:r>
          </w:p>
          <w:p w:rsidR="00E615A9" w:rsidRPr="00806465" w:rsidRDefault="00E615A9" w:rsidP="00A9371A">
            <w:pPr>
              <w:pStyle w:val="ConsPlusCell"/>
              <w:widowControl/>
              <w:rPr>
                <w:rFonts w:ascii="Times New Roman" w:hAnsi="Times New Roman" w:cs="Times New Roman"/>
                <w:sz w:val="26"/>
                <w:szCs w:val="26"/>
              </w:rPr>
            </w:pPr>
            <w:r w:rsidRPr="00806465">
              <w:rPr>
                <w:rFonts w:ascii="Times New Roman" w:hAnsi="Times New Roman" w:cs="Times New Roman"/>
                <w:sz w:val="26"/>
                <w:szCs w:val="26"/>
              </w:rPr>
              <w:t>программы</w:t>
            </w:r>
          </w:p>
        </w:tc>
        <w:tc>
          <w:tcPr>
            <w:tcW w:w="5400" w:type="dxa"/>
            <w:tcBorders>
              <w:top w:val="single" w:sz="6" w:space="0" w:color="auto"/>
              <w:left w:val="single" w:sz="6" w:space="0" w:color="auto"/>
              <w:bottom w:val="single" w:sz="6" w:space="0" w:color="auto"/>
              <w:right w:val="single" w:sz="6" w:space="0" w:color="auto"/>
            </w:tcBorders>
          </w:tcPr>
          <w:p w:rsidR="00E615A9" w:rsidRPr="00806465" w:rsidRDefault="00E615A9" w:rsidP="001E11A4">
            <w:pPr>
              <w:pStyle w:val="ConsPlusCell"/>
              <w:widowControl/>
              <w:rPr>
                <w:rFonts w:ascii="Times New Roman" w:hAnsi="Times New Roman" w:cs="Times New Roman"/>
                <w:sz w:val="26"/>
                <w:szCs w:val="26"/>
              </w:rPr>
            </w:pPr>
            <w:r w:rsidRPr="00806465">
              <w:rPr>
                <w:rFonts w:ascii="Times New Roman" w:hAnsi="Times New Roman" w:cs="Times New Roman"/>
                <w:sz w:val="26"/>
                <w:szCs w:val="26"/>
              </w:rPr>
              <w:t>20</w:t>
            </w:r>
            <w:r>
              <w:rPr>
                <w:rFonts w:ascii="Times New Roman" w:hAnsi="Times New Roman" w:cs="Times New Roman"/>
                <w:sz w:val="26"/>
                <w:szCs w:val="26"/>
              </w:rPr>
              <w:t>21</w:t>
            </w:r>
            <w:r w:rsidRPr="00806465">
              <w:rPr>
                <w:rFonts w:ascii="Times New Roman" w:hAnsi="Times New Roman" w:cs="Times New Roman"/>
                <w:sz w:val="26"/>
                <w:szCs w:val="26"/>
              </w:rPr>
              <w:t>-20</w:t>
            </w:r>
            <w:r>
              <w:rPr>
                <w:rFonts w:ascii="Times New Roman" w:hAnsi="Times New Roman" w:cs="Times New Roman"/>
                <w:sz w:val="26"/>
                <w:szCs w:val="26"/>
              </w:rPr>
              <w:t>24 годы, без деления на этапы</w:t>
            </w:r>
          </w:p>
        </w:tc>
      </w:tr>
      <w:tr w:rsidR="00E615A9" w:rsidRPr="00806465" w:rsidTr="00CA71EE">
        <w:trPr>
          <w:cantSplit/>
          <w:trHeight w:val="240"/>
        </w:trPr>
        <w:tc>
          <w:tcPr>
            <w:tcW w:w="4320" w:type="dxa"/>
            <w:tcBorders>
              <w:top w:val="single" w:sz="6" w:space="0" w:color="auto"/>
              <w:left w:val="single" w:sz="6" w:space="0" w:color="auto"/>
              <w:bottom w:val="single" w:sz="6" w:space="0" w:color="auto"/>
              <w:right w:val="single" w:sz="6" w:space="0" w:color="auto"/>
            </w:tcBorders>
          </w:tcPr>
          <w:p w:rsidR="00E615A9" w:rsidRPr="00F661D2" w:rsidRDefault="00E615A9" w:rsidP="00A9371A">
            <w:pPr>
              <w:pStyle w:val="ConsPlusCell"/>
              <w:widowControl/>
              <w:rPr>
                <w:rFonts w:ascii="Times New Roman" w:hAnsi="Times New Roman" w:cs="Times New Roman"/>
                <w:sz w:val="26"/>
                <w:szCs w:val="26"/>
              </w:rPr>
            </w:pPr>
            <w:r w:rsidRPr="00F661D2">
              <w:rPr>
                <w:rFonts w:ascii="Times New Roman" w:hAnsi="Times New Roman" w:cs="Times New Roman"/>
                <w:sz w:val="26"/>
                <w:szCs w:val="26"/>
              </w:rPr>
              <w:t xml:space="preserve">Объемы финансирования </w:t>
            </w:r>
          </w:p>
          <w:p w:rsidR="00E615A9" w:rsidRPr="00806465" w:rsidRDefault="00E615A9" w:rsidP="00A9371A">
            <w:pPr>
              <w:pStyle w:val="ConsPlusCell"/>
              <w:widowControl/>
              <w:rPr>
                <w:rFonts w:ascii="Times New Roman" w:hAnsi="Times New Roman" w:cs="Times New Roman"/>
                <w:sz w:val="26"/>
                <w:szCs w:val="26"/>
              </w:rPr>
            </w:pPr>
            <w:r w:rsidRPr="00F661D2">
              <w:rPr>
                <w:rFonts w:ascii="Times New Roman" w:hAnsi="Times New Roman" w:cs="Times New Roman"/>
                <w:sz w:val="26"/>
                <w:szCs w:val="26"/>
              </w:rPr>
              <w:t>программы</w:t>
            </w:r>
            <w:r w:rsidRPr="00806465">
              <w:rPr>
                <w:rFonts w:ascii="Times New Roman" w:hAnsi="Times New Roman" w:cs="Times New Roman"/>
                <w:sz w:val="26"/>
                <w:szCs w:val="26"/>
              </w:rPr>
              <w:t xml:space="preserve"> </w:t>
            </w:r>
          </w:p>
          <w:p w:rsidR="00E615A9" w:rsidRPr="00806465" w:rsidRDefault="00E615A9" w:rsidP="00A9371A">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E615A9" w:rsidRPr="00C5147B" w:rsidRDefault="00E615A9" w:rsidP="0068357B">
            <w:pPr>
              <w:suppressAutoHyphens/>
              <w:ind w:right="69"/>
              <w:jc w:val="both"/>
              <w:rPr>
                <w:sz w:val="26"/>
                <w:szCs w:val="26"/>
                <w:lang w:eastAsia="ar-SA"/>
              </w:rPr>
            </w:pPr>
            <w:r w:rsidRPr="00C5147B">
              <w:rPr>
                <w:sz w:val="26"/>
                <w:szCs w:val="26"/>
                <w:lang w:eastAsia="ar-SA"/>
              </w:rPr>
              <w:t xml:space="preserve">Общий объем финансирования программы на 2021-2024 годы составит </w:t>
            </w:r>
            <w:r w:rsidRPr="00C5147B">
              <w:rPr>
                <w:bCs/>
                <w:color w:val="000000"/>
                <w:sz w:val="26"/>
                <w:szCs w:val="26"/>
              </w:rPr>
              <w:t xml:space="preserve">1022873,8 </w:t>
            </w:r>
            <w:r w:rsidRPr="00C5147B">
              <w:rPr>
                <w:sz w:val="26"/>
                <w:szCs w:val="26"/>
                <w:lang w:eastAsia="ar-SA"/>
              </w:rPr>
              <w:t>тыс. руб., в том числе по годам:</w:t>
            </w:r>
          </w:p>
          <w:p w:rsidR="00E615A9" w:rsidRPr="00C5147B" w:rsidRDefault="00E615A9" w:rsidP="0068357B">
            <w:pPr>
              <w:suppressAutoHyphens/>
              <w:ind w:right="69" w:firstLine="214"/>
              <w:jc w:val="both"/>
              <w:rPr>
                <w:sz w:val="26"/>
                <w:szCs w:val="26"/>
                <w:lang w:eastAsia="ar-SA"/>
              </w:rPr>
            </w:pPr>
            <w:r w:rsidRPr="00C5147B">
              <w:rPr>
                <w:sz w:val="26"/>
                <w:szCs w:val="26"/>
                <w:lang w:eastAsia="ar-SA"/>
              </w:rPr>
              <w:t xml:space="preserve">2021 год – </w:t>
            </w:r>
            <w:r w:rsidRPr="00C5147B">
              <w:rPr>
                <w:bCs/>
                <w:color w:val="000000"/>
                <w:sz w:val="26"/>
                <w:szCs w:val="26"/>
              </w:rPr>
              <w:t xml:space="preserve">223047,1 </w:t>
            </w:r>
            <w:r w:rsidRPr="00C5147B">
              <w:rPr>
                <w:sz w:val="26"/>
                <w:szCs w:val="26"/>
                <w:lang w:eastAsia="ar-SA"/>
              </w:rPr>
              <w:t>тыс. руб.</w:t>
            </w:r>
          </w:p>
          <w:p w:rsidR="00E615A9" w:rsidRPr="00C5147B" w:rsidRDefault="00E615A9" w:rsidP="0068357B">
            <w:pPr>
              <w:suppressAutoHyphens/>
              <w:ind w:right="69" w:firstLine="214"/>
              <w:jc w:val="both"/>
              <w:rPr>
                <w:sz w:val="26"/>
                <w:szCs w:val="26"/>
                <w:lang w:eastAsia="ar-SA"/>
              </w:rPr>
            </w:pPr>
            <w:r w:rsidRPr="00C5147B">
              <w:rPr>
                <w:sz w:val="26"/>
                <w:szCs w:val="26"/>
                <w:lang w:eastAsia="ar-SA"/>
              </w:rPr>
              <w:t>2022 год –</w:t>
            </w:r>
            <w:r w:rsidRPr="00C5147B">
              <w:rPr>
                <w:sz w:val="26"/>
                <w:szCs w:val="26"/>
              </w:rPr>
              <w:t xml:space="preserve"> </w:t>
            </w:r>
            <w:r w:rsidRPr="00C5147B">
              <w:rPr>
                <w:bCs/>
                <w:color w:val="000000"/>
                <w:sz w:val="26"/>
                <w:szCs w:val="26"/>
              </w:rPr>
              <w:t xml:space="preserve">242348,6 </w:t>
            </w:r>
            <w:r w:rsidRPr="00C5147B">
              <w:rPr>
                <w:sz w:val="26"/>
                <w:szCs w:val="26"/>
                <w:lang w:eastAsia="ar-SA"/>
              </w:rPr>
              <w:t xml:space="preserve">тыс. руб. </w:t>
            </w:r>
          </w:p>
          <w:p w:rsidR="00E615A9" w:rsidRPr="00C5147B" w:rsidRDefault="00E615A9" w:rsidP="0068357B">
            <w:pPr>
              <w:suppressAutoHyphens/>
              <w:ind w:right="69" w:firstLine="214"/>
              <w:jc w:val="both"/>
              <w:rPr>
                <w:sz w:val="26"/>
                <w:szCs w:val="26"/>
                <w:lang w:eastAsia="ar-SA"/>
              </w:rPr>
            </w:pPr>
            <w:r w:rsidRPr="00C5147B">
              <w:rPr>
                <w:sz w:val="26"/>
                <w:szCs w:val="26"/>
                <w:lang w:eastAsia="ar-SA"/>
              </w:rPr>
              <w:t xml:space="preserve">2023 год – </w:t>
            </w:r>
            <w:r w:rsidRPr="00C5147B">
              <w:rPr>
                <w:bCs/>
                <w:color w:val="000000"/>
                <w:sz w:val="26"/>
                <w:szCs w:val="26"/>
              </w:rPr>
              <w:t xml:space="preserve">265195,8 </w:t>
            </w:r>
            <w:r w:rsidRPr="00C5147B">
              <w:rPr>
                <w:sz w:val="26"/>
                <w:szCs w:val="26"/>
                <w:lang w:eastAsia="ar-SA"/>
              </w:rPr>
              <w:t>тыс. руб.</w:t>
            </w:r>
          </w:p>
          <w:p w:rsidR="00E615A9" w:rsidRPr="00C5147B" w:rsidRDefault="00E615A9" w:rsidP="0068357B">
            <w:pPr>
              <w:suppressAutoHyphens/>
              <w:ind w:right="69" w:firstLine="214"/>
              <w:jc w:val="both"/>
              <w:rPr>
                <w:sz w:val="26"/>
                <w:szCs w:val="26"/>
                <w:lang w:eastAsia="ar-SA"/>
              </w:rPr>
            </w:pPr>
            <w:r w:rsidRPr="00C5147B">
              <w:rPr>
                <w:sz w:val="26"/>
                <w:szCs w:val="26"/>
                <w:lang w:eastAsia="ar-SA"/>
              </w:rPr>
              <w:t xml:space="preserve">2024 год – </w:t>
            </w:r>
            <w:r w:rsidRPr="00C5147B">
              <w:rPr>
                <w:bCs/>
                <w:color w:val="000000"/>
                <w:sz w:val="26"/>
                <w:szCs w:val="26"/>
              </w:rPr>
              <w:t xml:space="preserve">292282,3 </w:t>
            </w:r>
            <w:r w:rsidRPr="00C5147B">
              <w:rPr>
                <w:sz w:val="26"/>
                <w:szCs w:val="26"/>
                <w:lang w:eastAsia="ar-SA"/>
              </w:rPr>
              <w:t>тыс. руб.</w:t>
            </w:r>
          </w:p>
          <w:p w:rsidR="00E615A9" w:rsidRPr="00C5147B" w:rsidRDefault="00E615A9" w:rsidP="00A9371A">
            <w:pPr>
              <w:suppressAutoHyphens/>
              <w:ind w:right="69"/>
              <w:jc w:val="both"/>
              <w:rPr>
                <w:sz w:val="26"/>
                <w:szCs w:val="26"/>
                <w:lang w:eastAsia="ar-SA"/>
              </w:rPr>
            </w:pPr>
            <w:r w:rsidRPr="00C5147B">
              <w:rPr>
                <w:sz w:val="26"/>
                <w:szCs w:val="26"/>
                <w:lang w:eastAsia="ar-SA"/>
              </w:rPr>
              <w:t xml:space="preserve">Из них за счет бюджета </w:t>
            </w:r>
            <w:r>
              <w:rPr>
                <w:sz w:val="26"/>
                <w:szCs w:val="26"/>
                <w:lang w:eastAsia="ar-SA"/>
              </w:rPr>
              <w:t xml:space="preserve">муниципального образования </w:t>
            </w:r>
            <w:r w:rsidRPr="00C5147B">
              <w:rPr>
                <w:sz w:val="26"/>
                <w:szCs w:val="26"/>
                <w:lang w:eastAsia="ar-SA"/>
              </w:rPr>
              <w:t>город Рубцовск</w:t>
            </w:r>
            <w:r>
              <w:rPr>
                <w:sz w:val="26"/>
                <w:szCs w:val="26"/>
                <w:lang w:eastAsia="ar-SA"/>
              </w:rPr>
              <w:t xml:space="preserve"> Алтайского края (далее - бюджет города Рубцовска)</w:t>
            </w:r>
            <w:r w:rsidRPr="00C5147B">
              <w:rPr>
                <w:sz w:val="26"/>
                <w:szCs w:val="26"/>
                <w:lang w:eastAsia="ar-SA"/>
              </w:rPr>
              <w:t xml:space="preserve"> </w:t>
            </w:r>
            <w:r w:rsidRPr="00C5147B">
              <w:rPr>
                <w:color w:val="000000"/>
                <w:sz w:val="26"/>
                <w:szCs w:val="26"/>
              </w:rPr>
              <w:t xml:space="preserve">618209,8 </w:t>
            </w:r>
            <w:r w:rsidRPr="00C5147B">
              <w:rPr>
                <w:sz w:val="26"/>
                <w:szCs w:val="26"/>
                <w:lang w:eastAsia="ar-SA"/>
              </w:rPr>
              <w:t>тыс. руб., в том числе по годам:</w:t>
            </w:r>
          </w:p>
          <w:p w:rsidR="00E615A9" w:rsidRPr="00C5147B" w:rsidRDefault="00E615A9" w:rsidP="00A9371A">
            <w:pPr>
              <w:suppressAutoHyphens/>
              <w:ind w:right="69" w:firstLine="214"/>
              <w:jc w:val="both"/>
              <w:rPr>
                <w:sz w:val="26"/>
                <w:szCs w:val="26"/>
                <w:lang w:eastAsia="ar-SA"/>
              </w:rPr>
            </w:pPr>
            <w:r w:rsidRPr="00C5147B">
              <w:rPr>
                <w:sz w:val="26"/>
                <w:szCs w:val="26"/>
                <w:lang w:eastAsia="ar-SA"/>
              </w:rPr>
              <w:t xml:space="preserve">2021 год – </w:t>
            </w:r>
            <w:r w:rsidRPr="00C5147B">
              <w:rPr>
                <w:color w:val="000000"/>
                <w:sz w:val="26"/>
                <w:szCs w:val="26"/>
              </w:rPr>
              <w:t xml:space="preserve">121881,1 </w:t>
            </w:r>
            <w:r w:rsidRPr="00C5147B">
              <w:rPr>
                <w:sz w:val="26"/>
                <w:szCs w:val="26"/>
                <w:lang w:eastAsia="ar-SA"/>
              </w:rPr>
              <w:t>тыс. руб.</w:t>
            </w:r>
          </w:p>
          <w:p w:rsidR="00E615A9" w:rsidRPr="00C5147B" w:rsidRDefault="00E615A9" w:rsidP="00A9371A">
            <w:pPr>
              <w:suppressAutoHyphens/>
              <w:ind w:right="69" w:firstLine="214"/>
              <w:jc w:val="both"/>
              <w:rPr>
                <w:sz w:val="26"/>
                <w:szCs w:val="26"/>
                <w:lang w:eastAsia="ar-SA"/>
              </w:rPr>
            </w:pPr>
            <w:r w:rsidRPr="00C5147B">
              <w:rPr>
                <w:sz w:val="26"/>
                <w:szCs w:val="26"/>
                <w:lang w:eastAsia="ar-SA"/>
              </w:rPr>
              <w:t>2022 год –</w:t>
            </w:r>
            <w:r w:rsidRPr="00C5147B">
              <w:rPr>
                <w:sz w:val="26"/>
                <w:szCs w:val="26"/>
              </w:rPr>
              <w:t xml:space="preserve"> </w:t>
            </w:r>
            <w:r w:rsidRPr="00C5147B">
              <w:rPr>
                <w:color w:val="000000"/>
                <w:sz w:val="26"/>
                <w:szCs w:val="26"/>
              </w:rPr>
              <w:t xml:space="preserve">141182,6 </w:t>
            </w:r>
            <w:r w:rsidRPr="00C5147B">
              <w:rPr>
                <w:sz w:val="26"/>
                <w:szCs w:val="26"/>
                <w:lang w:eastAsia="ar-SA"/>
              </w:rPr>
              <w:t xml:space="preserve">тыс. руб. </w:t>
            </w:r>
          </w:p>
          <w:p w:rsidR="00E615A9" w:rsidRPr="00C5147B" w:rsidRDefault="00E615A9" w:rsidP="00A9371A">
            <w:pPr>
              <w:suppressAutoHyphens/>
              <w:ind w:right="69" w:firstLine="214"/>
              <w:jc w:val="both"/>
              <w:rPr>
                <w:sz w:val="26"/>
                <w:szCs w:val="26"/>
                <w:lang w:eastAsia="ar-SA"/>
              </w:rPr>
            </w:pPr>
            <w:r w:rsidRPr="00C5147B">
              <w:rPr>
                <w:sz w:val="26"/>
                <w:szCs w:val="26"/>
                <w:lang w:eastAsia="ar-SA"/>
              </w:rPr>
              <w:t xml:space="preserve">2023 год – </w:t>
            </w:r>
            <w:r w:rsidRPr="00C5147B">
              <w:rPr>
                <w:color w:val="000000"/>
                <w:sz w:val="26"/>
                <w:szCs w:val="26"/>
              </w:rPr>
              <w:t xml:space="preserve">164029,8 </w:t>
            </w:r>
            <w:r w:rsidRPr="00C5147B">
              <w:rPr>
                <w:sz w:val="26"/>
                <w:szCs w:val="26"/>
                <w:lang w:eastAsia="ar-SA"/>
              </w:rPr>
              <w:t>тыс. руб.</w:t>
            </w:r>
          </w:p>
          <w:p w:rsidR="00E615A9" w:rsidRPr="00C5147B" w:rsidRDefault="00E615A9" w:rsidP="00EE5693">
            <w:pPr>
              <w:suppressAutoHyphens/>
              <w:ind w:right="69" w:firstLine="214"/>
              <w:jc w:val="both"/>
              <w:rPr>
                <w:sz w:val="26"/>
                <w:szCs w:val="26"/>
                <w:lang w:eastAsia="ar-SA"/>
              </w:rPr>
            </w:pPr>
            <w:r w:rsidRPr="00C5147B">
              <w:rPr>
                <w:sz w:val="26"/>
                <w:szCs w:val="26"/>
                <w:lang w:eastAsia="ar-SA"/>
              </w:rPr>
              <w:t xml:space="preserve">2024 год – </w:t>
            </w:r>
            <w:r w:rsidRPr="00C5147B">
              <w:rPr>
                <w:color w:val="000000"/>
                <w:sz w:val="26"/>
                <w:szCs w:val="26"/>
              </w:rPr>
              <w:t xml:space="preserve">191116,3 </w:t>
            </w:r>
            <w:r w:rsidRPr="00C5147B">
              <w:rPr>
                <w:sz w:val="26"/>
                <w:szCs w:val="26"/>
                <w:lang w:eastAsia="ar-SA"/>
              </w:rPr>
              <w:t>тыс. руб.,</w:t>
            </w:r>
          </w:p>
          <w:p w:rsidR="00E615A9" w:rsidRPr="00C5147B" w:rsidRDefault="00E615A9" w:rsidP="00674E56">
            <w:pPr>
              <w:suppressAutoHyphens/>
              <w:ind w:right="69"/>
              <w:jc w:val="both"/>
              <w:rPr>
                <w:sz w:val="26"/>
                <w:szCs w:val="26"/>
                <w:lang w:eastAsia="ar-SA"/>
              </w:rPr>
            </w:pPr>
            <w:r w:rsidRPr="00C5147B">
              <w:rPr>
                <w:sz w:val="26"/>
                <w:szCs w:val="26"/>
                <w:lang w:eastAsia="ar-SA"/>
              </w:rPr>
              <w:t xml:space="preserve">за счет краевого бюджета </w:t>
            </w:r>
            <w:r w:rsidRPr="00C5147B">
              <w:rPr>
                <w:bCs/>
                <w:color w:val="000000"/>
                <w:sz w:val="26"/>
                <w:szCs w:val="26"/>
              </w:rPr>
              <w:t xml:space="preserve">404664,0 </w:t>
            </w:r>
            <w:r w:rsidRPr="00C5147B">
              <w:rPr>
                <w:sz w:val="26"/>
                <w:szCs w:val="26"/>
                <w:lang w:eastAsia="ar-SA"/>
              </w:rPr>
              <w:t>тыс. руб., в том числе по годам:</w:t>
            </w:r>
          </w:p>
          <w:p w:rsidR="00E615A9" w:rsidRPr="00C5147B" w:rsidRDefault="00E615A9" w:rsidP="00674E56">
            <w:pPr>
              <w:suppressAutoHyphens/>
              <w:ind w:right="69" w:firstLine="214"/>
              <w:jc w:val="both"/>
              <w:rPr>
                <w:sz w:val="26"/>
                <w:szCs w:val="26"/>
                <w:lang w:eastAsia="ar-SA"/>
              </w:rPr>
            </w:pPr>
            <w:r w:rsidRPr="00C5147B">
              <w:rPr>
                <w:sz w:val="26"/>
                <w:szCs w:val="26"/>
                <w:lang w:eastAsia="ar-SA"/>
              </w:rPr>
              <w:t xml:space="preserve">2021 год – </w:t>
            </w:r>
            <w:r w:rsidRPr="00C5147B">
              <w:rPr>
                <w:bCs/>
                <w:color w:val="000000"/>
                <w:sz w:val="26"/>
                <w:szCs w:val="26"/>
              </w:rPr>
              <w:t xml:space="preserve">101166,0 </w:t>
            </w:r>
            <w:r w:rsidRPr="00C5147B">
              <w:rPr>
                <w:sz w:val="26"/>
                <w:szCs w:val="26"/>
                <w:lang w:eastAsia="ar-SA"/>
              </w:rPr>
              <w:t>тыс. руб.</w:t>
            </w:r>
          </w:p>
          <w:p w:rsidR="00E615A9" w:rsidRPr="00C5147B" w:rsidRDefault="00E615A9" w:rsidP="00674E56">
            <w:pPr>
              <w:suppressAutoHyphens/>
              <w:ind w:right="69" w:firstLine="214"/>
              <w:jc w:val="both"/>
              <w:rPr>
                <w:sz w:val="26"/>
                <w:szCs w:val="26"/>
                <w:lang w:eastAsia="ar-SA"/>
              </w:rPr>
            </w:pPr>
            <w:r w:rsidRPr="00C5147B">
              <w:rPr>
                <w:sz w:val="26"/>
                <w:szCs w:val="26"/>
                <w:lang w:eastAsia="ar-SA"/>
              </w:rPr>
              <w:t>2022 год –</w:t>
            </w:r>
            <w:r w:rsidRPr="00C5147B">
              <w:rPr>
                <w:sz w:val="26"/>
                <w:szCs w:val="26"/>
              </w:rPr>
              <w:t xml:space="preserve"> </w:t>
            </w:r>
            <w:r w:rsidRPr="00C5147B">
              <w:rPr>
                <w:bCs/>
                <w:color w:val="000000"/>
                <w:sz w:val="26"/>
                <w:szCs w:val="26"/>
              </w:rPr>
              <w:t xml:space="preserve">101166,0 </w:t>
            </w:r>
            <w:r w:rsidRPr="00C5147B">
              <w:rPr>
                <w:sz w:val="26"/>
                <w:szCs w:val="26"/>
                <w:lang w:eastAsia="ar-SA"/>
              </w:rPr>
              <w:t xml:space="preserve">тыс. руб. </w:t>
            </w:r>
          </w:p>
          <w:p w:rsidR="00E615A9" w:rsidRPr="00C5147B" w:rsidRDefault="00E615A9" w:rsidP="00674E56">
            <w:pPr>
              <w:suppressAutoHyphens/>
              <w:ind w:right="69" w:firstLine="214"/>
              <w:jc w:val="both"/>
              <w:rPr>
                <w:sz w:val="26"/>
                <w:szCs w:val="26"/>
                <w:lang w:eastAsia="ar-SA"/>
              </w:rPr>
            </w:pPr>
            <w:r w:rsidRPr="00C5147B">
              <w:rPr>
                <w:sz w:val="26"/>
                <w:szCs w:val="26"/>
                <w:lang w:eastAsia="ar-SA"/>
              </w:rPr>
              <w:t xml:space="preserve">2023 год – </w:t>
            </w:r>
            <w:r w:rsidRPr="00C5147B">
              <w:rPr>
                <w:bCs/>
                <w:color w:val="000000"/>
                <w:sz w:val="26"/>
                <w:szCs w:val="26"/>
              </w:rPr>
              <w:t xml:space="preserve">101166,0 </w:t>
            </w:r>
            <w:r w:rsidRPr="00C5147B">
              <w:rPr>
                <w:sz w:val="26"/>
                <w:szCs w:val="26"/>
                <w:lang w:eastAsia="ar-SA"/>
              </w:rPr>
              <w:t>тыс. руб.</w:t>
            </w:r>
          </w:p>
          <w:p w:rsidR="00E615A9" w:rsidRPr="00C5147B" w:rsidRDefault="00E615A9" w:rsidP="00EE5693">
            <w:pPr>
              <w:suppressAutoHyphens/>
              <w:ind w:right="69" w:firstLine="214"/>
              <w:jc w:val="both"/>
              <w:rPr>
                <w:sz w:val="26"/>
                <w:szCs w:val="26"/>
                <w:lang w:eastAsia="ar-SA"/>
              </w:rPr>
            </w:pPr>
            <w:r w:rsidRPr="00C5147B">
              <w:rPr>
                <w:sz w:val="26"/>
                <w:szCs w:val="26"/>
                <w:lang w:eastAsia="ar-SA"/>
              </w:rPr>
              <w:t xml:space="preserve">2024 год – </w:t>
            </w:r>
            <w:r w:rsidRPr="00C5147B">
              <w:rPr>
                <w:bCs/>
                <w:color w:val="000000"/>
                <w:sz w:val="26"/>
                <w:szCs w:val="26"/>
              </w:rPr>
              <w:t xml:space="preserve">101166,0 </w:t>
            </w:r>
            <w:r w:rsidRPr="00C5147B">
              <w:rPr>
                <w:sz w:val="26"/>
                <w:szCs w:val="26"/>
                <w:lang w:eastAsia="ar-SA"/>
              </w:rPr>
              <w:t>тыс. руб.</w:t>
            </w:r>
          </w:p>
          <w:p w:rsidR="00E615A9" w:rsidRPr="00517B6D" w:rsidRDefault="00E615A9" w:rsidP="00A9371A">
            <w:pPr>
              <w:suppressAutoHyphens/>
              <w:ind w:right="69"/>
              <w:jc w:val="both"/>
              <w:rPr>
                <w:sz w:val="26"/>
                <w:szCs w:val="26"/>
              </w:rPr>
            </w:pPr>
            <w:r w:rsidRPr="00C5147B">
              <w:rPr>
                <w:sz w:val="26"/>
                <w:szCs w:val="26"/>
                <w:lang w:eastAsia="ar-SA"/>
              </w:rPr>
              <w:t>Объемы финансирования подлежат ежегодному уточнению, исходя из возможностей бюджета города Рубцовска</w:t>
            </w:r>
          </w:p>
        </w:tc>
      </w:tr>
      <w:tr w:rsidR="00E615A9" w:rsidRPr="00806465" w:rsidTr="00001F26">
        <w:trPr>
          <w:cantSplit/>
          <w:trHeight w:val="2819"/>
        </w:trPr>
        <w:tc>
          <w:tcPr>
            <w:tcW w:w="4320" w:type="dxa"/>
            <w:tcBorders>
              <w:top w:val="single" w:sz="6" w:space="0" w:color="auto"/>
              <w:left w:val="single" w:sz="6" w:space="0" w:color="auto"/>
              <w:bottom w:val="single" w:sz="6" w:space="0" w:color="auto"/>
              <w:right w:val="single" w:sz="6" w:space="0" w:color="auto"/>
            </w:tcBorders>
          </w:tcPr>
          <w:p w:rsidR="00E615A9" w:rsidRPr="00E61C2F" w:rsidRDefault="00E615A9" w:rsidP="00001F26">
            <w:pPr>
              <w:pStyle w:val="ConsPlusCell"/>
              <w:widowControl/>
              <w:rPr>
                <w:rFonts w:ascii="Times New Roman" w:hAnsi="Times New Roman" w:cs="Times New Roman"/>
                <w:sz w:val="26"/>
                <w:szCs w:val="26"/>
              </w:rPr>
            </w:pPr>
            <w:r w:rsidRPr="00E61C2F">
              <w:rPr>
                <w:rFonts w:ascii="Times New Roman" w:hAnsi="Times New Roman" w:cs="Times New Roman"/>
                <w:sz w:val="26"/>
                <w:szCs w:val="26"/>
              </w:rPr>
              <w:t xml:space="preserve">Ожидаемые результаты реализации программы </w:t>
            </w:r>
          </w:p>
          <w:p w:rsidR="00E615A9" w:rsidRPr="00F661D2" w:rsidRDefault="00E615A9" w:rsidP="00A9371A">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E615A9" w:rsidRPr="00271D01" w:rsidRDefault="00E615A9" w:rsidP="00001F26">
            <w:pPr>
              <w:jc w:val="both"/>
              <w:rPr>
                <w:sz w:val="26"/>
                <w:szCs w:val="26"/>
              </w:rPr>
            </w:pPr>
            <w:r>
              <w:rPr>
                <w:sz w:val="26"/>
                <w:szCs w:val="26"/>
              </w:rPr>
              <w:t>К</w:t>
            </w:r>
            <w:r w:rsidRPr="00271D01">
              <w:rPr>
                <w:sz w:val="26"/>
                <w:szCs w:val="26"/>
              </w:rPr>
              <w:t xml:space="preserve"> 2024 году запланировано увеличение:</w:t>
            </w:r>
          </w:p>
          <w:p w:rsidR="00E615A9" w:rsidRPr="00271D01" w:rsidRDefault="00E615A9" w:rsidP="00001F26">
            <w:pPr>
              <w:jc w:val="both"/>
              <w:rPr>
                <w:sz w:val="26"/>
                <w:szCs w:val="26"/>
              </w:rPr>
            </w:pPr>
            <w:r w:rsidRPr="00271D01">
              <w:rPr>
                <w:sz w:val="26"/>
                <w:szCs w:val="26"/>
              </w:rPr>
              <w:t xml:space="preserve">доли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 до </w:t>
            </w:r>
            <w:r>
              <w:rPr>
                <w:sz w:val="26"/>
                <w:szCs w:val="26"/>
              </w:rPr>
              <w:t>40</w:t>
            </w:r>
            <w:r w:rsidRPr="00271D01">
              <w:rPr>
                <w:sz w:val="26"/>
                <w:szCs w:val="26"/>
              </w:rPr>
              <w:t xml:space="preserve"> %;</w:t>
            </w:r>
          </w:p>
          <w:p w:rsidR="00E615A9" w:rsidRDefault="00E615A9" w:rsidP="00001F26">
            <w:pPr>
              <w:tabs>
                <w:tab w:val="left" w:pos="0"/>
              </w:tabs>
              <w:jc w:val="both"/>
              <w:rPr>
                <w:sz w:val="26"/>
                <w:szCs w:val="26"/>
              </w:rPr>
            </w:pPr>
            <w:r w:rsidRPr="00271D01">
              <w:rPr>
                <w:sz w:val="26"/>
                <w:szCs w:val="26"/>
              </w:rPr>
              <w:t xml:space="preserve">доли протяжённости освещённой улично-дорожной сети на </w:t>
            </w:r>
            <w:r>
              <w:rPr>
                <w:sz w:val="26"/>
                <w:szCs w:val="26"/>
              </w:rPr>
              <w:t xml:space="preserve">8,4 </w:t>
            </w:r>
            <w:r w:rsidRPr="00271D01">
              <w:rPr>
                <w:sz w:val="26"/>
                <w:szCs w:val="26"/>
              </w:rPr>
              <w:t xml:space="preserve">%; </w:t>
            </w:r>
          </w:p>
          <w:p w:rsidR="00E615A9" w:rsidRPr="00C5147B" w:rsidRDefault="00E615A9" w:rsidP="00001F26">
            <w:pPr>
              <w:tabs>
                <w:tab w:val="left" w:pos="0"/>
              </w:tabs>
              <w:jc w:val="both"/>
              <w:rPr>
                <w:sz w:val="26"/>
                <w:szCs w:val="26"/>
                <w:lang w:eastAsia="ar-SA"/>
              </w:rPr>
            </w:pPr>
            <w:r w:rsidRPr="00271D01">
              <w:rPr>
                <w:sz w:val="26"/>
                <w:szCs w:val="26"/>
              </w:rPr>
              <w:t>доли протяжённости улично-дорожной сети</w:t>
            </w:r>
          </w:p>
        </w:tc>
      </w:tr>
      <w:tr w:rsidR="00E615A9" w:rsidRPr="00806465" w:rsidTr="00CA71EE">
        <w:trPr>
          <w:cantSplit/>
          <w:trHeight w:val="240"/>
        </w:trPr>
        <w:tc>
          <w:tcPr>
            <w:tcW w:w="4320" w:type="dxa"/>
            <w:tcBorders>
              <w:top w:val="single" w:sz="6" w:space="0" w:color="auto"/>
              <w:left w:val="single" w:sz="6" w:space="0" w:color="auto"/>
              <w:bottom w:val="single" w:sz="6" w:space="0" w:color="auto"/>
              <w:right w:val="single" w:sz="6" w:space="0" w:color="auto"/>
            </w:tcBorders>
          </w:tcPr>
          <w:p w:rsidR="00E615A9" w:rsidRPr="00806465" w:rsidRDefault="00E615A9" w:rsidP="00001F26">
            <w:pPr>
              <w:pStyle w:val="ConsPlusCell"/>
              <w:widowControl/>
              <w:rPr>
                <w:rFonts w:ascii="Times New Roman" w:hAnsi="Times New Roman" w:cs="Times New Roman"/>
                <w:sz w:val="26"/>
                <w:szCs w:val="26"/>
              </w:rPr>
            </w:pPr>
          </w:p>
        </w:tc>
        <w:tc>
          <w:tcPr>
            <w:tcW w:w="5400" w:type="dxa"/>
            <w:tcBorders>
              <w:top w:val="single" w:sz="6" w:space="0" w:color="auto"/>
              <w:left w:val="single" w:sz="6" w:space="0" w:color="auto"/>
              <w:bottom w:val="single" w:sz="6" w:space="0" w:color="auto"/>
              <w:right w:val="single" w:sz="6" w:space="0" w:color="auto"/>
            </w:tcBorders>
          </w:tcPr>
          <w:p w:rsidR="00E615A9" w:rsidRDefault="00E615A9" w:rsidP="00B732AF">
            <w:pPr>
              <w:jc w:val="both"/>
              <w:rPr>
                <w:sz w:val="26"/>
                <w:szCs w:val="26"/>
              </w:rPr>
            </w:pPr>
            <w:r w:rsidRPr="00271D01">
              <w:rPr>
                <w:rFonts w:eastAsia="Arial Unicode MS"/>
                <w:bCs/>
                <w:sz w:val="26"/>
                <w:szCs w:val="26"/>
                <w:u w:color="000000"/>
                <w:lang w:eastAsia="en-US"/>
              </w:rPr>
              <w:t xml:space="preserve">города Рубцовска, </w:t>
            </w:r>
            <w:r w:rsidRPr="00271D01">
              <w:rPr>
                <w:rFonts w:eastAsia="Arial Unicode MS"/>
                <w:sz w:val="26"/>
                <w:szCs w:val="26"/>
              </w:rPr>
              <w:t>входящей в состав автомобильных дорог Рубцовской агломерации</w:t>
            </w:r>
            <w:r w:rsidRPr="00271D01">
              <w:rPr>
                <w:sz w:val="26"/>
                <w:szCs w:val="26"/>
              </w:rPr>
              <w:t>,</w:t>
            </w:r>
            <w:r w:rsidRPr="00271D01">
              <w:rPr>
                <w:rFonts w:eastAsia="Arial Unicode MS"/>
                <w:bCs/>
                <w:sz w:val="26"/>
                <w:szCs w:val="26"/>
                <w:u w:color="000000"/>
                <w:lang w:eastAsia="en-US"/>
              </w:rPr>
              <w:t xml:space="preserve"> </w:t>
            </w:r>
            <w:r w:rsidRPr="00271D01">
              <w:rPr>
                <w:rFonts w:eastAsia="Arial Unicode MS"/>
                <w:sz w:val="26"/>
                <w:szCs w:val="26"/>
              </w:rPr>
              <w:t>соответствующей нормативным требованиям к их транспортно-эксплуатационному состоянию</w:t>
            </w:r>
            <w:r w:rsidRPr="00271D01">
              <w:rPr>
                <w:rFonts w:eastAsia="Arial Unicode MS"/>
                <w:bCs/>
                <w:sz w:val="26"/>
                <w:szCs w:val="26"/>
                <w:u w:color="000000"/>
                <w:lang w:eastAsia="en-US"/>
              </w:rPr>
              <w:t xml:space="preserve"> </w:t>
            </w:r>
            <w:r>
              <w:rPr>
                <w:sz w:val="26"/>
                <w:szCs w:val="26"/>
              </w:rPr>
              <w:t>до 62,7 %.</w:t>
            </w:r>
          </w:p>
          <w:p w:rsidR="00E615A9" w:rsidRDefault="00E615A9" w:rsidP="00B732AF">
            <w:pPr>
              <w:jc w:val="both"/>
              <w:rPr>
                <w:sz w:val="26"/>
                <w:szCs w:val="26"/>
              </w:rPr>
            </w:pPr>
            <w:r w:rsidRPr="00271D01">
              <w:rPr>
                <w:sz w:val="26"/>
                <w:szCs w:val="26"/>
              </w:rPr>
              <w:t xml:space="preserve">К концу реализации программы полная </w:t>
            </w:r>
            <w:r>
              <w:rPr>
                <w:sz w:val="26"/>
                <w:szCs w:val="26"/>
              </w:rPr>
              <w:t xml:space="preserve">      </w:t>
            </w:r>
            <w:r w:rsidRPr="00271D01">
              <w:rPr>
                <w:sz w:val="26"/>
                <w:szCs w:val="26"/>
              </w:rPr>
              <w:t>(100 %-ная) ликвидация несанкционированных свалок в общем количестве выявленных свалок.</w:t>
            </w:r>
          </w:p>
          <w:p w:rsidR="00E615A9" w:rsidRPr="00F25202" w:rsidRDefault="00E615A9" w:rsidP="00BB7F9B">
            <w:pPr>
              <w:jc w:val="both"/>
              <w:rPr>
                <w:sz w:val="26"/>
                <w:szCs w:val="26"/>
              </w:rPr>
            </w:pPr>
            <w:r>
              <w:rPr>
                <w:sz w:val="26"/>
                <w:szCs w:val="26"/>
              </w:rPr>
              <w:t>100</w:t>
            </w:r>
            <w:r w:rsidRPr="00271D01">
              <w:rPr>
                <w:sz w:val="26"/>
                <w:szCs w:val="26"/>
              </w:rPr>
              <w:t>%</w:t>
            </w:r>
            <w:r>
              <w:rPr>
                <w:sz w:val="26"/>
                <w:szCs w:val="26"/>
              </w:rPr>
              <w:t>-ный</w:t>
            </w:r>
            <w:r w:rsidRPr="00F25202">
              <w:rPr>
                <w:sz w:val="26"/>
                <w:szCs w:val="26"/>
              </w:rPr>
              <w:t xml:space="preserve"> выкос травы на газонах, разделительных полосах и пустырях</w:t>
            </w:r>
            <w:r>
              <w:rPr>
                <w:sz w:val="26"/>
                <w:szCs w:val="26"/>
              </w:rPr>
              <w:t>.</w:t>
            </w:r>
            <w:r w:rsidRPr="00271D01">
              <w:rPr>
                <w:sz w:val="26"/>
                <w:szCs w:val="26"/>
              </w:rPr>
              <w:t xml:space="preserve"> обеспечение 100%-ного функционирования «Ве</w:t>
            </w:r>
            <w:r>
              <w:rPr>
                <w:sz w:val="26"/>
                <w:szCs w:val="26"/>
              </w:rPr>
              <w:t>чного огня» в рабочем состоянии.</w:t>
            </w:r>
          </w:p>
          <w:p w:rsidR="00E615A9" w:rsidRPr="00271D01" w:rsidRDefault="00E615A9" w:rsidP="00B732AF">
            <w:pPr>
              <w:jc w:val="both"/>
              <w:rPr>
                <w:sz w:val="26"/>
                <w:szCs w:val="26"/>
              </w:rPr>
            </w:pPr>
            <w:r w:rsidRPr="00271D01">
              <w:rPr>
                <w:sz w:val="26"/>
                <w:szCs w:val="26"/>
              </w:rPr>
              <w:t>К концу 2024 года запланировано:</w:t>
            </w:r>
          </w:p>
          <w:p w:rsidR="00E615A9" w:rsidRPr="00271D01" w:rsidRDefault="00E615A9" w:rsidP="00B732AF">
            <w:pPr>
              <w:jc w:val="both"/>
              <w:rPr>
                <w:sz w:val="26"/>
                <w:szCs w:val="26"/>
              </w:rPr>
            </w:pPr>
            <w:r w:rsidRPr="00271D01">
              <w:rPr>
                <w:sz w:val="26"/>
                <w:szCs w:val="26"/>
              </w:rPr>
              <w:t>обозначение специальными знаками парковочных мест для маломобильных групп населения в количестве 8 ед. (по 2 ед. ежегодно)</w:t>
            </w:r>
            <w:r>
              <w:rPr>
                <w:sz w:val="26"/>
                <w:szCs w:val="26"/>
              </w:rPr>
              <w:t>;</w:t>
            </w:r>
          </w:p>
          <w:p w:rsidR="00E615A9" w:rsidRPr="00271D01" w:rsidRDefault="00E615A9" w:rsidP="00B732AF">
            <w:pPr>
              <w:jc w:val="both"/>
              <w:rPr>
                <w:sz w:val="26"/>
                <w:szCs w:val="26"/>
              </w:rPr>
            </w:pPr>
            <w:r>
              <w:rPr>
                <w:sz w:val="26"/>
                <w:szCs w:val="26"/>
              </w:rPr>
              <w:t xml:space="preserve">организация </w:t>
            </w:r>
            <w:r w:rsidRPr="00271D01">
              <w:rPr>
                <w:sz w:val="26"/>
                <w:szCs w:val="26"/>
              </w:rPr>
              <w:t>утилиз</w:t>
            </w:r>
            <w:r>
              <w:rPr>
                <w:sz w:val="26"/>
                <w:szCs w:val="26"/>
              </w:rPr>
              <w:t>ации</w:t>
            </w:r>
            <w:r w:rsidRPr="00271D01">
              <w:rPr>
                <w:sz w:val="26"/>
                <w:szCs w:val="26"/>
              </w:rPr>
              <w:t xml:space="preserve"> биологических отходов (трупов животных) до 33 ед.</w:t>
            </w:r>
            <w:r>
              <w:rPr>
                <w:sz w:val="26"/>
                <w:szCs w:val="26"/>
              </w:rPr>
              <w:t>;</w:t>
            </w:r>
          </w:p>
          <w:p w:rsidR="00E615A9" w:rsidRPr="00271D01" w:rsidRDefault="00E615A9" w:rsidP="00B732AF">
            <w:pPr>
              <w:jc w:val="both"/>
              <w:rPr>
                <w:sz w:val="26"/>
                <w:szCs w:val="26"/>
              </w:rPr>
            </w:pPr>
            <w:r w:rsidRPr="00271D01">
              <w:rPr>
                <w:sz w:val="26"/>
                <w:szCs w:val="26"/>
              </w:rPr>
              <w:t>приобретен</w:t>
            </w:r>
            <w:r>
              <w:rPr>
                <w:sz w:val="26"/>
                <w:szCs w:val="26"/>
              </w:rPr>
              <w:t>ие</w:t>
            </w:r>
            <w:r w:rsidRPr="00271D01">
              <w:rPr>
                <w:sz w:val="26"/>
                <w:szCs w:val="26"/>
              </w:rPr>
              <w:t xml:space="preserve"> 40 единиц офисной техники;</w:t>
            </w:r>
          </w:p>
          <w:p w:rsidR="00E615A9" w:rsidRPr="00271D01" w:rsidRDefault="00E615A9" w:rsidP="00B732AF">
            <w:pPr>
              <w:jc w:val="both"/>
              <w:rPr>
                <w:sz w:val="26"/>
                <w:szCs w:val="26"/>
              </w:rPr>
            </w:pPr>
            <w:r w:rsidRPr="00271D01">
              <w:rPr>
                <w:sz w:val="26"/>
                <w:szCs w:val="26"/>
              </w:rPr>
              <w:t>проведен</w:t>
            </w:r>
            <w:r>
              <w:rPr>
                <w:sz w:val="26"/>
                <w:szCs w:val="26"/>
              </w:rPr>
              <w:t>ие</w:t>
            </w:r>
            <w:r w:rsidRPr="00271D01">
              <w:rPr>
                <w:sz w:val="26"/>
                <w:szCs w:val="26"/>
              </w:rPr>
              <w:t xml:space="preserve"> подготовк</w:t>
            </w:r>
            <w:r>
              <w:rPr>
                <w:sz w:val="26"/>
                <w:szCs w:val="26"/>
              </w:rPr>
              <w:t xml:space="preserve">и </w:t>
            </w:r>
            <w:r w:rsidRPr="00271D01">
              <w:rPr>
                <w:sz w:val="26"/>
                <w:szCs w:val="26"/>
              </w:rPr>
              <w:t xml:space="preserve">санитарно-гигиенических и эстетических условий </w:t>
            </w:r>
            <w:r>
              <w:rPr>
                <w:sz w:val="26"/>
                <w:szCs w:val="26"/>
              </w:rPr>
              <w:t>к</w:t>
            </w:r>
            <w:r w:rsidRPr="00271D01">
              <w:rPr>
                <w:sz w:val="26"/>
                <w:szCs w:val="26"/>
              </w:rPr>
              <w:t xml:space="preserve"> 44 праздничны</w:t>
            </w:r>
            <w:r>
              <w:rPr>
                <w:sz w:val="26"/>
                <w:szCs w:val="26"/>
              </w:rPr>
              <w:t>м</w:t>
            </w:r>
            <w:r w:rsidRPr="00271D01">
              <w:rPr>
                <w:sz w:val="26"/>
                <w:szCs w:val="26"/>
              </w:rPr>
              <w:t xml:space="preserve"> дня</w:t>
            </w:r>
            <w:r>
              <w:rPr>
                <w:sz w:val="26"/>
                <w:szCs w:val="26"/>
              </w:rPr>
              <w:t>м</w:t>
            </w:r>
            <w:r w:rsidRPr="00271D01">
              <w:rPr>
                <w:sz w:val="26"/>
                <w:szCs w:val="26"/>
              </w:rPr>
              <w:t xml:space="preserve"> (по 11 дн. ежегодно);</w:t>
            </w:r>
          </w:p>
          <w:p w:rsidR="00E615A9" w:rsidRPr="00271D01" w:rsidRDefault="00E615A9" w:rsidP="00B732AF">
            <w:pPr>
              <w:jc w:val="both"/>
              <w:rPr>
                <w:sz w:val="26"/>
                <w:szCs w:val="26"/>
              </w:rPr>
            </w:pPr>
            <w:r>
              <w:rPr>
                <w:sz w:val="26"/>
                <w:szCs w:val="26"/>
              </w:rPr>
              <w:t xml:space="preserve">организация </w:t>
            </w:r>
            <w:r w:rsidRPr="00271D01">
              <w:rPr>
                <w:sz w:val="26"/>
                <w:szCs w:val="26"/>
              </w:rPr>
              <w:t>установк</w:t>
            </w:r>
            <w:r>
              <w:rPr>
                <w:sz w:val="26"/>
                <w:szCs w:val="26"/>
              </w:rPr>
              <w:t>и</w:t>
            </w:r>
            <w:r w:rsidRPr="00271D01">
              <w:rPr>
                <w:sz w:val="26"/>
                <w:szCs w:val="26"/>
              </w:rPr>
              <w:t xml:space="preserve"> 40 аншлагов на водных объектах (по 10 шт. ежегодно);</w:t>
            </w:r>
          </w:p>
          <w:p w:rsidR="00E615A9" w:rsidRPr="00271D01" w:rsidRDefault="00E615A9" w:rsidP="00B732AF">
            <w:pPr>
              <w:jc w:val="both"/>
            </w:pPr>
            <w:r>
              <w:rPr>
                <w:sz w:val="26"/>
                <w:szCs w:val="26"/>
              </w:rPr>
              <w:t xml:space="preserve">организация </w:t>
            </w:r>
            <w:r w:rsidRPr="00271D01">
              <w:rPr>
                <w:sz w:val="26"/>
                <w:szCs w:val="26"/>
              </w:rPr>
              <w:t>проведени</w:t>
            </w:r>
            <w:r>
              <w:rPr>
                <w:sz w:val="26"/>
                <w:szCs w:val="26"/>
              </w:rPr>
              <w:t>я</w:t>
            </w:r>
            <w:r w:rsidRPr="00271D01">
              <w:rPr>
                <w:sz w:val="26"/>
                <w:szCs w:val="26"/>
              </w:rPr>
              <w:t xml:space="preserve"> 8 акарицидных обработок кладбищ (по 2 обработки ежегодно)</w:t>
            </w:r>
          </w:p>
        </w:tc>
      </w:tr>
    </w:tbl>
    <w:p w:rsidR="00E615A9" w:rsidRDefault="00E615A9" w:rsidP="00001F26">
      <w:pPr>
        <w:numPr>
          <w:ilvl w:val="0"/>
          <w:numId w:val="31"/>
        </w:numPr>
        <w:spacing w:before="240" w:after="240"/>
        <w:jc w:val="center"/>
        <w:rPr>
          <w:sz w:val="28"/>
          <w:szCs w:val="28"/>
        </w:rPr>
      </w:pPr>
      <w:r w:rsidRPr="00806465">
        <w:rPr>
          <w:sz w:val="28"/>
          <w:szCs w:val="28"/>
        </w:rPr>
        <w:t>Общая характеристика сферы реализации программы</w:t>
      </w:r>
    </w:p>
    <w:p w:rsidR="00E615A9" w:rsidRPr="00B41DEF" w:rsidRDefault="00E615A9" w:rsidP="009232EC">
      <w:pPr>
        <w:autoSpaceDE w:val="0"/>
        <w:autoSpaceDN w:val="0"/>
        <w:adjustRightInd w:val="0"/>
        <w:jc w:val="both"/>
        <w:outlineLvl w:val="1"/>
        <w:rPr>
          <w:sz w:val="28"/>
          <w:szCs w:val="28"/>
        </w:rPr>
      </w:pPr>
      <w:r w:rsidRPr="0017461A">
        <w:rPr>
          <w:sz w:val="28"/>
          <w:szCs w:val="28"/>
        </w:rPr>
        <w:tab/>
        <w:t>Муниципальная программа «Развитие дорожного хозяйства</w:t>
      </w:r>
      <w:r w:rsidRPr="00EE5693">
        <w:rPr>
          <w:sz w:val="28"/>
          <w:szCs w:val="28"/>
        </w:rPr>
        <w:t xml:space="preserve"> </w:t>
      </w:r>
      <w:r w:rsidRPr="0017461A">
        <w:rPr>
          <w:sz w:val="28"/>
          <w:szCs w:val="28"/>
        </w:rPr>
        <w:t>и благоустройства в городе Рубцовске» на 20</w:t>
      </w:r>
      <w:r>
        <w:rPr>
          <w:sz w:val="28"/>
          <w:szCs w:val="28"/>
        </w:rPr>
        <w:t>21</w:t>
      </w:r>
      <w:r w:rsidRPr="0017461A">
        <w:rPr>
          <w:sz w:val="28"/>
          <w:szCs w:val="28"/>
        </w:rPr>
        <w:t>-202</w:t>
      </w:r>
      <w:r>
        <w:rPr>
          <w:sz w:val="28"/>
          <w:szCs w:val="28"/>
        </w:rPr>
        <w:t>4</w:t>
      </w:r>
      <w:r w:rsidRPr="0017461A">
        <w:rPr>
          <w:sz w:val="28"/>
          <w:szCs w:val="28"/>
        </w:rPr>
        <w:t xml:space="preserve"> годы </w:t>
      </w:r>
      <w:r>
        <w:rPr>
          <w:sz w:val="28"/>
          <w:szCs w:val="28"/>
        </w:rPr>
        <w:t>представляет собой</w:t>
      </w:r>
      <w:r w:rsidRPr="0017461A">
        <w:rPr>
          <w:sz w:val="28"/>
          <w:szCs w:val="28"/>
        </w:rPr>
        <w:t xml:space="preserve"> продолжение муниципальной программы</w:t>
      </w:r>
      <w:r>
        <w:rPr>
          <w:sz w:val="28"/>
          <w:szCs w:val="28"/>
        </w:rPr>
        <w:t xml:space="preserve"> </w:t>
      </w:r>
      <w:r w:rsidRPr="00806465">
        <w:rPr>
          <w:sz w:val="28"/>
          <w:szCs w:val="28"/>
        </w:rPr>
        <w:t>«Развитие дорожного хозяйства, благоустройства и экологии в городе Рубцовске» на 201</w:t>
      </w:r>
      <w:r>
        <w:rPr>
          <w:sz w:val="28"/>
          <w:szCs w:val="28"/>
        </w:rPr>
        <w:t>8</w:t>
      </w:r>
      <w:r w:rsidRPr="00806465">
        <w:rPr>
          <w:sz w:val="28"/>
          <w:szCs w:val="28"/>
        </w:rPr>
        <w:t>-20</w:t>
      </w:r>
      <w:r>
        <w:rPr>
          <w:sz w:val="28"/>
          <w:szCs w:val="28"/>
        </w:rPr>
        <w:t>20</w:t>
      </w:r>
      <w:r w:rsidRPr="00806465">
        <w:rPr>
          <w:sz w:val="28"/>
          <w:szCs w:val="28"/>
        </w:rPr>
        <w:t xml:space="preserve"> годы</w:t>
      </w:r>
      <w:r>
        <w:rPr>
          <w:sz w:val="28"/>
          <w:szCs w:val="28"/>
        </w:rPr>
        <w:t>.</w:t>
      </w:r>
    </w:p>
    <w:p w:rsidR="00E615A9" w:rsidRDefault="00E615A9" w:rsidP="00A9371A">
      <w:pPr>
        <w:ind w:firstLine="709"/>
        <w:jc w:val="both"/>
        <w:rPr>
          <w:sz w:val="28"/>
          <w:szCs w:val="28"/>
        </w:rPr>
      </w:pPr>
      <w:r w:rsidRPr="00806465">
        <w:rPr>
          <w:sz w:val="28"/>
          <w:szCs w:val="28"/>
        </w:rPr>
        <w:t>Важнейшими составными частями городского хозяйства являются дорожное х</w:t>
      </w:r>
      <w:r>
        <w:rPr>
          <w:sz w:val="28"/>
          <w:szCs w:val="28"/>
        </w:rPr>
        <w:t>озяйство и благоустройство</w:t>
      </w:r>
      <w:r w:rsidRPr="00806465">
        <w:rPr>
          <w:sz w:val="28"/>
          <w:szCs w:val="28"/>
        </w:rPr>
        <w:t>.</w:t>
      </w:r>
    </w:p>
    <w:p w:rsidR="00E615A9" w:rsidRDefault="00E615A9" w:rsidP="001A5C8E">
      <w:pPr>
        <w:ind w:firstLine="709"/>
        <w:jc w:val="both"/>
        <w:rPr>
          <w:sz w:val="28"/>
          <w:szCs w:val="28"/>
        </w:rPr>
      </w:pPr>
      <w:r>
        <w:rPr>
          <w:sz w:val="28"/>
          <w:szCs w:val="28"/>
        </w:rPr>
        <w:t xml:space="preserve">По состоянию на 01.01.2020 протяженность автомобильных дорог общего пользования местного значения составляла </w:t>
      </w:r>
      <w:smartTag w:uri="urn:schemas-microsoft-com:office:smarttags" w:element="metricconverter">
        <w:smartTagPr>
          <w:attr w:name="ProductID" w:val="962,8 км"/>
        </w:smartTagPr>
        <w:r>
          <w:rPr>
            <w:sz w:val="28"/>
            <w:szCs w:val="28"/>
          </w:rPr>
          <w:t>962,8 км</w:t>
        </w:r>
      </w:smartTag>
      <w:r>
        <w:rPr>
          <w:sz w:val="28"/>
          <w:szCs w:val="28"/>
        </w:rPr>
        <w:t xml:space="preserve">, в том числе </w:t>
      </w:r>
      <w:smartTag w:uri="urn:schemas-microsoft-com:office:smarttags" w:element="metricconverter">
        <w:smartTagPr>
          <w:attr w:name="ProductID" w:val="335,8 км"/>
        </w:smartTagPr>
        <w:r>
          <w:rPr>
            <w:sz w:val="28"/>
            <w:szCs w:val="28"/>
          </w:rPr>
          <w:t>335,8 км</w:t>
        </w:r>
      </w:smartTag>
      <w:r>
        <w:rPr>
          <w:sz w:val="28"/>
          <w:szCs w:val="28"/>
        </w:rPr>
        <w:t xml:space="preserve"> – с твердым покрытием.</w:t>
      </w:r>
    </w:p>
    <w:p w:rsidR="00E615A9" w:rsidRPr="006462F6" w:rsidRDefault="00E615A9" w:rsidP="001A5C8E">
      <w:pPr>
        <w:ind w:firstLine="709"/>
        <w:jc w:val="both"/>
        <w:rPr>
          <w:sz w:val="28"/>
          <w:szCs w:val="28"/>
        </w:rPr>
      </w:pPr>
      <w:r>
        <w:rPr>
          <w:sz w:val="28"/>
          <w:szCs w:val="28"/>
        </w:rPr>
        <w:t>П</w:t>
      </w:r>
      <w:r w:rsidRPr="006462F6">
        <w:rPr>
          <w:sz w:val="28"/>
          <w:szCs w:val="28"/>
        </w:rPr>
        <w:t xml:space="preserve">ротяженность электрических сетей </w:t>
      </w:r>
      <w:r>
        <w:rPr>
          <w:sz w:val="28"/>
          <w:szCs w:val="28"/>
        </w:rPr>
        <w:t>по состоянию на 01.01.2020 с</w:t>
      </w:r>
      <w:r w:rsidRPr="006462F6">
        <w:rPr>
          <w:sz w:val="28"/>
          <w:szCs w:val="28"/>
        </w:rPr>
        <w:t>оставля</w:t>
      </w:r>
      <w:r>
        <w:rPr>
          <w:sz w:val="28"/>
          <w:szCs w:val="28"/>
        </w:rPr>
        <w:t>ла</w:t>
      </w:r>
      <w:r w:rsidRPr="006462F6">
        <w:rPr>
          <w:sz w:val="28"/>
          <w:szCs w:val="28"/>
        </w:rPr>
        <w:t xml:space="preserve"> 632,7 км, в т.ч. воздушных линий электропередач - 260,</w:t>
      </w:r>
      <w:r>
        <w:rPr>
          <w:sz w:val="28"/>
          <w:szCs w:val="28"/>
        </w:rPr>
        <w:t>2</w:t>
      </w:r>
      <w:r w:rsidRPr="006462F6">
        <w:rPr>
          <w:sz w:val="28"/>
          <w:szCs w:val="28"/>
        </w:rPr>
        <w:t xml:space="preserve"> км, кабельных линий электропередач - 372,5 км.</w:t>
      </w:r>
    </w:p>
    <w:p w:rsidR="00E615A9" w:rsidRDefault="00E615A9" w:rsidP="00052FC7">
      <w:pPr>
        <w:ind w:firstLine="709"/>
        <w:jc w:val="both"/>
        <w:rPr>
          <w:sz w:val="28"/>
          <w:szCs w:val="28"/>
        </w:rPr>
      </w:pPr>
      <w:r w:rsidRPr="00806465">
        <w:rPr>
          <w:sz w:val="28"/>
          <w:szCs w:val="28"/>
        </w:rPr>
        <w:t>Дорож</w:t>
      </w:r>
      <w:r>
        <w:rPr>
          <w:sz w:val="28"/>
          <w:szCs w:val="28"/>
        </w:rPr>
        <w:t xml:space="preserve">ное хозяйство и благоустройство </w:t>
      </w:r>
      <w:r w:rsidRPr="00806465">
        <w:rPr>
          <w:sz w:val="28"/>
          <w:szCs w:val="28"/>
        </w:rPr>
        <w:t xml:space="preserve"> представляют собой сложную и динамичную подсистему отраслей городского хозяйства, обеспечивающих удовлетворение жизненно важных потребностей населения. Сложность данной подсистемы состоит в многообразии и объёме работ, множеств</w:t>
      </w:r>
      <w:r>
        <w:rPr>
          <w:sz w:val="28"/>
          <w:szCs w:val="28"/>
        </w:rPr>
        <w:t>е</w:t>
      </w:r>
      <w:r w:rsidRPr="00806465">
        <w:rPr>
          <w:sz w:val="28"/>
          <w:szCs w:val="28"/>
        </w:rPr>
        <w:t xml:space="preserve"> предприятий и организаций, существенно различающихся по организационным формам и структурам управления, а динамичность - в постоянном развитии и повышении требований к выполняемым работам.</w:t>
      </w:r>
    </w:p>
    <w:p w:rsidR="00E615A9" w:rsidRDefault="00E615A9" w:rsidP="00052FC7">
      <w:pPr>
        <w:ind w:firstLine="709"/>
        <w:jc w:val="both"/>
        <w:rPr>
          <w:sz w:val="28"/>
          <w:szCs w:val="28"/>
        </w:rPr>
      </w:pPr>
    </w:p>
    <w:p w:rsidR="00E615A9" w:rsidRDefault="00E615A9" w:rsidP="00F8048A">
      <w:pPr>
        <w:numPr>
          <w:ilvl w:val="1"/>
          <w:numId w:val="34"/>
        </w:numPr>
        <w:ind w:left="0" w:firstLine="709"/>
        <w:jc w:val="center"/>
        <w:rPr>
          <w:sz w:val="28"/>
          <w:szCs w:val="28"/>
        </w:rPr>
      </w:pPr>
      <w:r>
        <w:rPr>
          <w:sz w:val="28"/>
          <w:szCs w:val="28"/>
        </w:rPr>
        <w:t xml:space="preserve">Основные проблемы и </w:t>
      </w:r>
      <w:r w:rsidRPr="008A0CF3">
        <w:rPr>
          <w:sz w:val="28"/>
          <w:szCs w:val="28"/>
        </w:rPr>
        <w:t>анализ причин их возникновения</w:t>
      </w:r>
      <w:r>
        <w:rPr>
          <w:sz w:val="28"/>
          <w:szCs w:val="28"/>
        </w:rPr>
        <w:t xml:space="preserve"> в сфере реализации муниципальной программы</w:t>
      </w:r>
    </w:p>
    <w:p w:rsidR="00E615A9" w:rsidRDefault="00E615A9" w:rsidP="00C77B7B">
      <w:pPr>
        <w:rPr>
          <w:sz w:val="28"/>
          <w:szCs w:val="28"/>
        </w:rPr>
      </w:pPr>
    </w:p>
    <w:p w:rsidR="00E615A9" w:rsidRPr="00806465" w:rsidRDefault="00E615A9" w:rsidP="00A9371A">
      <w:pPr>
        <w:ind w:firstLine="709"/>
        <w:jc w:val="both"/>
        <w:rPr>
          <w:sz w:val="28"/>
          <w:szCs w:val="28"/>
        </w:rPr>
      </w:pPr>
      <w:r w:rsidRPr="00806465">
        <w:rPr>
          <w:sz w:val="28"/>
          <w:szCs w:val="28"/>
        </w:rPr>
        <w:t>Основными проблемами в сфере реализации программы, на решение к</w:t>
      </w:r>
      <w:r>
        <w:rPr>
          <w:sz w:val="28"/>
          <w:szCs w:val="28"/>
        </w:rPr>
        <w:t>оторых направлены мероприятия</w:t>
      </w:r>
      <w:r w:rsidRPr="00806465">
        <w:rPr>
          <w:sz w:val="28"/>
          <w:szCs w:val="28"/>
        </w:rPr>
        <w:t xml:space="preserve"> программ</w:t>
      </w:r>
      <w:r>
        <w:rPr>
          <w:sz w:val="28"/>
          <w:szCs w:val="28"/>
        </w:rPr>
        <w:t>ы</w:t>
      </w:r>
      <w:r w:rsidRPr="00806465">
        <w:rPr>
          <w:sz w:val="28"/>
          <w:szCs w:val="28"/>
        </w:rPr>
        <w:t>, являются:</w:t>
      </w:r>
    </w:p>
    <w:p w:rsidR="00E615A9" w:rsidRPr="00806465" w:rsidRDefault="00E615A9" w:rsidP="006319B1">
      <w:pPr>
        <w:jc w:val="both"/>
        <w:rPr>
          <w:sz w:val="28"/>
          <w:szCs w:val="28"/>
        </w:rPr>
      </w:pPr>
      <w:r>
        <w:rPr>
          <w:sz w:val="28"/>
          <w:szCs w:val="28"/>
        </w:rPr>
        <w:tab/>
      </w:r>
      <w:r w:rsidRPr="00806465">
        <w:rPr>
          <w:sz w:val="28"/>
          <w:szCs w:val="28"/>
        </w:rPr>
        <w:t>изношенность дорожного покрытия улиц</w:t>
      </w:r>
      <w:r>
        <w:rPr>
          <w:sz w:val="28"/>
          <w:szCs w:val="28"/>
        </w:rPr>
        <w:t xml:space="preserve"> (70,3 %)</w:t>
      </w:r>
      <w:r w:rsidRPr="00806465">
        <w:rPr>
          <w:sz w:val="28"/>
          <w:szCs w:val="28"/>
        </w:rPr>
        <w:t>, элементов обустройства автомобильных дорог;</w:t>
      </w:r>
    </w:p>
    <w:p w:rsidR="00E615A9" w:rsidRPr="00806465" w:rsidRDefault="00E615A9" w:rsidP="006319B1">
      <w:pPr>
        <w:jc w:val="both"/>
        <w:rPr>
          <w:sz w:val="28"/>
          <w:szCs w:val="28"/>
        </w:rPr>
      </w:pPr>
      <w:r>
        <w:rPr>
          <w:sz w:val="28"/>
          <w:szCs w:val="28"/>
        </w:rPr>
        <w:tab/>
      </w:r>
      <w:r w:rsidRPr="00806465">
        <w:rPr>
          <w:sz w:val="28"/>
          <w:szCs w:val="28"/>
        </w:rPr>
        <w:t>наличие неисполненных решений судов по восстановлению (организации)  наружного освещения улиц, ликвидации несанкционированных свалок и ремонту дорожного покрытия улиц;</w:t>
      </w:r>
    </w:p>
    <w:p w:rsidR="00E615A9" w:rsidRDefault="00E615A9" w:rsidP="006319B1">
      <w:pPr>
        <w:jc w:val="both"/>
        <w:rPr>
          <w:sz w:val="28"/>
          <w:szCs w:val="28"/>
        </w:rPr>
      </w:pPr>
      <w:r>
        <w:rPr>
          <w:sz w:val="28"/>
          <w:szCs w:val="28"/>
        </w:rPr>
        <w:tab/>
      </w:r>
      <w:r w:rsidRPr="00806465">
        <w:rPr>
          <w:sz w:val="28"/>
          <w:szCs w:val="28"/>
        </w:rPr>
        <w:t>недостаток и изношенность дорожной техники для содержания автомобильных дорог и своевременного вывоза отходов.</w:t>
      </w:r>
    </w:p>
    <w:p w:rsidR="00E615A9" w:rsidRDefault="00E615A9" w:rsidP="006319B1">
      <w:pPr>
        <w:jc w:val="both"/>
        <w:rPr>
          <w:sz w:val="27"/>
          <w:szCs w:val="27"/>
        </w:rPr>
      </w:pPr>
      <w:r>
        <w:rPr>
          <w:sz w:val="28"/>
          <w:szCs w:val="28"/>
        </w:rPr>
        <w:tab/>
        <w:t>Основными причинами возникновения проблем в сфере реализации программы являю</w:t>
      </w:r>
      <w:r w:rsidRPr="00627AC9">
        <w:rPr>
          <w:sz w:val="28"/>
          <w:szCs w:val="28"/>
        </w:rPr>
        <w:t xml:space="preserve">тся </w:t>
      </w:r>
      <w:r w:rsidRPr="00627AC9">
        <w:rPr>
          <w:sz w:val="27"/>
          <w:szCs w:val="27"/>
        </w:rPr>
        <w:t xml:space="preserve">дефицит финансирования, </w:t>
      </w:r>
      <w:r>
        <w:rPr>
          <w:sz w:val="27"/>
          <w:szCs w:val="27"/>
        </w:rPr>
        <w:t>у</w:t>
      </w:r>
      <w:r w:rsidRPr="00627AC9">
        <w:rPr>
          <w:sz w:val="27"/>
          <w:szCs w:val="27"/>
        </w:rPr>
        <w:t xml:space="preserve">дорожание материалов и </w:t>
      </w:r>
      <w:r>
        <w:rPr>
          <w:sz w:val="27"/>
          <w:szCs w:val="27"/>
        </w:rPr>
        <w:t>стоимости выполненных</w:t>
      </w:r>
      <w:r w:rsidRPr="00627AC9">
        <w:rPr>
          <w:sz w:val="27"/>
          <w:szCs w:val="27"/>
        </w:rPr>
        <w:t xml:space="preserve"> работ.</w:t>
      </w:r>
      <w:r w:rsidRPr="000B5B01">
        <w:rPr>
          <w:sz w:val="27"/>
          <w:szCs w:val="27"/>
          <w:highlight w:val="yellow"/>
        </w:rPr>
        <w:t xml:space="preserve"> </w:t>
      </w:r>
    </w:p>
    <w:p w:rsidR="00E615A9" w:rsidRDefault="00E615A9" w:rsidP="006319B1">
      <w:pPr>
        <w:jc w:val="both"/>
        <w:rPr>
          <w:sz w:val="27"/>
          <w:szCs w:val="27"/>
        </w:rPr>
      </w:pPr>
    </w:p>
    <w:p w:rsidR="00E615A9" w:rsidRDefault="00E615A9" w:rsidP="00F8048A">
      <w:pPr>
        <w:numPr>
          <w:ilvl w:val="1"/>
          <w:numId w:val="34"/>
        </w:numPr>
        <w:ind w:left="0" w:firstLine="709"/>
        <w:jc w:val="center"/>
        <w:rPr>
          <w:sz w:val="28"/>
          <w:szCs w:val="28"/>
        </w:rPr>
      </w:pPr>
      <w:r>
        <w:rPr>
          <w:sz w:val="28"/>
          <w:szCs w:val="28"/>
        </w:rPr>
        <w:t>Обоснование решения проблем и п</w:t>
      </w:r>
      <w:r w:rsidRPr="00806465">
        <w:rPr>
          <w:sz w:val="28"/>
          <w:szCs w:val="28"/>
        </w:rPr>
        <w:t xml:space="preserve">рогноз развития сферы </w:t>
      </w:r>
      <w:r>
        <w:rPr>
          <w:sz w:val="28"/>
          <w:szCs w:val="28"/>
        </w:rPr>
        <w:t>реализации муниципальной программы</w:t>
      </w:r>
    </w:p>
    <w:p w:rsidR="00E615A9" w:rsidRDefault="00E615A9" w:rsidP="00BB7F9B">
      <w:pPr>
        <w:rPr>
          <w:sz w:val="28"/>
          <w:szCs w:val="28"/>
        </w:rPr>
      </w:pPr>
    </w:p>
    <w:p w:rsidR="00E615A9" w:rsidRPr="000004A6" w:rsidRDefault="00E615A9" w:rsidP="000004A6">
      <w:pPr>
        <w:ind w:firstLine="709"/>
        <w:jc w:val="both"/>
        <w:rPr>
          <w:sz w:val="28"/>
          <w:szCs w:val="28"/>
        </w:rPr>
      </w:pPr>
      <w:r w:rsidRPr="000004A6">
        <w:rPr>
          <w:sz w:val="28"/>
          <w:szCs w:val="28"/>
        </w:rPr>
        <w:t>Многообразие направлений в данной подсистеме отраслей городского хозяйства представляет невозможным решение стоящих пер</w:t>
      </w:r>
      <w:r>
        <w:rPr>
          <w:sz w:val="28"/>
          <w:szCs w:val="28"/>
        </w:rPr>
        <w:t>ед ней проблем изолированно, что</w:t>
      </w:r>
      <w:r w:rsidRPr="000004A6">
        <w:rPr>
          <w:sz w:val="28"/>
          <w:szCs w:val="28"/>
        </w:rPr>
        <w:t xml:space="preserve"> обуславливает необходимость применения программно-целевы</w:t>
      </w:r>
      <w:r>
        <w:rPr>
          <w:sz w:val="28"/>
          <w:szCs w:val="28"/>
        </w:rPr>
        <w:t xml:space="preserve">х методов решения </w:t>
      </w:r>
      <w:r w:rsidRPr="000004A6">
        <w:rPr>
          <w:sz w:val="28"/>
          <w:szCs w:val="28"/>
        </w:rPr>
        <w:t>задач в рамках муниципальной программы «</w:t>
      </w:r>
      <w:r>
        <w:rPr>
          <w:sz w:val="28"/>
          <w:szCs w:val="28"/>
        </w:rPr>
        <w:t xml:space="preserve">Развитие дорожного хозяйства и благоустройства   в городе Рубцовске» на 2021-2024 </w:t>
      </w:r>
      <w:r w:rsidRPr="000004A6">
        <w:rPr>
          <w:sz w:val="28"/>
          <w:szCs w:val="28"/>
        </w:rPr>
        <w:t>годы.</w:t>
      </w:r>
    </w:p>
    <w:p w:rsidR="00E615A9" w:rsidRPr="00806465" w:rsidRDefault="00E615A9" w:rsidP="000004A6">
      <w:pPr>
        <w:ind w:firstLine="709"/>
        <w:jc w:val="both"/>
        <w:rPr>
          <w:sz w:val="28"/>
          <w:szCs w:val="28"/>
        </w:rPr>
      </w:pPr>
      <w:r w:rsidRPr="00806465">
        <w:rPr>
          <w:sz w:val="28"/>
          <w:szCs w:val="28"/>
        </w:rPr>
        <w:t>В результате реализации программы ожидается:</w:t>
      </w:r>
    </w:p>
    <w:p w:rsidR="00E615A9" w:rsidRPr="00806465" w:rsidRDefault="00E615A9" w:rsidP="006319B1">
      <w:pPr>
        <w:jc w:val="both"/>
        <w:rPr>
          <w:sz w:val="28"/>
          <w:szCs w:val="28"/>
        </w:rPr>
      </w:pPr>
      <w:r>
        <w:rPr>
          <w:sz w:val="28"/>
          <w:szCs w:val="28"/>
        </w:rPr>
        <w:tab/>
      </w:r>
      <w:r w:rsidRPr="00806465">
        <w:rPr>
          <w:sz w:val="28"/>
          <w:szCs w:val="28"/>
        </w:rPr>
        <w:t>достижение требуемого уровня содержания и ремонта автомобильных дорог, в том числе элементов обустройства автомобильных дорог в соответствии с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и других нормативных актов РФ;</w:t>
      </w:r>
    </w:p>
    <w:p w:rsidR="00E615A9" w:rsidRPr="00806465" w:rsidRDefault="00E615A9" w:rsidP="006319B1">
      <w:pPr>
        <w:jc w:val="both"/>
        <w:rPr>
          <w:sz w:val="28"/>
          <w:szCs w:val="28"/>
        </w:rPr>
      </w:pPr>
      <w:r>
        <w:rPr>
          <w:sz w:val="28"/>
          <w:szCs w:val="28"/>
        </w:rPr>
        <w:tab/>
      </w:r>
      <w:r w:rsidRPr="00806465">
        <w:rPr>
          <w:sz w:val="28"/>
          <w:szCs w:val="28"/>
        </w:rPr>
        <w:t>обеспечение санитарных норм и правил на территориях общего пользования;</w:t>
      </w:r>
    </w:p>
    <w:p w:rsidR="00E615A9" w:rsidRDefault="00E615A9" w:rsidP="006319B1">
      <w:pPr>
        <w:jc w:val="both"/>
        <w:rPr>
          <w:sz w:val="28"/>
          <w:szCs w:val="28"/>
        </w:rPr>
      </w:pPr>
      <w:r>
        <w:rPr>
          <w:sz w:val="28"/>
          <w:szCs w:val="28"/>
        </w:rPr>
        <w:tab/>
      </w:r>
      <w:r w:rsidRPr="00806465">
        <w:rPr>
          <w:sz w:val="28"/>
          <w:szCs w:val="28"/>
        </w:rPr>
        <w:t>повышение ответственности граждан по исполнению Правил благоустройства города Рубцовска, сохранности автомобильных дорог и их элементов и т.д.</w:t>
      </w:r>
    </w:p>
    <w:p w:rsidR="00E615A9" w:rsidRDefault="00E615A9" w:rsidP="006319B1">
      <w:pPr>
        <w:jc w:val="both"/>
        <w:rPr>
          <w:sz w:val="28"/>
          <w:szCs w:val="28"/>
        </w:rPr>
      </w:pPr>
    </w:p>
    <w:p w:rsidR="00E615A9" w:rsidRPr="00052FC7" w:rsidRDefault="00E615A9" w:rsidP="00BB7F9B">
      <w:pPr>
        <w:numPr>
          <w:ilvl w:val="0"/>
          <w:numId w:val="34"/>
        </w:numPr>
        <w:spacing w:before="240" w:after="240"/>
        <w:ind w:left="0" w:firstLine="709"/>
        <w:jc w:val="center"/>
        <w:rPr>
          <w:sz w:val="28"/>
          <w:szCs w:val="28"/>
        </w:rPr>
      </w:pPr>
      <w:r w:rsidRPr="00806465">
        <w:rPr>
          <w:sz w:val="28"/>
          <w:szCs w:val="28"/>
        </w:rPr>
        <w:t>Приоритетные направления реализации программы, цель и задачи, описание основных ожидаемых конечных результатов программы, сроков и этапов её реализации</w:t>
      </w:r>
    </w:p>
    <w:p w:rsidR="00E615A9" w:rsidRDefault="00E615A9" w:rsidP="00F8048A">
      <w:pPr>
        <w:numPr>
          <w:ilvl w:val="1"/>
          <w:numId w:val="32"/>
        </w:numPr>
        <w:jc w:val="center"/>
        <w:rPr>
          <w:sz w:val="28"/>
          <w:szCs w:val="28"/>
        </w:rPr>
      </w:pPr>
      <w:r w:rsidRPr="00806465">
        <w:rPr>
          <w:sz w:val="28"/>
          <w:szCs w:val="28"/>
        </w:rPr>
        <w:t>Приоритет</w:t>
      </w:r>
      <w:r>
        <w:rPr>
          <w:sz w:val="28"/>
          <w:szCs w:val="28"/>
        </w:rPr>
        <w:t xml:space="preserve">ные направления </w:t>
      </w:r>
      <w:r w:rsidRPr="00806465">
        <w:rPr>
          <w:sz w:val="28"/>
          <w:szCs w:val="28"/>
        </w:rPr>
        <w:t>реализации программы</w:t>
      </w:r>
    </w:p>
    <w:p w:rsidR="00E615A9" w:rsidRPr="00052FC7" w:rsidRDefault="00E615A9" w:rsidP="00F8048A">
      <w:pPr>
        <w:ind w:left="2074"/>
        <w:jc w:val="both"/>
        <w:rPr>
          <w:sz w:val="28"/>
          <w:szCs w:val="28"/>
        </w:rPr>
      </w:pPr>
    </w:p>
    <w:p w:rsidR="00E615A9" w:rsidRDefault="00E615A9" w:rsidP="00052FC7">
      <w:pPr>
        <w:ind w:firstLine="709"/>
        <w:jc w:val="both"/>
        <w:rPr>
          <w:sz w:val="28"/>
          <w:szCs w:val="28"/>
        </w:rPr>
      </w:pPr>
      <w:r w:rsidRPr="00806465">
        <w:rPr>
          <w:sz w:val="28"/>
          <w:szCs w:val="28"/>
        </w:rPr>
        <w:t xml:space="preserve">Осуществление предусмотренных в программе мероприятий при условии их надлежащего финансирования должно привести к качественному и своевременному содержанию и поддержанию технического состояния объектов дорожного хозяйства, в том числе элементов обустройства автомобильных дорог в соответствии с </w:t>
      </w:r>
      <w:r>
        <w:rPr>
          <w:sz w:val="28"/>
          <w:szCs w:val="28"/>
        </w:rPr>
        <w:t xml:space="preserve">вышеуказанным </w:t>
      </w:r>
      <w:r w:rsidRPr="00806465">
        <w:rPr>
          <w:sz w:val="28"/>
          <w:szCs w:val="28"/>
        </w:rPr>
        <w:t>ГОСТ</w:t>
      </w:r>
      <w:r>
        <w:rPr>
          <w:sz w:val="28"/>
          <w:szCs w:val="28"/>
        </w:rPr>
        <w:t xml:space="preserve"> (п. 1.2 настоящего приложения) и другими нормативными</w:t>
      </w:r>
      <w:r w:rsidRPr="00806465">
        <w:rPr>
          <w:sz w:val="28"/>
          <w:szCs w:val="28"/>
        </w:rPr>
        <w:t xml:space="preserve"> акт</w:t>
      </w:r>
      <w:r>
        <w:rPr>
          <w:sz w:val="28"/>
          <w:szCs w:val="28"/>
        </w:rPr>
        <w:t>ами</w:t>
      </w:r>
      <w:r w:rsidRPr="00806465">
        <w:rPr>
          <w:sz w:val="28"/>
          <w:szCs w:val="28"/>
        </w:rPr>
        <w:t xml:space="preserve"> Р</w:t>
      </w:r>
      <w:r>
        <w:rPr>
          <w:sz w:val="28"/>
          <w:szCs w:val="28"/>
        </w:rPr>
        <w:t xml:space="preserve">оссийской </w:t>
      </w:r>
      <w:r w:rsidRPr="00806465">
        <w:rPr>
          <w:sz w:val="28"/>
          <w:szCs w:val="28"/>
        </w:rPr>
        <w:t>Ф</w:t>
      </w:r>
      <w:r>
        <w:rPr>
          <w:sz w:val="28"/>
          <w:szCs w:val="28"/>
        </w:rPr>
        <w:t>едерации,</w:t>
      </w:r>
      <w:r w:rsidRPr="00806465">
        <w:rPr>
          <w:sz w:val="28"/>
          <w:szCs w:val="28"/>
        </w:rPr>
        <w:t xml:space="preserve"> обеспечению санитарно-гигиенических требований к содержанию территорий общего пользования</w:t>
      </w:r>
      <w:r>
        <w:rPr>
          <w:sz w:val="28"/>
          <w:szCs w:val="28"/>
        </w:rPr>
        <w:t xml:space="preserve">, в том числе городских кладбищ согласно </w:t>
      </w:r>
      <w:r w:rsidRPr="00EE4C4C">
        <w:rPr>
          <w:sz w:val="28"/>
          <w:szCs w:val="28"/>
        </w:rPr>
        <w:t>Федерально</w:t>
      </w:r>
      <w:r>
        <w:rPr>
          <w:sz w:val="28"/>
          <w:szCs w:val="28"/>
        </w:rPr>
        <w:t>му закону</w:t>
      </w:r>
      <w:r w:rsidRPr="00EE4C4C">
        <w:rPr>
          <w:sz w:val="28"/>
          <w:szCs w:val="28"/>
        </w:rPr>
        <w:t xml:space="preserve"> от 12.01.1996</w:t>
      </w:r>
      <w:r>
        <w:rPr>
          <w:sz w:val="28"/>
          <w:szCs w:val="28"/>
        </w:rPr>
        <w:t xml:space="preserve"> </w:t>
      </w:r>
      <w:r w:rsidRPr="00EE4C4C">
        <w:rPr>
          <w:sz w:val="28"/>
          <w:szCs w:val="28"/>
        </w:rPr>
        <w:t>№</w:t>
      </w:r>
      <w:r>
        <w:rPr>
          <w:sz w:val="28"/>
          <w:szCs w:val="28"/>
        </w:rPr>
        <w:t xml:space="preserve"> </w:t>
      </w:r>
      <w:r w:rsidRPr="00EE4C4C">
        <w:rPr>
          <w:sz w:val="28"/>
          <w:szCs w:val="28"/>
        </w:rPr>
        <w:t>8</w:t>
      </w:r>
      <w:r>
        <w:rPr>
          <w:sz w:val="28"/>
          <w:szCs w:val="28"/>
        </w:rPr>
        <w:t>-ФЗ</w:t>
      </w:r>
      <w:r w:rsidRPr="00EE4C4C">
        <w:rPr>
          <w:sz w:val="28"/>
          <w:szCs w:val="28"/>
        </w:rPr>
        <w:t xml:space="preserve"> «О погребении и похоронном деле», постановлени</w:t>
      </w:r>
      <w:r>
        <w:rPr>
          <w:sz w:val="28"/>
          <w:szCs w:val="28"/>
        </w:rPr>
        <w:t>ем</w:t>
      </w:r>
      <w:r w:rsidRPr="00EE4C4C">
        <w:rPr>
          <w:sz w:val="28"/>
          <w:szCs w:val="28"/>
        </w:rPr>
        <w:t xml:space="preserve"> Администрации города Рубцовска Алтайского края от 12.02.2014</w:t>
      </w:r>
      <w:r>
        <w:rPr>
          <w:sz w:val="28"/>
          <w:szCs w:val="28"/>
        </w:rPr>
        <w:t xml:space="preserve"> </w:t>
      </w:r>
      <w:r w:rsidRPr="00EE4C4C">
        <w:rPr>
          <w:sz w:val="28"/>
          <w:szCs w:val="28"/>
        </w:rPr>
        <w:t>№</w:t>
      </w:r>
      <w:r>
        <w:rPr>
          <w:sz w:val="28"/>
          <w:szCs w:val="28"/>
        </w:rPr>
        <w:t xml:space="preserve"> </w:t>
      </w:r>
      <w:r w:rsidRPr="00EE4C4C">
        <w:rPr>
          <w:sz w:val="28"/>
          <w:szCs w:val="28"/>
        </w:rPr>
        <w:t>721 «О принятии Правил эксплуатации и содержании кладбищ»</w:t>
      </w:r>
      <w:r>
        <w:rPr>
          <w:sz w:val="28"/>
          <w:szCs w:val="28"/>
        </w:rPr>
        <w:t>, включая акарицидную обработку территорий кладбищ согласно постановлению</w:t>
      </w:r>
      <w:r w:rsidRPr="00BE3FDD">
        <w:rPr>
          <w:sz w:val="28"/>
          <w:szCs w:val="28"/>
        </w:rPr>
        <w:t xml:space="preserve"> Главного государственного санитарного врача РФ от 07.03.2008 № 19 «Об утверждении санитарно-эпидемиологических правил» СП 3.1.3.2352-08 «Профилактика клещевого вирусного энцефалита»</w:t>
      </w:r>
      <w:r w:rsidRPr="00806465">
        <w:rPr>
          <w:sz w:val="28"/>
          <w:szCs w:val="28"/>
        </w:rPr>
        <w:t>, созданию необходимых условий для устойчивого социально-экономического развития города</w:t>
      </w:r>
      <w:r>
        <w:rPr>
          <w:sz w:val="28"/>
          <w:szCs w:val="28"/>
        </w:rPr>
        <w:t xml:space="preserve"> Рубцовска</w:t>
      </w:r>
      <w:r w:rsidRPr="00806465">
        <w:rPr>
          <w:sz w:val="28"/>
          <w:szCs w:val="28"/>
        </w:rPr>
        <w:t xml:space="preserve"> на уровне, обеспечивающем реализацию и достижение параметров </w:t>
      </w:r>
      <w:hyperlink r:id="rId8" w:history="1">
        <w:r w:rsidRPr="00806465">
          <w:rPr>
            <w:sz w:val="28"/>
            <w:szCs w:val="28"/>
          </w:rPr>
          <w:t>Стратегии</w:t>
        </w:r>
      </w:hyperlink>
      <w:r w:rsidRPr="00806465">
        <w:rPr>
          <w:sz w:val="28"/>
          <w:szCs w:val="28"/>
        </w:rPr>
        <w:t xml:space="preserve"> социально-экономического развития муниципального образования город Рубцовск Алт</w:t>
      </w:r>
      <w:r>
        <w:rPr>
          <w:sz w:val="28"/>
          <w:szCs w:val="28"/>
        </w:rPr>
        <w:t>айского края на период до 2025</w:t>
      </w:r>
      <w:r w:rsidRPr="00806465">
        <w:rPr>
          <w:sz w:val="28"/>
          <w:szCs w:val="28"/>
        </w:rPr>
        <w:t xml:space="preserve"> года.</w:t>
      </w:r>
    </w:p>
    <w:p w:rsidR="00E615A9" w:rsidRPr="00806465" w:rsidRDefault="00E615A9" w:rsidP="00052FC7">
      <w:pPr>
        <w:ind w:firstLine="709"/>
        <w:jc w:val="both"/>
        <w:rPr>
          <w:sz w:val="28"/>
          <w:szCs w:val="28"/>
        </w:rPr>
      </w:pPr>
    </w:p>
    <w:p w:rsidR="00E615A9" w:rsidRDefault="00E615A9" w:rsidP="00D854CA">
      <w:pPr>
        <w:numPr>
          <w:ilvl w:val="1"/>
          <w:numId w:val="32"/>
        </w:numPr>
        <w:jc w:val="center"/>
        <w:rPr>
          <w:sz w:val="28"/>
          <w:szCs w:val="28"/>
        </w:rPr>
      </w:pPr>
      <w:r w:rsidRPr="00806465">
        <w:rPr>
          <w:sz w:val="28"/>
          <w:szCs w:val="28"/>
        </w:rPr>
        <w:t>Цель и задачи программы</w:t>
      </w:r>
    </w:p>
    <w:p w:rsidR="00E615A9" w:rsidRPr="00052FC7" w:rsidRDefault="00E615A9" w:rsidP="00D700D7">
      <w:pPr>
        <w:ind w:left="709"/>
        <w:rPr>
          <w:sz w:val="28"/>
          <w:szCs w:val="28"/>
        </w:rPr>
      </w:pPr>
    </w:p>
    <w:p w:rsidR="00E615A9" w:rsidRPr="002468FA" w:rsidRDefault="00E615A9" w:rsidP="00A9371A">
      <w:pPr>
        <w:ind w:firstLine="709"/>
        <w:jc w:val="both"/>
        <w:rPr>
          <w:sz w:val="28"/>
          <w:szCs w:val="28"/>
        </w:rPr>
      </w:pPr>
      <w:r w:rsidRPr="00806465">
        <w:rPr>
          <w:sz w:val="28"/>
          <w:szCs w:val="28"/>
        </w:rPr>
        <w:t xml:space="preserve">Целью настоящей программы является </w:t>
      </w:r>
      <w:r w:rsidRPr="002468FA">
        <w:rPr>
          <w:sz w:val="28"/>
          <w:szCs w:val="28"/>
        </w:rPr>
        <w:t>обеспечение устойчивого функционирования и развития дорожного хозяйства и благоустройства в городе Рубцовске.</w:t>
      </w:r>
      <w:r>
        <w:rPr>
          <w:sz w:val="28"/>
          <w:szCs w:val="28"/>
        </w:rPr>
        <w:t xml:space="preserve"> </w:t>
      </w:r>
      <w:r w:rsidRPr="002468FA">
        <w:rPr>
          <w:sz w:val="28"/>
          <w:szCs w:val="28"/>
        </w:rPr>
        <w:t>Для достижения поставленной цели намечено решение следующих задач:</w:t>
      </w:r>
    </w:p>
    <w:p w:rsidR="00E615A9" w:rsidRDefault="00E615A9" w:rsidP="009D7092">
      <w:pPr>
        <w:tabs>
          <w:tab w:val="left" w:pos="709"/>
        </w:tabs>
        <w:jc w:val="both"/>
        <w:rPr>
          <w:sz w:val="28"/>
          <w:szCs w:val="28"/>
        </w:rPr>
      </w:pPr>
      <w:r>
        <w:rPr>
          <w:sz w:val="28"/>
          <w:szCs w:val="28"/>
        </w:rPr>
        <w:tab/>
      </w:r>
      <w:r w:rsidRPr="00806465">
        <w:rPr>
          <w:sz w:val="28"/>
          <w:szCs w:val="28"/>
        </w:rPr>
        <w:t>развитие и содержание транспортной инфраструктуры</w:t>
      </w:r>
      <w:r>
        <w:rPr>
          <w:sz w:val="28"/>
          <w:szCs w:val="28"/>
        </w:rPr>
        <w:t xml:space="preserve"> города Рубцовска</w:t>
      </w:r>
      <w:r w:rsidRPr="00806465">
        <w:rPr>
          <w:sz w:val="28"/>
          <w:szCs w:val="28"/>
        </w:rPr>
        <w:t>;</w:t>
      </w:r>
    </w:p>
    <w:p w:rsidR="00E615A9" w:rsidRDefault="00E615A9" w:rsidP="006B407D">
      <w:pPr>
        <w:jc w:val="both"/>
        <w:rPr>
          <w:sz w:val="28"/>
          <w:szCs w:val="28"/>
        </w:rPr>
      </w:pPr>
      <w:r>
        <w:rPr>
          <w:sz w:val="28"/>
          <w:szCs w:val="28"/>
        </w:rPr>
        <w:tab/>
      </w:r>
      <w:r w:rsidRPr="00806465">
        <w:rPr>
          <w:sz w:val="28"/>
          <w:szCs w:val="28"/>
        </w:rPr>
        <w:t>организация уличного освещения города</w:t>
      </w:r>
      <w:r>
        <w:rPr>
          <w:sz w:val="28"/>
          <w:szCs w:val="28"/>
        </w:rPr>
        <w:t xml:space="preserve"> Рубцовска</w:t>
      </w:r>
      <w:r w:rsidRPr="00806465">
        <w:rPr>
          <w:sz w:val="28"/>
          <w:szCs w:val="28"/>
        </w:rPr>
        <w:t>;</w:t>
      </w:r>
    </w:p>
    <w:p w:rsidR="00E615A9" w:rsidRDefault="00E615A9" w:rsidP="006B407D">
      <w:pPr>
        <w:jc w:val="both"/>
        <w:rPr>
          <w:sz w:val="28"/>
          <w:szCs w:val="28"/>
        </w:rPr>
      </w:pPr>
      <w:r>
        <w:rPr>
          <w:sz w:val="28"/>
          <w:szCs w:val="28"/>
        </w:rPr>
        <w:tab/>
      </w:r>
      <w:r w:rsidRPr="00806465">
        <w:rPr>
          <w:sz w:val="28"/>
          <w:szCs w:val="28"/>
        </w:rPr>
        <w:t>организация озеленения территории города</w:t>
      </w:r>
      <w:r>
        <w:rPr>
          <w:sz w:val="28"/>
          <w:szCs w:val="28"/>
        </w:rPr>
        <w:t xml:space="preserve"> Рубцовска</w:t>
      </w:r>
      <w:r w:rsidRPr="00806465">
        <w:rPr>
          <w:sz w:val="28"/>
          <w:szCs w:val="28"/>
        </w:rPr>
        <w:t>;</w:t>
      </w:r>
    </w:p>
    <w:p w:rsidR="00E615A9" w:rsidRDefault="00E615A9" w:rsidP="006B407D">
      <w:pPr>
        <w:jc w:val="both"/>
        <w:rPr>
          <w:sz w:val="28"/>
          <w:szCs w:val="28"/>
        </w:rPr>
      </w:pPr>
      <w:r>
        <w:rPr>
          <w:sz w:val="28"/>
          <w:szCs w:val="28"/>
        </w:rPr>
        <w:tab/>
      </w:r>
      <w:r w:rsidRPr="00806465">
        <w:rPr>
          <w:sz w:val="28"/>
          <w:szCs w:val="28"/>
        </w:rPr>
        <w:t>организация функционирования системы обращения с отходами производства и потребления;</w:t>
      </w:r>
    </w:p>
    <w:p w:rsidR="00E615A9" w:rsidRDefault="00E615A9" w:rsidP="006B407D">
      <w:pPr>
        <w:jc w:val="both"/>
        <w:rPr>
          <w:sz w:val="28"/>
          <w:szCs w:val="28"/>
        </w:rPr>
      </w:pPr>
      <w:r>
        <w:rPr>
          <w:sz w:val="28"/>
          <w:szCs w:val="28"/>
        </w:rPr>
        <w:tab/>
      </w:r>
      <w:r w:rsidRPr="00806465">
        <w:rPr>
          <w:sz w:val="28"/>
          <w:szCs w:val="28"/>
        </w:rPr>
        <w:t>обеспечение погребения и похоронного дела;</w:t>
      </w:r>
    </w:p>
    <w:p w:rsidR="00E615A9" w:rsidRDefault="00E615A9" w:rsidP="006B407D">
      <w:pPr>
        <w:jc w:val="both"/>
        <w:rPr>
          <w:sz w:val="28"/>
          <w:szCs w:val="28"/>
        </w:rPr>
      </w:pPr>
      <w:r>
        <w:rPr>
          <w:sz w:val="28"/>
          <w:szCs w:val="28"/>
        </w:rPr>
        <w:tab/>
      </w:r>
      <w:r w:rsidRPr="00806465">
        <w:rPr>
          <w:sz w:val="28"/>
          <w:szCs w:val="28"/>
        </w:rPr>
        <w:t>содержание фонтанов</w:t>
      </w:r>
      <w:r>
        <w:rPr>
          <w:sz w:val="28"/>
          <w:szCs w:val="28"/>
        </w:rPr>
        <w:t xml:space="preserve"> и </w:t>
      </w:r>
      <w:r w:rsidRPr="00BE3FDD">
        <w:rPr>
          <w:sz w:val="28"/>
          <w:szCs w:val="28"/>
        </w:rPr>
        <w:t>«</w:t>
      </w:r>
      <w:r>
        <w:rPr>
          <w:sz w:val="28"/>
          <w:szCs w:val="28"/>
        </w:rPr>
        <w:t>Вечного огня</w:t>
      </w:r>
      <w:r w:rsidRPr="00BE3FDD">
        <w:rPr>
          <w:sz w:val="28"/>
          <w:szCs w:val="28"/>
        </w:rPr>
        <w:t>»</w:t>
      </w:r>
      <w:r w:rsidRPr="00806465">
        <w:rPr>
          <w:sz w:val="28"/>
          <w:szCs w:val="28"/>
        </w:rPr>
        <w:t>;</w:t>
      </w:r>
    </w:p>
    <w:p w:rsidR="00E615A9" w:rsidRPr="002468FA" w:rsidRDefault="00E615A9" w:rsidP="006B407D">
      <w:pPr>
        <w:jc w:val="both"/>
        <w:rPr>
          <w:sz w:val="28"/>
          <w:szCs w:val="28"/>
        </w:rPr>
      </w:pPr>
      <w:r>
        <w:rPr>
          <w:sz w:val="28"/>
          <w:szCs w:val="28"/>
        </w:rPr>
        <w:tab/>
      </w:r>
      <w:r w:rsidRPr="002468FA">
        <w:rPr>
          <w:sz w:val="28"/>
          <w:szCs w:val="28"/>
        </w:rPr>
        <w:t>организация обращения с безнадзорными животными, утилизация трупов животных и птиц с муниципальных территорий;</w:t>
      </w:r>
    </w:p>
    <w:p w:rsidR="00E615A9" w:rsidRDefault="00E615A9" w:rsidP="006B407D">
      <w:pPr>
        <w:jc w:val="both"/>
        <w:rPr>
          <w:sz w:val="28"/>
          <w:szCs w:val="28"/>
        </w:rPr>
      </w:pPr>
      <w:r>
        <w:rPr>
          <w:sz w:val="28"/>
          <w:szCs w:val="28"/>
        </w:rPr>
        <w:tab/>
      </w:r>
      <w:r w:rsidRPr="00806465">
        <w:rPr>
          <w:sz w:val="28"/>
          <w:szCs w:val="28"/>
        </w:rPr>
        <w:t>техническое обеспечение осуществления муниципального контроля;</w:t>
      </w:r>
    </w:p>
    <w:p w:rsidR="00E615A9" w:rsidRDefault="00E615A9" w:rsidP="006B407D">
      <w:pPr>
        <w:jc w:val="both"/>
        <w:rPr>
          <w:sz w:val="28"/>
          <w:szCs w:val="28"/>
        </w:rPr>
      </w:pPr>
      <w:r>
        <w:rPr>
          <w:sz w:val="28"/>
          <w:szCs w:val="28"/>
        </w:rPr>
        <w:tab/>
        <w:t>п</w:t>
      </w:r>
      <w:r w:rsidRPr="0093588D">
        <w:rPr>
          <w:sz w:val="28"/>
          <w:szCs w:val="28"/>
        </w:rPr>
        <w:t xml:space="preserve">овышение доступности для </w:t>
      </w:r>
      <w:r w:rsidRPr="00E76366">
        <w:rPr>
          <w:sz w:val="28"/>
          <w:szCs w:val="28"/>
        </w:rPr>
        <w:t>маломобильных групп населения</w:t>
      </w:r>
      <w:r w:rsidRPr="0093588D">
        <w:rPr>
          <w:sz w:val="28"/>
          <w:szCs w:val="28"/>
        </w:rPr>
        <w:t xml:space="preserve"> объектов транспортной инфраструктуры, транспортных средств и предоставляемых услу</w:t>
      </w:r>
      <w:r>
        <w:rPr>
          <w:sz w:val="28"/>
          <w:szCs w:val="28"/>
        </w:rPr>
        <w:t>г</w:t>
      </w:r>
      <w:r w:rsidRPr="00806465">
        <w:rPr>
          <w:sz w:val="28"/>
          <w:szCs w:val="28"/>
        </w:rPr>
        <w:t>;</w:t>
      </w:r>
    </w:p>
    <w:p w:rsidR="00E615A9" w:rsidRPr="002468FA" w:rsidRDefault="00E615A9" w:rsidP="006B407D">
      <w:pPr>
        <w:jc w:val="both"/>
        <w:rPr>
          <w:sz w:val="28"/>
          <w:szCs w:val="28"/>
        </w:rPr>
      </w:pPr>
      <w:r>
        <w:rPr>
          <w:sz w:val="28"/>
          <w:szCs w:val="28"/>
        </w:rPr>
        <w:tab/>
      </w:r>
      <w:r w:rsidRPr="002468FA">
        <w:rPr>
          <w:sz w:val="28"/>
          <w:szCs w:val="28"/>
        </w:rPr>
        <w:t>организация благоустройства территории города</w:t>
      </w:r>
      <w:r>
        <w:rPr>
          <w:sz w:val="28"/>
          <w:szCs w:val="28"/>
        </w:rPr>
        <w:t xml:space="preserve"> Рубцовска</w:t>
      </w:r>
      <w:r w:rsidRPr="002468FA">
        <w:rPr>
          <w:sz w:val="28"/>
          <w:szCs w:val="28"/>
        </w:rPr>
        <w:t xml:space="preserve"> к проведению праздничных и торжественных мероприятий;</w:t>
      </w:r>
    </w:p>
    <w:p w:rsidR="00E615A9" w:rsidRPr="0052349D" w:rsidRDefault="00E615A9" w:rsidP="0052349D">
      <w:pPr>
        <w:ind w:left="709"/>
        <w:jc w:val="both"/>
        <w:rPr>
          <w:sz w:val="28"/>
          <w:szCs w:val="28"/>
        </w:rPr>
      </w:pPr>
      <w:r w:rsidRPr="0052349D">
        <w:rPr>
          <w:sz w:val="28"/>
          <w:szCs w:val="28"/>
        </w:rPr>
        <w:t>обеспечение безопасности людей на водных объектах;</w:t>
      </w:r>
    </w:p>
    <w:p w:rsidR="00E615A9" w:rsidRDefault="00E615A9" w:rsidP="006B407D">
      <w:pPr>
        <w:jc w:val="both"/>
        <w:rPr>
          <w:rFonts w:eastAsia="Arial Unicode MS"/>
          <w:color w:val="000000"/>
          <w:sz w:val="28"/>
          <w:szCs w:val="28"/>
        </w:rPr>
      </w:pPr>
      <w:r w:rsidRPr="0052349D">
        <w:rPr>
          <w:sz w:val="28"/>
          <w:szCs w:val="28"/>
        </w:rPr>
        <w:tab/>
      </w:r>
      <w:r w:rsidRPr="0052349D">
        <w:rPr>
          <w:rFonts w:eastAsia="Arial Unicode MS"/>
          <w:bCs/>
          <w:color w:val="000000"/>
          <w:sz w:val="28"/>
          <w:szCs w:val="28"/>
          <w:u w:color="000000"/>
          <w:lang w:eastAsia="en-US"/>
        </w:rPr>
        <w:t xml:space="preserve">обеспечение </w:t>
      </w:r>
      <w:r w:rsidRPr="0052349D">
        <w:rPr>
          <w:rFonts w:eastAsia="Arial Unicode MS"/>
          <w:color w:val="000000"/>
          <w:sz w:val="28"/>
          <w:szCs w:val="28"/>
        </w:rPr>
        <w:t>нормативного транспортно-эксплуатационного состояния</w:t>
      </w:r>
      <w:r w:rsidRPr="0052349D">
        <w:rPr>
          <w:rFonts w:eastAsia="Arial Unicode MS"/>
          <w:bCs/>
          <w:color w:val="000000"/>
          <w:sz w:val="28"/>
          <w:szCs w:val="28"/>
          <w:u w:color="000000"/>
          <w:lang w:eastAsia="en-US"/>
        </w:rPr>
        <w:t xml:space="preserve"> дорожной сети города Рубцовска</w:t>
      </w:r>
      <w:r w:rsidRPr="0052349D">
        <w:rPr>
          <w:rFonts w:eastAsia="Arial Unicode MS"/>
          <w:color w:val="000000"/>
          <w:sz w:val="28"/>
          <w:szCs w:val="28"/>
        </w:rPr>
        <w:t>, входящей в состав автомобильных дорог Рубцовской агломерации.</w:t>
      </w:r>
    </w:p>
    <w:p w:rsidR="00E615A9" w:rsidRPr="0052349D" w:rsidRDefault="00E615A9" w:rsidP="006B407D">
      <w:pPr>
        <w:jc w:val="both"/>
        <w:rPr>
          <w:sz w:val="28"/>
          <w:szCs w:val="28"/>
        </w:rPr>
      </w:pPr>
    </w:p>
    <w:p w:rsidR="00E615A9" w:rsidRDefault="00E615A9" w:rsidP="00D854CA">
      <w:pPr>
        <w:numPr>
          <w:ilvl w:val="1"/>
          <w:numId w:val="32"/>
        </w:numPr>
        <w:jc w:val="center"/>
        <w:rPr>
          <w:sz w:val="28"/>
          <w:szCs w:val="28"/>
        </w:rPr>
      </w:pPr>
      <w:r w:rsidRPr="00806465">
        <w:rPr>
          <w:sz w:val="28"/>
          <w:szCs w:val="28"/>
        </w:rPr>
        <w:t xml:space="preserve">Конечные </w:t>
      </w:r>
      <w:r>
        <w:rPr>
          <w:sz w:val="28"/>
          <w:szCs w:val="28"/>
        </w:rPr>
        <w:t>результаты реализации программы</w:t>
      </w:r>
    </w:p>
    <w:p w:rsidR="00E615A9" w:rsidRPr="00052FC7" w:rsidRDefault="00E615A9" w:rsidP="00D700D7">
      <w:pPr>
        <w:ind w:left="709"/>
        <w:rPr>
          <w:sz w:val="28"/>
          <w:szCs w:val="28"/>
        </w:rPr>
      </w:pPr>
    </w:p>
    <w:p w:rsidR="00E615A9" w:rsidRPr="00806465" w:rsidRDefault="00E615A9" w:rsidP="00A9371A">
      <w:pPr>
        <w:ind w:firstLine="709"/>
        <w:jc w:val="both"/>
        <w:rPr>
          <w:sz w:val="28"/>
          <w:szCs w:val="28"/>
        </w:rPr>
      </w:pPr>
      <w:r w:rsidRPr="00806465">
        <w:rPr>
          <w:sz w:val="28"/>
          <w:szCs w:val="28"/>
        </w:rPr>
        <w:t>Оценка эффективности реализации планируемых результатов программы представлена в виде индикаторов (показателей), достижение которых позволяет оце</w:t>
      </w:r>
      <w:r>
        <w:rPr>
          <w:sz w:val="28"/>
          <w:szCs w:val="28"/>
        </w:rPr>
        <w:t>нить ход реализации программы (т</w:t>
      </w:r>
      <w:r w:rsidRPr="00806465">
        <w:rPr>
          <w:sz w:val="28"/>
          <w:szCs w:val="28"/>
        </w:rPr>
        <w:t>аблица  1).</w:t>
      </w:r>
    </w:p>
    <w:p w:rsidR="00E615A9" w:rsidRPr="00423DEB" w:rsidRDefault="00E615A9" w:rsidP="00A9371A">
      <w:pPr>
        <w:ind w:firstLine="709"/>
        <w:jc w:val="both"/>
        <w:rPr>
          <w:sz w:val="28"/>
          <w:szCs w:val="28"/>
        </w:rPr>
      </w:pPr>
      <w:r w:rsidRPr="00423DEB">
        <w:rPr>
          <w:sz w:val="28"/>
          <w:szCs w:val="28"/>
        </w:rPr>
        <w:t>В результате реализации программы к концу 202</w:t>
      </w:r>
      <w:r>
        <w:rPr>
          <w:sz w:val="28"/>
          <w:szCs w:val="28"/>
        </w:rPr>
        <w:t>4</w:t>
      </w:r>
      <w:r w:rsidRPr="00423DEB">
        <w:rPr>
          <w:sz w:val="28"/>
          <w:szCs w:val="28"/>
        </w:rPr>
        <w:t xml:space="preserve"> года запланировано: </w:t>
      </w:r>
    </w:p>
    <w:p w:rsidR="00E615A9" w:rsidRPr="00423DEB" w:rsidRDefault="00E615A9" w:rsidP="00A9371A">
      <w:pPr>
        <w:ind w:firstLine="708"/>
        <w:jc w:val="both"/>
        <w:rPr>
          <w:sz w:val="28"/>
          <w:szCs w:val="28"/>
        </w:rPr>
      </w:pPr>
      <w:r w:rsidRPr="00423DEB">
        <w:rPr>
          <w:sz w:val="28"/>
          <w:szCs w:val="28"/>
        </w:rPr>
        <w:t xml:space="preserve">увеличить </w:t>
      </w:r>
      <w:r>
        <w:rPr>
          <w:sz w:val="28"/>
          <w:szCs w:val="28"/>
        </w:rPr>
        <w:t xml:space="preserve">на 40 </w:t>
      </w:r>
      <w:r w:rsidRPr="00423DEB">
        <w:rPr>
          <w:sz w:val="28"/>
          <w:szCs w:val="28"/>
        </w:rPr>
        <w:t>% долю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w:t>
      </w:r>
    </w:p>
    <w:p w:rsidR="00E615A9" w:rsidRDefault="00E615A9" w:rsidP="00A9371A">
      <w:pPr>
        <w:ind w:firstLine="708"/>
        <w:jc w:val="both"/>
        <w:rPr>
          <w:sz w:val="28"/>
          <w:szCs w:val="28"/>
        </w:rPr>
      </w:pPr>
      <w:r w:rsidRPr="00A643FB">
        <w:rPr>
          <w:sz w:val="28"/>
          <w:szCs w:val="28"/>
        </w:rPr>
        <w:t xml:space="preserve">увеличить </w:t>
      </w:r>
      <w:r>
        <w:rPr>
          <w:sz w:val="28"/>
          <w:szCs w:val="28"/>
        </w:rPr>
        <w:t>на 8,4</w:t>
      </w:r>
      <w:r w:rsidRPr="00A643FB">
        <w:rPr>
          <w:sz w:val="28"/>
          <w:szCs w:val="28"/>
        </w:rPr>
        <w:t xml:space="preserve"> % долю протяжённости освещённой улично-дорожной сети</w:t>
      </w:r>
      <w:r>
        <w:rPr>
          <w:sz w:val="28"/>
          <w:szCs w:val="28"/>
        </w:rPr>
        <w:t>;</w:t>
      </w:r>
    </w:p>
    <w:p w:rsidR="00E615A9" w:rsidRDefault="00E615A9" w:rsidP="00D435D9">
      <w:pPr>
        <w:jc w:val="both"/>
        <w:rPr>
          <w:sz w:val="28"/>
          <w:szCs w:val="28"/>
        </w:rPr>
      </w:pPr>
      <w:r>
        <w:rPr>
          <w:sz w:val="28"/>
          <w:szCs w:val="28"/>
        </w:rPr>
        <w:tab/>
        <w:t>обеспечить 100%-ный выкос травы на газонах, разделительных полосах и пустырях;</w:t>
      </w:r>
    </w:p>
    <w:p w:rsidR="00E615A9" w:rsidRDefault="00E615A9" w:rsidP="00FA00BB">
      <w:pPr>
        <w:jc w:val="both"/>
        <w:rPr>
          <w:sz w:val="28"/>
          <w:szCs w:val="28"/>
        </w:rPr>
      </w:pPr>
      <w:r>
        <w:rPr>
          <w:sz w:val="28"/>
          <w:szCs w:val="28"/>
        </w:rPr>
        <w:tab/>
        <w:t xml:space="preserve">обеспечить полную </w:t>
      </w:r>
      <w:r w:rsidRPr="00E76366">
        <w:rPr>
          <w:sz w:val="28"/>
          <w:szCs w:val="28"/>
        </w:rPr>
        <w:t>ликвид</w:t>
      </w:r>
      <w:r>
        <w:rPr>
          <w:sz w:val="28"/>
          <w:szCs w:val="28"/>
        </w:rPr>
        <w:t>ацию</w:t>
      </w:r>
      <w:r w:rsidRPr="00E76366">
        <w:rPr>
          <w:sz w:val="28"/>
          <w:szCs w:val="28"/>
        </w:rPr>
        <w:t xml:space="preserve"> выявленных несанкционированных свалок</w:t>
      </w:r>
      <w:r>
        <w:rPr>
          <w:sz w:val="28"/>
          <w:szCs w:val="28"/>
        </w:rPr>
        <w:t>;</w:t>
      </w:r>
    </w:p>
    <w:p w:rsidR="00E615A9" w:rsidRDefault="00E615A9" w:rsidP="00E76366">
      <w:pPr>
        <w:ind w:left="142" w:firstLine="567"/>
        <w:jc w:val="both"/>
        <w:rPr>
          <w:sz w:val="28"/>
          <w:szCs w:val="28"/>
        </w:rPr>
      </w:pPr>
      <w:r>
        <w:rPr>
          <w:sz w:val="28"/>
          <w:szCs w:val="28"/>
        </w:rPr>
        <w:t>обеспечить проведение 8</w:t>
      </w:r>
      <w:r w:rsidRPr="00E76366">
        <w:rPr>
          <w:sz w:val="28"/>
          <w:szCs w:val="28"/>
        </w:rPr>
        <w:t xml:space="preserve"> акарицидн</w:t>
      </w:r>
      <w:r>
        <w:rPr>
          <w:sz w:val="28"/>
          <w:szCs w:val="28"/>
        </w:rPr>
        <w:t>ых обработок территорий кладбищ;</w:t>
      </w:r>
    </w:p>
    <w:p w:rsidR="00E615A9" w:rsidRPr="00E76366" w:rsidRDefault="00E615A9" w:rsidP="00E76366">
      <w:pPr>
        <w:ind w:left="142" w:firstLine="567"/>
        <w:jc w:val="both"/>
        <w:rPr>
          <w:sz w:val="28"/>
          <w:szCs w:val="28"/>
        </w:rPr>
      </w:pPr>
      <w:r>
        <w:rPr>
          <w:sz w:val="28"/>
          <w:szCs w:val="28"/>
        </w:rPr>
        <w:t>о</w:t>
      </w:r>
      <w:r w:rsidRPr="00E76366">
        <w:rPr>
          <w:sz w:val="28"/>
          <w:szCs w:val="28"/>
        </w:rPr>
        <w:t>беспеч</w:t>
      </w:r>
      <w:r>
        <w:rPr>
          <w:sz w:val="28"/>
          <w:szCs w:val="28"/>
        </w:rPr>
        <w:t xml:space="preserve">ить бесперебойное </w:t>
      </w:r>
      <w:r w:rsidRPr="00E76366">
        <w:rPr>
          <w:sz w:val="28"/>
          <w:szCs w:val="28"/>
        </w:rPr>
        <w:t>функционировани</w:t>
      </w:r>
      <w:r>
        <w:rPr>
          <w:sz w:val="28"/>
          <w:szCs w:val="28"/>
        </w:rPr>
        <w:t>е</w:t>
      </w:r>
      <w:r w:rsidRPr="00E76366">
        <w:rPr>
          <w:sz w:val="28"/>
          <w:szCs w:val="28"/>
        </w:rPr>
        <w:t xml:space="preserve"> «Вечного огня» в рабочем состоянии в </w:t>
      </w:r>
      <w:r>
        <w:rPr>
          <w:sz w:val="28"/>
          <w:szCs w:val="28"/>
        </w:rPr>
        <w:t xml:space="preserve">круглосуточном режиме в </w:t>
      </w:r>
      <w:r w:rsidRPr="00E76366">
        <w:rPr>
          <w:sz w:val="28"/>
          <w:szCs w:val="28"/>
        </w:rPr>
        <w:t>течение</w:t>
      </w:r>
      <w:r>
        <w:rPr>
          <w:sz w:val="28"/>
          <w:szCs w:val="28"/>
        </w:rPr>
        <w:t xml:space="preserve"> каждого</w:t>
      </w:r>
      <w:r w:rsidRPr="00E76366">
        <w:rPr>
          <w:sz w:val="28"/>
          <w:szCs w:val="28"/>
        </w:rPr>
        <w:t xml:space="preserve"> года</w:t>
      </w:r>
      <w:r>
        <w:rPr>
          <w:sz w:val="28"/>
          <w:szCs w:val="28"/>
        </w:rPr>
        <w:t>;</w:t>
      </w:r>
    </w:p>
    <w:p w:rsidR="00E615A9" w:rsidRPr="00E76366" w:rsidRDefault="00E615A9" w:rsidP="00E76366">
      <w:pPr>
        <w:ind w:left="142" w:firstLine="567"/>
        <w:jc w:val="both"/>
        <w:rPr>
          <w:sz w:val="28"/>
          <w:szCs w:val="28"/>
        </w:rPr>
      </w:pPr>
      <w:r>
        <w:rPr>
          <w:sz w:val="28"/>
          <w:szCs w:val="28"/>
        </w:rPr>
        <w:t>организовать у</w:t>
      </w:r>
      <w:r w:rsidRPr="00E76366">
        <w:rPr>
          <w:sz w:val="28"/>
          <w:szCs w:val="28"/>
        </w:rPr>
        <w:t>тилиз</w:t>
      </w:r>
      <w:r>
        <w:rPr>
          <w:sz w:val="28"/>
          <w:szCs w:val="28"/>
        </w:rPr>
        <w:t>ацию</w:t>
      </w:r>
      <w:r w:rsidRPr="00E76366">
        <w:rPr>
          <w:sz w:val="28"/>
          <w:szCs w:val="28"/>
        </w:rPr>
        <w:t xml:space="preserve"> биологических отходов (трупов животных)</w:t>
      </w:r>
      <w:r>
        <w:rPr>
          <w:sz w:val="28"/>
          <w:szCs w:val="28"/>
        </w:rPr>
        <w:t xml:space="preserve"> 132 головы (по 33 головы. ежегодно);</w:t>
      </w:r>
    </w:p>
    <w:p w:rsidR="00E615A9" w:rsidRDefault="00E615A9" w:rsidP="00E76366">
      <w:pPr>
        <w:ind w:left="142" w:firstLine="567"/>
        <w:jc w:val="both"/>
        <w:rPr>
          <w:sz w:val="28"/>
          <w:szCs w:val="28"/>
        </w:rPr>
      </w:pPr>
      <w:r>
        <w:rPr>
          <w:sz w:val="28"/>
          <w:szCs w:val="28"/>
        </w:rPr>
        <w:t>п</w:t>
      </w:r>
      <w:r w:rsidRPr="00E76366">
        <w:rPr>
          <w:sz w:val="28"/>
          <w:szCs w:val="28"/>
        </w:rPr>
        <w:t>риобре</w:t>
      </w:r>
      <w:r>
        <w:rPr>
          <w:sz w:val="28"/>
          <w:szCs w:val="28"/>
        </w:rPr>
        <w:t>тение</w:t>
      </w:r>
      <w:r w:rsidRPr="00E76366">
        <w:rPr>
          <w:sz w:val="28"/>
          <w:szCs w:val="28"/>
        </w:rPr>
        <w:t xml:space="preserve"> </w:t>
      </w:r>
      <w:r>
        <w:rPr>
          <w:sz w:val="28"/>
          <w:szCs w:val="28"/>
        </w:rPr>
        <w:t xml:space="preserve">40 ед. </w:t>
      </w:r>
      <w:r w:rsidRPr="00E76366">
        <w:rPr>
          <w:sz w:val="28"/>
          <w:szCs w:val="28"/>
        </w:rPr>
        <w:t>офисной техники</w:t>
      </w:r>
      <w:r>
        <w:rPr>
          <w:sz w:val="28"/>
          <w:szCs w:val="28"/>
        </w:rPr>
        <w:t xml:space="preserve"> (по 10 шт. ежегодно) ;</w:t>
      </w:r>
    </w:p>
    <w:p w:rsidR="00E615A9" w:rsidRPr="00E76366" w:rsidRDefault="00E615A9" w:rsidP="00E76366">
      <w:pPr>
        <w:ind w:left="142" w:firstLine="567"/>
        <w:jc w:val="both"/>
        <w:rPr>
          <w:sz w:val="28"/>
          <w:szCs w:val="28"/>
        </w:rPr>
      </w:pPr>
      <w:r>
        <w:rPr>
          <w:sz w:val="28"/>
          <w:szCs w:val="28"/>
        </w:rPr>
        <w:t>организовать 8</w:t>
      </w:r>
      <w:r w:rsidRPr="00E76366">
        <w:rPr>
          <w:sz w:val="28"/>
          <w:szCs w:val="28"/>
        </w:rPr>
        <w:t xml:space="preserve"> парковочных мест для маломобильных групп населения, обозначенных специальными знаками</w:t>
      </w:r>
      <w:r>
        <w:rPr>
          <w:sz w:val="28"/>
          <w:szCs w:val="28"/>
        </w:rPr>
        <w:t xml:space="preserve"> (по 2 ед. ежегодно);</w:t>
      </w:r>
    </w:p>
    <w:p w:rsidR="00E615A9" w:rsidRPr="00E76366" w:rsidRDefault="00E615A9" w:rsidP="00E76366">
      <w:pPr>
        <w:ind w:left="142" w:firstLine="567"/>
        <w:jc w:val="both"/>
        <w:rPr>
          <w:sz w:val="28"/>
          <w:szCs w:val="28"/>
        </w:rPr>
      </w:pPr>
      <w:r>
        <w:rPr>
          <w:sz w:val="28"/>
          <w:szCs w:val="28"/>
        </w:rPr>
        <w:t>организовать подготовку</w:t>
      </w:r>
      <w:r w:rsidRPr="00E76366">
        <w:rPr>
          <w:sz w:val="28"/>
          <w:szCs w:val="28"/>
        </w:rPr>
        <w:t xml:space="preserve"> санитарно-гигиенических и эстетических условий </w:t>
      </w:r>
      <w:r>
        <w:rPr>
          <w:sz w:val="28"/>
          <w:szCs w:val="28"/>
        </w:rPr>
        <w:t xml:space="preserve">для проведения 44 </w:t>
      </w:r>
      <w:r w:rsidRPr="00E76366">
        <w:rPr>
          <w:sz w:val="28"/>
          <w:szCs w:val="28"/>
        </w:rPr>
        <w:t>праздничных дней.</w:t>
      </w:r>
    </w:p>
    <w:p w:rsidR="00E615A9" w:rsidRPr="00E76366" w:rsidRDefault="00E615A9" w:rsidP="00E76366">
      <w:pPr>
        <w:ind w:left="142" w:firstLine="567"/>
        <w:jc w:val="both"/>
        <w:rPr>
          <w:sz w:val="28"/>
          <w:szCs w:val="28"/>
        </w:rPr>
      </w:pPr>
      <w:r>
        <w:rPr>
          <w:sz w:val="28"/>
          <w:szCs w:val="28"/>
        </w:rPr>
        <w:t>обеспечить</w:t>
      </w:r>
      <w:r w:rsidRPr="00E76366">
        <w:rPr>
          <w:sz w:val="28"/>
          <w:szCs w:val="28"/>
        </w:rPr>
        <w:t xml:space="preserve"> установ</w:t>
      </w:r>
      <w:r>
        <w:rPr>
          <w:sz w:val="28"/>
          <w:szCs w:val="28"/>
        </w:rPr>
        <w:t>ку 40</w:t>
      </w:r>
      <w:r w:rsidRPr="00E76366">
        <w:rPr>
          <w:sz w:val="28"/>
          <w:szCs w:val="28"/>
        </w:rPr>
        <w:t xml:space="preserve"> аншлагов на водных объектах</w:t>
      </w:r>
      <w:r>
        <w:rPr>
          <w:sz w:val="28"/>
          <w:szCs w:val="28"/>
        </w:rPr>
        <w:t xml:space="preserve"> (по 10 шт. ежегодно);</w:t>
      </w:r>
    </w:p>
    <w:p w:rsidR="00E615A9" w:rsidRDefault="00E615A9" w:rsidP="00E76366">
      <w:pPr>
        <w:ind w:left="142" w:firstLine="567"/>
        <w:jc w:val="both"/>
        <w:rPr>
          <w:rFonts w:eastAsia="Arial Unicode MS"/>
          <w:sz w:val="28"/>
          <w:szCs w:val="28"/>
        </w:rPr>
      </w:pPr>
      <w:r>
        <w:rPr>
          <w:sz w:val="28"/>
          <w:szCs w:val="28"/>
        </w:rPr>
        <w:t>увеличить д</w:t>
      </w:r>
      <w:r w:rsidRPr="00E76366">
        <w:rPr>
          <w:sz w:val="28"/>
          <w:szCs w:val="28"/>
        </w:rPr>
        <w:t>ол</w:t>
      </w:r>
      <w:r>
        <w:rPr>
          <w:sz w:val="28"/>
          <w:szCs w:val="28"/>
        </w:rPr>
        <w:t>ю</w:t>
      </w:r>
      <w:r w:rsidRPr="00E76366">
        <w:rPr>
          <w:sz w:val="28"/>
          <w:szCs w:val="28"/>
        </w:rPr>
        <w:t xml:space="preserve"> протяжённости улично-дорожной сети</w:t>
      </w:r>
      <w:r w:rsidRPr="00E76366">
        <w:rPr>
          <w:rFonts w:eastAsia="Arial Unicode MS"/>
          <w:bCs/>
          <w:sz w:val="28"/>
          <w:szCs w:val="28"/>
          <w:u w:color="000000"/>
          <w:lang w:eastAsia="en-US"/>
        </w:rPr>
        <w:t xml:space="preserve"> города Рубцовска, </w:t>
      </w:r>
      <w:r w:rsidRPr="00E76366">
        <w:rPr>
          <w:rFonts w:eastAsia="Arial Unicode MS"/>
          <w:sz w:val="28"/>
          <w:szCs w:val="28"/>
        </w:rPr>
        <w:t>входящей в состав автомобильных дорог Рубцовской агломерации, соответствующ</w:t>
      </w:r>
      <w:r>
        <w:rPr>
          <w:rFonts w:eastAsia="Arial Unicode MS"/>
          <w:sz w:val="28"/>
          <w:szCs w:val="28"/>
        </w:rPr>
        <w:t>ую</w:t>
      </w:r>
      <w:r w:rsidRPr="00E76366">
        <w:rPr>
          <w:rFonts w:eastAsia="Arial Unicode MS"/>
          <w:sz w:val="28"/>
          <w:szCs w:val="28"/>
        </w:rPr>
        <w:t xml:space="preserve"> нормативным требованиям к их транспортно-эксплуатационному состоянию</w:t>
      </w:r>
      <w:r>
        <w:rPr>
          <w:rFonts w:eastAsia="Arial Unicode MS"/>
          <w:sz w:val="28"/>
          <w:szCs w:val="28"/>
        </w:rPr>
        <w:t xml:space="preserve"> </w:t>
      </w:r>
      <w:r>
        <w:rPr>
          <w:sz w:val="28"/>
          <w:szCs w:val="28"/>
        </w:rPr>
        <w:t>до 62,7 %</w:t>
      </w:r>
      <w:r w:rsidRPr="00271D01">
        <w:rPr>
          <w:rFonts w:eastAsia="Arial Unicode MS"/>
          <w:sz w:val="28"/>
          <w:szCs w:val="28"/>
        </w:rPr>
        <w:t>.</w:t>
      </w:r>
    </w:p>
    <w:p w:rsidR="00E615A9" w:rsidRPr="00E76366" w:rsidRDefault="00E615A9" w:rsidP="00D854CA">
      <w:pPr>
        <w:ind w:firstLine="709"/>
        <w:jc w:val="both"/>
        <w:rPr>
          <w:sz w:val="28"/>
          <w:szCs w:val="28"/>
        </w:rPr>
      </w:pPr>
      <w:r w:rsidRPr="00E76366">
        <w:rPr>
          <w:sz w:val="28"/>
          <w:szCs w:val="28"/>
        </w:rPr>
        <w:t>Индикаторы программы определяются расчетным методом на основе имеющихся данных с учетом документов, подтверждающих завершение работ, определенных мероприятиями программы.</w:t>
      </w:r>
    </w:p>
    <w:p w:rsidR="00E615A9" w:rsidRPr="00E76366" w:rsidRDefault="00E615A9" w:rsidP="00D854CA">
      <w:pPr>
        <w:ind w:firstLine="709"/>
        <w:jc w:val="both"/>
        <w:rPr>
          <w:sz w:val="28"/>
          <w:szCs w:val="28"/>
        </w:rPr>
      </w:pPr>
      <w:r w:rsidRPr="00E76366">
        <w:rPr>
          <w:sz w:val="28"/>
          <w:szCs w:val="28"/>
        </w:rPr>
        <w:t>1. Доля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w:t>
      </w:r>
    </w:p>
    <w:p w:rsidR="00E615A9" w:rsidRPr="00E76366" w:rsidRDefault="00E615A9" w:rsidP="00D854CA">
      <w:pPr>
        <w:ind w:firstLine="709"/>
        <w:jc w:val="both"/>
        <w:rPr>
          <w:sz w:val="28"/>
          <w:szCs w:val="28"/>
        </w:rPr>
      </w:pPr>
      <w:r w:rsidRPr="00E76366">
        <w:rPr>
          <w:sz w:val="28"/>
          <w:szCs w:val="28"/>
        </w:rPr>
        <w:t>Индикатор определяется, как отношение общей протяжённости отремонтированной в ходе реализации программы на начало финансового года улично-дорожной сети к общей протяжённости обслуживаемой улично-дорожной сети с асфальтобетонным покрытием в отчетном году, выраженное в процентах. Значение целевого индикатора рассчитывается по формуле:</w:t>
      </w:r>
    </w:p>
    <w:p w:rsidR="00E615A9" w:rsidRPr="00E76366" w:rsidRDefault="00E615A9" w:rsidP="00D854CA">
      <w:pPr>
        <w:ind w:firstLine="709"/>
        <w:jc w:val="center"/>
        <w:rPr>
          <w:sz w:val="28"/>
          <w:szCs w:val="28"/>
        </w:rPr>
      </w:pPr>
      <w:r w:rsidRPr="00E76366">
        <w:rPr>
          <w:position w:val="-34"/>
          <w:sz w:val="28"/>
          <w:szCs w:val="28"/>
        </w:rPr>
        <w:object w:dxaOrig="1579" w:dyaOrig="740">
          <v:shape id="_x0000_i1026" type="#_x0000_t75" style="width:76.5pt;height:36.75pt" o:ole="">
            <v:imagedata r:id="rId9" o:title=""/>
          </v:shape>
          <o:OLEObject Type="Embed" ProgID="Equation.3" ShapeID="_x0000_i1026" DrawAspect="Content" ObjectID="_1661084370" r:id="rId10"/>
        </w:object>
      </w:r>
      <w:r w:rsidRPr="00E76366">
        <w:rPr>
          <w:sz w:val="28"/>
          <w:szCs w:val="28"/>
        </w:rPr>
        <w:t>,</w:t>
      </w:r>
    </w:p>
    <w:p w:rsidR="00E615A9" w:rsidRPr="00E76366" w:rsidRDefault="00E615A9" w:rsidP="00D854CA">
      <w:pPr>
        <w:ind w:firstLine="709"/>
        <w:jc w:val="both"/>
        <w:rPr>
          <w:sz w:val="28"/>
          <w:szCs w:val="28"/>
        </w:rPr>
      </w:pPr>
      <w:r w:rsidRPr="00E76366">
        <w:rPr>
          <w:sz w:val="28"/>
          <w:szCs w:val="28"/>
        </w:rPr>
        <w:t>где:</w:t>
      </w:r>
    </w:p>
    <w:p w:rsidR="00E615A9" w:rsidRPr="00E76366" w:rsidRDefault="00E615A9" w:rsidP="00D854CA">
      <w:pPr>
        <w:ind w:firstLine="709"/>
        <w:jc w:val="both"/>
        <w:rPr>
          <w:sz w:val="28"/>
          <w:szCs w:val="28"/>
        </w:rPr>
      </w:pPr>
      <w:r w:rsidRPr="00E76366">
        <w:rPr>
          <w:sz w:val="28"/>
          <w:szCs w:val="28"/>
        </w:rPr>
        <w:t>Д</w:t>
      </w:r>
      <w:r w:rsidRPr="00E76366">
        <w:rPr>
          <w:sz w:val="28"/>
          <w:szCs w:val="28"/>
          <w:vertAlign w:val="subscript"/>
        </w:rPr>
        <w:t>в</w:t>
      </w:r>
      <w:r w:rsidRPr="00E76366">
        <w:rPr>
          <w:sz w:val="28"/>
          <w:szCs w:val="28"/>
        </w:rPr>
        <w:t xml:space="preserve"> – доля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 (%);</w:t>
      </w:r>
    </w:p>
    <w:p w:rsidR="00E615A9" w:rsidRPr="00E76366" w:rsidRDefault="00E615A9" w:rsidP="00D854CA">
      <w:pPr>
        <w:ind w:firstLine="709"/>
        <w:jc w:val="both"/>
        <w:rPr>
          <w:sz w:val="28"/>
          <w:szCs w:val="28"/>
        </w:rPr>
      </w:pPr>
      <w:r w:rsidRPr="00E76366">
        <w:rPr>
          <w:sz w:val="28"/>
          <w:szCs w:val="28"/>
        </w:rPr>
        <w:t>В</w:t>
      </w:r>
      <w:r w:rsidRPr="00E76366">
        <w:rPr>
          <w:sz w:val="28"/>
          <w:szCs w:val="28"/>
          <w:vertAlign w:val="subscript"/>
        </w:rPr>
        <w:t>1</w:t>
      </w:r>
      <w:r w:rsidRPr="00E76366">
        <w:rPr>
          <w:sz w:val="28"/>
          <w:szCs w:val="28"/>
        </w:rPr>
        <w:t xml:space="preserve"> – общая протяжённость отремонтированной улично-дорожной сети с асфальтобетонным покрытием в ходе реализации программы на начало финансового года (м);</w:t>
      </w:r>
    </w:p>
    <w:p w:rsidR="00E615A9" w:rsidRPr="00E76366" w:rsidRDefault="00E615A9" w:rsidP="00D854CA">
      <w:pPr>
        <w:ind w:firstLine="709"/>
        <w:jc w:val="both"/>
        <w:rPr>
          <w:sz w:val="28"/>
          <w:szCs w:val="28"/>
        </w:rPr>
      </w:pPr>
      <w:r w:rsidRPr="00E76366">
        <w:rPr>
          <w:sz w:val="28"/>
          <w:szCs w:val="28"/>
        </w:rPr>
        <w:t>В – протяжённость обслуживаемой улично-дорожной сети с асфальтобетонным покрытием в отчетном году (м).</w:t>
      </w:r>
    </w:p>
    <w:p w:rsidR="00E615A9" w:rsidRPr="00E76366" w:rsidRDefault="00E615A9" w:rsidP="00D854CA">
      <w:pPr>
        <w:ind w:firstLine="709"/>
        <w:jc w:val="both"/>
        <w:rPr>
          <w:sz w:val="28"/>
          <w:szCs w:val="28"/>
        </w:rPr>
      </w:pPr>
      <w:r w:rsidRPr="00E76366">
        <w:rPr>
          <w:sz w:val="28"/>
          <w:szCs w:val="28"/>
        </w:rPr>
        <w:t xml:space="preserve">2. </w:t>
      </w:r>
      <w:r>
        <w:rPr>
          <w:sz w:val="28"/>
          <w:szCs w:val="28"/>
        </w:rPr>
        <w:t>Д</w:t>
      </w:r>
      <w:r w:rsidRPr="00E76366">
        <w:rPr>
          <w:sz w:val="28"/>
          <w:szCs w:val="28"/>
        </w:rPr>
        <w:t>ол</w:t>
      </w:r>
      <w:r>
        <w:rPr>
          <w:sz w:val="28"/>
          <w:szCs w:val="28"/>
        </w:rPr>
        <w:t>я</w:t>
      </w:r>
      <w:r w:rsidRPr="00E76366">
        <w:rPr>
          <w:sz w:val="28"/>
          <w:szCs w:val="28"/>
        </w:rPr>
        <w:t xml:space="preserve"> протяжённости освещённой улично-дорожной сети.</w:t>
      </w:r>
    </w:p>
    <w:p w:rsidR="00E615A9" w:rsidRPr="00E76366" w:rsidRDefault="00E615A9" w:rsidP="00D854CA">
      <w:pPr>
        <w:ind w:firstLine="709"/>
        <w:jc w:val="both"/>
        <w:rPr>
          <w:sz w:val="28"/>
          <w:szCs w:val="28"/>
        </w:rPr>
      </w:pPr>
      <w:r w:rsidRPr="00E76366">
        <w:rPr>
          <w:sz w:val="28"/>
          <w:szCs w:val="28"/>
        </w:rPr>
        <w:t xml:space="preserve">Индикатор определяется, как отношение протяжённости </w:t>
      </w:r>
      <w:r>
        <w:rPr>
          <w:sz w:val="28"/>
          <w:szCs w:val="28"/>
        </w:rPr>
        <w:t xml:space="preserve">освещённой улично-дорожной сети, </w:t>
      </w:r>
      <w:r w:rsidRPr="00E76366">
        <w:rPr>
          <w:sz w:val="28"/>
          <w:szCs w:val="28"/>
        </w:rPr>
        <w:t xml:space="preserve">освещённой в ходе реализации программы на начало финансового года, к </w:t>
      </w:r>
      <w:r>
        <w:rPr>
          <w:sz w:val="28"/>
          <w:szCs w:val="28"/>
        </w:rPr>
        <w:t xml:space="preserve">общей </w:t>
      </w:r>
      <w:r w:rsidRPr="00E76366">
        <w:rPr>
          <w:sz w:val="28"/>
          <w:szCs w:val="28"/>
        </w:rPr>
        <w:t xml:space="preserve">протяжённости улично-дорожной сети, освещённой в ходе реализации программы </w:t>
      </w:r>
      <w:r>
        <w:rPr>
          <w:sz w:val="28"/>
          <w:szCs w:val="28"/>
        </w:rPr>
        <w:t>в конце</w:t>
      </w:r>
      <w:r w:rsidRPr="00E76366">
        <w:rPr>
          <w:sz w:val="28"/>
          <w:szCs w:val="28"/>
        </w:rPr>
        <w:t xml:space="preserve"> финансового года, выраженное в процентах.</w:t>
      </w:r>
    </w:p>
    <w:p w:rsidR="00E615A9" w:rsidRPr="00E76366" w:rsidRDefault="00E615A9" w:rsidP="00D854CA">
      <w:pPr>
        <w:ind w:firstLine="709"/>
        <w:jc w:val="both"/>
        <w:rPr>
          <w:sz w:val="28"/>
          <w:szCs w:val="28"/>
        </w:rPr>
      </w:pPr>
      <w:r w:rsidRPr="00E76366">
        <w:rPr>
          <w:sz w:val="28"/>
          <w:szCs w:val="28"/>
        </w:rPr>
        <w:t>Значение целевого индикатора рассчитывается по формуле:</w:t>
      </w:r>
    </w:p>
    <w:p w:rsidR="00E615A9" w:rsidRPr="00E76366" w:rsidRDefault="00E615A9" w:rsidP="00D854CA">
      <w:pPr>
        <w:ind w:firstLine="709"/>
        <w:jc w:val="center"/>
        <w:rPr>
          <w:sz w:val="28"/>
          <w:szCs w:val="28"/>
        </w:rPr>
      </w:pPr>
      <w:r w:rsidRPr="00E76366">
        <w:rPr>
          <w:position w:val="-30"/>
          <w:sz w:val="28"/>
          <w:szCs w:val="28"/>
        </w:rPr>
        <w:object w:dxaOrig="1579" w:dyaOrig="680">
          <v:shape id="_x0000_i1027" type="#_x0000_t75" style="width:76.5pt;height:33.75pt" o:ole="">
            <v:imagedata r:id="rId11" o:title=""/>
          </v:shape>
          <o:OLEObject Type="Embed" ProgID="Equation.3" ShapeID="_x0000_i1027" DrawAspect="Content" ObjectID="_1661084371" r:id="rId12"/>
        </w:object>
      </w:r>
      <w:r w:rsidRPr="00E76366">
        <w:rPr>
          <w:sz w:val="28"/>
          <w:szCs w:val="28"/>
        </w:rPr>
        <w:t>,</w:t>
      </w:r>
    </w:p>
    <w:p w:rsidR="00E615A9" w:rsidRPr="00E76366" w:rsidRDefault="00E615A9" w:rsidP="00D854CA">
      <w:pPr>
        <w:ind w:firstLine="709"/>
        <w:jc w:val="both"/>
        <w:rPr>
          <w:sz w:val="28"/>
          <w:szCs w:val="28"/>
        </w:rPr>
      </w:pPr>
      <w:r w:rsidRPr="00E76366">
        <w:rPr>
          <w:sz w:val="28"/>
          <w:szCs w:val="28"/>
        </w:rPr>
        <w:t>где:</w:t>
      </w:r>
    </w:p>
    <w:p w:rsidR="00E615A9" w:rsidRPr="00E76366" w:rsidRDefault="00E615A9" w:rsidP="00D854CA">
      <w:pPr>
        <w:ind w:firstLine="709"/>
        <w:jc w:val="both"/>
        <w:rPr>
          <w:sz w:val="28"/>
          <w:szCs w:val="28"/>
        </w:rPr>
      </w:pPr>
      <w:r w:rsidRPr="00E76366">
        <w:rPr>
          <w:sz w:val="28"/>
          <w:szCs w:val="28"/>
        </w:rPr>
        <w:t>Д</w:t>
      </w:r>
      <w:r w:rsidRPr="00E76366">
        <w:rPr>
          <w:sz w:val="28"/>
          <w:szCs w:val="28"/>
          <w:vertAlign w:val="subscript"/>
        </w:rPr>
        <w:t>г</w:t>
      </w:r>
      <w:r w:rsidRPr="00E76366">
        <w:rPr>
          <w:sz w:val="28"/>
          <w:szCs w:val="28"/>
        </w:rPr>
        <w:t xml:space="preserve"> –</w:t>
      </w:r>
      <w:r>
        <w:rPr>
          <w:sz w:val="28"/>
          <w:szCs w:val="28"/>
        </w:rPr>
        <w:t>доля</w:t>
      </w:r>
      <w:r w:rsidRPr="00E76366">
        <w:rPr>
          <w:sz w:val="28"/>
          <w:szCs w:val="28"/>
        </w:rPr>
        <w:t xml:space="preserve"> протяжённости освещённой улично-дорожной сети (%);</w:t>
      </w:r>
    </w:p>
    <w:p w:rsidR="00E615A9" w:rsidRPr="00E76366" w:rsidRDefault="00E615A9" w:rsidP="00D854CA">
      <w:pPr>
        <w:ind w:firstLine="709"/>
        <w:jc w:val="both"/>
        <w:rPr>
          <w:sz w:val="28"/>
          <w:szCs w:val="28"/>
        </w:rPr>
      </w:pPr>
      <w:r w:rsidRPr="00E76366">
        <w:rPr>
          <w:sz w:val="28"/>
          <w:szCs w:val="28"/>
        </w:rPr>
        <w:t>Г</w:t>
      </w:r>
      <w:r w:rsidRPr="00E76366">
        <w:rPr>
          <w:sz w:val="28"/>
          <w:szCs w:val="28"/>
          <w:vertAlign w:val="subscript"/>
        </w:rPr>
        <w:t>1</w:t>
      </w:r>
      <w:r w:rsidRPr="00E76366">
        <w:rPr>
          <w:sz w:val="28"/>
          <w:szCs w:val="28"/>
        </w:rPr>
        <w:t xml:space="preserve"> – протяжённость улично-дорожной сети, освещённой в ходе реализации программы на начало финансового года (м);</w:t>
      </w:r>
    </w:p>
    <w:p w:rsidR="00E615A9" w:rsidRPr="00E76366" w:rsidRDefault="00E615A9" w:rsidP="00D854CA">
      <w:pPr>
        <w:ind w:firstLine="709"/>
        <w:jc w:val="both"/>
        <w:rPr>
          <w:sz w:val="28"/>
          <w:szCs w:val="28"/>
        </w:rPr>
      </w:pPr>
      <w:r w:rsidRPr="00E76366">
        <w:rPr>
          <w:sz w:val="28"/>
          <w:szCs w:val="28"/>
        </w:rPr>
        <w:t>Г – протяжённость освещённой улично-дорожной сети в конце отчетного года (м).</w:t>
      </w:r>
    </w:p>
    <w:p w:rsidR="00E615A9" w:rsidRPr="009F4BD1" w:rsidRDefault="00E615A9" w:rsidP="00D854CA">
      <w:pPr>
        <w:ind w:firstLine="709"/>
        <w:jc w:val="both"/>
        <w:rPr>
          <w:sz w:val="28"/>
          <w:szCs w:val="28"/>
        </w:rPr>
      </w:pPr>
      <w:r w:rsidRPr="00E76366">
        <w:rPr>
          <w:sz w:val="28"/>
          <w:szCs w:val="28"/>
        </w:rPr>
        <w:t xml:space="preserve">3. </w:t>
      </w:r>
      <w:r w:rsidRPr="009F4BD1">
        <w:rPr>
          <w:color w:val="000000"/>
          <w:sz w:val="28"/>
          <w:szCs w:val="28"/>
        </w:rPr>
        <w:t xml:space="preserve">Доля </w:t>
      </w:r>
      <w:r w:rsidRPr="009F4BD1">
        <w:rPr>
          <w:sz w:val="28"/>
          <w:szCs w:val="28"/>
        </w:rPr>
        <w:t>площади выкошенной травы на газонах, разделительных полосах и пустырях.</w:t>
      </w:r>
    </w:p>
    <w:p w:rsidR="00E615A9" w:rsidRPr="00E76366" w:rsidRDefault="00E615A9" w:rsidP="00D854CA">
      <w:pPr>
        <w:ind w:firstLine="709"/>
        <w:jc w:val="both"/>
        <w:rPr>
          <w:sz w:val="28"/>
          <w:szCs w:val="28"/>
        </w:rPr>
      </w:pPr>
      <w:r w:rsidRPr="00E76366">
        <w:rPr>
          <w:sz w:val="28"/>
          <w:szCs w:val="28"/>
        </w:rPr>
        <w:t xml:space="preserve">Индикатор определяется как отношение </w:t>
      </w:r>
      <w:r>
        <w:rPr>
          <w:sz w:val="28"/>
          <w:szCs w:val="28"/>
        </w:rPr>
        <w:t xml:space="preserve">площади выкошенной </w:t>
      </w:r>
      <w:r w:rsidRPr="00E76366">
        <w:rPr>
          <w:sz w:val="28"/>
          <w:szCs w:val="28"/>
        </w:rPr>
        <w:t xml:space="preserve">в ходе реализации программы </w:t>
      </w:r>
      <w:r w:rsidRPr="009F4BD1">
        <w:rPr>
          <w:sz w:val="28"/>
          <w:szCs w:val="28"/>
        </w:rPr>
        <w:t xml:space="preserve">травы на газонах, разделительных полосах и пустырях </w:t>
      </w:r>
      <w:r w:rsidRPr="00E76366">
        <w:rPr>
          <w:sz w:val="28"/>
          <w:szCs w:val="28"/>
        </w:rPr>
        <w:t>на начало финансового года, к обще</w:t>
      </w:r>
      <w:r>
        <w:rPr>
          <w:sz w:val="28"/>
          <w:szCs w:val="28"/>
        </w:rPr>
        <w:t>й</w:t>
      </w:r>
      <w:r w:rsidRPr="00E76366">
        <w:rPr>
          <w:sz w:val="28"/>
          <w:szCs w:val="28"/>
        </w:rPr>
        <w:t xml:space="preserve"> </w:t>
      </w:r>
      <w:r>
        <w:rPr>
          <w:sz w:val="28"/>
          <w:szCs w:val="28"/>
        </w:rPr>
        <w:t>площади газонов, разделительных полос и пустырей</w:t>
      </w:r>
      <w:r w:rsidRPr="00E76366">
        <w:rPr>
          <w:sz w:val="28"/>
          <w:szCs w:val="28"/>
        </w:rPr>
        <w:t xml:space="preserve"> в отчетном году, выраженное в процентах.</w:t>
      </w:r>
    </w:p>
    <w:p w:rsidR="00E615A9" w:rsidRPr="00E76366" w:rsidRDefault="00E615A9" w:rsidP="00D854CA">
      <w:pPr>
        <w:ind w:firstLine="709"/>
        <w:jc w:val="both"/>
        <w:rPr>
          <w:sz w:val="28"/>
          <w:szCs w:val="28"/>
        </w:rPr>
      </w:pPr>
      <w:r w:rsidRPr="00E76366">
        <w:rPr>
          <w:sz w:val="28"/>
          <w:szCs w:val="28"/>
        </w:rPr>
        <w:t>Значение целевого индикатора рассчитывается по формуле:</w:t>
      </w:r>
    </w:p>
    <w:p w:rsidR="00E615A9" w:rsidRPr="00E76366" w:rsidRDefault="00E615A9" w:rsidP="00D854CA">
      <w:pPr>
        <w:ind w:left="709"/>
        <w:jc w:val="center"/>
        <w:rPr>
          <w:sz w:val="28"/>
          <w:szCs w:val="28"/>
        </w:rPr>
      </w:pPr>
      <w:r w:rsidRPr="00FF0A79">
        <w:rPr>
          <w:position w:val="-32"/>
          <w:sz w:val="28"/>
          <w:szCs w:val="28"/>
        </w:rPr>
        <w:object w:dxaOrig="1579" w:dyaOrig="700">
          <v:shape id="_x0000_i1028" type="#_x0000_t75" style="width:76.5pt;height:34.5pt" o:ole="">
            <v:imagedata r:id="rId13" o:title=""/>
          </v:shape>
          <o:OLEObject Type="Embed" ProgID="Equation.3" ShapeID="_x0000_i1028" DrawAspect="Content" ObjectID="_1661084372" r:id="rId14"/>
        </w:object>
      </w:r>
      <w:r w:rsidRPr="00E76366">
        <w:rPr>
          <w:sz w:val="28"/>
          <w:szCs w:val="28"/>
        </w:rPr>
        <w:t>, где:</w:t>
      </w:r>
    </w:p>
    <w:p w:rsidR="00E615A9" w:rsidRPr="00E76366" w:rsidRDefault="00E615A9" w:rsidP="00497FC5">
      <w:pPr>
        <w:ind w:firstLine="709"/>
        <w:jc w:val="both"/>
        <w:rPr>
          <w:sz w:val="28"/>
          <w:szCs w:val="28"/>
        </w:rPr>
      </w:pPr>
      <w:r w:rsidRPr="00E76366">
        <w:rPr>
          <w:sz w:val="28"/>
          <w:szCs w:val="28"/>
        </w:rPr>
        <w:t>Д</w:t>
      </w:r>
      <w:r>
        <w:rPr>
          <w:sz w:val="28"/>
          <w:szCs w:val="28"/>
          <w:vertAlign w:val="subscript"/>
        </w:rPr>
        <w:t>т</w:t>
      </w:r>
      <w:r w:rsidRPr="00E76366">
        <w:rPr>
          <w:sz w:val="28"/>
          <w:szCs w:val="28"/>
        </w:rPr>
        <w:t xml:space="preserve"> – доля </w:t>
      </w:r>
      <w:r>
        <w:rPr>
          <w:sz w:val="28"/>
          <w:szCs w:val="28"/>
        </w:rPr>
        <w:t xml:space="preserve">площади выкошенной </w:t>
      </w:r>
      <w:r w:rsidRPr="009F4BD1">
        <w:rPr>
          <w:sz w:val="28"/>
          <w:szCs w:val="28"/>
        </w:rPr>
        <w:t xml:space="preserve">травы на газонах, разделительных полосах и пустырях </w:t>
      </w:r>
      <w:r>
        <w:rPr>
          <w:sz w:val="28"/>
          <w:szCs w:val="28"/>
        </w:rPr>
        <w:t xml:space="preserve">в общей площади </w:t>
      </w:r>
      <w:r w:rsidRPr="009F4BD1">
        <w:rPr>
          <w:sz w:val="28"/>
          <w:szCs w:val="28"/>
        </w:rPr>
        <w:t>газон</w:t>
      </w:r>
      <w:r>
        <w:rPr>
          <w:sz w:val="28"/>
          <w:szCs w:val="28"/>
        </w:rPr>
        <w:t xml:space="preserve">ов, разделительных полос </w:t>
      </w:r>
      <w:r w:rsidRPr="009F4BD1">
        <w:rPr>
          <w:sz w:val="28"/>
          <w:szCs w:val="28"/>
        </w:rPr>
        <w:t>и пустыр</w:t>
      </w:r>
      <w:r>
        <w:rPr>
          <w:sz w:val="28"/>
          <w:szCs w:val="28"/>
        </w:rPr>
        <w:t>ей</w:t>
      </w:r>
      <w:r w:rsidRPr="00E76366">
        <w:rPr>
          <w:sz w:val="28"/>
          <w:szCs w:val="28"/>
        </w:rPr>
        <w:t xml:space="preserve"> в отчетном году в рамках реализации программы (%);</w:t>
      </w:r>
    </w:p>
    <w:p w:rsidR="00E615A9" w:rsidRPr="00E76366" w:rsidRDefault="00E615A9" w:rsidP="00497FC5">
      <w:pPr>
        <w:ind w:firstLine="709"/>
        <w:jc w:val="both"/>
        <w:rPr>
          <w:sz w:val="28"/>
          <w:szCs w:val="28"/>
        </w:rPr>
      </w:pPr>
      <w:r>
        <w:rPr>
          <w:sz w:val="28"/>
          <w:szCs w:val="28"/>
        </w:rPr>
        <w:t>Т</w:t>
      </w:r>
      <w:r w:rsidRPr="00E76366">
        <w:rPr>
          <w:sz w:val="28"/>
          <w:szCs w:val="28"/>
        </w:rPr>
        <w:t xml:space="preserve"> – </w:t>
      </w:r>
      <w:r>
        <w:rPr>
          <w:sz w:val="28"/>
          <w:szCs w:val="28"/>
        </w:rPr>
        <w:t xml:space="preserve">общая площадь </w:t>
      </w:r>
      <w:r w:rsidRPr="009F4BD1">
        <w:rPr>
          <w:sz w:val="28"/>
          <w:szCs w:val="28"/>
        </w:rPr>
        <w:t>газон</w:t>
      </w:r>
      <w:r>
        <w:rPr>
          <w:sz w:val="28"/>
          <w:szCs w:val="28"/>
        </w:rPr>
        <w:t xml:space="preserve">ов, разделительных полос </w:t>
      </w:r>
      <w:r w:rsidRPr="009F4BD1">
        <w:rPr>
          <w:sz w:val="28"/>
          <w:szCs w:val="28"/>
        </w:rPr>
        <w:t>и пустыр</w:t>
      </w:r>
      <w:r>
        <w:rPr>
          <w:sz w:val="28"/>
          <w:szCs w:val="28"/>
        </w:rPr>
        <w:t>ей</w:t>
      </w:r>
      <w:r w:rsidRPr="00E76366">
        <w:rPr>
          <w:sz w:val="28"/>
          <w:szCs w:val="28"/>
        </w:rPr>
        <w:t xml:space="preserve"> в отчетном году</w:t>
      </w:r>
      <w:r>
        <w:rPr>
          <w:sz w:val="28"/>
          <w:szCs w:val="28"/>
        </w:rPr>
        <w:t xml:space="preserve"> (кв.м)</w:t>
      </w:r>
      <w:r w:rsidRPr="00E76366">
        <w:rPr>
          <w:sz w:val="28"/>
          <w:szCs w:val="28"/>
        </w:rPr>
        <w:t>;</w:t>
      </w:r>
    </w:p>
    <w:p w:rsidR="00E615A9" w:rsidRPr="00E76366" w:rsidRDefault="00E615A9" w:rsidP="00D854CA">
      <w:pPr>
        <w:ind w:left="142" w:firstLine="567"/>
        <w:jc w:val="both"/>
        <w:rPr>
          <w:sz w:val="28"/>
          <w:szCs w:val="28"/>
        </w:rPr>
      </w:pPr>
      <w:r>
        <w:rPr>
          <w:sz w:val="28"/>
          <w:szCs w:val="28"/>
        </w:rPr>
        <w:t>Т</w:t>
      </w:r>
      <w:r w:rsidRPr="00E76366">
        <w:rPr>
          <w:sz w:val="28"/>
          <w:szCs w:val="28"/>
          <w:vertAlign w:val="subscript"/>
        </w:rPr>
        <w:t>1</w:t>
      </w:r>
      <w:r w:rsidRPr="00E76366">
        <w:rPr>
          <w:sz w:val="28"/>
          <w:szCs w:val="28"/>
        </w:rPr>
        <w:t xml:space="preserve"> – </w:t>
      </w:r>
      <w:r>
        <w:rPr>
          <w:sz w:val="28"/>
          <w:szCs w:val="28"/>
        </w:rPr>
        <w:t xml:space="preserve">площадь выкошенной </w:t>
      </w:r>
      <w:r w:rsidRPr="00E76366">
        <w:rPr>
          <w:sz w:val="28"/>
          <w:szCs w:val="28"/>
        </w:rPr>
        <w:t xml:space="preserve">в ходе реализации программы </w:t>
      </w:r>
      <w:r w:rsidRPr="009F4BD1">
        <w:rPr>
          <w:sz w:val="28"/>
          <w:szCs w:val="28"/>
        </w:rPr>
        <w:t>травы на газонах, разделительных полосах и пустырях</w:t>
      </w:r>
      <w:r w:rsidRPr="00E76366">
        <w:rPr>
          <w:sz w:val="28"/>
          <w:szCs w:val="28"/>
        </w:rPr>
        <w:t xml:space="preserve"> на начало финансового года</w:t>
      </w:r>
      <w:r>
        <w:rPr>
          <w:sz w:val="28"/>
          <w:szCs w:val="28"/>
        </w:rPr>
        <w:t xml:space="preserve"> (кв.м)</w:t>
      </w:r>
      <w:r w:rsidRPr="00E76366">
        <w:rPr>
          <w:sz w:val="28"/>
          <w:szCs w:val="28"/>
        </w:rPr>
        <w:t>.</w:t>
      </w:r>
    </w:p>
    <w:p w:rsidR="00E615A9" w:rsidRPr="00E76366" w:rsidRDefault="00E615A9" w:rsidP="00D854CA">
      <w:pPr>
        <w:ind w:firstLine="709"/>
        <w:jc w:val="both"/>
        <w:rPr>
          <w:sz w:val="28"/>
          <w:szCs w:val="28"/>
        </w:rPr>
      </w:pPr>
      <w:r w:rsidRPr="00E76366">
        <w:rPr>
          <w:sz w:val="28"/>
          <w:szCs w:val="28"/>
        </w:rPr>
        <w:t>4. Доля ликвидированных несанкционированных свалок в общем количестве выявленных свалок.</w:t>
      </w:r>
    </w:p>
    <w:p w:rsidR="00E615A9" w:rsidRPr="00E76366" w:rsidRDefault="00E615A9" w:rsidP="00D854CA">
      <w:pPr>
        <w:ind w:firstLine="709"/>
        <w:jc w:val="both"/>
        <w:rPr>
          <w:sz w:val="28"/>
          <w:szCs w:val="28"/>
        </w:rPr>
      </w:pPr>
      <w:r w:rsidRPr="00E76366">
        <w:rPr>
          <w:sz w:val="28"/>
          <w:szCs w:val="28"/>
        </w:rPr>
        <w:t>Индикатор определяется как отношение количества несанкционированных свалок, которые были ликвидированы в ходе реализации программы на начало финансового года, к общему количеству выявленных несанкционированных свалок в отчетном году, выраженное в процентах.</w:t>
      </w:r>
    </w:p>
    <w:p w:rsidR="00E615A9" w:rsidRPr="00E76366" w:rsidRDefault="00E615A9" w:rsidP="00D854CA">
      <w:pPr>
        <w:ind w:firstLine="709"/>
        <w:jc w:val="both"/>
        <w:rPr>
          <w:sz w:val="28"/>
          <w:szCs w:val="28"/>
        </w:rPr>
      </w:pPr>
      <w:r w:rsidRPr="00E76366">
        <w:rPr>
          <w:sz w:val="28"/>
          <w:szCs w:val="28"/>
        </w:rPr>
        <w:t>Значение целевого индикатора рассчитывается по формуле:</w:t>
      </w:r>
    </w:p>
    <w:p w:rsidR="00E615A9" w:rsidRPr="00E76366" w:rsidRDefault="00E615A9" w:rsidP="00D854CA">
      <w:pPr>
        <w:ind w:left="709"/>
        <w:jc w:val="center"/>
        <w:rPr>
          <w:sz w:val="28"/>
          <w:szCs w:val="28"/>
        </w:rPr>
      </w:pPr>
      <w:r w:rsidRPr="00E76366">
        <w:rPr>
          <w:position w:val="-34"/>
          <w:sz w:val="28"/>
          <w:szCs w:val="28"/>
        </w:rPr>
        <w:object w:dxaOrig="1600" w:dyaOrig="740">
          <v:shape id="_x0000_i1029" type="#_x0000_t75" style="width:79.5pt;height:36.75pt" o:ole="">
            <v:imagedata r:id="rId15" o:title=""/>
          </v:shape>
          <o:OLEObject Type="Embed" ProgID="Equation.3" ShapeID="_x0000_i1029" DrawAspect="Content" ObjectID="_1661084373" r:id="rId16"/>
        </w:object>
      </w:r>
      <w:r w:rsidRPr="00E76366">
        <w:rPr>
          <w:sz w:val="28"/>
          <w:szCs w:val="28"/>
        </w:rPr>
        <w:t>, где:</w:t>
      </w:r>
    </w:p>
    <w:p w:rsidR="00E615A9" w:rsidRPr="00E76366" w:rsidRDefault="00E615A9" w:rsidP="00497FC5">
      <w:pPr>
        <w:ind w:firstLine="709"/>
        <w:jc w:val="both"/>
        <w:rPr>
          <w:sz w:val="28"/>
          <w:szCs w:val="28"/>
        </w:rPr>
      </w:pPr>
      <w:r w:rsidRPr="00E76366">
        <w:rPr>
          <w:sz w:val="28"/>
          <w:szCs w:val="28"/>
        </w:rPr>
        <w:t>Д</w:t>
      </w:r>
      <w:r w:rsidRPr="00E76366">
        <w:rPr>
          <w:sz w:val="28"/>
          <w:szCs w:val="28"/>
          <w:vertAlign w:val="subscript"/>
        </w:rPr>
        <w:t>а</w:t>
      </w:r>
      <w:r w:rsidRPr="00E76366">
        <w:rPr>
          <w:sz w:val="28"/>
          <w:szCs w:val="28"/>
        </w:rPr>
        <w:t xml:space="preserve"> – доля ликвидированных несанкционированных свалок в общем количестве выявленных свалок в отчетном году в рамках реализации программы (%);</w:t>
      </w:r>
    </w:p>
    <w:p w:rsidR="00E615A9" w:rsidRPr="00E76366" w:rsidRDefault="00E615A9" w:rsidP="00497FC5">
      <w:pPr>
        <w:ind w:firstLine="709"/>
        <w:jc w:val="both"/>
        <w:rPr>
          <w:sz w:val="28"/>
          <w:szCs w:val="28"/>
        </w:rPr>
      </w:pPr>
      <w:r w:rsidRPr="00E76366">
        <w:rPr>
          <w:sz w:val="28"/>
          <w:szCs w:val="28"/>
        </w:rPr>
        <w:t>А – общее количество выявленных несанкционированных свалок в отчетном году</w:t>
      </w:r>
      <w:r>
        <w:rPr>
          <w:sz w:val="28"/>
          <w:szCs w:val="28"/>
        </w:rPr>
        <w:t xml:space="preserve"> (ед.)</w:t>
      </w:r>
      <w:r w:rsidRPr="00E76366">
        <w:rPr>
          <w:sz w:val="28"/>
          <w:szCs w:val="28"/>
        </w:rPr>
        <w:t>;</w:t>
      </w:r>
    </w:p>
    <w:p w:rsidR="00E615A9" w:rsidRPr="00E76366" w:rsidRDefault="00E615A9" w:rsidP="00D854CA">
      <w:pPr>
        <w:ind w:left="142" w:firstLine="567"/>
        <w:jc w:val="both"/>
        <w:rPr>
          <w:sz w:val="28"/>
          <w:szCs w:val="28"/>
        </w:rPr>
      </w:pPr>
      <w:r w:rsidRPr="00E76366">
        <w:rPr>
          <w:sz w:val="28"/>
          <w:szCs w:val="28"/>
        </w:rPr>
        <w:t>А</w:t>
      </w:r>
      <w:r w:rsidRPr="00E76366">
        <w:rPr>
          <w:sz w:val="28"/>
          <w:szCs w:val="28"/>
          <w:vertAlign w:val="subscript"/>
        </w:rPr>
        <w:t>1</w:t>
      </w:r>
      <w:r w:rsidRPr="00E76366">
        <w:rPr>
          <w:sz w:val="28"/>
          <w:szCs w:val="28"/>
        </w:rPr>
        <w:t xml:space="preserve"> – количество несанкционированных свалок, которые были ликвидированы в ходе реализации программы на начало финансового года</w:t>
      </w:r>
      <w:r>
        <w:rPr>
          <w:sz w:val="28"/>
          <w:szCs w:val="28"/>
        </w:rPr>
        <w:t xml:space="preserve"> (ед.)</w:t>
      </w:r>
      <w:r w:rsidRPr="00E76366">
        <w:rPr>
          <w:sz w:val="28"/>
          <w:szCs w:val="28"/>
        </w:rPr>
        <w:t>.</w:t>
      </w:r>
    </w:p>
    <w:p w:rsidR="00E615A9" w:rsidRPr="00E76366" w:rsidRDefault="00E615A9" w:rsidP="00D854CA">
      <w:pPr>
        <w:ind w:left="142" w:firstLine="567"/>
        <w:jc w:val="both"/>
        <w:rPr>
          <w:sz w:val="28"/>
          <w:szCs w:val="28"/>
        </w:rPr>
      </w:pPr>
      <w:r w:rsidRPr="00E76366">
        <w:rPr>
          <w:sz w:val="28"/>
          <w:szCs w:val="28"/>
        </w:rPr>
        <w:t>5. Количество проведенных акарицидных обработок территорий кладбищ</w:t>
      </w:r>
      <w:r>
        <w:rPr>
          <w:sz w:val="28"/>
          <w:szCs w:val="28"/>
        </w:rPr>
        <w:t xml:space="preserve"> (ед.)</w:t>
      </w:r>
      <w:r w:rsidRPr="00E76366">
        <w:rPr>
          <w:sz w:val="28"/>
          <w:szCs w:val="28"/>
        </w:rPr>
        <w:t>.</w:t>
      </w:r>
    </w:p>
    <w:p w:rsidR="00E615A9" w:rsidRPr="00E76366" w:rsidRDefault="00E615A9" w:rsidP="00D854CA">
      <w:pPr>
        <w:ind w:left="142" w:firstLine="567"/>
        <w:jc w:val="both"/>
        <w:rPr>
          <w:sz w:val="28"/>
          <w:szCs w:val="28"/>
        </w:rPr>
      </w:pPr>
      <w:r w:rsidRPr="00E76366">
        <w:rPr>
          <w:sz w:val="28"/>
          <w:szCs w:val="28"/>
        </w:rPr>
        <w:t>Индикатор определяется количеством ежегодно проведенных акарицидных обработок территорий кладбищ.</w:t>
      </w:r>
    </w:p>
    <w:p w:rsidR="00E615A9" w:rsidRPr="00E76366" w:rsidRDefault="00E615A9" w:rsidP="00D854CA">
      <w:pPr>
        <w:ind w:left="142" w:firstLine="567"/>
        <w:jc w:val="both"/>
        <w:rPr>
          <w:sz w:val="28"/>
          <w:szCs w:val="28"/>
        </w:rPr>
      </w:pPr>
      <w:r w:rsidRPr="00E76366">
        <w:rPr>
          <w:sz w:val="28"/>
          <w:szCs w:val="28"/>
        </w:rPr>
        <w:t>6.  Обеспечение функционирования «Вечного огня» в рабочем состоянии в течение года</w:t>
      </w:r>
      <w:r>
        <w:rPr>
          <w:sz w:val="28"/>
          <w:szCs w:val="28"/>
        </w:rPr>
        <w:t xml:space="preserve"> (дней)</w:t>
      </w:r>
      <w:r w:rsidRPr="00E76366">
        <w:rPr>
          <w:sz w:val="28"/>
          <w:szCs w:val="28"/>
        </w:rPr>
        <w:t>.</w:t>
      </w:r>
    </w:p>
    <w:p w:rsidR="00E615A9" w:rsidRPr="00E76366" w:rsidRDefault="00E615A9" w:rsidP="00D854CA">
      <w:pPr>
        <w:ind w:left="142" w:firstLine="567"/>
        <w:jc w:val="both"/>
        <w:rPr>
          <w:sz w:val="28"/>
          <w:szCs w:val="28"/>
        </w:rPr>
      </w:pPr>
      <w:r w:rsidRPr="00E76366">
        <w:rPr>
          <w:sz w:val="28"/>
          <w:szCs w:val="28"/>
        </w:rPr>
        <w:t xml:space="preserve">Индикатор определяется количеством ежегодно дней функционирования «Вечного огня» в рабочем состоянии. </w:t>
      </w:r>
    </w:p>
    <w:p w:rsidR="00E615A9" w:rsidRPr="00E76366" w:rsidRDefault="00E615A9" w:rsidP="00D854CA">
      <w:pPr>
        <w:ind w:left="142" w:firstLine="567"/>
        <w:jc w:val="both"/>
        <w:rPr>
          <w:sz w:val="28"/>
          <w:szCs w:val="28"/>
        </w:rPr>
      </w:pPr>
      <w:r>
        <w:rPr>
          <w:sz w:val="28"/>
          <w:szCs w:val="28"/>
        </w:rPr>
        <w:t>7</w:t>
      </w:r>
      <w:r w:rsidRPr="00E76366">
        <w:rPr>
          <w:sz w:val="28"/>
          <w:szCs w:val="28"/>
        </w:rPr>
        <w:t>. Количество утилизированных биологических отходов (трупов животных).</w:t>
      </w:r>
    </w:p>
    <w:p w:rsidR="00E615A9" w:rsidRPr="00E76366" w:rsidRDefault="00E615A9" w:rsidP="00D854CA">
      <w:pPr>
        <w:ind w:left="142" w:firstLine="567"/>
        <w:jc w:val="both"/>
        <w:rPr>
          <w:sz w:val="28"/>
          <w:szCs w:val="28"/>
        </w:rPr>
      </w:pPr>
      <w:r w:rsidRPr="00E76366">
        <w:rPr>
          <w:sz w:val="28"/>
          <w:szCs w:val="28"/>
        </w:rPr>
        <w:t>Индикатор определяется количеством ежегодно вывезенных трупов животных</w:t>
      </w:r>
      <w:r>
        <w:rPr>
          <w:sz w:val="28"/>
          <w:szCs w:val="28"/>
        </w:rPr>
        <w:t xml:space="preserve"> (голов)</w:t>
      </w:r>
      <w:r w:rsidRPr="00E76366">
        <w:rPr>
          <w:sz w:val="28"/>
          <w:szCs w:val="28"/>
        </w:rPr>
        <w:t>.</w:t>
      </w:r>
    </w:p>
    <w:p w:rsidR="00E615A9" w:rsidRPr="00E76366" w:rsidRDefault="00E615A9" w:rsidP="00D854CA">
      <w:pPr>
        <w:ind w:left="142" w:firstLine="567"/>
        <w:jc w:val="both"/>
        <w:rPr>
          <w:sz w:val="28"/>
          <w:szCs w:val="28"/>
        </w:rPr>
      </w:pPr>
      <w:r>
        <w:rPr>
          <w:sz w:val="28"/>
          <w:szCs w:val="28"/>
        </w:rPr>
        <w:t>8</w:t>
      </w:r>
      <w:r w:rsidRPr="00E76366">
        <w:rPr>
          <w:sz w:val="28"/>
          <w:szCs w:val="28"/>
        </w:rPr>
        <w:t>. Количество приобретенной офисной техники.</w:t>
      </w:r>
    </w:p>
    <w:p w:rsidR="00E615A9" w:rsidRPr="00E76366" w:rsidRDefault="00E615A9" w:rsidP="00D854CA">
      <w:pPr>
        <w:ind w:left="142" w:firstLine="567"/>
        <w:jc w:val="both"/>
        <w:rPr>
          <w:sz w:val="28"/>
          <w:szCs w:val="28"/>
        </w:rPr>
      </w:pPr>
      <w:r w:rsidRPr="00E76366">
        <w:rPr>
          <w:sz w:val="28"/>
          <w:szCs w:val="28"/>
        </w:rPr>
        <w:t>Индикатор определяется количеством ежегодно приобретенной офисной техники</w:t>
      </w:r>
      <w:r>
        <w:rPr>
          <w:sz w:val="28"/>
          <w:szCs w:val="28"/>
        </w:rPr>
        <w:t xml:space="preserve"> (единиц)</w:t>
      </w:r>
      <w:r w:rsidRPr="00E76366">
        <w:rPr>
          <w:sz w:val="28"/>
          <w:szCs w:val="28"/>
        </w:rPr>
        <w:t>.</w:t>
      </w:r>
    </w:p>
    <w:p w:rsidR="00E615A9" w:rsidRPr="003F553F" w:rsidRDefault="00E615A9" w:rsidP="00D854CA">
      <w:pPr>
        <w:ind w:left="142" w:firstLine="567"/>
        <w:jc w:val="both"/>
        <w:rPr>
          <w:sz w:val="28"/>
          <w:szCs w:val="28"/>
        </w:rPr>
      </w:pPr>
      <w:r>
        <w:rPr>
          <w:sz w:val="28"/>
          <w:szCs w:val="28"/>
        </w:rPr>
        <w:t>9</w:t>
      </w:r>
      <w:r w:rsidRPr="00E76366">
        <w:rPr>
          <w:sz w:val="28"/>
          <w:szCs w:val="28"/>
        </w:rPr>
        <w:t>.</w:t>
      </w:r>
      <w:r w:rsidRPr="00D94C60">
        <w:rPr>
          <w:sz w:val="28"/>
        </w:rPr>
        <w:t xml:space="preserve"> </w:t>
      </w:r>
      <w:r w:rsidRPr="003F553F">
        <w:rPr>
          <w:color w:val="000000"/>
          <w:sz w:val="28"/>
          <w:szCs w:val="28"/>
        </w:rPr>
        <w:t>Количество парковочных мест для маломобильных групп населения, обозначенных специальными знаками</w:t>
      </w:r>
      <w:r w:rsidRPr="003F553F">
        <w:rPr>
          <w:sz w:val="28"/>
          <w:szCs w:val="28"/>
        </w:rPr>
        <w:t>.</w:t>
      </w:r>
    </w:p>
    <w:p w:rsidR="00E615A9" w:rsidRDefault="00E615A9" w:rsidP="00D854CA">
      <w:pPr>
        <w:ind w:left="142" w:firstLine="567"/>
        <w:jc w:val="both"/>
        <w:rPr>
          <w:sz w:val="28"/>
          <w:szCs w:val="28"/>
        </w:rPr>
      </w:pPr>
      <w:r w:rsidRPr="00E76366">
        <w:rPr>
          <w:sz w:val="28"/>
          <w:szCs w:val="28"/>
        </w:rPr>
        <w:t xml:space="preserve">Индикатор определяется </w:t>
      </w:r>
      <w:r>
        <w:rPr>
          <w:sz w:val="28"/>
          <w:szCs w:val="28"/>
        </w:rPr>
        <w:t>количеством</w:t>
      </w:r>
      <w:r w:rsidRPr="00D94C60">
        <w:rPr>
          <w:sz w:val="28"/>
          <w:szCs w:val="28"/>
        </w:rPr>
        <w:t xml:space="preserve"> </w:t>
      </w:r>
      <w:r>
        <w:rPr>
          <w:sz w:val="28"/>
          <w:szCs w:val="28"/>
        </w:rPr>
        <w:t xml:space="preserve">организованных в отчетном году </w:t>
      </w:r>
      <w:r w:rsidRPr="00E76366">
        <w:rPr>
          <w:sz w:val="28"/>
          <w:szCs w:val="28"/>
        </w:rPr>
        <w:t>парковочных мест для маломобильных групп населения, обозначенных специальными знаками</w:t>
      </w:r>
      <w:r>
        <w:rPr>
          <w:sz w:val="28"/>
          <w:szCs w:val="28"/>
        </w:rPr>
        <w:t xml:space="preserve"> (мест).</w:t>
      </w:r>
    </w:p>
    <w:p w:rsidR="00E615A9" w:rsidRPr="00E76366" w:rsidRDefault="00E615A9" w:rsidP="00D854CA">
      <w:pPr>
        <w:ind w:left="142" w:firstLine="567"/>
        <w:jc w:val="both"/>
        <w:rPr>
          <w:sz w:val="28"/>
          <w:szCs w:val="28"/>
        </w:rPr>
      </w:pPr>
      <w:r>
        <w:rPr>
          <w:sz w:val="28"/>
          <w:szCs w:val="28"/>
        </w:rPr>
        <w:t>10</w:t>
      </w:r>
      <w:r w:rsidRPr="00E76366">
        <w:rPr>
          <w:sz w:val="28"/>
          <w:szCs w:val="28"/>
        </w:rPr>
        <w:t>. Количество праздничных дней к которым проведена подготовка санитарно-гигиенических и эстетических условий.</w:t>
      </w:r>
    </w:p>
    <w:p w:rsidR="00E615A9" w:rsidRPr="00E76366" w:rsidRDefault="00E615A9" w:rsidP="00D854CA">
      <w:pPr>
        <w:ind w:left="142" w:firstLine="567"/>
        <w:jc w:val="both"/>
        <w:rPr>
          <w:sz w:val="28"/>
          <w:szCs w:val="28"/>
        </w:rPr>
      </w:pPr>
      <w:r w:rsidRPr="00E76366">
        <w:rPr>
          <w:sz w:val="28"/>
          <w:szCs w:val="28"/>
        </w:rPr>
        <w:t xml:space="preserve">Индикатор определяется количеством праздничных дней к которым </w:t>
      </w:r>
      <w:r>
        <w:rPr>
          <w:sz w:val="28"/>
          <w:szCs w:val="28"/>
        </w:rPr>
        <w:t>в отчетном году</w:t>
      </w:r>
      <w:r w:rsidRPr="00E76366">
        <w:rPr>
          <w:sz w:val="28"/>
          <w:szCs w:val="28"/>
        </w:rPr>
        <w:t xml:space="preserve"> проведена подготовка санитарно-гигиенических и эстетических условий</w:t>
      </w:r>
      <w:r>
        <w:rPr>
          <w:sz w:val="28"/>
          <w:szCs w:val="28"/>
        </w:rPr>
        <w:t xml:space="preserve"> (дней)</w:t>
      </w:r>
      <w:r w:rsidRPr="00E76366">
        <w:rPr>
          <w:sz w:val="28"/>
          <w:szCs w:val="28"/>
        </w:rPr>
        <w:t>.</w:t>
      </w:r>
    </w:p>
    <w:p w:rsidR="00E615A9" w:rsidRPr="00E76366" w:rsidRDefault="00E615A9" w:rsidP="00D854CA">
      <w:pPr>
        <w:ind w:left="142" w:firstLine="567"/>
        <w:jc w:val="both"/>
        <w:rPr>
          <w:sz w:val="28"/>
          <w:szCs w:val="28"/>
        </w:rPr>
      </w:pPr>
      <w:r w:rsidRPr="00E76366">
        <w:rPr>
          <w:sz w:val="28"/>
          <w:szCs w:val="28"/>
        </w:rPr>
        <w:t>1</w:t>
      </w:r>
      <w:r>
        <w:rPr>
          <w:sz w:val="28"/>
          <w:szCs w:val="28"/>
        </w:rPr>
        <w:t>1</w:t>
      </w:r>
      <w:r w:rsidRPr="00E76366">
        <w:rPr>
          <w:sz w:val="28"/>
          <w:szCs w:val="28"/>
        </w:rPr>
        <w:t>. Количество установленных аншлагов на водных объектах.</w:t>
      </w:r>
    </w:p>
    <w:p w:rsidR="00E615A9" w:rsidRPr="00E76366" w:rsidRDefault="00E615A9" w:rsidP="00D854CA">
      <w:pPr>
        <w:ind w:left="142" w:firstLine="567"/>
        <w:jc w:val="both"/>
        <w:rPr>
          <w:sz w:val="28"/>
          <w:szCs w:val="28"/>
        </w:rPr>
      </w:pPr>
      <w:r w:rsidRPr="00E76366">
        <w:rPr>
          <w:sz w:val="28"/>
          <w:szCs w:val="28"/>
        </w:rPr>
        <w:t>Индикатор определяется количеством ежегодно установленных аншлагов на водных объектах</w:t>
      </w:r>
      <w:r>
        <w:rPr>
          <w:sz w:val="28"/>
          <w:szCs w:val="28"/>
        </w:rPr>
        <w:t xml:space="preserve"> (штук)</w:t>
      </w:r>
      <w:r w:rsidRPr="00E76366">
        <w:rPr>
          <w:sz w:val="28"/>
          <w:szCs w:val="28"/>
        </w:rPr>
        <w:t>.</w:t>
      </w:r>
    </w:p>
    <w:p w:rsidR="00E615A9" w:rsidRPr="00E76366" w:rsidRDefault="00E615A9" w:rsidP="00D854CA">
      <w:pPr>
        <w:ind w:left="142" w:firstLine="567"/>
        <w:jc w:val="both"/>
        <w:rPr>
          <w:sz w:val="28"/>
          <w:szCs w:val="28"/>
        </w:rPr>
      </w:pPr>
      <w:r w:rsidRPr="00E76366">
        <w:rPr>
          <w:sz w:val="28"/>
          <w:szCs w:val="28"/>
        </w:rPr>
        <w:t>1</w:t>
      </w:r>
      <w:r>
        <w:rPr>
          <w:sz w:val="28"/>
          <w:szCs w:val="28"/>
        </w:rPr>
        <w:t>2</w:t>
      </w:r>
      <w:r w:rsidRPr="00E76366">
        <w:rPr>
          <w:sz w:val="28"/>
          <w:szCs w:val="28"/>
        </w:rPr>
        <w:t>. Доля протяжённости улично-дорожной сети</w:t>
      </w:r>
      <w:r w:rsidRPr="00E76366">
        <w:rPr>
          <w:rFonts w:eastAsia="Arial Unicode MS"/>
          <w:bCs/>
          <w:sz w:val="28"/>
          <w:szCs w:val="28"/>
          <w:u w:color="000000"/>
          <w:lang w:eastAsia="en-US"/>
        </w:rPr>
        <w:t xml:space="preserve"> города Рубцовска, </w:t>
      </w:r>
      <w:r w:rsidRPr="00E76366">
        <w:rPr>
          <w:rFonts w:eastAsia="Arial Unicode MS"/>
          <w:sz w:val="28"/>
          <w:szCs w:val="28"/>
        </w:rPr>
        <w:t>входящей в состав автомобильных дорог Рубцовской агломерации, соответствующая нормативным требованиям к их транспортно-эксплуатационному состоянию.</w:t>
      </w:r>
    </w:p>
    <w:p w:rsidR="00E615A9" w:rsidRPr="00E76366" w:rsidRDefault="00E615A9" w:rsidP="00D854CA">
      <w:pPr>
        <w:ind w:left="142" w:firstLine="567"/>
        <w:jc w:val="both"/>
        <w:rPr>
          <w:sz w:val="28"/>
          <w:szCs w:val="28"/>
        </w:rPr>
      </w:pPr>
      <w:r w:rsidRPr="00E76366">
        <w:rPr>
          <w:sz w:val="28"/>
          <w:szCs w:val="28"/>
        </w:rPr>
        <w:t>Индикатор определяется, как отношение протяжённости улично-дорожной сети</w:t>
      </w:r>
      <w:r w:rsidRPr="00E76366">
        <w:rPr>
          <w:rFonts w:eastAsia="Arial Unicode MS"/>
          <w:bCs/>
          <w:sz w:val="28"/>
          <w:szCs w:val="28"/>
          <w:u w:color="000000"/>
          <w:lang w:eastAsia="en-US"/>
        </w:rPr>
        <w:t xml:space="preserve"> города Рубцовска, </w:t>
      </w:r>
      <w:r w:rsidRPr="00E76366">
        <w:rPr>
          <w:rFonts w:eastAsia="Arial Unicode MS"/>
          <w:sz w:val="28"/>
          <w:szCs w:val="28"/>
        </w:rPr>
        <w:t xml:space="preserve">входящей в состав автомобильных дорог Рубцовской агломерации, соответствующей нормативным требованиям </w:t>
      </w:r>
      <w:r w:rsidRPr="00E76366">
        <w:rPr>
          <w:sz w:val="28"/>
          <w:szCs w:val="28"/>
        </w:rPr>
        <w:t>на конец финансового года к общей протяжённости улично-дорожной сети</w:t>
      </w:r>
      <w:r w:rsidRPr="00E76366">
        <w:rPr>
          <w:rFonts w:eastAsia="Arial Unicode MS"/>
          <w:bCs/>
          <w:sz w:val="28"/>
          <w:szCs w:val="28"/>
          <w:u w:color="000000"/>
          <w:lang w:eastAsia="en-US"/>
        </w:rPr>
        <w:t xml:space="preserve"> города Рубцовска, </w:t>
      </w:r>
      <w:r w:rsidRPr="00E76366">
        <w:rPr>
          <w:rFonts w:eastAsia="Arial Unicode MS"/>
          <w:sz w:val="28"/>
          <w:szCs w:val="28"/>
        </w:rPr>
        <w:t>входящей в состав автомобильных дорог Рубцовской агломерации</w:t>
      </w:r>
      <w:r w:rsidRPr="00E76366">
        <w:rPr>
          <w:sz w:val="28"/>
          <w:szCs w:val="28"/>
        </w:rPr>
        <w:t>, выраженное в процентах. Значение целевого индикатора рассчитывается по формуле:</w:t>
      </w:r>
    </w:p>
    <w:p w:rsidR="00E615A9" w:rsidRPr="00E76366" w:rsidRDefault="00E615A9" w:rsidP="00D854CA">
      <w:pPr>
        <w:ind w:left="1069"/>
        <w:jc w:val="center"/>
        <w:rPr>
          <w:sz w:val="28"/>
          <w:szCs w:val="28"/>
        </w:rPr>
      </w:pPr>
      <w:r w:rsidRPr="00E76366">
        <w:rPr>
          <w:position w:val="-34"/>
          <w:sz w:val="28"/>
          <w:szCs w:val="28"/>
        </w:rPr>
        <w:object w:dxaOrig="1579" w:dyaOrig="740">
          <v:shape id="_x0000_i1030" type="#_x0000_t75" style="width:76.5pt;height:36.75pt" o:ole="">
            <v:imagedata r:id="rId9" o:title=""/>
          </v:shape>
          <o:OLEObject Type="Embed" ProgID="Equation.3" ShapeID="_x0000_i1030" DrawAspect="Content" ObjectID="_1661084374" r:id="rId17"/>
        </w:object>
      </w:r>
      <w:r w:rsidRPr="00E76366">
        <w:rPr>
          <w:sz w:val="28"/>
          <w:szCs w:val="28"/>
        </w:rPr>
        <w:t>, где:</w:t>
      </w:r>
    </w:p>
    <w:p w:rsidR="00E615A9" w:rsidRPr="00E76366" w:rsidRDefault="00E615A9" w:rsidP="00497FC5">
      <w:pPr>
        <w:ind w:firstLine="709"/>
        <w:jc w:val="both"/>
        <w:rPr>
          <w:sz w:val="28"/>
          <w:szCs w:val="28"/>
        </w:rPr>
      </w:pPr>
      <w:r w:rsidRPr="00E76366">
        <w:rPr>
          <w:sz w:val="28"/>
          <w:szCs w:val="28"/>
        </w:rPr>
        <w:t>Д</w:t>
      </w:r>
      <w:r w:rsidRPr="00E76366">
        <w:rPr>
          <w:sz w:val="28"/>
          <w:szCs w:val="28"/>
          <w:vertAlign w:val="subscript"/>
        </w:rPr>
        <w:t>в</w:t>
      </w:r>
      <w:r w:rsidRPr="00E76366">
        <w:rPr>
          <w:sz w:val="28"/>
          <w:szCs w:val="28"/>
        </w:rPr>
        <w:t xml:space="preserve"> – доля протяжённости улично-дорожной сети</w:t>
      </w:r>
      <w:r w:rsidRPr="00E76366">
        <w:rPr>
          <w:rFonts w:eastAsia="Arial Unicode MS"/>
          <w:bCs/>
          <w:sz w:val="28"/>
          <w:szCs w:val="28"/>
          <w:u w:color="000000"/>
          <w:lang w:eastAsia="en-US"/>
        </w:rPr>
        <w:t xml:space="preserve"> города Рубцовска, </w:t>
      </w:r>
      <w:r w:rsidRPr="00E76366">
        <w:rPr>
          <w:rFonts w:eastAsia="Arial Unicode MS"/>
          <w:sz w:val="28"/>
          <w:szCs w:val="28"/>
        </w:rPr>
        <w:t>входящей в состав автомобильных дорог Рубцовской агломерации, соответствующая нормативным требованиям к их транспортно-эксплуатационному состоянию</w:t>
      </w:r>
      <w:r w:rsidRPr="00E76366">
        <w:rPr>
          <w:sz w:val="28"/>
          <w:szCs w:val="28"/>
        </w:rPr>
        <w:t>, (%);</w:t>
      </w:r>
    </w:p>
    <w:p w:rsidR="00E615A9" w:rsidRPr="00E76366" w:rsidRDefault="00E615A9" w:rsidP="00497FC5">
      <w:pPr>
        <w:ind w:firstLine="709"/>
        <w:jc w:val="both"/>
        <w:rPr>
          <w:sz w:val="28"/>
          <w:szCs w:val="28"/>
        </w:rPr>
      </w:pPr>
      <w:r w:rsidRPr="00E76366">
        <w:rPr>
          <w:sz w:val="28"/>
          <w:szCs w:val="28"/>
        </w:rPr>
        <w:t>В</w:t>
      </w:r>
      <w:r w:rsidRPr="00E76366">
        <w:rPr>
          <w:sz w:val="28"/>
          <w:szCs w:val="28"/>
          <w:vertAlign w:val="subscript"/>
        </w:rPr>
        <w:t>1</w:t>
      </w:r>
      <w:r w:rsidRPr="00E76366">
        <w:rPr>
          <w:sz w:val="28"/>
          <w:szCs w:val="28"/>
        </w:rPr>
        <w:t xml:space="preserve"> – протяжённость улично-дорожной сети</w:t>
      </w:r>
      <w:r w:rsidRPr="00E76366">
        <w:rPr>
          <w:rFonts w:eastAsia="Arial Unicode MS"/>
          <w:bCs/>
          <w:sz w:val="28"/>
          <w:szCs w:val="28"/>
          <w:u w:color="000000"/>
          <w:lang w:eastAsia="en-US"/>
        </w:rPr>
        <w:t xml:space="preserve"> города Рубцовска, </w:t>
      </w:r>
      <w:r w:rsidRPr="00E76366">
        <w:rPr>
          <w:rFonts w:eastAsia="Arial Unicode MS"/>
          <w:sz w:val="28"/>
          <w:szCs w:val="28"/>
        </w:rPr>
        <w:t>входящей в состав автомобильных дорог Рубцовской агломерации, соответствующая нормативным требованиям</w:t>
      </w:r>
      <w:r w:rsidRPr="00E76366">
        <w:rPr>
          <w:sz w:val="28"/>
          <w:szCs w:val="28"/>
        </w:rPr>
        <w:t xml:space="preserve"> на конец финансового года (м);</w:t>
      </w:r>
    </w:p>
    <w:p w:rsidR="00E615A9" w:rsidRDefault="00E615A9" w:rsidP="00497FC5">
      <w:pPr>
        <w:ind w:firstLine="709"/>
        <w:jc w:val="both"/>
        <w:rPr>
          <w:sz w:val="28"/>
          <w:szCs w:val="28"/>
        </w:rPr>
      </w:pPr>
      <w:r w:rsidRPr="00E76366">
        <w:rPr>
          <w:sz w:val="28"/>
          <w:szCs w:val="28"/>
        </w:rPr>
        <w:t>В – общая протяжённость улично-дорожной сети</w:t>
      </w:r>
      <w:r w:rsidRPr="00E76366">
        <w:rPr>
          <w:rFonts w:eastAsia="Arial Unicode MS"/>
          <w:bCs/>
          <w:sz w:val="28"/>
          <w:szCs w:val="28"/>
          <w:u w:color="000000"/>
          <w:lang w:eastAsia="en-US"/>
        </w:rPr>
        <w:t xml:space="preserve"> города Рубцовска, </w:t>
      </w:r>
      <w:r w:rsidRPr="00E76366">
        <w:rPr>
          <w:rFonts w:eastAsia="Arial Unicode MS"/>
          <w:sz w:val="28"/>
          <w:szCs w:val="28"/>
        </w:rPr>
        <w:t>входящей в состав автомобильных дорог Рубцовской агломерации</w:t>
      </w:r>
      <w:r w:rsidRPr="00E76366">
        <w:rPr>
          <w:sz w:val="28"/>
          <w:szCs w:val="28"/>
        </w:rPr>
        <w:t xml:space="preserve"> в отчетном году (м).</w:t>
      </w:r>
    </w:p>
    <w:p w:rsidR="00E615A9" w:rsidRPr="00E76366" w:rsidRDefault="00E615A9" w:rsidP="00497FC5">
      <w:pPr>
        <w:ind w:firstLine="709"/>
        <w:jc w:val="both"/>
        <w:rPr>
          <w:sz w:val="28"/>
          <w:szCs w:val="28"/>
        </w:rPr>
      </w:pPr>
    </w:p>
    <w:p w:rsidR="00E615A9" w:rsidRPr="00E76366" w:rsidRDefault="00E615A9" w:rsidP="00497FC5">
      <w:pPr>
        <w:numPr>
          <w:ilvl w:val="1"/>
          <w:numId w:val="32"/>
        </w:numPr>
        <w:jc w:val="center"/>
        <w:rPr>
          <w:sz w:val="28"/>
          <w:szCs w:val="28"/>
        </w:rPr>
      </w:pPr>
      <w:r w:rsidRPr="00E76366">
        <w:rPr>
          <w:sz w:val="28"/>
          <w:szCs w:val="28"/>
        </w:rPr>
        <w:t>Сро</w:t>
      </w:r>
      <w:r>
        <w:rPr>
          <w:sz w:val="28"/>
          <w:szCs w:val="28"/>
        </w:rPr>
        <w:t>ки и этапы реализации программы</w:t>
      </w:r>
    </w:p>
    <w:p w:rsidR="00E615A9" w:rsidRPr="00E76366" w:rsidRDefault="00E615A9" w:rsidP="00D854CA">
      <w:pPr>
        <w:spacing w:after="240"/>
        <w:ind w:firstLine="709"/>
        <w:jc w:val="both"/>
        <w:rPr>
          <w:sz w:val="28"/>
          <w:szCs w:val="28"/>
        </w:rPr>
      </w:pPr>
      <w:r w:rsidRPr="00E76366">
        <w:rPr>
          <w:sz w:val="28"/>
          <w:szCs w:val="28"/>
        </w:rPr>
        <w:t>Срок реализации программы рассчитан на 4 года с 2021 года по 2024 год, без деления на этапы.</w:t>
      </w:r>
    </w:p>
    <w:p w:rsidR="00E615A9" w:rsidRPr="00E76366" w:rsidRDefault="00E615A9" w:rsidP="00497FC5">
      <w:pPr>
        <w:numPr>
          <w:ilvl w:val="0"/>
          <w:numId w:val="32"/>
        </w:numPr>
        <w:spacing w:after="240"/>
        <w:jc w:val="center"/>
        <w:rPr>
          <w:sz w:val="28"/>
          <w:szCs w:val="28"/>
        </w:rPr>
      </w:pPr>
      <w:r w:rsidRPr="00E76366">
        <w:rPr>
          <w:sz w:val="28"/>
          <w:szCs w:val="28"/>
        </w:rPr>
        <w:t>Обобщенная характеристика мероприятий програм</w:t>
      </w:r>
      <w:r>
        <w:rPr>
          <w:sz w:val="28"/>
          <w:szCs w:val="28"/>
        </w:rPr>
        <w:t>мы</w:t>
      </w:r>
    </w:p>
    <w:p w:rsidR="00E615A9" w:rsidRPr="00E76366" w:rsidRDefault="00E615A9" w:rsidP="00D854CA">
      <w:pPr>
        <w:ind w:firstLine="709"/>
        <w:jc w:val="both"/>
        <w:rPr>
          <w:sz w:val="28"/>
          <w:szCs w:val="28"/>
        </w:rPr>
      </w:pPr>
      <w:r w:rsidRPr="00E76366">
        <w:rPr>
          <w:sz w:val="28"/>
          <w:szCs w:val="28"/>
        </w:rPr>
        <w:t xml:space="preserve">Программа представляет собой систему мероприятий, направленных на поддержание надлежащего технического состояния и развитие объектов дорожного хозяйства и внешнего благоустройства, обеспечение санитарно-технического состояния территорий общего пользования, </w:t>
      </w:r>
      <w:r>
        <w:rPr>
          <w:sz w:val="28"/>
          <w:szCs w:val="28"/>
        </w:rPr>
        <w:t>п</w:t>
      </w:r>
      <w:r w:rsidRPr="0093588D">
        <w:rPr>
          <w:sz w:val="28"/>
          <w:szCs w:val="28"/>
        </w:rPr>
        <w:t xml:space="preserve">овышение доступности </w:t>
      </w:r>
      <w:r w:rsidRPr="00E76366">
        <w:rPr>
          <w:sz w:val="28"/>
          <w:szCs w:val="28"/>
        </w:rPr>
        <w:t>для маломобильных групп населения</w:t>
      </w:r>
      <w:r w:rsidRPr="0093588D">
        <w:rPr>
          <w:sz w:val="28"/>
          <w:szCs w:val="28"/>
        </w:rPr>
        <w:t xml:space="preserve"> объектов транспортной инфраструктуры, транспортных средств и предоставляемых услу</w:t>
      </w:r>
      <w:r>
        <w:rPr>
          <w:sz w:val="28"/>
          <w:szCs w:val="28"/>
        </w:rPr>
        <w:t>г</w:t>
      </w:r>
      <w:r w:rsidRPr="00E76366">
        <w:rPr>
          <w:sz w:val="28"/>
          <w:szCs w:val="28"/>
        </w:rPr>
        <w:t>. Мероприятия программы представлены в таблице  2.</w:t>
      </w:r>
    </w:p>
    <w:p w:rsidR="00E615A9" w:rsidRPr="00E76366" w:rsidRDefault="00E615A9" w:rsidP="00E76366">
      <w:pPr>
        <w:ind w:left="142" w:firstLine="567"/>
        <w:jc w:val="both"/>
        <w:rPr>
          <w:sz w:val="28"/>
          <w:szCs w:val="28"/>
        </w:rPr>
      </w:pPr>
    </w:p>
    <w:p w:rsidR="00E615A9" w:rsidRPr="004C24F9" w:rsidRDefault="00E615A9" w:rsidP="00D700D7">
      <w:pPr>
        <w:numPr>
          <w:ilvl w:val="0"/>
          <w:numId w:val="32"/>
        </w:numPr>
        <w:spacing w:after="240"/>
        <w:ind w:left="0" w:firstLine="709"/>
        <w:jc w:val="center"/>
        <w:rPr>
          <w:sz w:val="28"/>
          <w:szCs w:val="28"/>
        </w:rPr>
      </w:pPr>
      <w:r>
        <w:rPr>
          <w:sz w:val="28"/>
          <w:szCs w:val="28"/>
        </w:rPr>
        <w:t>Об</w:t>
      </w:r>
      <w:r w:rsidRPr="00806465">
        <w:rPr>
          <w:sz w:val="28"/>
          <w:szCs w:val="28"/>
        </w:rPr>
        <w:t>щий объем финансовых ресурсов, необходимых для реализации программы</w:t>
      </w:r>
      <w:r>
        <w:rPr>
          <w:sz w:val="28"/>
          <w:szCs w:val="28"/>
        </w:rPr>
        <w:t>.</w:t>
      </w:r>
    </w:p>
    <w:p w:rsidR="00E615A9" w:rsidRDefault="00E615A9" w:rsidP="0020617A">
      <w:pPr>
        <w:pStyle w:val="ListParagraph"/>
        <w:tabs>
          <w:tab w:val="left" w:pos="851"/>
        </w:tabs>
        <w:autoSpaceDE w:val="0"/>
        <w:autoSpaceDN w:val="0"/>
        <w:adjustRightInd w:val="0"/>
        <w:ind w:left="0" w:firstLine="540"/>
        <w:jc w:val="both"/>
      </w:pPr>
      <w:r w:rsidRPr="006D058F">
        <w:rPr>
          <w:sz w:val="28"/>
          <w:szCs w:val="28"/>
        </w:rPr>
        <w:t>Объемы финансирования программы приводятся в ценах каждого года реализации программы с учетом решения о бюджете муниципального образования город Рубцовск Алтайского края на соответствующий период (таблица  3).</w:t>
      </w:r>
      <w:r>
        <w:tab/>
      </w:r>
    </w:p>
    <w:p w:rsidR="00E615A9" w:rsidRPr="00052FC7" w:rsidRDefault="00E615A9" w:rsidP="0020617A">
      <w:pPr>
        <w:spacing w:before="240" w:after="240"/>
        <w:ind w:left="709"/>
        <w:jc w:val="center"/>
        <w:rPr>
          <w:sz w:val="28"/>
          <w:szCs w:val="28"/>
        </w:rPr>
      </w:pPr>
      <w:r>
        <w:rPr>
          <w:sz w:val="28"/>
          <w:szCs w:val="28"/>
        </w:rPr>
        <w:t xml:space="preserve">5. </w:t>
      </w:r>
      <w:r w:rsidRPr="00806465">
        <w:rPr>
          <w:sz w:val="28"/>
          <w:szCs w:val="28"/>
        </w:rPr>
        <w:t>Анализ рисков реализации программы и описание мер управления рисками реализации программы</w:t>
      </w:r>
    </w:p>
    <w:p w:rsidR="00E615A9" w:rsidRPr="00806465" w:rsidRDefault="00E615A9" w:rsidP="0020617A">
      <w:pPr>
        <w:ind w:firstLine="709"/>
        <w:jc w:val="both"/>
        <w:rPr>
          <w:sz w:val="28"/>
          <w:szCs w:val="28"/>
        </w:rPr>
      </w:pPr>
      <w:r w:rsidRPr="00806465">
        <w:rPr>
          <w:sz w:val="28"/>
          <w:szCs w:val="28"/>
        </w:rPr>
        <w:t>Реализация комплекса программных мероприятий сопряжена со следующими рисками:</w:t>
      </w:r>
    </w:p>
    <w:p w:rsidR="00E615A9" w:rsidRPr="00806465" w:rsidRDefault="00E615A9" w:rsidP="0020617A">
      <w:pPr>
        <w:ind w:firstLine="708"/>
        <w:jc w:val="both"/>
        <w:rPr>
          <w:sz w:val="28"/>
          <w:szCs w:val="28"/>
        </w:rPr>
      </w:pPr>
      <w:r w:rsidRPr="00806465">
        <w:rPr>
          <w:sz w:val="28"/>
          <w:szCs w:val="28"/>
        </w:rPr>
        <w:t>несвоевр</w:t>
      </w:r>
      <w:r>
        <w:rPr>
          <w:sz w:val="28"/>
          <w:szCs w:val="28"/>
        </w:rPr>
        <w:t>еменность</w:t>
      </w:r>
      <w:r w:rsidRPr="00806465">
        <w:rPr>
          <w:sz w:val="28"/>
          <w:szCs w:val="28"/>
        </w:rPr>
        <w:t xml:space="preserve"> финансирования запланированных мероприятий;</w:t>
      </w:r>
    </w:p>
    <w:p w:rsidR="00E615A9" w:rsidRPr="00806465" w:rsidRDefault="00E615A9" w:rsidP="0020617A">
      <w:pPr>
        <w:ind w:firstLine="708"/>
        <w:jc w:val="both"/>
        <w:rPr>
          <w:sz w:val="28"/>
          <w:szCs w:val="28"/>
        </w:rPr>
      </w:pPr>
      <w:r>
        <w:rPr>
          <w:sz w:val="28"/>
          <w:szCs w:val="28"/>
        </w:rPr>
        <w:t>сокращение</w:t>
      </w:r>
      <w:r w:rsidRPr="00806465">
        <w:rPr>
          <w:sz w:val="28"/>
          <w:szCs w:val="28"/>
        </w:rPr>
        <w:t xml:space="preserve"> объемов финансирования запланированных мероприятий;</w:t>
      </w:r>
    </w:p>
    <w:p w:rsidR="00E615A9" w:rsidRPr="00806465" w:rsidRDefault="00E615A9" w:rsidP="0020617A">
      <w:pPr>
        <w:ind w:firstLine="708"/>
        <w:jc w:val="both"/>
        <w:rPr>
          <w:sz w:val="28"/>
          <w:szCs w:val="28"/>
        </w:rPr>
      </w:pPr>
      <w:r>
        <w:rPr>
          <w:sz w:val="28"/>
          <w:szCs w:val="28"/>
        </w:rPr>
        <w:t>превышение</w:t>
      </w:r>
      <w:r w:rsidRPr="00806465">
        <w:rPr>
          <w:sz w:val="28"/>
          <w:szCs w:val="28"/>
        </w:rPr>
        <w:t xml:space="preserve"> фактического уровня инфляции по сравнению с прогнозируемым, ускоренным ростом цен на строительные материалы, машины, специализированное оборудование, что может привести к увеличению стоимости работ, снижению объемов ремонта и содержания автомобильных дорог общего пользования;</w:t>
      </w:r>
    </w:p>
    <w:p w:rsidR="00E615A9" w:rsidRPr="00806465" w:rsidRDefault="00E615A9" w:rsidP="0020617A">
      <w:pPr>
        <w:ind w:firstLine="708"/>
        <w:jc w:val="both"/>
        <w:rPr>
          <w:sz w:val="28"/>
          <w:szCs w:val="28"/>
        </w:rPr>
      </w:pPr>
      <w:r>
        <w:rPr>
          <w:sz w:val="28"/>
          <w:szCs w:val="28"/>
        </w:rPr>
        <w:t>возникновение</w:t>
      </w:r>
      <w:r w:rsidRPr="00806465">
        <w:rPr>
          <w:sz w:val="28"/>
          <w:szCs w:val="28"/>
        </w:rPr>
        <w:t xml:space="preserve"> чрезвычайных ситуаций природного и техногенного характера;</w:t>
      </w:r>
    </w:p>
    <w:p w:rsidR="00E615A9" w:rsidRPr="00806465" w:rsidRDefault="00E615A9" w:rsidP="0020617A">
      <w:pPr>
        <w:ind w:firstLine="708"/>
        <w:jc w:val="both"/>
        <w:rPr>
          <w:sz w:val="28"/>
          <w:szCs w:val="28"/>
        </w:rPr>
      </w:pPr>
      <w:r>
        <w:rPr>
          <w:sz w:val="28"/>
          <w:szCs w:val="28"/>
        </w:rPr>
        <w:t>непринятие</w:t>
      </w:r>
      <w:r w:rsidRPr="00806465">
        <w:rPr>
          <w:sz w:val="28"/>
          <w:szCs w:val="28"/>
        </w:rPr>
        <w:t xml:space="preserve"> участия подрядных организаций в проведении электронных торгов на право заключения муниципальных контрактов. Проведение повторных процедур приведет к изменению сроков исполнения программных мероприятий;</w:t>
      </w:r>
    </w:p>
    <w:p w:rsidR="00E615A9" w:rsidRPr="00806465" w:rsidRDefault="00E615A9" w:rsidP="0020617A">
      <w:pPr>
        <w:ind w:firstLine="708"/>
        <w:jc w:val="both"/>
        <w:rPr>
          <w:sz w:val="28"/>
          <w:szCs w:val="28"/>
        </w:rPr>
      </w:pPr>
      <w:r w:rsidRPr="00806465">
        <w:rPr>
          <w:sz w:val="28"/>
          <w:szCs w:val="28"/>
        </w:rPr>
        <w:t>при размещении муниципальных заказов согласно Федеральному закону от 05.04.2013 № 44-ФЗ «О контрактной системе в сфере закупок товаров, работ, услуг для обеспечения государственных и муниципальных нужд» часть заказов может быть не размещена в связи с отсутствием претендентов;</w:t>
      </w:r>
    </w:p>
    <w:p w:rsidR="00E615A9" w:rsidRPr="00806465" w:rsidRDefault="00E615A9" w:rsidP="0020617A">
      <w:pPr>
        <w:ind w:firstLine="708"/>
        <w:jc w:val="both"/>
        <w:rPr>
          <w:sz w:val="28"/>
          <w:szCs w:val="28"/>
        </w:rPr>
      </w:pPr>
      <w:r w:rsidRPr="00806465">
        <w:rPr>
          <w:sz w:val="28"/>
          <w:szCs w:val="28"/>
        </w:rPr>
        <w:t>заключение муниципальных контрактов с организациями, которые могут оказаться неспособными исполнить обязательства по контрактам.</w:t>
      </w:r>
    </w:p>
    <w:p w:rsidR="00E615A9" w:rsidRPr="00052FC7" w:rsidRDefault="00E615A9" w:rsidP="0020617A">
      <w:pPr>
        <w:spacing w:before="240" w:after="240"/>
        <w:ind w:left="709"/>
        <w:jc w:val="center"/>
        <w:rPr>
          <w:sz w:val="28"/>
          <w:szCs w:val="28"/>
        </w:rPr>
      </w:pPr>
      <w:r>
        <w:rPr>
          <w:sz w:val="28"/>
          <w:szCs w:val="28"/>
        </w:rPr>
        <w:t xml:space="preserve">6. </w:t>
      </w:r>
      <w:r w:rsidRPr="00806465">
        <w:rPr>
          <w:sz w:val="28"/>
          <w:szCs w:val="28"/>
        </w:rPr>
        <w:t>Оценка эффективности программы</w:t>
      </w:r>
    </w:p>
    <w:p w:rsidR="00E615A9" w:rsidRDefault="00E615A9" w:rsidP="0020617A">
      <w:pPr>
        <w:ind w:firstLine="709"/>
        <w:jc w:val="both"/>
        <w:rPr>
          <w:sz w:val="28"/>
          <w:szCs w:val="28"/>
        </w:rPr>
      </w:pPr>
      <w:r w:rsidRPr="00806465">
        <w:rPr>
          <w:sz w:val="28"/>
          <w:szCs w:val="28"/>
        </w:rPr>
        <w:t>Оценка эффективности программы осуществляется</w:t>
      </w:r>
      <w:r>
        <w:rPr>
          <w:sz w:val="28"/>
          <w:szCs w:val="28"/>
        </w:rPr>
        <w:t xml:space="preserve"> в целях достижения оптимального соотношения связанных с ее реализацией затрат и достигаемых в ходе реализации результатов.</w:t>
      </w:r>
    </w:p>
    <w:p w:rsidR="00E615A9" w:rsidRPr="00806465" w:rsidRDefault="00E615A9" w:rsidP="0020617A">
      <w:pPr>
        <w:ind w:firstLine="709"/>
        <w:jc w:val="both"/>
        <w:rPr>
          <w:sz w:val="28"/>
          <w:szCs w:val="28"/>
        </w:rPr>
      </w:pPr>
      <w:r>
        <w:rPr>
          <w:sz w:val="28"/>
          <w:szCs w:val="28"/>
        </w:rPr>
        <w:t>Комплексная о</w:t>
      </w:r>
      <w:r w:rsidRPr="00806465">
        <w:rPr>
          <w:sz w:val="28"/>
          <w:szCs w:val="28"/>
        </w:rPr>
        <w:t xml:space="preserve">ценка эффективности </w:t>
      </w:r>
      <w:r>
        <w:rPr>
          <w:sz w:val="28"/>
          <w:szCs w:val="28"/>
        </w:rPr>
        <w:t>реализации программы проводится</w:t>
      </w:r>
      <w:r w:rsidRPr="00806465">
        <w:rPr>
          <w:sz w:val="28"/>
          <w:szCs w:val="28"/>
        </w:rPr>
        <w:t xml:space="preserve"> в соответствии с </w:t>
      </w:r>
      <w:r>
        <w:rPr>
          <w:sz w:val="28"/>
          <w:szCs w:val="28"/>
        </w:rPr>
        <w:t>Методикой оценки эффективности муниципальной программы согласно п</w:t>
      </w:r>
      <w:r w:rsidRPr="00806465">
        <w:rPr>
          <w:sz w:val="28"/>
          <w:szCs w:val="28"/>
        </w:rPr>
        <w:t>риложени</w:t>
      </w:r>
      <w:r>
        <w:rPr>
          <w:sz w:val="28"/>
          <w:szCs w:val="28"/>
        </w:rPr>
        <w:t>ю</w:t>
      </w:r>
      <w:r w:rsidRPr="00806465">
        <w:rPr>
          <w:sz w:val="28"/>
          <w:szCs w:val="28"/>
        </w:rPr>
        <w:t xml:space="preserve"> 2 к Порядку разработки, реализации и оценки эффективности муниципальных программ муниципального образования город Рубцовск Алтайского края, утвержденному постановлением Администрации города Рубцовска Алтайского края от 14.10.2016 № 4337</w:t>
      </w:r>
      <w:r>
        <w:rPr>
          <w:sz w:val="28"/>
          <w:szCs w:val="28"/>
        </w:rPr>
        <w:t xml:space="preserve"> (далее - Порядок)</w:t>
      </w:r>
      <w:r w:rsidRPr="00806465">
        <w:rPr>
          <w:sz w:val="28"/>
          <w:szCs w:val="28"/>
        </w:rPr>
        <w:t>.</w:t>
      </w:r>
    </w:p>
    <w:p w:rsidR="00E615A9" w:rsidRPr="00052FC7" w:rsidRDefault="00E615A9" w:rsidP="0020617A">
      <w:pPr>
        <w:spacing w:before="240" w:after="240"/>
        <w:ind w:left="709"/>
        <w:jc w:val="center"/>
        <w:rPr>
          <w:sz w:val="28"/>
          <w:szCs w:val="28"/>
        </w:rPr>
      </w:pPr>
      <w:r>
        <w:rPr>
          <w:sz w:val="28"/>
          <w:szCs w:val="28"/>
        </w:rPr>
        <w:t xml:space="preserve">7. </w:t>
      </w:r>
      <w:r w:rsidRPr="00806465">
        <w:rPr>
          <w:sz w:val="28"/>
          <w:szCs w:val="28"/>
        </w:rPr>
        <w:t>Механизм реализации программы</w:t>
      </w:r>
    </w:p>
    <w:p w:rsidR="00E615A9" w:rsidRPr="006F7CFB" w:rsidRDefault="00E615A9" w:rsidP="0020617A">
      <w:pPr>
        <w:pStyle w:val="ConsNormal"/>
        <w:widowControl/>
        <w:ind w:firstLine="708"/>
        <w:jc w:val="both"/>
        <w:rPr>
          <w:rFonts w:ascii="Times New Roman" w:hAnsi="Times New Roman" w:cs="Times New Roman"/>
          <w:sz w:val="28"/>
          <w:szCs w:val="28"/>
        </w:rPr>
      </w:pPr>
      <w:r w:rsidRPr="006F7CFB">
        <w:rPr>
          <w:rFonts w:ascii="Times New Roman" w:hAnsi="Times New Roman" w:cs="Times New Roman"/>
          <w:sz w:val="28"/>
          <w:szCs w:val="28"/>
        </w:rPr>
        <w:t xml:space="preserve">Ответственным исполнителем программы является </w:t>
      </w:r>
      <w:r>
        <w:rPr>
          <w:rFonts w:ascii="Times New Roman" w:hAnsi="Times New Roman" w:cs="Times New Roman"/>
          <w:sz w:val="28"/>
          <w:szCs w:val="28"/>
        </w:rPr>
        <w:t>управление</w:t>
      </w:r>
      <w:r w:rsidRPr="006F7CFB">
        <w:rPr>
          <w:rFonts w:ascii="Times New Roman" w:hAnsi="Times New Roman" w:cs="Times New Roman"/>
          <w:sz w:val="28"/>
          <w:szCs w:val="28"/>
        </w:rPr>
        <w:t xml:space="preserve"> Администрации города Рубцовска по жилищно-коммунальному хозяйству и экологии</w:t>
      </w:r>
      <w:r w:rsidRPr="006F7CFB">
        <w:rPr>
          <w:rFonts w:ascii="Times New Roman" w:hAnsi="Times New Roman" w:cs="Times New Roman"/>
          <w:color w:val="000000"/>
          <w:sz w:val="28"/>
        </w:rPr>
        <w:t>.</w:t>
      </w:r>
      <w:r w:rsidRPr="006F7CFB">
        <w:rPr>
          <w:rFonts w:ascii="Times New Roman" w:hAnsi="Times New Roman" w:cs="Times New Roman"/>
          <w:sz w:val="28"/>
          <w:szCs w:val="28"/>
        </w:rPr>
        <w:t xml:space="preserve"> </w:t>
      </w:r>
    </w:p>
    <w:p w:rsidR="00E615A9" w:rsidRPr="00A10814" w:rsidRDefault="00E615A9" w:rsidP="0020617A">
      <w:pPr>
        <w:pStyle w:val="ConsNormal"/>
        <w:widowControl/>
        <w:ind w:firstLine="708"/>
        <w:jc w:val="both"/>
        <w:rPr>
          <w:rFonts w:ascii="Times New Roman" w:hAnsi="Times New Roman" w:cs="Times New Roman"/>
          <w:sz w:val="28"/>
          <w:szCs w:val="28"/>
        </w:rPr>
      </w:pPr>
      <w:r w:rsidRPr="00A10814">
        <w:rPr>
          <w:rFonts w:ascii="Times New Roman" w:hAnsi="Times New Roman" w:cs="Times New Roman"/>
          <w:sz w:val="28"/>
          <w:szCs w:val="28"/>
        </w:rPr>
        <w:t>Ответственный исполнитель  обеспечивает:</w:t>
      </w:r>
    </w:p>
    <w:p w:rsidR="00E615A9" w:rsidRPr="00A10814" w:rsidRDefault="00E615A9" w:rsidP="0020617A">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реализацию</w:t>
      </w:r>
      <w:r w:rsidRPr="00A10814">
        <w:rPr>
          <w:rFonts w:ascii="Times New Roman" w:hAnsi="Times New Roman" w:cs="Times New Roman"/>
          <w:sz w:val="28"/>
          <w:szCs w:val="28"/>
        </w:rPr>
        <w:t xml:space="preserve"> мероприятий программы;</w:t>
      </w:r>
    </w:p>
    <w:p w:rsidR="00E615A9" w:rsidRPr="00A10814" w:rsidRDefault="00E615A9" w:rsidP="0020617A">
      <w:pPr>
        <w:pStyle w:val="ConsNormal"/>
        <w:widowControl/>
        <w:ind w:firstLine="708"/>
        <w:jc w:val="both"/>
        <w:rPr>
          <w:rFonts w:ascii="Times New Roman" w:hAnsi="Times New Roman" w:cs="Times New Roman"/>
          <w:sz w:val="28"/>
          <w:szCs w:val="28"/>
        </w:rPr>
      </w:pPr>
      <w:r w:rsidRPr="00A10814">
        <w:rPr>
          <w:rFonts w:ascii="Times New Roman" w:hAnsi="Times New Roman" w:cs="Times New Roman"/>
          <w:sz w:val="28"/>
          <w:szCs w:val="28"/>
        </w:rPr>
        <w:t>подготовку предложений по корректировке программы на соответствующий год в разрезе объемов финансирования и предлагаемых к реализации мероприятий, уточнение возможных объемов финансиров</w:t>
      </w:r>
      <w:r>
        <w:rPr>
          <w:rFonts w:ascii="Times New Roman" w:hAnsi="Times New Roman" w:cs="Times New Roman"/>
          <w:sz w:val="28"/>
          <w:szCs w:val="28"/>
        </w:rPr>
        <w:t>ания;</w:t>
      </w:r>
    </w:p>
    <w:p w:rsidR="00E615A9" w:rsidRDefault="00E615A9" w:rsidP="0020617A">
      <w:pPr>
        <w:ind w:firstLine="708"/>
        <w:jc w:val="both"/>
        <w:rPr>
          <w:sz w:val="28"/>
          <w:szCs w:val="28"/>
        </w:rPr>
      </w:pPr>
      <w:r w:rsidRPr="00806465">
        <w:rPr>
          <w:sz w:val="28"/>
          <w:szCs w:val="28"/>
        </w:rPr>
        <w:t>представл</w:t>
      </w:r>
      <w:r>
        <w:rPr>
          <w:sz w:val="28"/>
          <w:szCs w:val="28"/>
        </w:rPr>
        <w:t>ение</w:t>
      </w:r>
      <w:r w:rsidRPr="00806465">
        <w:rPr>
          <w:sz w:val="28"/>
          <w:szCs w:val="28"/>
        </w:rPr>
        <w:t xml:space="preserve"> отчет</w:t>
      </w:r>
      <w:r>
        <w:rPr>
          <w:sz w:val="28"/>
          <w:szCs w:val="28"/>
        </w:rPr>
        <w:t>ов</w:t>
      </w:r>
      <w:r w:rsidRPr="00806465">
        <w:rPr>
          <w:sz w:val="28"/>
          <w:szCs w:val="28"/>
        </w:rPr>
        <w:t xml:space="preserve"> в отдел экономического развития и ценообразования Администрации города Рубцовска и комитет по финансам, налоговой и кредитной политике Администрации города Рубцовска</w:t>
      </w:r>
      <w:r>
        <w:rPr>
          <w:sz w:val="28"/>
          <w:szCs w:val="28"/>
        </w:rPr>
        <w:t xml:space="preserve"> Алтайского края</w:t>
      </w:r>
      <w:r w:rsidRPr="00806465">
        <w:rPr>
          <w:sz w:val="28"/>
          <w:szCs w:val="28"/>
        </w:rPr>
        <w:t xml:space="preserve"> </w:t>
      </w:r>
      <w:r>
        <w:rPr>
          <w:sz w:val="28"/>
          <w:szCs w:val="28"/>
        </w:rPr>
        <w:t>в</w:t>
      </w:r>
      <w:r w:rsidRPr="00806465">
        <w:rPr>
          <w:sz w:val="28"/>
          <w:szCs w:val="28"/>
        </w:rPr>
        <w:t xml:space="preserve"> соответствии с п. 5.6., 5.9. Порядка.</w:t>
      </w:r>
    </w:p>
    <w:p w:rsidR="00E615A9" w:rsidRDefault="00E615A9" w:rsidP="0020617A">
      <w:pPr>
        <w:ind w:firstLine="708"/>
        <w:jc w:val="both"/>
        <w:rPr>
          <w:sz w:val="28"/>
          <w:szCs w:val="28"/>
        </w:rPr>
      </w:pPr>
    </w:p>
    <w:p w:rsidR="00E615A9" w:rsidRDefault="00E615A9" w:rsidP="0020617A">
      <w:pPr>
        <w:ind w:firstLine="708"/>
        <w:jc w:val="both"/>
        <w:rPr>
          <w:sz w:val="28"/>
          <w:szCs w:val="28"/>
        </w:rPr>
      </w:pPr>
    </w:p>
    <w:p w:rsidR="00E615A9" w:rsidRDefault="00E615A9" w:rsidP="0020617A">
      <w:pPr>
        <w:ind w:firstLine="708"/>
        <w:jc w:val="both"/>
        <w:rPr>
          <w:sz w:val="28"/>
          <w:szCs w:val="28"/>
        </w:rPr>
      </w:pPr>
    </w:p>
    <w:p w:rsidR="00E615A9" w:rsidRDefault="00E615A9" w:rsidP="0020617A">
      <w:pPr>
        <w:widowControl w:val="0"/>
        <w:autoSpaceDE w:val="0"/>
        <w:autoSpaceDN w:val="0"/>
        <w:adjustRightInd w:val="0"/>
        <w:jc w:val="both"/>
        <w:rPr>
          <w:sz w:val="28"/>
          <w:szCs w:val="28"/>
        </w:rPr>
      </w:pPr>
      <w:r>
        <w:rPr>
          <w:sz w:val="28"/>
          <w:szCs w:val="28"/>
        </w:rPr>
        <w:t>Начальник отдела по организации</w:t>
      </w:r>
    </w:p>
    <w:p w:rsidR="00E615A9" w:rsidRDefault="00E615A9" w:rsidP="0020617A">
      <w:pPr>
        <w:widowControl w:val="0"/>
        <w:autoSpaceDE w:val="0"/>
        <w:autoSpaceDN w:val="0"/>
        <w:adjustRightInd w:val="0"/>
        <w:jc w:val="both"/>
        <w:rPr>
          <w:sz w:val="28"/>
          <w:szCs w:val="28"/>
        </w:rPr>
      </w:pPr>
      <w:r>
        <w:rPr>
          <w:sz w:val="28"/>
          <w:szCs w:val="28"/>
        </w:rPr>
        <w:t>управления и работе с обращениями</w:t>
      </w:r>
    </w:p>
    <w:p w:rsidR="00E615A9" w:rsidRPr="00EB5D4E" w:rsidRDefault="00E615A9" w:rsidP="0020617A">
      <w:pPr>
        <w:widowControl w:val="0"/>
        <w:autoSpaceDE w:val="0"/>
        <w:autoSpaceDN w:val="0"/>
        <w:adjustRightInd w:val="0"/>
        <w:jc w:val="both"/>
      </w:pPr>
      <w:r>
        <w:rPr>
          <w:sz w:val="28"/>
          <w:szCs w:val="28"/>
        </w:rPr>
        <w:t>Администрации города Рубцовска                                                  А.В. Инютина</w:t>
      </w:r>
    </w:p>
    <w:p w:rsidR="00E615A9" w:rsidRDefault="00E615A9" w:rsidP="0020617A">
      <w:pPr>
        <w:pStyle w:val="ListParagraph"/>
        <w:tabs>
          <w:tab w:val="left" w:pos="851"/>
        </w:tabs>
        <w:autoSpaceDE w:val="0"/>
        <w:autoSpaceDN w:val="0"/>
        <w:adjustRightInd w:val="0"/>
        <w:ind w:left="0" w:firstLine="540"/>
        <w:jc w:val="both"/>
      </w:pPr>
    </w:p>
    <w:p w:rsidR="00E615A9" w:rsidRDefault="00E615A9" w:rsidP="00195E3A">
      <w:pPr>
        <w:ind w:left="142" w:firstLine="567"/>
        <w:jc w:val="right"/>
        <w:rPr>
          <w:sz w:val="28"/>
          <w:szCs w:val="28"/>
        </w:rPr>
      </w:pPr>
    </w:p>
    <w:p w:rsidR="00E615A9" w:rsidRDefault="00E615A9" w:rsidP="00195E3A">
      <w:pPr>
        <w:ind w:left="142" w:firstLine="567"/>
        <w:jc w:val="right"/>
        <w:rPr>
          <w:sz w:val="28"/>
          <w:szCs w:val="28"/>
        </w:rPr>
      </w:pPr>
      <w:r>
        <w:rPr>
          <w:sz w:val="28"/>
          <w:szCs w:val="28"/>
        </w:rPr>
        <w:br w:type="page"/>
      </w:r>
      <w:r w:rsidRPr="00195E3A">
        <w:rPr>
          <w:sz w:val="28"/>
          <w:szCs w:val="28"/>
        </w:rPr>
        <w:t xml:space="preserve">Таблица </w:t>
      </w:r>
      <w:r>
        <w:rPr>
          <w:sz w:val="28"/>
          <w:szCs w:val="28"/>
        </w:rPr>
        <w:t xml:space="preserve"> </w:t>
      </w:r>
      <w:r w:rsidRPr="00195E3A">
        <w:rPr>
          <w:sz w:val="28"/>
          <w:szCs w:val="28"/>
        </w:rPr>
        <w:t>1</w:t>
      </w:r>
    </w:p>
    <w:p w:rsidR="00E615A9" w:rsidRPr="00195E3A" w:rsidRDefault="00E615A9" w:rsidP="00195E3A">
      <w:pPr>
        <w:ind w:left="142" w:firstLine="567"/>
        <w:jc w:val="right"/>
        <w:rPr>
          <w:sz w:val="28"/>
          <w:szCs w:val="28"/>
        </w:rPr>
      </w:pPr>
    </w:p>
    <w:p w:rsidR="00E615A9" w:rsidRPr="00195E3A" w:rsidRDefault="00E615A9" w:rsidP="00195E3A">
      <w:pPr>
        <w:jc w:val="center"/>
        <w:rPr>
          <w:sz w:val="28"/>
          <w:szCs w:val="28"/>
        </w:rPr>
      </w:pPr>
      <w:r w:rsidRPr="00195E3A">
        <w:rPr>
          <w:sz w:val="28"/>
          <w:szCs w:val="28"/>
        </w:rPr>
        <w:t>Сведения об индикаторах программы и их значениях</w:t>
      </w:r>
    </w:p>
    <w:tbl>
      <w:tblPr>
        <w:tblW w:w="99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0"/>
        <w:gridCol w:w="2358"/>
        <w:gridCol w:w="928"/>
        <w:gridCol w:w="928"/>
        <w:gridCol w:w="929"/>
        <w:gridCol w:w="130"/>
        <w:gridCol w:w="929"/>
        <w:gridCol w:w="1058"/>
        <w:gridCol w:w="928"/>
        <w:gridCol w:w="928"/>
      </w:tblGrid>
      <w:tr w:rsidR="00E615A9" w:rsidRPr="00282005" w:rsidTr="00B364FC">
        <w:trPr>
          <w:trHeight w:val="486"/>
        </w:trPr>
        <w:tc>
          <w:tcPr>
            <w:tcW w:w="850" w:type="dxa"/>
            <w:vMerge w:val="restart"/>
          </w:tcPr>
          <w:p w:rsidR="00E615A9" w:rsidRPr="00282005" w:rsidRDefault="00E615A9" w:rsidP="00282005">
            <w:pPr>
              <w:jc w:val="center"/>
              <w:rPr>
                <w:color w:val="000000"/>
              </w:rPr>
            </w:pPr>
            <w:r w:rsidRPr="00282005">
              <w:rPr>
                <w:color w:val="000000"/>
              </w:rPr>
              <w:t>№ п/п</w:t>
            </w:r>
            <w:r>
              <w:rPr>
                <w:color w:val="000000"/>
              </w:rPr>
              <w:t xml:space="preserve"> (№ задачи)</w:t>
            </w:r>
          </w:p>
        </w:tc>
        <w:tc>
          <w:tcPr>
            <w:tcW w:w="2358" w:type="dxa"/>
            <w:vMerge w:val="restart"/>
          </w:tcPr>
          <w:p w:rsidR="00E615A9" w:rsidRPr="00282005" w:rsidRDefault="00E615A9" w:rsidP="00282005">
            <w:pPr>
              <w:jc w:val="center"/>
              <w:rPr>
                <w:color w:val="000000"/>
              </w:rPr>
            </w:pPr>
            <w:r w:rsidRPr="00282005">
              <w:rPr>
                <w:color w:val="000000"/>
              </w:rPr>
              <w:t>Наименование индикатора (показателя)</w:t>
            </w:r>
          </w:p>
        </w:tc>
        <w:tc>
          <w:tcPr>
            <w:tcW w:w="928" w:type="dxa"/>
            <w:vMerge w:val="restart"/>
          </w:tcPr>
          <w:p w:rsidR="00E615A9" w:rsidRPr="00282005" w:rsidRDefault="00E615A9" w:rsidP="00282005">
            <w:pPr>
              <w:jc w:val="center"/>
              <w:rPr>
                <w:color w:val="000000"/>
              </w:rPr>
            </w:pPr>
            <w:r w:rsidRPr="00282005">
              <w:rPr>
                <w:color w:val="000000"/>
              </w:rPr>
              <w:t>Ед. изм.</w:t>
            </w:r>
          </w:p>
        </w:tc>
        <w:tc>
          <w:tcPr>
            <w:tcW w:w="5830" w:type="dxa"/>
            <w:gridSpan w:val="7"/>
          </w:tcPr>
          <w:p w:rsidR="00E615A9" w:rsidRPr="00282005" w:rsidRDefault="00E615A9" w:rsidP="00282005">
            <w:pPr>
              <w:jc w:val="center"/>
              <w:rPr>
                <w:color w:val="000000"/>
              </w:rPr>
            </w:pPr>
            <w:r w:rsidRPr="00282005">
              <w:rPr>
                <w:color w:val="000000"/>
              </w:rPr>
              <w:t>Значение по годам</w:t>
            </w:r>
          </w:p>
        </w:tc>
      </w:tr>
      <w:tr w:rsidR="00E615A9" w:rsidRPr="00282005" w:rsidTr="00B364FC">
        <w:trPr>
          <w:trHeight w:val="407"/>
        </w:trPr>
        <w:tc>
          <w:tcPr>
            <w:tcW w:w="850" w:type="dxa"/>
            <w:vMerge/>
          </w:tcPr>
          <w:p w:rsidR="00E615A9" w:rsidRPr="00282005" w:rsidRDefault="00E615A9" w:rsidP="00282005">
            <w:pPr>
              <w:jc w:val="center"/>
              <w:rPr>
                <w:color w:val="000000"/>
              </w:rPr>
            </w:pPr>
          </w:p>
        </w:tc>
        <w:tc>
          <w:tcPr>
            <w:tcW w:w="2358" w:type="dxa"/>
            <w:vMerge/>
          </w:tcPr>
          <w:p w:rsidR="00E615A9" w:rsidRPr="00282005" w:rsidRDefault="00E615A9" w:rsidP="00282005">
            <w:pPr>
              <w:jc w:val="center"/>
              <w:rPr>
                <w:color w:val="000000"/>
              </w:rPr>
            </w:pPr>
          </w:p>
        </w:tc>
        <w:tc>
          <w:tcPr>
            <w:tcW w:w="928" w:type="dxa"/>
            <w:vMerge/>
          </w:tcPr>
          <w:p w:rsidR="00E615A9" w:rsidRPr="00282005" w:rsidRDefault="00E615A9" w:rsidP="00282005">
            <w:pPr>
              <w:jc w:val="center"/>
              <w:rPr>
                <w:color w:val="000000"/>
              </w:rPr>
            </w:pPr>
          </w:p>
        </w:tc>
        <w:tc>
          <w:tcPr>
            <w:tcW w:w="928" w:type="dxa"/>
          </w:tcPr>
          <w:p w:rsidR="00E615A9" w:rsidRPr="00282005" w:rsidRDefault="00E615A9" w:rsidP="00282005">
            <w:pPr>
              <w:jc w:val="center"/>
              <w:rPr>
                <w:color w:val="000000"/>
              </w:rPr>
            </w:pPr>
            <w:r w:rsidRPr="00282005">
              <w:rPr>
                <w:color w:val="000000"/>
              </w:rPr>
              <w:t>2019</w:t>
            </w:r>
          </w:p>
        </w:tc>
        <w:tc>
          <w:tcPr>
            <w:tcW w:w="1059" w:type="dxa"/>
            <w:gridSpan w:val="2"/>
          </w:tcPr>
          <w:p w:rsidR="00E615A9" w:rsidRPr="00282005" w:rsidRDefault="00E615A9" w:rsidP="00282005">
            <w:pPr>
              <w:jc w:val="center"/>
              <w:rPr>
                <w:color w:val="000000"/>
              </w:rPr>
            </w:pPr>
            <w:r w:rsidRPr="00282005">
              <w:rPr>
                <w:color w:val="000000"/>
              </w:rPr>
              <w:t>2020</w:t>
            </w:r>
          </w:p>
        </w:tc>
        <w:tc>
          <w:tcPr>
            <w:tcW w:w="3843" w:type="dxa"/>
            <w:gridSpan w:val="4"/>
          </w:tcPr>
          <w:p w:rsidR="00E615A9" w:rsidRPr="00282005" w:rsidRDefault="00E615A9" w:rsidP="00282005">
            <w:pPr>
              <w:jc w:val="center"/>
              <w:rPr>
                <w:color w:val="000000"/>
              </w:rPr>
            </w:pPr>
            <w:r w:rsidRPr="00282005">
              <w:rPr>
                <w:color w:val="000000"/>
              </w:rPr>
              <w:t>годы реализации программы (план)</w:t>
            </w:r>
          </w:p>
        </w:tc>
      </w:tr>
      <w:tr w:rsidR="00E615A9" w:rsidRPr="00282005" w:rsidTr="00B364FC">
        <w:tc>
          <w:tcPr>
            <w:tcW w:w="850" w:type="dxa"/>
            <w:vMerge/>
          </w:tcPr>
          <w:p w:rsidR="00E615A9" w:rsidRPr="00282005" w:rsidRDefault="00E615A9" w:rsidP="00282005">
            <w:pPr>
              <w:jc w:val="center"/>
              <w:rPr>
                <w:color w:val="000000"/>
              </w:rPr>
            </w:pPr>
          </w:p>
        </w:tc>
        <w:tc>
          <w:tcPr>
            <w:tcW w:w="2358" w:type="dxa"/>
            <w:vMerge/>
          </w:tcPr>
          <w:p w:rsidR="00E615A9" w:rsidRPr="00282005" w:rsidRDefault="00E615A9" w:rsidP="00282005">
            <w:pPr>
              <w:jc w:val="center"/>
              <w:rPr>
                <w:color w:val="000000"/>
              </w:rPr>
            </w:pPr>
          </w:p>
        </w:tc>
        <w:tc>
          <w:tcPr>
            <w:tcW w:w="928" w:type="dxa"/>
            <w:vMerge/>
          </w:tcPr>
          <w:p w:rsidR="00E615A9" w:rsidRPr="00282005" w:rsidRDefault="00E615A9" w:rsidP="00282005">
            <w:pPr>
              <w:jc w:val="center"/>
              <w:rPr>
                <w:color w:val="000000"/>
              </w:rPr>
            </w:pPr>
          </w:p>
        </w:tc>
        <w:tc>
          <w:tcPr>
            <w:tcW w:w="928" w:type="dxa"/>
          </w:tcPr>
          <w:p w:rsidR="00E615A9" w:rsidRPr="00282005" w:rsidRDefault="00E615A9" w:rsidP="00282005">
            <w:pPr>
              <w:jc w:val="center"/>
              <w:rPr>
                <w:color w:val="000000"/>
              </w:rPr>
            </w:pPr>
            <w:r w:rsidRPr="00282005">
              <w:rPr>
                <w:color w:val="000000"/>
              </w:rPr>
              <w:t>(факт)</w:t>
            </w:r>
          </w:p>
        </w:tc>
        <w:tc>
          <w:tcPr>
            <w:tcW w:w="1059" w:type="dxa"/>
            <w:gridSpan w:val="2"/>
          </w:tcPr>
          <w:p w:rsidR="00E615A9" w:rsidRPr="00282005" w:rsidRDefault="00E615A9" w:rsidP="00282005">
            <w:pPr>
              <w:jc w:val="center"/>
              <w:rPr>
                <w:color w:val="000000"/>
              </w:rPr>
            </w:pPr>
            <w:r w:rsidRPr="00282005">
              <w:rPr>
                <w:color w:val="000000"/>
              </w:rPr>
              <w:t>(оценка)</w:t>
            </w:r>
          </w:p>
        </w:tc>
        <w:tc>
          <w:tcPr>
            <w:tcW w:w="929" w:type="dxa"/>
          </w:tcPr>
          <w:p w:rsidR="00E615A9" w:rsidRPr="00282005" w:rsidRDefault="00E615A9" w:rsidP="00282005">
            <w:pPr>
              <w:jc w:val="center"/>
              <w:rPr>
                <w:color w:val="000000"/>
              </w:rPr>
            </w:pPr>
            <w:r w:rsidRPr="00282005">
              <w:rPr>
                <w:color w:val="000000"/>
              </w:rPr>
              <w:t>2021</w:t>
            </w:r>
          </w:p>
        </w:tc>
        <w:tc>
          <w:tcPr>
            <w:tcW w:w="1058" w:type="dxa"/>
          </w:tcPr>
          <w:p w:rsidR="00E615A9" w:rsidRPr="00282005" w:rsidRDefault="00E615A9" w:rsidP="00282005">
            <w:pPr>
              <w:jc w:val="center"/>
              <w:rPr>
                <w:color w:val="000000"/>
              </w:rPr>
            </w:pPr>
            <w:r w:rsidRPr="00282005">
              <w:rPr>
                <w:color w:val="000000"/>
              </w:rPr>
              <w:t>2022</w:t>
            </w:r>
          </w:p>
        </w:tc>
        <w:tc>
          <w:tcPr>
            <w:tcW w:w="928" w:type="dxa"/>
          </w:tcPr>
          <w:p w:rsidR="00E615A9" w:rsidRPr="00282005" w:rsidRDefault="00E615A9" w:rsidP="00282005">
            <w:pPr>
              <w:jc w:val="center"/>
              <w:rPr>
                <w:color w:val="000000"/>
              </w:rPr>
            </w:pPr>
            <w:r w:rsidRPr="00282005">
              <w:rPr>
                <w:color w:val="000000"/>
              </w:rPr>
              <w:t>2023</w:t>
            </w:r>
          </w:p>
        </w:tc>
        <w:tc>
          <w:tcPr>
            <w:tcW w:w="928" w:type="dxa"/>
          </w:tcPr>
          <w:p w:rsidR="00E615A9" w:rsidRPr="00282005" w:rsidRDefault="00E615A9" w:rsidP="00282005">
            <w:pPr>
              <w:jc w:val="center"/>
              <w:rPr>
                <w:color w:val="000000"/>
              </w:rPr>
            </w:pPr>
            <w:r w:rsidRPr="00282005">
              <w:rPr>
                <w:color w:val="000000"/>
              </w:rPr>
              <w:t>2024</w:t>
            </w:r>
          </w:p>
        </w:tc>
      </w:tr>
      <w:tr w:rsidR="00E615A9" w:rsidRPr="00282005" w:rsidTr="00B364FC">
        <w:tc>
          <w:tcPr>
            <w:tcW w:w="850" w:type="dxa"/>
          </w:tcPr>
          <w:p w:rsidR="00E615A9" w:rsidRPr="00282005" w:rsidRDefault="00E615A9" w:rsidP="00282005">
            <w:pPr>
              <w:jc w:val="center"/>
              <w:rPr>
                <w:color w:val="000000"/>
              </w:rPr>
            </w:pPr>
            <w:r w:rsidRPr="00282005">
              <w:rPr>
                <w:color w:val="000000"/>
              </w:rPr>
              <w:t>1</w:t>
            </w:r>
          </w:p>
        </w:tc>
        <w:tc>
          <w:tcPr>
            <w:tcW w:w="2358" w:type="dxa"/>
          </w:tcPr>
          <w:p w:rsidR="00E615A9" w:rsidRPr="00282005" w:rsidRDefault="00E615A9" w:rsidP="00282005">
            <w:pPr>
              <w:jc w:val="center"/>
              <w:rPr>
                <w:color w:val="000000"/>
              </w:rPr>
            </w:pPr>
            <w:r w:rsidRPr="00282005">
              <w:rPr>
                <w:color w:val="000000"/>
              </w:rPr>
              <w:t>2</w:t>
            </w:r>
          </w:p>
        </w:tc>
        <w:tc>
          <w:tcPr>
            <w:tcW w:w="928" w:type="dxa"/>
          </w:tcPr>
          <w:p w:rsidR="00E615A9" w:rsidRPr="00282005" w:rsidRDefault="00E615A9" w:rsidP="00282005">
            <w:pPr>
              <w:jc w:val="center"/>
              <w:rPr>
                <w:color w:val="000000"/>
              </w:rPr>
            </w:pPr>
            <w:r w:rsidRPr="00282005">
              <w:rPr>
                <w:color w:val="000000"/>
              </w:rPr>
              <w:t>3</w:t>
            </w:r>
          </w:p>
        </w:tc>
        <w:tc>
          <w:tcPr>
            <w:tcW w:w="928" w:type="dxa"/>
          </w:tcPr>
          <w:p w:rsidR="00E615A9" w:rsidRPr="00282005" w:rsidRDefault="00E615A9" w:rsidP="00282005">
            <w:pPr>
              <w:jc w:val="center"/>
              <w:rPr>
                <w:color w:val="000000"/>
              </w:rPr>
            </w:pPr>
            <w:r w:rsidRPr="00282005">
              <w:rPr>
                <w:color w:val="000000"/>
              </w:rPr>
              <w:t>4</w:t>
            </w:r>
          </w:p>
        </w:tc>
        <w:tc>
          <w:tcPr>
            <w:tcW w:w="1059" w:type="dxa"/>
            <w:gridSpan w:val="2"/>
          </w:tcPr>
          <w:p w:rsidR="00E615A9" w:rsidRPr="00282005" w:rsidRDefault="00E615A9" w:rsidP="00282005">
            <w:pPr>
              <w:jc w:val="center"/>
              <w:rPr>
                <w:color w:val="000000"/>
              </w:rPr>
            </w:pPr>
            <w:r w:rsidRPr="00282005">
              <w:rPr>
                <w:color w:val="000000"/>
              </w:rPr>
              <w:t>5</w:t>
            </w:r>
          </w:p>
        </w:tc>
        <w:tc>
          <w:tcPr>
            <w:tcW w:w="929" w:type="dxa"/>
          </w:tcPr>
          <w:p w:rsidR="00E615A9" w:rsidRPr="00282005" w:rsidRDefault="00E615A9" w:rsidP="00282005">
            <w:pPr>
              <w:jc w:val="center"/>
              <w:rPr>
                <w:color w:val="000000"/>
              </w:rPr>
            </w:pPr>
            <w:r w:rsidRPr="00282005">
              <w:rPr>
                <w:color w:val="000000"/>
              </w:rPr>
              <w:t>6</w:t>
            </w:r>
          </w:p>
        </w:tc>
        <w:tc>
          <w:tcPr>
            <w:tcW w:w="1058" w:type="dxa"/>
          </w:tcPr>
          <w:p w:rsidR="00E615A9" w:rsidRPr="00282005" w:rsidRDefault="00E615A9" w:rsidP="00282005">
            <w:pPr>
              <w:jc w:val="center"/>
              <w:rPr>
                <w:color w:val="000000"/>
              </w:rPr>
            </w:pPr>
            <w:r w:rsidRPr="00282005">
              <w:rPr>
                <w:color w:val="000000"/>
              </w:rPr>
              <w:t>7</w:t>
            </w:r>
          </w:p>
        </w:tc>
        <w:tc>
          <w:tcPr>
            <w:tcW w:w="928" w:type="dxa"/>
          </w:tcPr>
          <w:p w:rsidR="00E615A9" w:rsidRPr="00282005" w:rsidRDefault="00E615A9" w:rsidP="00282005">
            <w:pPr>
              <w:jc w:val="center"/>
              <w:rPr>
                <w:color w:val="000000"/>
              </w:rPr>
            </w:pPr>
            <w:r w:rsidRPr="00282005">
              <w:rPr>
                <w:color w:val="000000"/>
              </w:rPr>
              <w:t>8</w:t>
            </w:r>
          </w:p>
        </w:tc>
        <w:tc>
          <w:tcPr>
            <w:tcW w:w="928" w:type="dxa"/>
          </w:tcPr>
          <w:p w:rsidR="00E615A9" w:rsidRPr="00282005" w:rsidRDefault="00E615A9" w:rsidP="00282005">
            <w:pPr>
              <w:jc w:val="center"/>
              <w:rPr>
                <w:color w:val="000000"/>
              </w:rPr>
            </w:pPr>
            <w:r w:rsidRPr="00282005">
              <w:rPr>
                <w:color w:val="000000"/>
              </w:rPr>
              <w:t>9</w:t>
            </w:r>
          </w:p>
        </w:tc>
      </w:tr>
      <w:tr w:rsidR="00E615A9" w:rsidRPr="00282005" w:rsidTr="00B364FC">
        <w:tc>
          <w:tcPr>
            <w:tcW w:w="9966" w:type="dxa"/>
            <w:gridSpan w:val="10"/>
          </w:tcPr>
          <w:p w:rsidR="00E615A9" w:rsidRPr="00282005" w:rsidRDefault="00E615A9" w:rsidP="00282005">
            <w:pPr>
              <w:jc w:val="center"/>
              <w:rPr>
                <w:color w:val="000000"/>
              </w:rPr>
            </w:pPr>
            <w:r w:rsidRPr="00282005">
              <w:rPr>
                <w:color w:val="000000"/>
              </w:rPr>
              <w:t>«Развитие дорожного хозяйства и благоустройства   в городе Рубцовске» на 2021-2024 годы</w:t>
            </w:r>
          </w:p>
        </w:tc>
      </w:tr>
      <w:tr w:rsidR="00E615A9" w:rsidRPr="00282005" w:rsidTr="00B364FC">
        <w:tc>
          <w:tcPr>
            <w:tcW w:w="850" w:type="dxa"/>
          </w:tcPr>
          <w:p w:rsidR="00E615A9" w:rsidRPr="00282005" w:rsidRDefault="00E615A9" w:rsidP="00282005">
            <w:pPr>
              <w:jc w:val="center"/>
              <w:rPr>
                <w:color w:val="000000"/>
                <w:sz w:val="20"/>
                <w:szCs w:val="20"/>
              </w:rPr>
            </w:pPr>
            <w:r w:rsidRPr="00282005">
              <w:rPr>
                <w:color w:val="000000"/>
                <w:sz w:val="20"/>
                <w:szCs w:val="20"/>
              </w:rPr>
              <w:t>1</w:t>
            </w:r>
            <w:r>
              <w:rPr>
                <w:color w:val="000000"/>
                <w:sz w:val="20"/>
                <w:szCs w:val="20"/>
              </w:rPr>
              <w:t xml:space="preserve"> (1)</w:t>
            </w:r>
          </w:p>
        </w:tc>
        <w:tc>
          <w:tcPr>
            <w:tcW w:w="2358" w:type="dxa"/>
          </w:tcPr>
          <w:p w:rsidR="00E615A9" w:rsidRPr="00282005" w:rsidRDefault="00E615A9" w:rsidP="00282005">
            <w:pPr>
              <w:jc w:val="both"/>
              <w:rPr>
                <w:color w:val="000000"/>
                <w:sz w:val="20"/>
                <w:szCs w:val="20"/>
              </w:rPr>
            </w:pPr>
            <w:r w:rsidRPr="00282005">
              <w:rPr>
                <w:color w:val="000000"/>
                <w:sz w:val="20"/>
                <w:szCs w:val="20"/>
              </w:rPr>
              <w:t>Доля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w:t>
            </w:r>
          </w:p>
        </w:tc>
        <w:tc>
          <w:tcPr>
            <w:tcW w:w="928" w:type="dxa"/>
          </w:tcPr>
          <w:p w:rsidR="00E615A9" w:rsidRPr="00282005" w:rsidRDefault="00E615A9" w:rsidP="00282005">
            <w:pPr>
              <w:jc w:val="center"/>
              <w:rPr>
                <w:color w:val="000000"/>
                <w:sz w:val="20"/>
                <w:szCs w:val="20"/>
              </w:rPr>
            </w:pPr>
            <w:r w:rsidRPr="00282005">
              <w:rPr>
                <w:color w:val="000000"/>
                <w:sz w:val="20"/>
                <w:szCs w:val="20"/>
              </w:rPr>
              <w:t>%</w:t>
            </w:r>
          </w:p>
        </w:tc>
        <w:tc>
          <w:tcPr>
            <w:tcW w:w="928" w:type="dxa"/>
          </w:tcPr>
          <w:p w:rsidR="00E615A9" w:rsidRPr="00282005" w:rsidRDefault="00E615A9" w:rsidP="00282005">
            <w:pPr>
              <w:jc w:val="center"/>
              <w:rPr>
                <w:color w:val="000000"/>
                <w:sz w:val="20"/>
                <w:szCs w:val="20"/>
              </w:rPr>
            </w:pPr>
            <w:r w:rsidRPr="00282005">
              <w:rPr>
                <w:color w:val="000000"/>
                <w:sz w:val="20"/>
                <w:szCs w:val="20"/>
              </w:rPr>
              <w:t>13,1</w:t>
            </w:r>
          </w:p>
        </w:tc>
        <w:tc>
          <w:tcPr>
            <w:tcW w:w="929" w:type="dxa"/>
          </w:tcPr>
          <w:p w:rsidR="00E615A9" w:rsidRPr="00282005" w:rsidRDefault="00E615A9" w:rsidP="00282005">
            <w:pPr>
              <w:jc w:val="center"/>
              <w:rPr>
                <w:color w:val="000000"/>
                <w:sz w:val="20"/>
                <w:szCs w:val="20"/>
              </w:rPr>
            </w:pPr>
            <w:r w:rsidRPr="00282005">
              <w:rPr>
                <w:color w:val="000000"/>
                <w:sz w:val="20"/>
                <w:szCs w:val="20"/>
              </w:rPr>
              <w:t>5,4</w:t>
            </w:r>
          </w:p>
        </w:tc>
        <w:tc>
          <w:tcPr>
            <w:tcW w:w="1059" w:type="dxa"/>
            <w:gridSpan w:val="2"/>
          </w:tcPr>
          <w:p w:rsidR="00E615A9" w:rsidRPr="00282005" w:rsidRDefault="00E615A9" w:rsidP="00282005">
            <w:pPr>
              <w:jc w:val="center"/>
              <w:rPr>
                <w:color w:val="000000"/>
                <w:sz w:val="20"/>
                <w:szCs w:val="20"/>
              </w:rPr>
            </w:pPr>
            <w:r w:rsidRPr="00282005">
              <w:rPr>
                <w:color w:val="000000"/>
                <w:sz w:val="20"/>
                <w:szCs w:val="20"/>
              </w:rPr>
              <w:t>10</w:t>
            </w:r>
          </w:p>
        </w:tc>
        <w:tc>
          <w:tcPr>
            <w:tcW w:w="1058" w:type="dxa"/>
          </w:tcPr>
          <w:p w:rsidR="00E615A9" w:rsidRPr="00282005" w:rsidRDefault="00E615A9" w:rsidP="00282005">
            <w:pPr>
              <w:jc w:val="center"/>
              <w:rPr>
                <w:color w:val="000000"/>
                <w:sz w:val="20"/>
                <w:szCs w:val="20"/>
              </w:rPr>
            </w:pPr>
            <w:r w:rsidRPr="00282005">
              <w:rPr>
                <w:color w:val="000000"/>
                <w:sz w:val="20"/>
                <w:szCs w:val="20"/>
              </w:rPr>
              <w:t>10</w:t>
            </w:r>
          </w:p>
        </w:tc>
        <w:tc>
          <w:tcPr>
            <w:tcW w:w="928" w:type="dxa"/>
          </w:tcPr>
          <w:p w:rsidR="00E615A9" w:rsidRPr="00282005" w:rsidRDefault="00E615A9" w:rsidP="00282005">
            <w:pPr>
              <w:jc w:val="center"/>
              <w:rPr>
                <w:color w:val="000000"/>
                <w:sz w:val="20"/>
                <w:szCs w:val="20"/>
              </w:rPr>
            </w:pPr>
            <w:r w:rsidRPr="00282005">
              <w:rPr>
                <w:color w:val="000000"/>
                <w:sz w:val="20"/>
                <w:szCs w:val="20"/>
              </w:rPr>
              <w:t>10</w:t>
            </w:r>
          </w:p>
        </w:tc>
        <w:tc>
          <w:tcPr>
            <w:tcW w:w="928" w:type="dxa"/>
          </w:tcPr>
          <w:p w:rsidR="00E615A9" w:rsidRPr="00282005" w:rsidRDefault="00E615A9" w:rsidP="00282005">
            <w:pPr>
              <w:jc w:val="center"/>
              <w:rPr>
                <w:rFonts w:ascii="Calibri" w:hAnsi="Calibri"/>
                <w:color w:val="000000"/>
              </w:rPr>
            </w:pPr>
            <w:r w:rsidRPr="00282005">
              <w:rPr>
                <w:rFonts w:ascii="Calibri" w:hAnsi="Calibri"/>
                <w:color w:val="000000"/>
                <w:sz w:val="22"/>
                <w:szCs w:val="22"/>
              </w:rPr>
              <w:t>10</w:t>
            </w:r>
          </w:p>
        </w:tc>
      </w:tr>
      <w:tr w:rsidR="00E615A9" w:rsidRPr="00282005" w:rsidTr="00B364FC">
        <w:tc>
          <w:tcPr>
            <w:tcW w:w="850" w:type="dxa"/>
          </w:tcPr>
          <w:p w:rsidR="00E615A9" w:rsidRPr="00282005" w:rsidRDefault="00E615A9" w:rsidP="00282005">
            <w:pPr>
              <w:jc w:val="center"/>
              <w:rPr>
                <w:color w:val="000000"/>
                <w:sz w:val="20"/>
                <w:szCs w:val="20"/>
              </w:rPr>
            </w:pPr>
            <w:r w:rsidRPr="00282005">
              <w:rPr>
                <w:color w:val="000000"/>
                <w:sz w:val="20"/>
                <w:szCs w:val="20"/>
              </w:rPr>
              <w:t>2</w:t>
            </w:r>
            <w:r>
              <w:rPr>
                <w:color w:val="000000"/>
                <w:sz w:val="20"/>
                <w:szCs w:val="20"/>
              </w:rPr>
              <w:t xml:space="preserve"> (2) </w:t>
            </w:r>
          </w:p>
        </w:tc>
        <w:tc>
          <w:tcPr>
            <w:tcW w:w="2358" w:type="dxa"/>
          </w:tcPr>
          <w:p w:rsidR="00E615A9" w:rsidRPr="00282005" w:rsidRDefault="00E615A9" w:rsidP="00282005">
            <w:pPr>
              <w:jc w:val="both"/>
              <w:rPr>
                <w:color w:val="000000"/>
                <w:sz w:val="20"/>
                <w:szCs w:val="20"/>
              </w:rPr>
            </w:pPr>
            <w:r>
              <w:rPr>
                <w:color w:val="000000"/>
                <w:sz w:val="20"/>
                <w:szCs w:val="20"/>
              </w:rPr>
              <w:t>Доля</w:t>
            </w:r>
            <w:r w:rsidRPr="00282005">
              <w:rPr>
                <w:color w:val="000000"/>
                <w:sz w:val="20"/>
                <w:szCs w:val="20"/>
              </w:rPr>
              <w:t xml:space="preserve"> протяжённости освещённой улично-дорожной сети</w:t>
            </w:r>
          </w:p>
        </w:tc>
        <w:tc>
          <w:tcPr>
            <w:tcW w:w="928" w:type="dxa"/>
          </w:tcPr>
          <w:p w:rsidR="00E615A9" w:rsidRPr="00282005" w:rsidRDefault="00E615A9" w:rsidP="00282005">
            <w:pPr>
              <w:jc w:val="center"/>
              <w:rPr>
                <w:color w:val="000000"/>
                <w:sz w:val="20"/>
                <w:szCs w:val="20"/>
              </w:rPr>
            </w:pPr>
            <w:r w:rsidRPr="00282005">
              <w:rPr>
                <w:color w:val="000000"/>
                <w:sz w:val="20"/>
                <w:szCs w:val="20"/>
              </w:rPr>
              <w:t>%</w:t>
            </w:r>
          </w:p>
        </w:tc>
        <w:tc>
          <w:tcPr>
            <w:tcW w:w="928" w:type="dxa"/>
          </w:tcPr>
          <w:p w:rsidR="00E615A9" w:rsidRPr="00282005" w:rsidRDefault="00E615A9" w:rsidP="00282005">
            <w:pPr>
              <w:jc w:val="center"/>
              <w:rPr>
                <w:color w:val="000000"/>
                <w:sz w:val="20"/>
                <w:szCs w:val="20"/>
              </w:rPr>
            </w:pPr>
            <w:r w:rsidRPr="00282005">
              <w:rPr>
                <w:color w:val="000000"/>
                <w:sz w:val="20"/>
                <w:szCs w:val="20"/>
              </w:rPr>
              <w:t>3,8</w:t>
            </w:r>
          </w:p>
        </w:tc>
        <w:tc>
          <w:tcPr>
            <w:tcW w:w="929" w:type="dxa"/>
          </w:tcPr>
          <w:p w:rsidR="00E615A9" w:rsidRPr="00282005" w:rsidRDefault="00E615A9" w:rsidP="00282005">
            <w:pPr>
              <w:jc w:val="center"/>
              <w:rPr>
                <w:color w:val="000000"/>
                <w:sz w:val="20"/>
                <w:szCs w:val="20"/>
              </w:rPr>
            </w:pPr>
            <w:r w:rsidRPr="00282005">
              <w:rPr>
                <w:color w:val="000000"/>
                <w:sz w:val="20"/>
                <w:szCs w:val="20"/>
              </w:rPr>
              <w:t>2,2</w:t>
            </w:r>
          </w:p>
        </w:tc>
        <w:tc>
          <w:tcPr>
            <w:tcW w:w="1059" w:type="dxa"/>
            <w:gridSpan w:val="2"/>
          </w:tcPr>
          <w:p w:rsidR="00E615A9" w:rsidRPr="00282005" w:rsidRDefault="00E615A9" w:rsidP="00282005">
            <w:pPr>
              <w:jc w:val="center"/>
              <w:rPr>
                <w:color w:val="000000"/>
                <w:sz w:val="20"/>
                <w:szCs w:val="20"/>
              </w:rPr>
            </w:pPr>
            <w:r w:rsidRPr="00282005">
              <w:rPr>
                <w:color w:val="000000"/>
                <w:sz w:val="20"/>
                <w:szCs w:val="20"/>
              </w:rPr>
              <w:t>2,1</w:t>
            </w:r>
          </w:p>
        </w:tc>
        <w:tc>
          <w:tcPr>
            <w:tcW w:w="1058" w:type="dxa"/>
          </w:tcPr>
          <w:p w:rsidR="00E615A9" w:rsidRPr="00282005" w:rsidRDefault="00E615A9" w:rsidP="00282005">
            <w:pPr>
              <w:jc w:val="center"/>
              <w:rPr>
                <w:color w:val="000000"/>
                <w:sz w:val="20"/>
                <w:szCs w:val="20"/>
              </w:rPr>
            </w:pPr>
            <w:r w:rsidRPr="00282005">
              <w:rPr>
                <w:color w:val="000000"/>
                <w:sz w:val="20"/>
                <w:szCs w:val="20"/>
              </w:rPr>
              <w:t>2,1</w:t>
            </w:r>
          </w:p>
        </w:tc>
        <w:tc>
          <w:tcPr>
            <w:tcW w:w="928" w:type="dxa"/>
          </w:tcPr>
          <w:p w:rsidR="00E615A9" w:rsidRPr="00282005" w:rsidRDefault="00E615A9" w:rsidP="00282005">
            <w:pPr>
              <w:jc w:val="center"/>
              <w:rPr>
                <w:color w:val="000000"/>
                <w:sz w:val="20"/>
                <w:szCs w:val="20"/>
              </w:rPr>
            </w:pPr>
            <w:r w:rsidRPr="00282005">
              <w:rPr>
                <w:color w:val="000000"/>
                <w:sz w:val="20"/>
                <w:szCs w:val="20"/>
              </w:rPr>
              <w:t>2,1</w:t>
            </w:r>
          </w:p>
        </w:tc>
        <w:tc>
          <w:tcPr>
            <w:tcW w:w="928" w:type="dxa"/>
          </w:tcPr>
          <w:p w:rsidR="00E615A9" w:rsidRPr="00282005" w:rsidRDefault="00E615A9" w:rsidP="00282005">
            <w:pPr>
              <w:jc w:val="center"/>
              <w:rPr>
                <w:rFonts w:ascii="Calibri" w:hAnsi="Calibri"/>
                <w:color w:val="000000"/>
              </w:rPr>
            </w:pPr>
            <w:r w:rsidRPr="00282005">
              <w:rPr>
                <w:rFonts w:ascii="Calibri" w:hAnsi="Calibri"/>
                <w:color w:val="000000"/>
                <w:sz w:val="22"/>
                <w:szCs w:val="22"/>
              </w:rPr>
              <w:t>2,1</w:t>
            </w:r>
          </w:p>
        </w:tc>
      </w:tr>
      <w:tr w:rsidR="00E615A9" w:rsidRPr="00282005" w:rsidTr="00B364FC">
        <w:tc>
          <w:tcPr>
            <w:tcW w:w="850" w:type="dxa"/>
          </w:tcPr>
          <w:p w:rsidR="00E615A9" w:rsidRPr="00282005" w:rsidRDefault="00E615A9" w:rsidP="00282005">
            <w:pPr>
              <w:jc w:val="center"/>
              <w:rPr>
                <w:color w:val="000000"/>
                <w:sz w:val="20"/>
                <w:szCs w:val="20"/>
              </w:rPr>
            </w:pPr>
            <w:r w:rsidRPr="00282005">
              <w:rPr>
                <w:color w:val="000000"/>
                <w:sz w:val="20"/>
                <w:szCs w:val="20"/>
              </w:rPr>
              <w:t>3</w:t>
            </w:r>
            <w:r>
              <w:rPr>
                <w:color w:val="000000"/>
                <w:sz w:val="20"/>
                <w:szCs w:val="20"/>
              </w:rPr>
              <w:t xml:space="preserve"> (3)</w:t>
            </w:r>
          </w:p>
        </w:tc>
        <w:tc>
          <w:tcPr>
            <w:tcW w:w="2358" w:type="dxa"/>
          </w:tcPr>
          <w:p w:rsidR="00E615A9" w:rsidRPr="00282005" w:rsidRDefault="00E615A9" w:rsidP="00282005">
            <w:pPr>
              <w:jc w:val="both"/>
              <w:rPr>
                <w:color w:val="000000"/>
                <w:sz w:val="20"/>
                <w:szCs w:val="20"/>
              </w:rPr>
            </w:pPr>
            <w:r w:rsidRPr="00282005">
              <w:rPr>
                <w:color w:val="000000"/>
                <w:sz w:val="20"/>
                <w:szCs w:val="20"/>
              </w:rPr>
              <w:t>Доля ликвидированных несанкционированных свалок (в общем количестве выявленных свалок)</w:t>
            </w:r>
          </w:p>
        </w:tc>
        <w:tc>
          <w:tcPr>
            <w:tcW w:w="928" w:type="dxa"/>
          </w:tcPr>
          <w:p w:rsidR="00E615A9" w:rsidRPr="00282005" w:rsidRDefault="00E615A9" w:rsidP="00282005">
            <w:pPr>
              <w:jc w:val="center"/>
              <w:rPr>
                <w:color w:val="000000"/>
                <w:sz w:val="20"/>
                <w:szCs w:val="20"/>
              </w:rPr>
            </w:pPr>
            <w:r w:rsidRPr="00282005">
              <w:rPr>
                <w:color w:val="000000"/>
                <w:sz w:val="20"/>
                <w:szCs w:val="20"/>
              </w:rPr>
              <w:t>%</w:t>
            </w:r>
          </w:p>
        </w:tc>
        <w:tc>
          <w:tcPr>
            <w:tcW w:w="928" w:type="dxa"/>
          </w:tcPr>
          <w:p w:rsidR="00E615A9" w:rsidRPr="00282005" w:rsidRDefault="00E615A9" w:rsidP="00282005">
            <w:pPr>
              <w:jc w:val="center"/>
              <w:rPr>
                <w:color w:val="000000"/>
                <w:sz w:val="20"/>
                <w:szCs w:val="20"/>
              </w:rPr>
            </w:pPr>
            <w:r w:rsidRPr="00282005">
              <w:rPr>
                <w:color w:val="000000"/>
                <w:sz w:val="20"/>
                <w:szCs w:val="20"/>
              </w:rPr>
              <w:t>50</w:t>
            </w:r>
          </w:p>
        </w:tc>
        <w:tc>
          <w:tcPr>
            <w:tcW w:w="929" w:type="dxa"/>
          </w:tcPr>
          <w:p w:rsidR="00E615A9" w:rsidRPr="00282005" w:rsidRDefault="00E615A9" w:rsidP="00282005">
            <w:pPr>
              <w:jc w:val="center"/>
              <w:rPr>
                <w:color w:val="000000"/>
                <w:sz w:val="20"/>
                <w:szCs w:val="20"/>
              </w:rPr>
            </w:pPr>
            <w:r w:rsidRPr="00282005">
              <w:rPr>
                <w:color w:val="000000"/>
                <w:sz w:val="20"/>
                <w:szCs w:val="20"/>
              </w:rPr>
              <w:t>30</w:t>
            </w:r>
          </w:p>
        </w:tc>
        <w:tc>
          <w:tcPr>
            <w:tcW w:w="1059" w:type="dxa"/>
            <w:gridSpan w:val="2"/>
          </w:tcPr>
          <w:p w:rsidR="00E615A9" w:rsidRPr="00282005" w:rsidRDefault="00E615A9" w:rsidP="00282005">
            <w:pPr>
              <w:jc w:val="center"/>
              <w:rPr>
                <w:color w:val="000000"/>
                <w:sz w:val="20"/>
                <w:szCs w:val="20"/>
              </w:rPr>
            </w:pPr>
            <w:r w:rsidRPr="00282005">
              <w:rPr>
                <w:color w:val="000000"/>
                <w:sz w:val="20"/>
                <w:szCs w:val="20"/>
              </w:rPr>
              <w:t>40</w:t>
            </w:r>
          </w:p>
        </w:tc>
        <w:tc>
          <w:tcPr>
            <w:tcW w:w="1058" w:type="dxa"/>
          </w:tcPr>
          <w:p w:rsidR="00E615A9" w:rsidRPr="00282005" w:rsidRDefault="00E615A9" w:rsidP="00282005">
            <w:pPr>
              <w:jc w:val="center"/>
              <w:rPr>
                <w:color w:val="000000"/>
                <w:sz w:val="20"/>
                <w:szCs w:val="20"/>
              </w:rPr>
            </w:pPr>
            <w:r w:rsidRPr="00282005">
              <w:rPr>
                <w:color w:val="000000"/>
                <w:sz w:val="20"/>
                <w:szCs w:val="20"/>
              </w:rPr>
              <w:t>60</w:t>
            </w:r>
          </w:p>
        </w:tc>
        <w:tc>
          <w:tcPr>
            <w:tcW w:w="928" w:type="dxa"/>
          </w:tcPr>
          <w:p w:rsidR="00E615A9" w:rsidRPr="00282005" w:rsidRDefault="00E615A9" w:rsidP="00282005">
            <w:pPr>
              <w:jc w:val="center"/>
              <w:rPr>
                <w:color w:val="000000"/>
                <w:sz w:val="20"/>
                <w:szCs w:val="20"/>
              </w:rPr>
            </w:pPr>
            <w:r w:rsidRPr="00282005">
              <w:rPr>
                <w:color w:val="000000"/>
                <w:sz w:val="20"/>
                <w:szCs w:val="20"/>
              </w:rPr>
              <w:t>80</w:t>
            </w:r>
          </w:p>
        </w:tc>
        <w:tc>
          <w:tcPr>
            <w:tcW w:w="928" w:type="dxa"/>
          </w:tcPr>
          <w:p w:rsidR="00E615A9" w:rsidRPr="00282005" w:rsidRDefault="00E615A9" w:rsidP="00282005">
            <w:pPr>
              <w:jc w:val="center"/>
              <w:rPr>
                <w:rFonts w:ascii="Calibri" w:hAnsi="Calibri"/>
                <w:color w:val="000000"/>
              </w:rPr>
            </w:pPr>
            <w:r w:rsidRPr="00282005">
              <w:rPr>
                <w:rFonts w:ascii="Calibri" w:hAnsi="Calibri"/>
                <w:color w:val="000000"/>
                <w:sz w:val="22"/>
                <w:szCs w:val="22"/>
              </w:rPr>
              <w:t>100</w:t>
            </w:r>
          </w:p>
        </w:tc>
      </w:tr>
      <w:tr w:rsidR="00E615A9" w:rsidRPr="00282005" w:rsidTr="00B364FC">
        <w:tc>
          <w:tcPr>
            <w:tcW w:w="850" w:type="dxa"/>
          </w:tcPr>
          <w:p w:rsidR="00E615A9" w:rsidRPr="00282005" w:rsidRDefault="00E615A9" w:rsidP="00282005">
            <w:pPr>
              <w:jc w:val="center"/>
              <w:rPr>
                <w:color w:val="000000"/>
                <w:sz w:val="20"/>
                <w:szCs w:val="20"/>
              </w:rPr>
            </w:pPr>
            <w:r w:rsidRPr="00282005">
              <w:rPr>
                <w:color w:val="000000"/>
                <w:sz w:val="20"/>
                <w:szCs w:val="20"/>
              </w:rPr>
              <w:t>4</w:t>
            </w:r>
            <w:r>
              <w:rPr>
                <w:color w:val="000000"/>
                <w:sz w:val="20"/>
                <w:szCs w:val="20"/>
              </w:rPr>
              <w:t xml:space="preserve"> (4)</w:t>
            </w:r>
          </w:p>
        </w:tc>
        <w:tc>
          <w:tcPr>
            <w:tcW w:w="2358" w:type="dxa"/>
          </w:tcPr>
          <w:p w:rsidR="00E615A9" w:rsidRPr="00282005" w:rsidRDefault="00E615A9" w:rsidP="009F4BD1">
            <w:pPr>
              <w:jc w:val="both"/>
              <w:rPr>
                <w:color w:val="000000"/>
                <w:sz w:val="20"/>
                <w:szCs w:val="20"/>
              </w:rPr>
            </w:pPr>
            <w:r>
              <w:rPr>
                <w:color w:val="000000"/>
                <w:sz w:val="20"/>
                <w:szCs w:val="20"/>
              </w:rPr>
              <w:t xml:space="preserve">Доля </w:t>
            </w:r>
            <w:r>
              <w:rPr>
                <w:sz w:val="20"/>
                <w:szCs w:val="20"/>
              </w:rPr>
              <w:t xml:space="preserve">площади </w:t>
            </w:r>
            <w:r w:rsidRPr="009F4BD1">
              <w:rPr>
                <w:sz w:val="20"/>
                <w:szCs w:val="20"/>
              </w:rPr>
              <w:t>выко</w:t>
            </w:r>
            <w:r>
              <w:rPr>
                <w:sz w:val="20"/>
                <w:szCs w:val="20"/>
              </w:rPr>
              <w:t>шенной</w:t>
            </w:r>
            <w:r w:rsidRPr="009F4BD1">
              <w:rPr>
                <w:sz w:val="20"/>
                <w:szCs w:val="20"/>
              </w:rPr>
              <w:t xml:space="preserve"> травы на газонах, разделительных полосах и пустырях</w:t>
            </w:r>
          </w:p>
        </w:tc>
        <w:tc>
          <w:tcPr>
            <w:tcW w:w="928" w:type="dxa"/>
          </w:tcPr>
          <w:p w:rsidR="00E615A9" w:rsidRPr="00282005" w:rsidRDefault="00E615A9" w:rsidP="00282005">
            <w:pPr>
              <w:jc w:val="center"/>
              <w:rPr>
                <w:color w:val="000000"/>
                <w:sz w:val="20"/>
                <w:szCs w:val="20"/>
              </w:rPr>
            </w:pPr>
            <w:r>
              <w:rPr>
                <w:color w:val="000000"/>
                <w:sz w:val="20"/>
                <w:szCs w:val="20"/>
              </w:rPr>
              <w:t>%</w:t>
            </w:r>
          </w:p>
        </w:tc>
        <w:tc>
          <w:tcPr>
            <w:tcW w:w="928" w:type="dxa"/>
          </w:tcPr>
          <w:p w:rsidR="00E615A9" w:rsidRPr="00282005" w:rsidRDefault="00E615A9" w:rsidP="00282005">
            <w:pPr>
              <w:jc w:val="center"/>
              <w:rPr>
                <w:color w:val="000000"/>
                <w:sz w:val="20"/>
                <w:szCs w:val="20"/>
              </w:rPr>
            </w:pPr>
            <w:r>
              <w:rPr>
                <w:color w:val="000000"/>
                <w:sz w:val="20"/>
                <w:szCs w:val="20"/>
              </w:rPr>
              <w:t>-</w:t>
            </w:r>
          </w:p>
        </w:tc>
        <w:tc>
          <w:tcPr>
            <w:tcW w:w="929" w:type="dxa"/>
          </w:tcPr>
          <w:p w:rsidR="00E615A9" w:rsidRPr="00282005" w:rsidRDefault="00E615A9" w:rsidP="00282005">
            <w:pPr>
              <w:jc w:val="center"/>
              <w:rPr>
                <w:color w:val="000000"/>
                <w:sz w:val="20"/>
                <w:szCs w:val="20"/>
              </w:rPr>
            </w:pPr>
            <w:r>
              <w:rPr>
                <w:color w:val="000000"/>
                <w:sz w:val="20"/>
                <w:szCs w:val="20"/>
              </w:rPr>
              <w:t>9</w:t>
            </w:r>
            <w:r w:rsidRPr="00282005">
              <w:rPr>
                <w:color w:val="000000"/>
                <w:sz w:val="20"/>
                <w:szCs w:val="20"/>
              </w:rPr>
              <w:t>0</w:t>
            </w:r>
          </w:p>
        </w:tc>
        <w:tc>
          <w:tcPr>
            <w:tcW w:w="1059" w:type="dxa"/>
            <w:gridSpan w:val="2"/>
          </w:tcPr>
          <w:p w:rsidR="00E615A9" w:rsidRPr="00282005" w:rsidRDefault="00E615A9" w:rsidP="00282005">
            <w:pPr>
              <w:jc w:val="center"/>
              <w:rPr>
                <w:color w:val="000000"/>
                <w:sz w:val="20"/>
                <w:szCs w:val="20"/>
              </w:rPr>
            </w:pPr>
            <w:r>
              <w:rPr>
                <w:color w:val="000000"/>
                <w:sz w:val="20"/>
                <w:szCs w:val="20"/>
              </w:rPr>
              <w:t>100</w:t>
            </w:r>
          </w:p>
        </w:tc>
        <w:tc>
          <w:tcPr>
            <w:tcW w:w="1058" w:type="dxa"/>
          </w:tcPr>
          <w:p w:rsidR="00E615A9" w:rsidRPr="00282005" w:rsidRDefault="00E615A9" w:rsidP="00282005">
            <w:pPr>
              <w:jc w:val="center"/>
              <w:rPr>
                <w:color w:val="000000"/>
                <w:sz w:val="20"/>
                <w:szCs w:val="20"/>
              </w:rPr>
            </w:pPr>
            <w:r>
              <w:rPr>
                <w:color w:val="000000"/>
                <w:sz w:val="20"/>
                <w:szCs w:val="20"/>
              </w:rPr>
              <w:t>10</w:t>
            </w:r>
            <w:r w:rsidRPr="00282005">
              <w:rPr>
                <w:color w:val="000000"/>
                <w:sz w:val="20"/>
                <w:szCs w:val="20"/>
              </w:rPr>
              <w:t>0</w:t>
            </w:r>
          </w:p>
        </w:tc>
        <w:tc>
          <w:tcPr>
            <w:tcW w:w="928" w:type="dxa"/>
          </w:tcPr>
          <w:p w:rsidR="00E615A9" w:rsidRPr="00282005" w:rsidRDefault="00E615A9" w:rsidP="00282005">
            <w:pPr>
              <w:jc w:val="center"/>
              <w:rPr>
                <w:color w:val="000000"/>
                <w:sz w:val="20"/>
                <w:szCs w:val="20"/>
              </w:rPr>
            </w:pPr>
            <w:r>
              <w:rPr>
                <w:color w:val="000000"/>
                <w:sz w:val="20"/>
                <w:szCs w:val="20"/>
              </w:rPr>
              <w:t>10</w:t>
            </w:r>
            <w:r w:rsidRPr="00282005">
              <w:rPr>
                <w:color w:val="000000"/>
                <w:sz w:val="20"/>
                <w:szCs w:val="20"/>
              </w:rPr>
              <w:t>0</w:t>
            </w:r>
          </w:p>
        </w:tc>
        <w:tc>
          <w:tcPr>
            <w:tcW w:w="928" w:type="dxa"/>
          </w:tcPr>
          <w:p w:rsidR="00E615A9" w:rsidRPr="00282005" w:rsidRDefault="00E615A9" w:rsidP="00282005">
            <w:pPr>
              <w:jc w:val="center"/>
              <w:rPr>
                <w:rFonts w:ascii="Calibri" w:hAnsi="Calibri"/>
                <w:color w:val="000000"/>
              </w:rPr>
            </w:pPr>
            <w:r>
              <w:rPr>
                <w:rFonts w:ascii="Calibri" w:hAnsi="Calibri"/>
                <w:color w:val="000000"/>
                <w:sz w:val="22"/>
                <w:szCs w:val="22"/>
              </w:rPr>
              <w:t>10</w:t>
            </w:r>
            <w:r w:rsidRPr="00282005">
              <w:rPr>
                <w:rFonts w:ascii="Calibri" w:hAnsi="Calibri"/>
                <w:color w:val="000000"/>
                <w:sz w:val="22"/>
                <w:szCs w:val="22"/>
              </w:rPr>
              <w:t>0</w:t>
            </w:r>
          </w:p>
        </w:tc>
      </w:tr>
      <w:tr w:rsidR="00E615A9" w:rsidRPr="00282005" w:rsidTr="00B364FC">
        <w:tc>
          <w:tcPr>
            <w:tcW w:w="850" w:type="dxa"/>
          </w:tcPr>
          <w:p w:rsidR="00E615A9" w:rsidRPr="00282005" w:rsidRDefault="00E615A9" w:rsidP="00282005">
            <w:pPr>
              <w:jc w:val="center"/>
              <w:rPr>
                <w:color w:val="000000"/>
                <w:sz w:val="20"/>
                <w:szCs w:val="20"/>
              </w:rPr>
            </w:pPr>
            <w:r w:rsidRPr="00282005">
              <w:rPr>
                <w:color w:val="000000"/>
                <w:sz w:val="20"/>
                <w:szCs w:val="20"/>
              </w:rPr>
              <w:t>5</w:t>
            </w:r>
            <w:r>
              <w:rPr>
                <w:color w:val="000000"/>
                <w:sz w:val="20"/>
                <w:szCs w:val="20"/>
              </w:rPr>
              <w:t xml:space="preserve"> (5)</w:t>
            </w:r>
          </w:p>
        </w:tc>
        <w:tc>
          <w:tcPr>
            <w:tcW w:w="2358" w:type="dxa"/>
          </w:tcPr>
          <w:p w:rsidR="00E615A9" w:rsidRPr="00282005" w:rsidRDefault="00E615A9">
            <w:pPr>
              <w:rPr>
                <w:color w:val="000000"/>
                <w:sz w:val="20"/>
                <w:szCs w:val="20"/>
              </w:rPr>
            </w:pPr>
            <w:r w:rsidRPr="00282005">
              <w:rPr>
                <w:color w:val="000000"/>
                <w:sz w:val="20"/>
                <w:szCs w:val="20"/>
              </w:rPr>
              <w:t>Количество проведенных акарицидных обработок территорий кладбищ</w:t>
            </w:r>
          </w:p>
        </w:tc>
        <w:tc>
          <w:tcPr>
            <w:tcW w:w="928" w:type="dxa"/>
          </w:tcPr>
          <w:p w:rsidR="00E615A9" w:rsidRPr="00282005" w:rsidRDefault="00E615A9" w:rsidP="00282005">
            <w:pPr>
              <w:jc w:val="center"/>
              <w:rPr>
                <w:color w:val="000000"/>
                <w:sz w:val="20"/>
                <w:szCs w:val="20"/>
              </w:rPr>
            </w:pPr>
            <w:r w:rsidRPr="00282005">
              <w:rPr>
                <w:color w:val="000000"/>
                <w:sz w:val="20"/>
                <w:szCs w:val="20"/>
              </w:rPr>
              <w:t>ед.</w:t>
            </w:r>
          </w:p>
        </w:tc>
        <w:tc>
          <w:tcPr>
            <w:tcW w:w="928" w:type="dxa"/>
          </w:tcPr>
          <w:p w:rsidR="00E615A9" w:rsidRPr="00282005" w:rsidRDefault="00E615A9" w:rsidP="00282005">
            <w:pPr>
              <w:jc w:val="center"/>
              <w:rPr>
                <w:color w:val="000000"/>
                <w:sz w:val="20"/>
                <w:szCs w:val="20"/>
              </w:rPr>
            </w:pPr>
            <w:r w:rsidRPr="00282005">
              <w:rPr>
                <w:color w:val="000000"/>
                <w:sz w:val="20"/>
                <w:szCs w:val="20"/>
              </w:rPr>
              <w:t>2</w:t>
            </w:r>
          </w:p>
        </w:tc>
        <w:tc>
          <w:tcPr>
            <w:tcW w:w="929" w:type="dxa"/>
          </w:tcPr>
          <w:p w:rsidR="00E615A9" w:rsidRPr="00282005" w:rsidRDefault="00E615A9" w:rsidP="00282005">
            <w:pPr>
              <w:jc w:val="center"/>
              <w:rPr>
                <w:color w:val="000000"/>
                <w:sz w:val="20"/>
                <w:szCs w:val="20"/>
              </w:rPr>
            </w:pPr>
            <w:r w:rsidRPr="00282005">
              <w:rPr>
                <w:color w:val="000000"/>
                <w:sz w:val="20"/>
                <w:szCs w:val="20"/>
              </w:rPr>
              <w:t>2</w:t>
            </w:r>
          </w:p>
        </w:tc>
        <w:tc>
          <w:tcPr>
            <w:tcW w:w="1059" w:type="dxa"/>
            <w:gridSpan w:val="2"/>
          </w:tcPr>
          <w:p w:rsidR="00E615A9" w:rsidRPr="00282005" w:rsidRDefault="00E615A9" w:rsidP="00282005">
            <w:pPr>
              <w:jc w:val="center"/>
              <w:rPr>
                <w:color w:val="000000"/>
                <w:sz w:val="20"/>
                <w:szCs w:val="20"/>
              </w:rPr>
            </w:pPr>
            <w:r w:rsidRPr="00282005">
              <w:rPr>
                <w:color w:val="000000"/>
                <w:sz w:val="20"/>
                <w:szCs w:val="20"/>
              </w:rPr>
              <w:t>2</w:t>
            </w:r>
          </w:p>
        </w:tc>
        <w:tc>
          <w:tcPr>
            <w:tcW w:w="1058" w:type="dxa"/>
          </w:tcPr>
          <w:p w:rsidR="00E615A9" w:rsidRPr="00282005" w:rsidRDefault="00E615A9" w:rsidP="00282005">
            <w:pPr>
              <w:jc w:val="center"/>
              <w:rPr>
                <w:color w:val="000000"/>
                <w:sz w:val="20"/>
                <w:szCs w:val="20"/>
              </w:rPr>
            </w:pPr>
            <w:r w:rsidRPr="00282005">
              <w:rPr>
                <w:color w:val="000000"/>
                <w:sz w:val="20"/>
                <w:szCs w:val="20"/>
              </w:rPr>
              <w:t>2</w:t>
            </w:r>
          </w:p>
        </w:tc>
        <w:tc>
          <w:tcPr>
            <w:tcW w:w="928" w:type="dxa"/>
          </w:tcPr>
          <w:p w:rsidR="00E615A9" w:rsidRPr="00282005" w:rsidRDefault="00E615A9" w:rsidP="00282005">
            <w:pPr>
              <w:jc w:val="center"/>
              <w:rPr>
                <w:color w:val="000000"/>
                <w:sz w:val="20"/>
                <w:szCs w:val="20"/>
              </w:rPr>
            </w:pPr>
            <w:r w:rsidRPr="00282005">
              <w:rPr>
                <w:color w:val="000000"/>
                <w:sz w:val="20"/>
                <w:szCs w:val="20"/>
              </w:rPr>
              <w:t>2</w:t>
            </w:r>
          </w:p>
        </w:tc>
        <w:tc>
          <w:tcPr>
            <w:tcW w:w="928" w:type="dxa"/>
          </w:tcPr>
          <w:p w:rsidR="00E615A9" w:rsidRPr="00282005" w:rsidRDefault="00E615A9" w:rsidP="00282005">
            <w:pPr>
              <w:jc w:val="center"/>
              <w:rPr>
                <w:rFonts w:ascii="Calibri" w:hAnsi="Calibri"/>
                <w:color w:val="000000"/>
              </w:rPr>
            </w:pPr>
            <w:r w:rsidRPr="00282005">
              <w:rPr>
                <w:rFonts w:ascii="Calibri" w:hAnsi="Calibri"/>
                <w:color w:val="000000"/>
                <w:sz w:val="22"/>
                <w:szCs w:val="22"/>
              </w:rPr>
              <w:t>2</w:t>
            </w:r>
          </w:p>
        </w:tc>
      </w:tr>
      <w:tr w:rsidR="00E615A9" w:rsidRPr="00282005" w:rsidTr="00B364FC">
        <w:tc>
          <w:tcPr>
            <w:tcW w:w="850" w:type="dxa"/>
          </w:tcPr>
          <w:p w:rsidR="00E615A9" w:rsidRPr="00282005" w:rsidRDefault="00E615A9" w:rsidP="00282005">
            <w:pPr>
              <w:jc w:val="center"/>
              <w:rPr>
                <w:color w:val="000000"/>
                <w:sz w:val="20"/>
                <w:szCs w:val="20"/>
              </w:rPr>
            </w:pPr>
            <w:r>
              <w:rPr>
                <w:color w:val="000000"/>
                <w:sz w:val="20"/>
                <w:szCs w:val="20"/>
              </w:rPr>
              <w:t>6 (6)</w:t>
            </w:r>
          </w:p>
        </w:tc>
        <w:tc>
          <w:tcPr>
            <w:tcW w:w="2358" w:type="dxa"/>
          </w:tcPr>
          <w:p w:rsidR="00E615A9" w:rsidRPr="00282005" w:rsidRDefault="00E615A9" w:rsidP="00282005">
            <w:pPr>
              <w:jc w:val="both"/>
              <w:rPr>
                <w:color w:val="000000"/>
                <w:sz w:val="20"/>
                <w:szCs w:val="20"/>
              </w:rPr>
            </w:pPr>
            <w:r w:rsidRPr="00282005">
              <w:rPr>
                <w:color w:val="000000"/>
                <w:sz w:val="20"/>
                <w:szCs w:val="20"/>
              </w:rPr>
              <w:t xml:space="preserve">Обеспечение функционирования «Вечного огня» в рабочем состоянии в течение </w:t>
            </w:r>
            <w:r>
              <w:rPr>
                <w:color w:val="000000"/>
                <w:sz w:val="20"/>
                <w:szCs w:val="20"/>
              </w:rPr>
              <w:t xml:space="preserve">каждого </w:t>
            </w:r>
            <w:r w:rsidRPr="00282005">
              <w:rPr>
                <w:color w:val="000000"/>
                <w:sz w:val="20"/>
                <w:szCs w:val="20"/>
              </w:rPr>
              <w:t>года</w:t>
            </w:r>
          </w:p>
        </w:tc>
        <w:tc>
          <w:tcPr>
            <w:tcW w:w="928" w:type="dxa"/>
          </w:tcPr>
          <w:p w:rsidR="00E615A9" w:rsidRPr="00282005" w:rsidRDefault="00E615A9" w:rsidP="00282005">
            <w:pPr>
              <w:jc w:val="center"/>
              <w:rPr>
                <w:color w:val="000000"/>
                <w:sz w:val="20"/>
                <w:szCs w:val="20"/>
              </w:rPr>
            </w:pPr>
            <w:r w:rsidRPr="00282005">
              <w:rPr>
                <w:color w:val="000000"/>
                <w:sz w:val="20"/>
                <w:szCs w:val="20"/>
              </w:rPr>
              <w:t>дн.</w:t>
            </w:r>
          </w:p>
        </w:tc>
        <w:tc>
          <w:tcPr>
            <w:tcW w:w="928" w:type="dxa"/>
          </w:tcPr>
          <w:p w:rsidR="00E615A9" w:rsidRPr="00282005" w:rsidRDefault="00E615A9" w:rsidP="00282005">
            <w:pPr>
              <w:jc w:val="center"/>
              <w:rPr>
                <w:color w:val="000000"/>
                <w:sz w:val="20"/>
                <w:szCs w:val="20"/>
              </w:rPr>
            </w:pPr>
            <w:r>
              <w:rPr>
                <w:color w:val="000000"/>
                <w:sz w:val="20"/>
                <w:szCs w:val="20"/>
              </w:rPr>
              <w:t>362</w:t>
            </w:r>
          </w:p>
        </w:tc>
        <w:tc>
          <w:tcPr>
            <w:tcW w:w="929" w:type="dxa"/>
          </w:tcPr>
          <w:p w:rsidR="00E615A9" w:rsidRPr="00282005" w:rsidRDefault="00E615A9" w:rsidP="00282005">
            <w:pPr>
              <w:jc w:val="center"/>
              <w:rPr>
                <w:color w:val="000000"/>
                <w:sz w:val="20"/>
                <w:szCs w:val="20"/>
              </w:rPr>
            </w:pPr>
            <w:r w:rsidRPr="00282005">
              <w:rPr>
                <w:color w:val="000000"/>
                <w:sz w:val="20"/>
                <w:szCs w:val="20"/>
              </w:rPr>
              <w:t>364</w:t>
            </w:r>
          </w:p>
        </w:tc>
        <w:tc>
          <w:tcPr>
            <w:tcW w:w="1059" w:type="dxa"/>
            <w:gridSpan w:val="2"/>
          </w:tcPr>
          <w:p w:rsidR="00E615A9" w:rsidRPr="00282005" w:rsidRDefault="00E615A9" w:rsidP="00282005">
            <w:pPr>
              <w:jc w:val="center"/>
              <w:rPr>
                <w:color w:val="000000"/>
                <w:sz w:val="20"/>
                <w:szCs w:val="20"/>
              </w:rPr>
            </w:pPr>
            <w:r>
              <w:rPr>
                <w:color w:val="000000"/>
                <w:sz w:val="20"/>
                <w:szCs w:val="20"/>
              </w:rPr>
              <w:t>364</w:t>
            </w:r>
          </w:p>
        </w:tc>
        <w:tc>
          <w:tcPr>
            <w:tcW w:w="1058" w:type="dxa"/>
          </w:tcPr>
          <w:p w:rsidR="00E615A9" w:rsidRPr="00282005" w:rsidRDefault="00E615A9" w:rsidP="00282005">
            <w:pPr>
              <w:jc w:val="center"/>
              <w:rPr>
                <w:color w:val="000000"/>
                <w:sz w:val="20"/>
                <w:szCs w:val="20"/>
              </w:rPr>
            </w:pPr>
            <w:r>
              <w:rPr>
                <w:color w:val="000000"/>
                <w:sz w:val="20"/>
                <w:szCs w:val="20"/>
              </w:rPr>
              <w:t>364</w:t>
            </w:r>
          </w:p>
        </w:tc>
        <w:tc>
          <w:tcPr>
            <w:tcW w:w="928" w:type="dxa"/>
          </w:tcPr>
          <w:p w:rsidR="00E615A9" w:rsidRPr="00282005" w:rsidRDefault="00E615A9" w:rsidP="00282005">
            <w:pPr>
              <w:jc w:val="center"/>
              <w:rPr>
                <w:color w:val="000000"/>
                <w:sz w:val="20"/>
                <w:szCs w:val="20"/>
              </w:rPr>
            </w:pPr>
            <w:r>
              <w:rPr>
                <w:color w:val="000000"/>
                <w:sz w:val="20"/>
                <w:szCs w:val="20"/>
              </w:rPr>
              <w:t>364</w:t>
            </w:r>
          </w:p>
        </w:tc>
        <w:tc>
          <w:tcPr>
            <w:tcW w:w="928" w:type="dxa"/>
          </w:tcPr>
          <w:p w:rsidR="00E615A9" w:rsidRPr="00282005" w:rsidRDefault="00E615A9" w:rsidP="00282005">
            <w:pPr>
              <w:jc w:val="center"/>
              <w:rPr>
                <w:color w:val="000000"/>
                <w:sz w:val="20"/>
                <w:szCs w:val="20"/>
              </w:rPr>
            </w:pPr>
            <w:r w:rsidRPr="00282005">
              <w:rPr>
                <w:color w:val="000000"/>
                <w:sz w:val="20"/>
                <w:szCs w:val="20"/>
              </w:rPr>
              <w:t>365</w:t>
            </w:r>
          </w:p>
        </w:tc>
      </w:tr>
      <w:tr w:rsidR="00E615A9" w:rsidRPr="00282005" w:rsidTr="00B364FC">
        <w:tc>
          <w:tcPr>
            <w:tcW w:w="850" w:type="dxa"/>
          </w:tcPr>
          <w:p w:rsidR="00E615A9" w:rsidRPr="00282005" w:rsidRDefault="00E615A9" w:rsidP="00EA19A4">
            <w:pPr>
              <w:jc w:val="center"/>
              <w:rPr>
                <w:color w:val="000000"/>
                <w:sz w:val="20"/>
                <w:szCs w:val="20"/>
              </w:rPr>
            </w:pPr>
            <w:r w:rsidRPr="00282005">
              <w:rPr>
                <w:color w:val="000000"/>
                <w:sz w:val="20"/>
                <w:szCs w:val="20"/>
              </w:rPr>
              <w:t>7</w:t>
            </w:r>
            <w:r>
              <w:rPr>
                <w:color w:val="000000"/>
                <w:sz w:val="20"/>
                <w:szCs w:val="20"/>
              </w:rPr>
              <w:t xml:space="preserve"> (7)</w:t>
            </w:r>
          </w:p>
        </w:tc>
        <w:tc>
          <w:tcPr>
            <w:tcW w:w="2358" w:type="dxa"/>
          </w:tcPr>
          <w:p w:rsidR="00E615A9" w:rsidRPr="00282005" w:rsidRDefault="00E615A9" w:rsidP="00282005">
            <w:pPr>
              <w:jc w:val="both"/>
              <w:rPr>
                <w:color w:val="000000"/>
                <w:sz w:val="20"/>
                <w:szCs w:val="20"/>
              </w:rPr>
            </w:pPr>
            <w:r w:rsidRPr="00282005">
              <w:rPr>
                <w:color w:val="000000"/>
                <w:sz w:val="20"/>
                <w:szCs w:val="20"/>
              </w:rPr>
              <w:t>Количество утилизированных биологических отходов (трупов животных)</w:t>
            </w:r>
          </w:p>
        </w:tc>
        <w:tc>
          <w:tcPr>
            <w:tcW w:w="928" w:type="dxa"/>
          </w:tcPr>
          <w:p w:rsidR="00E615A9" w:rsidRPr="00282005" w:rsidRDefault="00E615A9" w:rsidP="00282005">
            <w:pPr>
              <w:jc w:val="center"/>
              <w:rPr>
                <w:color w:val="000000"/>
                <w:sz w:val="20"/>
                <w:szCs w:val="20"/>
              </w:rPr>
            </w:pPr>
            <w:r>
              <w:rPr>
                <w:color w:val="000000"/>
                <w:sz w:val="20"/>
                <w:szCs w:val="20"/>
              </w:rPr>
              <w:t>голов</w:t>
            </w:r>
          </w:p>
        </w:tc>
        <w:tc>
          <w:tcPr>
            <w:tcW w:w="928" w:type="dxa"/>
          </w:tcPr>
          <w:p w:rsidR="00E615A9" w:rsidRPr="00282005" w:rsidRDefault="00E615A9" w:rsidP="00282005">
            <w:pPr>
              <w:jc w:val="center"/>
              <w:rPr>
                <w:color w:val="000000"/>
                <w:sz w:val="20"/>
                <w:szCs w:val="20"/>
              </w:rPr>
            </w:pPr>
            <w:r w:rsidRPr="00282005">
              <w:rPr>
                <w:color w:val="000000"/>
                <w:sz w:val="20"/>
                <w:szCs w:val="20"/>
              </w:rPr>
              <w:t>33</w:t>
            </w:r>
          </w:p>
        </w:tc>
        <w:tc>
          <w:tcPr>
            <w:tcW w:w="929" w:type="dxa"/>
          </w:tcPr>
          <w:p w:rsidR="00E615A9" w:rsidRPr="00282005" w:rsidRDefault="00E615A9" w:rsidP="00282005">
            <w:pPr>
              <w:jc w:val="center"/>
              <w:rPr>
                <w:color w:val="000000"/>
                <w:sz w:val="20"/>
                <w:szCs w:val="20"/>
              </w:rPr>
            </w:pPr>
            <w:r w:rsidRPr="00282005">
              <w:rPr>
                <w:color w:val="000000"/>
                <w:sz w:val="20"/>
                <w:szCs w:val="20"/>
              </w:rPr>
              <w:t>30</w:t>
            </w:r>
          </w:p>
        </w:tc>
        <w:tc>
          <w:tcPr>
            <w:tcW w:w="1059" w:type="dxa"/>
            <w:gridSpan w:val="2"/>
          </w:tcPr>
          <w:p w:rsidR="00E615A9" w:rsidRPr="00282005" w:rsidRDefault="00E615A9" w:rsidP="00282005">
            <w:pPr>
              <w:jc w:val="center"/>
              <w:rPr>
                <w:color w:val="000000"/>
                <w:sz w:val="20"/>
                <w:szCs w:val="20"/>
              </w:rPr>
            </w:pPr>
            <w:r w:rsidRPr="00282005">
              <w:rPr>
                <w:color w:val="000000"/>
                <w:sz w:val="20"/>
                <w:szCs w:val="20"/>
              </w:rPr>
              <w:t>33</w:t>
            </w:r>
          </w:p>
        </w:tc>
        <w:tc>
          <w:tcPr>
            <w:tcW w:w="1058" w:type="dxa"/>
          </w:tcPr>
          <w:p w:rsidR="00E615A9" w:rsidRPr="00282005" w:rsidRDefault="00E615A9" w:rsidP="00282005">
            <w:pPr>
              <w:jc w:val="center"/>
              <w:rPr>
                <w:color w:val="000000"/>
                <w:sz w:val="20"/>
                <w:szCs w:val="20"/>
              </w:rPr>
            </w:pPr>
            <w:r w:rsidRPr="00282005">
              <w:rPr>
                <w:color w:val="000000"/>
                <w:sz w:val="20"/>
                <w:szCs w:val="20"/>
              </w:rPr>
              <w:t>33</w:t>
            </w:r>
          </w:p>
        </w:tc>
        <w:tc>
          <w:tcPr>
            <w:tcW w:w="928" w:type="dxa"/>
          </w:tcPr>
          <w:p w:rsidR="00E615A9" w:rsidRPr="00282005" w:rsidRDefault="00E615A9" w:rsidP="00282005">
            <w:pPr>
              <w:jc w:val="center"/>
              <w:rPr>
                <w:color w:val="000000"/>
                <w:sz w:val="20"/>
                <w:szCs w:val="20"/>
              </w:rPr>
            </w:pPr>
            <w:r w:rsidRPr="00282005">
              <w:rPr>
                <w:color w:val="000000"/>
                <w:sz w:val="20"/>
                <w:szCs w:val="20"/>
              </w:rPr>
              <w:t>33</w:t>
            </w:r>
          </w:p>
        </w:tc>
        <w:tc>
          <w:tcPr>
            <w:tcW w:w="928" w:type="dxa"/>
          </w:tcPr>
          <w:p w:rsidR="00E615A9" w:rsidRPr="00282005" w:rsidRDefault="00E615A9" w:rsidP="00282005">
            <w:pPr>
              <w:jc w:val="center"/>
              <w:rPr>
                <w:color w:val="000000"/>
                <w:sz w:val="20"/>
                <w:szCs w:val="20"/>
              </w:rPr>
            </w:pPr>
            <w:r w:rsidRPr="00282005">
              <w:rPr>
                <w:color w:val="000000"/>
                <w:sz w:val="20"/>
                <w:szCs w:val="20"/>
              </w:rPr>
              <w:t>33</w:t>
            </w:r>
          </w:p>
        </w:tc>
      </w:tr>
      <w:tr w:rsidR="00E615A9" w:rsidRPr="00282005" w:rsidTr="00B364FC">
        <w:tc>
          <w:tcPr>
            <w:tcW w:w="850" w:type="dxa"/>
          </w:tcPr>
          <w:p w:rsidR="00E615A9" w:rsidRPr="00282005" w:rsidRDefault="00E615A9" w:rsidP="00EA19A4">
            <w:pPr>
              <w:jc w:val="center"/>
              <w:rPr>
                <w:color w:val="000000"/>
                <w:sz w:val="20"/>
                <w:szCs w:val="20"/>
              </w:rPr>
            </w:pPr>
            <w:r w:rsidRPr="00282005">
              <w:rPr>
                <w:color w:val="000000"/>
                <w:sz w:val="20"/>
                <w:szCs w:val="20"/>
              </w:rPr>
              <w:t>8</w:t>
            </w:r>
            <w:r>
              <w:rPr>
                <w:color w:val="000000"/>
                <w:sz w:val="20"/>
                <w:szCs w:val="20"/>
              </w:rPr>
              <w:t xml:space="preserve"> (8)</w:t>
            </w:r>
          </w:p>
        </w:tc>
        <w:tc>
          <w:tcPr>
            <w:tcW w:w="2358" w:type="dxa"/>
          </w:tcPr>
          <w:p w:rsidR="00E615A9" w:rsidRPr="00282005" w:rsidRDefault="00E615A9" w:rsidP="00282005">
            <w:pPr>
              <w:jc w:val="both"/>
              <w:rPr>
                <w:color w:val="000000"/>
                <w:sz w:val="20"/>
                <w:szCs w:val="20"/>
              </w:rPr>
            </w:pPr>
            <w:r w:rsidRPr="00282005">
              <w:rPr>
                <w:color w:val="000000"/>
                <w:sz w:val="20"/>
                <w:szCs w:val="20"/>
              </w:rPr>
              <w:t>Количество приобретенной офисной техники</w:t>
            </w:r>
          </w:p>
        </w:tc>
        <w:tc>
          <w:tcPr>
            <w:tcW w:w="928" w:type="dxa"/>
          </w:tcPr>
          <w:p w:rsidR="00E615A9" w:rsidRPr="00282005" w:rsidRDefault="00E615A9" w:rsidP="00282005">
            <w:pPr>
              <w:jc w:val="center"/>
              <w:rPr>
                <w:color w:val="000000"/>
                <w:sz w:val="20"/>
                <w:szCs w:val="20"/>
              </w:rPr>
            </w:pPr>
            <w:r>
              <w:rPr>
                <w:color w:val="000000"/>
                <w:sz w:val="20"/>
                <w:szCs w:val="20"/>
              </w:rPr>
              <w:t>ед.</w:t>
            </w:r>
          </w:p>
        </w:tc>
        <w:tc>
          <w:tcPr>
            <w:tcW w:w="928" w:type="dxa"/>
          </w:tcPr>
          <w:p w:rsidR="00E615A9" w:rsidRPr="00282005" w:rsidRDefault="00E615A9" w:rsidP="00282005">
            <w:pPr>
              <w:jc w:val="center"/>
              <w:rPr>
                <w:color w:val="000000"/>
                <w:sz w:val="20"/>
                <w:szCs w:val="20"/>
              </w:rPr>
            </w:pPr>
            <w:r w:rsidRPr="00282005">
              <w:rPr>
                <w:color w:val="000000"/>
                <w:sz w:val="20"/>
                <w:szCs w:val="20"/>
              </w:rPr>
              <w:t>13</w:t>
            </w:r>
          </w:p>
        </w:tc>
        <w:tc>
          <w:tcPr>
            <w:tcW w:w="929" w:type="dxa"/>
          </w:tcPr>
          <w:p w:rsidR="00E615A9" w:rsidRPr="00282005" w:rsidRDefault="00E615A9" w:rsidP="00282005">
            <w:pPr>
              <w:jc w:val="center"/>
              <w:rPr>
                <w:color w:val="000000"/>
                <w:sz w:val="20"/>
                <w:szCs w:val="20"/>
              </w:rPr>
            </w:pPr>
            <w:r w:rsidRPr="00282005">
              <w:rPr>
                <w:color w:val="000000"/>
                <w:sz w:val="20"/>
                <w:szCs w:val="20"/>
              </w:rPr>
              <w:t>19</w:t>
            </w:r>
          </w:p>
        </w:tc>
        <w:tc>
          <w:tcPr>
            <w:tcW w:w="1059" w:type="dxa"/>
            <w:gridSpan w:val="2"/>
          </w:tcPr>
          <w:p w:rsidR="00E615A9" w:rsidRPr="00282005" w:rsidRDefault="00E615A9" w:rsidP="00282005">
            <w:pPr>
              <w:jc w:val="center"/>
              <w:rPr>
                <w:color w:val="000000"/>
                <w:sz w:val="20"/>
                <w:szCs w:val="20"/>
              </w:rPr>
            </w:pPr>
            <w:r w:rsidRPr="00282005">
              <w:rPr>
                <w:color w:val="000000"/>
                <w:sz w:val="20"/>
                <w:szCs w:val="20"/>
              </w:rPr>
              <w:t>10</w:t>
            </w:r>
          </w:p>
        </w:tc>
        <w:tc>
          <w:tcPr>
            <w:tcW w:w="1058" w:type="dxa"/>
          </w:tcPr>
          <w:p w:rsidR="00E615A9" w:rsidRPr="00282005" w:rsidRDefault="00E615A9" w:rsidP="00282005">
            <w:pPr>
              <w:jc w:val="center"/>
              <w:rPr>
                <w:color w:val="000000"/>
                <w:sz w:val="20"/>
                <w:szCs w:val="20"/>
              </w:rPr>
            </w:pPr>
            <w:r w:rsidRPr="00282005">
              <w:rPr>
                <w:color w:val="000000"/>
                <w:sz w:val="20"/>
                <w:szCs w:val="20"/>
              </w:rPr>
              <w:t>10</w:t>
            </w:r>
          </w:p>
        </w:tc>
        <w:tc>
          <w:tcPr>
            <w:tcW w:w="928" w:type="dxa"/>
          </w:tcPr>
          <w:p w:rsidR="00E615A9" w:rsidRPr="00282005" w:rsidRDefault="00E615A9" w:rsidP="00282005">
            <w:pPr>
              <w:jc w:val="center"/>
              <w:rPr>
                <w:color w:val="000000"/>
                <w:sz w:val="20"/>
                <w:szCs w:val="20"/>
              </w:rPr>
            </w:pPr>
            <w:r w:rsidRPr="00282005">
              <w:rPr>
                <w:color w:val="000000"/>
                <w:sz w:val="20"/>
                <w:szCs w:val="20"/>
              </w:rPr>
              <w:t>10</w:t>
            </w:r>
          </w:p>
        </w:tc>
        <w:tc>
          <w:tcPr>
            <w:tcW w:w="928" w:type="dxa"/>
          </w:tcPr>
          <w:p w:rsidR="00E615A9" w:rsidRPr="00282005" w:rsidRDefault="00E615A9" w:rsidP="00282005">
            <w:pPr>
              <w:jc w:val="center"/>
              <w:rPr>
                <w:color w:val="000000"/>
                <w:sz w:val="20"/>
                <w:szCs w:val="20"/>
              </w:rPr>
            </w:pPr>
            <w:r w:rsidRPr="00282005">
              <w:rPr>
                <w:color w:val="000000"/>
                <w:sz w:val="20"/>
                <w:szCs w:val="20"/>
              </w:rPr>
              <w:t>10</w:t>
            </w:r>
          </w:p>
        </w:tc>
      </w:tr>
      <w:tr w:rsidR="00E615A9" w:rsidRPr="00282005" w:rsidTr="00B364FC">
        <w:tc>
          <w:tcPr>
            <w:tcW w:w="850" w:type="dxa"/>
          </w:tcPr>
          <w:p w:rsidR="00E615A9" w:rsidRPr="00282005" w:rsidRDefault="00E615A9" w:rsidP="00EA19A4">
            <w:pPr>
              <w:jc w:val="center"/>
              <w:rPr>
                <w:color w:val="000000"/>
                <w:sz w:val="20"/>
                <w:szCs w:val="20"/>
              </w:rPr>
            </w:pPr>
            <w:r>
              <w:rPr>
                <w:color w:val="000000"/>
                <w:sz w:val="20"/>
                <w:szCs w:val="20"/>
              </w:rPr>
              <w:t>9 (9)</w:t>
            </w:r>
          </w:p>
        </w:tc>
        <w:tc>
          <w:tcPr>
            <w:tcW w:w="2358" w:type="dxa"/>
          </w:tcPr>
          <w:p w:rsidR="00E615A9" w:rsidRPr="00282005" w:rsidRDefault="00E615A9" w:rsidP="003C3538">
            <w:pPr>
              <w:jc w:val="both"/>
              <w:rPr>
                <w:color w:val="000000"/>
                <w:sz w:val="20"/>
                <w:szCs w:val="20"/>
              </w:rPr>
            </w:pPr>
            <w:r w:rsidRPr="00282005">
              <w:rPr>
                <w:color w:val="000000"/>
                <w:sz w:val="20"/>
                <w:szCs w:val="20"/>
              </w:rPr>
              <w:t>Количество парковочных мест для маломобильных групп населения, обозначенных специальными знаками</w:t>
            </w:r>
          </w:p>
        </w:tc>
        <w:tc>
          <w:tcPr>
            <w:tcW w:w="928" w:type="dxa"/>
          </w:tcPr>
          <w:p w:rsidR="00E615A9" w:rsidRPr="00282005" w:rsidRDefault="00E615A9" w:rsidP="00282005">
            <w:pPr>
              <w:jc w:val="center"/>
              <w:rPr>
                <w:color w:val="000000"/>
                <w:sz w:val="20"/>
                <w:szCs w:val="20"/>
              </w:rPr>
            </w:pPr>
            <w:r>
              <w:rPr>
                <w:color w:val="000000"/>
                <w:sz w:val="20"/>
                <w:szCs w:val="20"/>
              </w:rPr>
              <w:t>мест</w:t>
            </w:r>
          </w:p>
        </w:tc>
        <w:tc>
          <w:tcPr>
            <w:tcW w:w="928" w:type="dxa"/>
          </w:tcPr>
          <w:p w:rsidR="00E615A9" w:rsidRPr="00282005" w:rsidRDefault="00E615A9" w:rsidP="00282005">
            <w:pPr>
              <w:jc w:val="center"/>
              <w:rPr>
                <w:color w:val="000000"/>
                <w:sz w:val="20"/>
                <w:szCs w:val="20"/>
              </w:rPr>
            </w:pPr>
            <w:r w:rsidRPr="00282005">
              <w:rPr>
                <w:color w:val="000000"/>
                <w:sz w:val="20"/>
                <w:szCs w:val="20"/>
              </w:rPr>
              <w:t>2</w:t>
            </w:r>
          </w:p>
        </w:tc>
        <w:tc>
          <w:tcPr>
            <w:tcW w:w="929" w:type="dxa"/>
          </w:tcPr>
          <w:p w:rsidR="00E615A9" w:rsidRPr="00282005" w:rsidRDefault="00E615A9" w:rsidP="00282005">
            <w:pPr>
              <w:jc w:val="center"/>
              <w:rPr>
                <w:color w:val="000000"/>
                <w:sz w:val="20"/>
                <w:szCs w:val="20"/>
              </w:rPr>
            </w:pPr>
            <w:r w:rsidRPr="00282005">
              <w:rPr>
                <w:color w:val="000000"/>
                <w:sz w:val="20"/>
                <w:szCs w:val="20"/>
              </w:rPr>
              <w:t>3</w:t>
            </w:r>
          </w:p>
        </w:tc>
        <w:tc>
          <w:tcPr>
            <w:tcW w:w="1059" w:type="dxa"/>
            <w:gridSpan w:val="2"/>
          </w:tcPr>
          <w:p w:rsidR="00E615A9" w:rsidRPr="00282005" w:rsidRDefault="00E615A9" w:rsidP="00282005">
            <w:pPr>
              <w:jc w:val="center"/>
              <w:rPr>
                <w:color w:val="000000"/>
                <w:sz w:val="20"/>
                <w:szCs w:val="20"/>
              </w:rPr>
            </w:pPr>
            <w:r w:rsidRPr="00282005">
              <w:rPr>
                <w:color w:val="000000"/>
                <w:sz w:val="20"/>
                <w:szCs w:val="20"/>
              </w:rPr>
              <w:t>2</w:t>
            </w:r>
          </w:p>
        </w:tc>
        <w:tc>
          <w:tcPr>
            <w:tcW w:w="1058" w:type="dxa"/>
          </w:tcPr>
          <w:p w:rsidR="00E615A9" w:rsidRPr="00282005" w:rsidRDefault="00E615A9" w:rsidP="00282005">
            <w:pPr>
              <w:jc w:val="center"/>
              <w:rPr>
                <w:color w:val="000000"/>
                <w:sz w:val="20"/>
                <w:szCs w:val="20"/>
              </w:rPr>
            </w:pPr>
            <w:r w:rsidRPr="00282005">
              <w:rPr>
                <w:color w:val="000000"/>
                <w:sz w:val="20"/>
                <w:szCs w:val="20"/>
              </w:rPr>
              <w:t>2</w:t>
            </w:r>
          </w:p>
        </w:tc>
        <w:tc>
          <w:tcPr>
            <w:tcW w:w="928" w:type="dxa"/>
          </w:tcPr>
          <w:p w:rsidR="00E615A9" w:rsidRPr="00282005" w:rsidRDefault="00E615A9" w:rsidP="00282005">
            <w:pPr>
              <w:jc w:val="center"/>
              <w:rPr>
                <w:color w:val="000000"/>
                <w:sz w:val="20"/>
                <w:szCs w:val="20"/>
              </w:rPr>
            </w:pPr>
            <w:r w:rsidRPr="00282005">
              <w:rPr>
                <w:color w:val="000000"/>
                <w:sz w:val="20"/>
                <w:szCs w:val="20"/>
              </w:rPr>
              <w:t>2</w:t>
            </w:r>
          </w:p>
        </w:tc>
        <w:tc>
          <w:tcPr>
            <w:tcW w:w="928" w:type="dxa"/>
          </w:tcPr>
          <w:p w:rsidR="00E615A9" w:rsidRPr="00282005" w:rsidRDefault="00E615A9" w:rsidP="00282005">
            <w:pPr>
              <w:jc w:val="center"/>
              <w:rPr>
                <w:color w:val="000000"/>
                <w:sz w:val="20"/>
                <w:szCs w:val="20"/>
              </w:rPr>
            </w:pPr>
            <w:r w:rsidRPr="00282005">
              <w:rPr>
                <w:color w:val="000000"/>
                <w:sz w:val="20"/>
                <w:szCs w:val="20"/>
              </w:rPr>
              <w:t>2</w:t>
            </w:r>
          </w:p>
        </w:tc>
      </w:tr>
      <w:tr w:rsidR="00E615A9" w:rsidRPr="00282005" w:rsidTr="00B364FC">
        <w:tc>
          <w:tcPr>
            <w:tcW w:w="850" w:type="dxa"/>
          </w:tcPr>
          <w:p w:rsidR="00E615A9" w:rsidRPr="00282005" w:rsidRDefault="00E615A9" w:rsidP="00282005">
            <w:pPr>
              <w:jc w:val="center"/>
              <w:rPr>
                <w:color w:val="000000"/>
                <w:sz w:val="20"/>
                <w:szCs w:val="20"/>
              </w:rPr>
            </w:pPr>
            <w:r>
              <w:rPr>
                <w:color w:val="000000"/>
                <w:sz w:val="20"/>
                <w:szCs w:val="20"/>
              </w:rPr>
              <w:t>10 (10)</w:t>
            </w:r>
          </w:p>
        </w:tc>
        <w:tc>
          <w:tcPr>
            <w:tcW w:w="2358" w:type="dxa"/>
          </w:tcPr>
          <w:p w:rsidR="00E615A9" w:rsidRPr="00282005" w:rsidRDefault="00E615A9" w:rsidP="00402CCD">
            <w:pPr>
              <w:jc w:val="both"/>
              <w:rPr>
                <w:color w:val="000000"/>
                <w:sz w:val="20"/>
                <w:szCs w:val="20"/>
              </w:rPr>
            </w:pPr>
            <w:r w:rsidRPr="00282005">
              <w:rPr>
                <w:color w:val="000000"/>
                <w:sz w:val="20"/>
                <w:szCs w:val="20"/>
              </w:rPr>
              <w:t>Количество праздничных дней к которым проведена подготовка санитарно-гигиенических и эстетических условий</w:t>
            </w:r>
          </w:p>
        </w:tc>
        <w:tc>
          <w:tcPr>
            <w:tcW w:w="928" w:type="dxa"/>
          </w:tcPr>
          <w:p w:rsidR="00E615A9" w:rsidRPr="00282005" w:rsidRDefault="00E615A9" w:rsidP="00402CCD">
            <w:pPr>
              <w:jc w:val="center"/>
              <w:rPr>
                <w:color w:val="000000"/>
                <w:sz w:val="20"/>
                <w:szCs w:val="20"/>
              </w:rPr>
            </w:pPr>
            <w:r>
              <w:rPr>
                <w:color w:val="000000"/>
                <w:sz w:val="20"/>
                <w:szCs w:val="20"/>
              </w:rPr>
              <w:t>дн.</w:t>
            </w:r>
          </w:p>
        </w:tc>
        <w:tc>
          <w:tcPr>
            <w:tcW w:w="928" w:type="dxa"/>
          </w:tcPr>
          <w:p w:rsidR="00E615A9" w:rsidRPr="00282005" w:rsidRDefault="00E615A9" w:rsidP="00402CCD">
            <w:pPr>
              <w:jc w:val="center"/>
              <w:rPr>
                <w:color w:val="000000"/>
                <w:sz w:val="20"/>
                <w:szCs w:val="20"/>
              </w:rPr>
            </w:pPr>
            <w:r w:rsidRPr="00282005">
              <w:rPr>
                <w:color w:val="000000"/>
                <w:sz w:val="20"/>
                <w:szCs w:val="20"/>
              </w:rPr>
              <w:t>10</w:t>
            </w:r>
          </w:p>
        </w:tc>
        <w:tc>
          <w:tcPr>
            <w:tcW w:w="929" w:type="dxa"/>
          </w:tcPr>
          <w:p w:rsidR="00E615A9" w:rsidRPr="00282005" w:rsidRDefault="00E615A9" w:rsidP="00402CCD">
            <w:pPr>
              <w:jc w:val="center"/>
              <w:rPr>
                <w:color w:val="000000"/>
                <w:sz w:val="20"/>
                <w:szCs w:val="20"/>
              </w:rPr>
            </w:pPr>
            <w:r w:rsidRPr="00282005">
              <w:rPr>
                <w:color w:val="000000"/>
                <w:sz w:val="20"/>
                <w:szCs w:val="20"/>
              </w:rPr>
              <w:t>10</w:t>
            </w:r>
          </w:p>
        </w:tc>
        <w:tc>
          <w:tcPr>
            <w:tcW w:w="1059" w:type="dxa"/>
            <w:gridSpan w:val="2"/>
          </w:tcPr>
          <w:p w:rsidR="00E615A9" w:rsidRPr="00282005" w:rsidRDefault="00E615A9" w:rsidP="00402CCD">
            <w:pPr>
              <w:jc w:val="center"/>
              <w:rPr>
                <w:color w:val="000000"/>
                <w:sz w:val="20"/>
                <w:szCs w:val="20"/>
              </w:rPr>
            </w:pPr>
            <w:r w:rsidRPr="00282005">
              <w:rPr>
                <w:color w:val="000000"/>
                <w:sz w:val="20"/>
                <w:szCs w:val="20"/>
              </w:rPr>
              <w:t>11</w:t>
            </w:r>
          </w:p>
        </w:tc>
        <w:tc>
          <w:tcPr>
            <w:tcW w:w="1058" w:type="dxa"/>
          </w:tcPr>
          <w:p w:rsidR="00E615A9" w:rsidRPr="00282005" w:rsidRDefault="00E615A9" w:rsidP="00402CCD">
            <w:pPr>
              <w:jc w:val="center"/>
              <w:rPr>
                <w:color w:val="000000"/>
                <w:sz w:val="20"/>
                <w:szCs w:val="20"/>
              </w:rPr>
            </w:pPr>
            <w:r w:rsidRPr="00282005">
              <w:rPr>
                <w:color w:val="000000"/>
                <w:sz w:val="20"/>
                <w:szCs w:val="20"/>
              </w:rPr>
              <w:t>11</w:t>
            </w:r>
          </w:p>
        </w:tc>
        <w:tc>
          <w:tcPr>
            <w:tcW w:w="928" w:type="dxa"/>
          </w:tcPr>
          <w:p w:rsidR="00E615A9" w:rsidRPr="00282005" w:rsidRDefault="00E615A9" w:rsidP="00402CCD">
            <w:pPr>
              <w:jc w:val="center"/>
              <w:rPr>
                <w:color w:val="000000"/>
                <w:sz w:val="20"/>
                <w:szCs w:val="20"/>
              </w:rPr>
            </w:pPr>
            <w:r w:rsidRPr="00282005">
              <w:rPr>
                <w:color w:val="000000"/>
                <w:sz w:val="20"/>
                <w:szCs w:val="20"/>
              </w:rPr>
              <w:t>11</w:t>
            </w:r>
          </w:p>
        </w:tc>
        <w:tc>
          <w:tcPr>
            <w:tcW w:w="928" w:type="dxa"/>
          </w:tcPr>
          <w:p w:rsidR="00E615A9" w:rsidRPr="00282005" w:rsidRDefault="00E615A9" w:rsidP="00402CCD">
            <w:pPr>
              <w:jc w:val="center"/>
              <w:rPr>
                <w:color w:val="000000"/>
                <w:sz w:val="20"/>
                <w:szCs w:val="20"/>
              </w:rPr>
            </w:pPr>
            <w:r w:rsidRPr="00282005">
              <w:rPr>
                <w:color w:val="000000"/>
                <w:sz w:val="20"/>
                <w:szCs w:val="20"/>
              </w:rPr>
              <w:t>11</w:t>
            </w:r>
          </w:p>
        </w:tc>
      </w:tr>
      <w:tr w:rsidR="00E615A9" w:rsidRPr="00282005" w:rsidTr="00B364FC">
        <w:tc>
          <w:tcPr>
            <w:tcW w:w="850" w:type="dxa"/>
          </w:tcPr>
          <w:p w:rsidR="00E615A9" w:rsidRPr="00282005" w:rsidRDefault="00E615A9" w:rsidP="00F132DC">
            <w:pPr>
              <w:jc w:val="center"/>
              <w:rPr>
                <w:color w:val="000000"/>
                <w:sz w:val="20"/>
                <w:szCs w:val="20"/>
              </w:rPr>
            </w:pPr>
            <w:r>
              <w:rPr>
                <w:color w:val="000000"/>
                <w:sz w:val="20"/>
                <w:szCs w:val="20"/>
              </w:rPr>
              <w:t>11 (11)</w:t>
            </w:r>
          </w:p>
        </w:tc>
        <w:tc>
          <w:tcPr>
            <w:tcW w:w="2358" w:type="dxa"/>
          </w:tcPr>
          <w:p w:rsidR="00E615A9" w:rsidRPr="00282005" w:rsidRDefault="00E615A9" w:rsidP="00402CCD">
            <w:pPr>
              <w:jc w:val="both"/>
              <w:rPr>
                <w:color w:val="000000"/>
                <w:sz w:val="20"/>
                <w:szCs w:val="20"/>
              </w:rPr>
            </w:pPr>
            <w:r w:rsidRPr="00282005">
              <w:rPr>
                <w:color w:val="000000"/>
                <w:sz w:val="20"/>
                <w:szCs w:val="20"/>
              </w:rPr>
              <w:t>Количество установленных аншлагов на водных объектах</w:t>
            </w:r>
          </w:p>
        </w:tc>
        <w:tc>
          <w:tcPr>
            <w:tcW w:w="928" w:type="dxa"/>
          </w:tcPr>
          <w:p w:rsidR="00E615A9" w:rsidRPr="00282005" w:rsidRDefault="00E615A9" w:rsidP="00402CCD">
            <w:pPr>
              <w:jc w:val="center"/>
              <w:rPr>
                <w:color w:val="000000"/>
                <w:sz w:val="20"/>
                <w:szCs w:val="20"/>
              </w:rPr>
            </w:pPr>
            <w:r w:rsidRPr="00282005">
              <w:rPr>
                <w:color w:val="000000"/>
                <w:sz w:val="20"/>
                <w:szCs w:val="20"/>
              </w:rPr>
              <w:t>шт.</w:t>
            </w:r>
          </w:p>
        </w:tc>
        <w:tc>
          <w:tcPr>
            <w:tcW w:w="928" w:type="dxa"/>
          </w:tcPr>
          <w:p w:rsidR="00E615A9" w:rsidRPr="00282005" w:rsidRDefault="00E615A9" w:rsidP="00402CCD">
            <w:pPr>
              <w:jc w:val="center"/>
              <w:rPr>
                <w:color w:val="000000"/>
                <w:sz w:val="20"/>
                <w:szCs w:val="20"/>
              </w:rPr>
            </w:pPr>
            <w:r w:rsidRPr="00282005">
              <w:rPr>
                <w:color w:val="000000"/>
                <w:sz w:val="20"/>
                <w:szCs w:val="20"/>
              </w:rPr>
              <w:t>10</w:t>
            </w:r>
          </w:p>
        </w:tc>
        <w:tc>
          <w:tcPr>
            <w:tcW w:w="929" w:type="dxa"/>
          </w:tcPr>
          <w:p w:rsidR="00E615A9" w:rsidRPr="00282005" w:rsidRDefault="00E615A9" w:rsidP="00402CCD">
            <w:pPr>
              <w:jc w:val="center"/>
              <w:rPr>
                <w:color w:val="000000"/>
                <w:sz w:val="20"/>
                <w:szCs w:val="20"/>
              </w:rPr>
            </w:pPr>
            <w:r w:rsidRPr="00282005">
              <w:rPr>
                <w:color w:val="000000"/>
                <w:sz w:val="20"/>
                <w:szCs w:val="20"/>
              </w:rPr>
              <w:t>10</w:t>
            </w:r>
          </w:p>
        </w:tc>
        <w:tc>
          <w:tcPr>
            <w:tcW w:w="1059" w:type="dxa"/>
            <w:gridSpan w:val="2"/>
          </w:tcPr>
          <w:p w:rsidR="00E615A9" w:rsidRPr="00282005" w:rsidRDefault="00E615A9" w:rsidP="00402CCD">
            <w:pPr>
              <w:jc w:val="center"/>
              <w:rPr>
                <w:color w:val="000000"/>
                <w:sz w:val="20"/>
                <w:szCs w:val="20"/>
              </w:rPr>
            </w:pPr>
            <w:r w:rsidRPr="00282005">
              <w:rPr>
                <w:color w:val="000000"/>
                <w:sz w:val="20"/>
                <w:szCs w:val="20"/>
              </w:rPr>
              <w:t>10</w:t>
            </w:r>
          </w:p>
        </w:tc>
        <w:tc>
          <w:tcPr>
            <w:tcW w:w="1058" w:type="dxa"/>
          </w:tcPr>
          <w:p w:rsidR="00E615A9" w:rsidRPr="00282005" w:rsidRDefault="00E615A9" w:rsidP="00402CCD">
            <w:pPr>
              <w:jc w:val="center"/>
              <w:rPr>
                <w:color w:val="000000"/>
                <w:sz w:val="20"/>
                <w:szCs w:val="20"/>
              </w:rPr>
            </w:pPr>
            <w:r w:rsidRPr="00282005">
              <w:rPr>
                <w:color w:val="000000"/>
                <w:sz w:val="20"/>
                <w:szCs w:val="20"/>
              </w:rPr>
              <w:t>10</w:t>
            </w:r>
          </w:p>
        </w:tc>
        <w:tc>
          <w:tcPr>
            <w:tcW w:w="928" w:type="dxa"/>
          </w:tcPr>
          <w:p w:rsidR="00E615A9" w:rsidRPr="00282005" w:rsidRDefault="00E615A9" w:rsidP="00402CCD">
            <w:pPr>
              <w:jc w:val="center"/>
              <w:rPr>
                <w:color w:val="000000"/>
                <w:sz w:val="20"/>
                <w:szCs w:val="20"/>
              </w:rPr>
            </w:pPr>
            <w:r w:rsidRPr="00282005">
              <w:rPr>
                <w:color w:val="000000"/>
                <w:sz w:val="20"/>
                <w:szCs w:val="20"/>
              </w:rPr>
              <w:t>10</w:t>
            </w:r>
          </w:p>
        </w:tc>
        <w:tc>
          <w:tcPr>
            <w:tcW w:w="928" w:type="dxa"/>
          </w:tcPr>
          <w:p w:rsidR="00E615A9" w:rsidRPr="00282005" w:rsidRDefault="00E615A9" w:rsidP="00402CCD">
            <w:pPr>
              <w:jc w:val="center"/>
              <w:rPr>
                <w:color w:val="000000"/>
                <w:sz w:val="20"/>
                <w:szCs w:val="20"/>
              </w:rPr>
            </w:pPr>
            <w:r w:rsidRPr="00282005">
              <w:rPr>
                <w:color w:val="000000"/>
                <w:sz w:val="20"/>
                <w:szCs w:val="20"/>
              </w:rPr>
              <w:t>10</w:t>
            </w:r>
          </w:p>
        </w:tc>
      </w:tr>
      <w:tr w:rsidR="00E615A9" w:rsidRPr="00282005" w:rsidTr="00B364FC">
        <w:tc>
          <w:tcPr>
            <w:tcW w:w="850" w:type="dxa"/>
          </w:tcPr>
          <w:p w:rsidR="00E615A9" w:rsidRPr="00282005" w:rsidRDefault="00E615A9" w:rsidP="00EA19A4">
            <w:pPr>
              <w:jc w:val="center"/>
              <w:rPr>
                <w:color w:val="000000"/>
                <w:sz w:val="20"/>
                <w:szCs w:val="20"/>
              </w:rPr>
            </w:pPr>
            <w:r>
              <w:rPr>
                <w:color w:val="000000"/>
                <w:sz w:val="20"/>
                <w:szCs w:val="20"/>
              </w:rPr>
              <w:t>12 (12)</w:t>
            </w:r>
          </w:p>
        </w:tc>
        <w:tc>
          <w:tcPr>
            <w:tcW w:w="2358" w:type="dxa"/>
          </w:tcPr>
          <w:p w:rsidR="00E615A9" w:rsidRPr="00282005" w:rsidRDefault="00E615A9" w:rsidP="00282005">
            <w:pPr>
              <w:jc w:val="both"/>
              <w:rPr>
                <w:color w:val="000000"/>
                <w:sz w:val="20"/>
                <w:szCs w:val="20"/>
              </w:rPr>
            </w:pPr>
            <w:r w:rsidRPr="00282005">
              <w:rPr>
                <w:color w:val="000000"/>
                <w:sz w:val="20"/>
                <w:szCs w:val="20"/>
              </w:rPr>
              <w:t xml:space="preserve"> Доля протяжённости улично-дорожной сети города Рубцовска, входящей в состав автомобильных дорог Рубцовской агломерации, соответствующая нормативным требованиям к их транспортно-эксплуатационному состоянию </w:t>
            </w:r>
          </w:p>
        </w:tc>
        <w:tc>
          <w:tcPr>
            <w:tcW w:w="928" w:type="dxa"/>
          </w:tcPr>
          <w:p w:rsidR="00E615A9" w:rsidRPr="00282005" w:rsidRDefault="00E615A9" w:rsidP="00282005">
            <w:pPr>
              <w:jc w:val="center"/>
              <w:rPr>
                <w:color w:val="000000"/>
                <w:sz w:val="20"/>
                <w:szCs w:val="20"/>
              </w:rPr>
            </w:pPr>
            <w:r w:rsidRPr="00282005">
              <w:rPr>
                <w:color w:val="000000"/>
                <w:sz w:val="20"/>
                <w:szCs w:val="20"/>
              </w:rPr>
              <w:t>%</w:t>
            </w:r>
          </w:p>
        </w:tc>
        <w:tc>
          <w:tcPr>
            <w:tcW w:w="928" w:type="dxa"/>
          </w:tcPr>
          <w:p w:rsidR="00E615A9" w:rsidRPr="00282005" w:rsidRDefault="00E615A9" w:rsidP="00282005">
            <w:pPr>
              <w:jc w:val="center"/>
              <w:rPr>
                <w:color w:val="000000"/>
                <w:sz w:val="20"/>
                <w:szCs w:val="20"/>
              </w:rPr>
            </w:pPr>
            <w:r w:rsidRPr="00282005">
              <w:rPr>
                <w:color w:val="000000"/>
                <w:sz w:val="20"/>
                <w:szCs w:val="20"/>
              </w:rPr>
              <w:t>38,9</w:t>
            </w:r>
          </w:p>
        </w:tc>
        <w:tc>
          <w:tcPr>
            <w:tcW w:w="929" w:type="dxa"/>
          </w:tcPr>
          <w:p w:rsidR="00E615A9" w:rsidRPr="00282005" w:rsidRDefault="00E615A9" w:rsidP="00282005">
            <w:pPr>
              <w:jc w:val="center"/>
              <w:rPr>
                <w:color w:val="000000"/>
                <w:sz w:val="20"/>
                <w:szCs w:val="20"/>
              </w:rPr>
            </w:pPr>
            <w:r w:rsidRPr="00282005">
              <w:rPr>
                <w:color w:val="000000"/>
                <w:sz w:val="20"/>
                <w:szCs w:val="20"/>
              </w:rPr>
              <w:t>43,7</w:t>
            </w:r>
          </w:p>
        </w:tc>
        <w:tc>
          <w:tcPr>
            <w:tcW w:w="1059" w:type="dxa"/>
            <w:gridSpan w:val="2"/>
          </w:tcPr>
          <w:p w:rsidR="00E615A9" w:rsidRPr="00282005" w:rsidRDefault="00E615A9" w:rsidP="00282005">
            <w:pPr>
              <w:jc w:val="center"/>
              <w:rPr>
                <w:color w:val="000000"/>
                <w:sz w:val="20"/>
                <w:szCs w:val="20"/>
              </w:rPr>
            </w:pPr>
            <w:r w:rsidRPr="00282005">
              <w:rPr>
                <w:color w:val="000000"/>
                <w:sz w:val="20"/>
                <w:szCs w:val="20"/>
              </w:rPr>
              <w:t>48,4</w:t>
            </w:r>
          </w:p>
        </w:tc>
        <w:tc>
          <w:tcPr>
            <w:tcW w:w="1058" w:type="dxa"/>
          </w:tcPr>
          <w:p w:rsidR="00E615A9" w:rsidRPr="00282005" w:rsidRDefault="00E615A9" w:rsidP="00282005">
            <w:pPr>
              <w:jc w:val="center"/>
              <w:rPr>
                <w:color w:val="000000"/>
                <w:sz w:val="20"/>
                <w:szCs w:val="20"/>
              </w:rPr>
            </w:pPr>
            <w:r w:rsidRPr="00282005">
              <w:rPr>
                <w:color w:val="000000"/>
                <w:sz w:val="20"/>
                <w:szCs w:val="20"/>
              </w:rPr>
              <w:t>53,2</w:t>
            </w:r>
          </w:p>
        </w:tc>
        <w:tc>
          <w:tcPr>
            <w:tcW w:w="928" w:type="dxa"/>
          </w:tcPr>
          <w:p w:rsidR="00E615A9" w:rsidRPr="00282005" w:rsidRDefault="00E615A9" w:rsidP="00282005">
            <w:pPr>
              <w:jc w:val="center"/>
              <w:rPr>
                <w:color w:val="000000"/>
                <w:sz w:val="20"/>
                <w:szCs w:val="20"/>
              </w:rPr>
            </w:pPr>
            <w:r w:rsidRPr="00282005">
              <w:rPr>
                <w:color w:val="000000"/>
                <w:sz w:val="20"/>
                <w:szCs w:val="20"/>
              </w:rPr>
              <w:t>58</w:t>
            </w:r>
          </w:p>
        </w:tc>
        <w:tc>
          <w:tcPr>
            <w:tcW w:w="928" w:type="dxa"/>
          </w:tcPr>
          <w:p w:rsidR="00E615A9" w:rsidRPr="00282005" w:rsidRDefault="00E615A9" w:rsidP="00282005">
            <w:pPr>
              <w:jc w:val="center"/>
              <w:rPr>
                <w:color w:val="000000"/>
                <w:sz w:val="20"/>
                <w:szCs w:val="20"/>
              </w:rPr>
            </w:pPr>
            <w:r w:rsidRPr="00282005">
              <w:rPr>
                <w:color w:val="000000"/>
                <w:sz w:val="20"/>
                <w:szCs w:val="20"/>
              </w:rPr>
              <w:t>62,7</w:t>
            </w:r>
          </w:p>
        </w:tc>
      </w:tr>
    </w:tbl>
    <w:p w:rsidR="00E615A9" w:rsidRDefault="00E615A9" w:rsidP="00C8778F">
      <w:pPr>
        <w:ind w:firstLine="709"/>
        <w:jc w:val="both"/>
        <w:rPr>
          <w:sz w:val="28"/>
          <w:szCs w:val="28"/>
        </w:rPr>
        <w:sectPr w:rsidR="00E615A9" w:rsidSect="0003435D">
          <w:type w:val="nextColumn"/>
          <w:pgSz w:w="11906" w:h="16838"/>
          <w:pgMar w:top="1134" w:right="850" w:bottom="1134" w:left="1701" w:header="709" w:footer="709" w:gutter="0"/>
          <w:cols w:space="708"/>
          <w:docGrid w:linePitch="360"/>
        </w:sectPr>
      </w:pPr>
    </w:p>
    <w:p w:rsidR="00E615A9" w:rsidRDefault="00E615A9" w:rsidP="00D645E7">
      <w:pPr>
        <w:ind w:firstLine="709"/>
        <w:jc w:val="right"/>
        <w:rPr>
          <w:sz w:val="26"/>
          <w:szCs w:val="26"/>
        </w:rPr>
      </w:pPr>
      <w:r w:rsidRPr="000F52CC">
        <w:rPr>
          <w:sz w:val="26"/>
          <w:szCs w:val="26"/>
        </w:rPr>
        <w:t>Таблица №</w:t>
      </w:r>
      <w:r>
        <w:rPr>
          <w:sz w:val="26"/>
          <w:szCs w:val="26"/>
        </w:rPr>
        <w:t xml:space="preserve"> </w:t>
      </w:r>
      <w:r w:rsidRPr="000F52CC">
        <w:rPr>
          <w:sz w:val="26"/>
          <w:szCs w:val="26"/>
        </w:rPr>
        <w:t>2</w:t>
      </w:r>
    </w:p>
    <w:p w:rsidR="00E615A9" w:rsidRDefault="00E615A9" w:rsidP="00D645E7">
      <w:pPr>
        <w:ind w:firstLine="709"/>
        <w:jc w:val="center"/>
        <w:rPr>
          <w:bCs/>
          <w:sz w:val="26"/>
          <w:szCs w:val="26"/>
        </w:rPr>
      </w:pPr>
      <w:r w:rsidRPr="000F52CC">
        <w:rPr>
          <w:bCs/>
          <w:sz w:val="26"/>
          <w:szCs w:val="26"/>
        </w:rPr>
        <w:t>Перечень мероприятий программы</w:t>
      </w:r>
    </w:p>
    <w:p w:rsidR="00E615A9" w:rsidRDefault="00E615A9" w:rsidP="00D645E7">
      <w:pPr>
        <w:ind w:firstLine="709"/>
        <w:jc w:val="center"/>
        <w:rPr>
          <w:bCs/>
          <w:sz w:val="26"/>
          <w:szCs w:val="26"/>
        </w:rPr>
      </w:pPr>
    </w:p>
    <w:tbl>
      <w:tblPr>
        <w:tblW w:w="15020" w:type="dxa"/>
        <w:tblInd w:w="94" w:type="dxa"/>
        <w:tblLook w:val="00A0"/>
      </w:tblPr>
      <w:tblGrid>
        <w:gridCol w:w="568"/>
        <w:gridCol w:w="2943"/>
        <w:gridCol w:w="2978"/>
        <w:gridCol w:w="1596"/>
        <w:gridCol w:w="1123"/>
        <w:gridCol w:w="970"/>
        <w:gridCol w:w="989"/>
        <w:gridCol w:w="989"/>
        <w:gridCol w:w="1223"/>
        <w:gridCol w:w="1641"/>
      </w:tblGrid>
      <w:tr w:rsidR="00E615A9" w:rsidRPr="00644EE6" w:rsidTr="00644EE6">
        <w:trPr>
          <w:trHeight w:val="315"/>
        </w:trPr>
        <w:tc>
          <w:tcPr>
            <w:tcW w:w="568" w:type="dxa"/>
            <w:vMerge w:val="restart"/>
            <w:tcBorders>
              <w:top w:val="single" w:sz="8" w:space="0" w:color="auto"/>
              <w:left w:val="single" w:sz="8" w:space="0" w:color="auto"/>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 п/п</w:t>
            </w:r>
          </w:p>
        </w:tc>
        <w:tc>
          <w:tcPr>
            <w:tcW w:w="3027" w:type="dxa"/>
            <w:vMerge w:val="restart"/>
            <w:tcBorders>
              <w:top w:val="single" w:sz="8" w:space="0" w:color="auto"/>
              <w:left w:val="single" w:sz="8" w:space="0" w:color="auto"/>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Цель, задача, мероприятие</w:t>
            </w:r>
          </w:p>
        </w:tc>
        <w:tc>
          <w:tcPr>
            <w:tcW w:w="3092" w:type="dxa"/>
            <w:vMerge w:val="restart"/>
            <w:tcBorders>
              <w:top w:val="single" w:sz="8" w:space="0" w:color="auto"/>
              <w:left w:val="single" w:sz="8" w:space="0" w:color="auto"/>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Ожидаемый результат</w:t>
            </w:r>
          </w:p>
        </w:tc>
        <w:tc>
          <w:tcPr>
            <w:tcW w:w="1408" w:type="dxa"/>
            <w:vMerge w:val="restart"/>
            <w:tcBorders>
              <w:top w:val="single" w:sz="8" w:space="0" w:color="auto"/>
              <w:left w:val="single" w:sz="8" w:space="0" w:color="auto"/>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Исполнители программы</w:t>
            </w:r>
          </w:p>
        </w:tc>
        <w:tc>
          <w:tcPr>
            <w:tcW w:w="5294" w:type="dxa"/>
            <w:gridSpan w:val="5"/>
            <w:tcBorders>
              <w:top w:val="single" w:sz="8" w:space="0" w:color="auto"/>
              <w:left w:val="nil"/>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Сумма расходов, тыс. рублей</w:t>
            </w:r>
          </w:p>
        </w:tc>
        <w:tc>
          <w:tcPr>
            <w:tcW w:w="1631" w:type="dxa"/>
            <w:vMerge w:val="restart"/>
            <w:tcBorders>
              <w:top w:val="single" w:sz="8" w:space="0" w:color="auto"/>
              <w:left w:val="single" w:sz="8" w:space="0" w:color="auto"/>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Источники финансирования</w:t>
            </w:r>
          </w:p>
        </w:tc>
      </w:tr>
      <w:tr w:rsidR="00E615A9" w:rsidRPr="00644EE6" w:rsidTr="00644EE6">
        <w:trPr>
          <w:trHeight w:val="315"/>
        </w:trPr>
        <w:tc>
          <w:tcPr>
            <w:tcW w:w="568" w:type="dxa"/>
            <w:vMerge/>
            <w:tcBorders>
              <w:top w:val="single" w:sz="8" w:space="0" w:color="auto"/>
              <w:left w:val="single" w:sz="8" w:space="0" w:color="auto"/>
              <w:bottom w:val="single" w:sz="8" w:space="0" w:color="auto"/>
              <w:right w:val="single" w:sz="8" w:space="0" w:color="auto"/>
            </w:tcBorders>
            <w:vAlign w:val="center"/>
          </w:tcPr>
          <w:p w:rsidR="00E615A9" w:rsidRPr="00644EE6" w:rsidRDefault="00E615A9" w:rsidP="00644EE6">
            <w:pPr>
              <w:rPr>
                <w:color w:val="000000"/>
                <w:sz w:val="20"/>
                <w:szCs w:val="20"/>
              </w:rPr>
            </w:pPr>
          </w:p>
        </w:tc>
        <w:tc>
          <w:tcPr>
            <w:tcW w:w="3027" w:type="dxa"/>
            <w:vMerge/>
            <w:tcBorders>
              <w:top w:val="single" w:sz="8" w:space="0" w:color="auto"/>
              <w:left w:val="single" w:sz="8" w:space="0" w:color="auto"/>
              <w:bottom w:val="single" w:sz="8" w:space="0" w:color="auto"/>
              <w:right w:val="single" w:sz="8" w:space="0" w:color="auto"/>
            </w:tcBorders>
            <w:vAlign w:val="center"/>
          </w:tcPr>
          <w:p w:rsidR="00E615A9" w:rsidRPr="00644EE6" w:rsidRDefault="00E615A9" w:rsidP="00644EE6">
            <w:pPr>
              <w:rPr>
                <w:color w:val="000000"/>
                <w:sz w:val="20"/>
                <w:szCs w:val="20"/>
              </w:rPr>
            </w:pPr>
          </w:p>
        </w:tc>
        <w:tc>
          <w:tcPr>
            <w:tcW w:w="3092" w:type="dxa"/>
            <w:vMerge/>
            <w:tcBorders>
              <w:top w:val="single" w:sz="8" w:space="0" w:color="auto"/>
              <w:left w:val="single" w:sz="8" w:space="0" w:color="auto"/>
              <w:bottom w:val="single" w:sz="8" w:space="0" w:color="auto"/>
              <w:right w:val="single" w:sz="8" w:space="0" w:color="auto"/>
            </w:tcBorders>
            <w:vAlign w:val="center"/>
          </w:tcPr>
          <w:p w:rsidR="00E615A9" w:rsidRPr="00644EE6" w:rsidRDefault="00E615A9" w:rsidP="00644EE6">
            <w:pPr>
              <w:rPr>
                <w:color w:val="000000"/>
                <w:sz w:val="20"/>
                <w:szCs w:val="20"/>
              </w:rPr>
            </w:pPr>
          </w:p>
        </w:tc>
        <w:tc>
          <w:tcPr>
            <w:tcW w:w="1408" w:type="dxa"/>
            <w:vMerge/>
            <w:tcBorders>
              <w:top w:val="single" w:sz="8" w:space="0" w:color="auto"/>
              <w:left w:val="single" w:sz="8" w:space="0" w:color="auto"/>
              <w:bottom w:val="single" w:sz="8" w:space="0" w:color="auto"/>
              <w:right w:val="single" w:sz="8" w:space="0" w:color="auto"/>
            </w:tcBorders>
            <w:vAlign w:val="center"/>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2021</w:t>
            </w:r>
          </w:p>
        </w:tc>
        <w:tc>
          <w:tcPr>
            <w:tcW w:w="970" w:type="dxa"/>
            <w:tcBorders>
              <w:top w:val="nil"/>
              <w:left w:val="nil"/>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2022</w:t>
            </w:r>
          </w:p>
        </w:tc>
        <w:tc>
          <w:tcPr>
            <w:tcW w:w="989" w:type="dxa"/>
            <w:tcBorders>
              <w:top w:val="nil"/>
              <w:left w:val="nil"/>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2023</w:t>
            </w:r>
          </w:p>
        </w:tc>
        <w:tc>
          <w:tcPr>
            <w:tcW w:w="989" w:type="dxa"/>
            <w:tcBorders>
              <w:top w:val="nil"/>
              <w:left w:val="nil"/>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2024</w:t>
            </w:r>
          </w:p>
        </w:tc>
        <w:tc>
          <w:tcPr>
            <w:tcW w:w="1223" w:type="dxa"/>
            <w:tcBorders>
              <w:top w:val="nil"/>
              <w:left w:val="nil"/>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всего</w:t>
            </w:r>
          </w:p>
        </w:tc>
        <w:tc>
          <w:tcPr>
            <w:tcW w:w="1631" w:type="dxa"/>
            <w:vMerge/>
            <w:tcBorders>
              <w:top w:val="single" w:sz="8" w:space="0" w:color="auto"/>
              <w:left w:val="single" w:sz="8" w:space="0" w:color="auto"/>
              <w:bottom w:val="single" w:sz="8" w:space="0" w:color="auto"/>
              <w:right w:val="single" w:sz="8" w:space="0" w:color="auto"/>
            </w:tcBorders>
            <w:vAlign w:val="center"/>
          </w:tcPr>
          <w:p w:rsidR="00E615A9" w:rsidRPr="00644EE6" w:rsidRDefault="00E615A9" w:rsidP="00644EE6">
            <w:pPr>
              <w:rPr>
                <w:color w:val="000000"/>
                <w:sz w:val="20"/>
                <w:szCs w:val="20"/>
              </w:rPr>
            </w:pPr>
          </w:p>
        </w:tc>
      </w:tr>
      <w:tr w:rsidR="00E615A9" w:rsidRPr="00644EE6" w:rsidTr="00644EE6">
        <w:trPr>
          <w:trHeight w:val="315"/>
        </w:trPr>
        <w:tc>
          <w:tcPr>
            <w:tcW w:w="568" w:type="dxa"/>
            <w:tcBorders>
              <w:top w:val="nil"/>
              <w:left w:val="single" w:sz="8" w:space="0" w:color="auto"/>
              <w:bottom w:val="single" w:sz="8" w:space="0" w:color="auto"/>
              <w:right w:val="single" w:sz="8" w:space="0" w:color="auto"/>
            </w:tcBorders>
            <w:noWrap/>
            <w:vAlign w:val="center"/>
          </w:tcPr>
          <w:p w:rsidR="00E615A9" w:rsidRPr="00644EE6" w:rsidRDefault="00E615A9" w:rsidP="00644EE6">
            <w:pPr>
              <w:jc w:val="center"/>
              <w:rPr>
                <w:color w:val="000000"/>
                <w:sz w:val="20"/>
                <w:szCs w:val="20"/>
              </w:rPr>
            </w:pPr>
            <w:r w:rsidRPr="00644EE6">
              <w:rPr>
                <w:color w:val="000000"/>
                <w:sz w:val="20"/>
                <w:szCs w:val="20"/>
              </w:rPr>
              <w:t>1</w:t>
            </w:r>
          </w:p>
        </w:tc>
        <w:tc>
          <w:tcPr>
            <w:tcW w:w="3027" w:type="dxa"/>
            <w:tcBorders>
              <w:top w:val="nil"/>
              <w:left w:val="nil"/>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2</w:t>
            </w:r>
          </w:p>
        </w:tc>
        <w:tc>
          <w:tcPr>
            <w:tcW w:w="3092" w:type="dxa"/>
            <w:tcBorders>
              <w:top w:val="nil"/>
              <w:left w:val="nil"/>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3</w:t>
            </w:r>
          </w:p>
        </w:tc>
        <w:tc>
          <w:tcPr>
            <w:tcW w:w="1408" w:type="dxa"/>
            <w:tcBorders>
              <w:top w:val="nil"/>
              <w:left w:val="nil"/>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4</w:t>
            </w:r>
          </w:p>
        </w:tc>
        <w:tc>
          <w:tcPr>
            <w:tcW w:w="1123" w:type="dxa"/>
            <w:tcBorders>
              <w:top w:val="nil"/>
              <w:left w:val="nil"/>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5</w:t>
            </w:r>
          </w:p>
        </w:tc>
        <w:tc>
          <w:tcPr>
            <w:tcW w:w="970" w:type="dxa"/>
            <w:tcBorders>
              <w:top w:val="nil"/>
              <w:left w:val="nil"/>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6</w:t>
            </w:r>
          </w:p>
        </w:tc>
        <w:tc>
          <w:tcPr>
            <w:tcW w:w="989" w:type="dxa"/>
            <w:tcBorders>
              <w:top w:val="nil"/>
              <w:left w:val="nil"/>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7</w:t>
            </w:r>
          </w:p>
        </w:tc>
        <w:tc>
          <w:tcPr>
            <w:tcW w:w="989" w:type="dxa"/>
            <w:tcBorders>
              <w:top w:val="nil"/>
              <w:left w:val="nil"/>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8</w:t>
            </w:r>
          </w:p>
        </w:tc>
        <w:tc>
          <w:tcPr>
            <w:tcW w:w="1223" w:type="dxa"/>
            <w:tcBorders>
              <w:top w:val="nil"/>
              <w:left w:val="nil"/>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9</w:t>
            </w:r>
          </w:p>
        </w:tc>
        <w:tc>
          <w:tcPr>
            <w:tcW w:w="1631" w:type="dxa"/>
            <w:tcBorders>
              <w:top w:val="nil"/>
              <w:left w:val="nil"/>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10</w:t>
            </w:r>
          </w:p>
        </w:tc>
      </w:tr>
      <w:tr w:rsidR="00E615A9" w:rsidRPr="00644EE6" w:rsidTr="00644EE6">
        <w:trPr>
          <w:trHeight w:val="315"/>
        </w:trPr>
        <w:tc>
          <w:tcPr>
            <w:tcW w:w="15020" w:type="dxa"/>
            <w:gridSpan w:val="10"/>
            <w:tcBorders>
              <w:top w:val="single" w:sz="8" w:space="0" w:color="auto"/>
              <w:left w:val="single" w:sz="8" w:space="0" w:color="auto"/>
              <w:bottom w:val="single" w:sz="8" w:space="0" w:color="auto"/>
              <w:right w:val="single" w:sz="8" w:space="0" w:color="auto"/>
            </w:tcBorders>
            <w:vAlign w:val="center"/>
          </w:tcPr>
          <w:p w:rsidR="00E615A9" w:rsidRPr="00644EE6" w:rsidRDefault="00E615A9" w:rsidP="00644EE6">
            <w:pPr>
              <w:jc w:val="center"/>
              <w:rPr>
                <w:color w:val="000000"/>
                <w:sz w:val="20"/>
                <w:szCs w:val="20"/>
              </w:rPr>
            </w:pPr>
            <w:r w:rsidRPr="00644EE6">
              <w:rPr>
                <w:color w:val="000000"/>
                <w:sz w:val="20"/>
                <w:szCs w:val="20"/>
              </w:rPr>
              <w:t>«Развитие дорожного хозяйства, благоустройства и экологии в городе Рубцовске» на 2018-2020 годы</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noWrap/>
          </w:tcPr>
          <w:p w:rsidR="00E615A9" w:rsidRPr="00644EE6" w:rsidRDefault="00E615A9" w:rsidP="00644EE6">
            <w:pPr>
              <w:jc w:val="center"/>
              <w:rPr>
                <w:color w:val="000000"/>
                <w:sz w:val="20"/>
                <w:szCs w:val="20"/>
              </w:rPr>
            </w:pPr>
            <w:r w:rsidRPr="00644EE6">
              <w:rPr>
                <w:color w:val="000000"/>
                <w:sz w:val="20"/>
                <w:szCs w:val="20"/>
              </w:rPr>
              <w:t>1.</w:t>
            </w:r>
          </w:p>
        </w:tc>
        <w:tc>
          <w:tcPr>
            <w:tcW w:w="7527" w:type="dxa"/>
            <w:gridSpan w:val="3"/>
            <w:vMerge w:val="restart"/>
            <w:tcBorders>
              <w:top w:val="single" w:sz="8" w:space="0" w:color="auto"/>
              <w:left w:val="single" w:sz="8" w:space="0" w:color="auto"/>
              <w:bottom w:val="single" w:sz="8" w:space="0" w:color="auto"/>
              <w:right w:val="single" w:sz="8" w:space="0" w:color="auto"/>
            </w:tcBorders>
          </w:tcPr>
          <w:p w:rsidR="00E615A9" w:rsidRPr="00644EE6" w:rsidRDefault="00E615A9" w:rsidP="00644EE6">
            <w:pPr>
              <w:jc w:val="both"/>
              <w:rPr>
                <w:b/>
                <w:bCs/>
                <w:color w:val="000000"/>
                <w:sz w:val="20"/>
                <w:szCs w:val="20"/>
              </w:rPr>
            </w:pPr>
            <w:r w:rsidRPr="00644EE6">
              <w:rPr>
                <w:b/>
                <w:bCs/>
                <w:color w:val="000000"/>
                <w:sz w:val="20"/>
                <w:szCs w:val="20"/>
              </w:rPr>
              <w:t>Цель 1. Обеспечение устойчивого функционирования и развитие дорожного хозяйства, благоустройства и экологии в городе</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223047,1</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242348,6</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265195,8</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292282,3</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1022873,8</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7527" w:type="dxa"/>
            <w:gridSpan w:val="3"/>
            <w:vMerge/>
            <w:tcBorders>
              <w:top w:val="single" w:sz="8" w:space="0" w:color="auto"/>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 </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7527" w:type="dxa"/>
            <w:gridSpan w:val="3"/>
            <w:vMerge/>
            <w:tcBorders>
              <w:top w:val="single" w:sz="8" w:space="0" w:color="auto"/>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7527" w:type="dxa"/>
            <w:gridSpan w:val="3"/>
            <w:vMerge/>
            <w:tcBorders>
              <w:top w:val="single" w:sz="8" w:space="0" w:color="auto"/>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101166,0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101166,0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101166,0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101166,0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404664,0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7527" w:type="dxa"/>
            <w:gridSpan w:val="3"/>
            <w:vMerge/>
            <w:tcBorders>
              <w:top w:val="single" w:sz="8" w:space="0" w:color="auto"/>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121881,1</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141182,6</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164029,8</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191116,3</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618209,8</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7527" w:type="dxa"/>
            <w:gridSpan w:val="3"/>
            <w:vMerge/>
            <w:tcBorders>
              <w:top w:val="single" w:sz="8" w:space="0" w:color="auto"/>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noWrap/>
          </w:tcPr>
          <w:p w:rsidR="00E615A9" w:rsidRPr="00644EE6" w:rsidRDefault="00E615A9" w:rsidP="00644EE6">
            <w:pPr>
              <w:jc w:val="center"/>
              <w:rPr>
                <w:color w:val="000000"/>
                <w:sz w:val="20"/>
                <w:szCs w:val="20"/>
              </w:rPr>
            </w:pPr>
            <w:r w:rsidRPr="00644EE6">
              <w:rPr>
                <w:color w:val="000000"/>
                <w:sz w:val="20"/>
                <w:szCs w:val="20"/>
              </w:rPr>
              <w:t>2.</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r w:rsidRPr="00644EE6">
              <w:rPr>
                <w:b/>
                <w:bCs/>
                <w:color w:val="000000"/>
                <w:sz w:val="20"/>
                <w:szCs w:val="20"/>
              </w:rPr>
              <w:t>Задача 1. Развитие и содержание транспортной инфраструктуры</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Повышение качества дорог общего пользования, создание безопасных условий для движения и снижение аварийности на дорогах города</w:t>
            </w:r>
            <w:r>
              <w:rPr>
                <w:color w:val="000000"/>
                <w:sz w:val="20"/>
                <w:szCs w:val="20"/>
              </w:rPr>
              <w:t xml:space="preserve"> Рубцовска</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497FC5">
            <w:pPr>
              <w:rPr>
                <w:color w:val="000000"/>
                <w:sz w:val="20"/>
                <w:szCs w:val="20"/>
              </w:rPr>
            </w:pPr>
            <w:r w:rsidRPr="00644EE6">
              <w:rPr>
                <w:color w:val="000000"/>
                <w:sz w:val="20"/>
                <w:szCs w:val="20"/>
              </w:rPr>
              <w:t xml:space="preserve">Управление Администрации города Рубцовска по ЖКХ и </w:t>
            </w:r>
            <w:r>
              <w:rPr>
                <w:color w:val="000000"/>
                <w:sz w:val="20"/>
                <w:szCs w:val="20"/>
              </w:rPr>
              <w:t>Э</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180720,2</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195905,6</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214225,0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236331,0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827181,8</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в том числе:</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100000,0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100000,0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100000,0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100000,0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400000,0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80720,2</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95905,6</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114225,0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136331,0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427181,8</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3.</w:t>
            </w:r>
          </w:p>
        </w:tc>
        <w:tc>
          <w:tcPr>
            <w:tcW w:w="3027" w:type="dxa"/>
            <w:vMerge w:val="restart"/>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r w:rsidRPr="007F4267">
              <w:rPr>
                <w:color w:val="000000"/>
                <w:sz w:val="20"/>
                <w:szCs w:val="20"/>
              </w:rPr>
              <w:t>Мероприятие 1.1. Ремонт и содержание автомобильных дорог (содержание знаков, разметки, светофорных объектов, ограждений, ямочный ремонт асфальтового покрытия, проектные работы, ремонт тротуаров, планировка профиля грунтовых дорог, уборка вручную скверов, площадей, остановочных павильонов и тротуаров, дополнительная уборка тротуаров в праздничные дни, содержание мостов, механизированная летняя и зимняя уборка дорожного покрытия, ремонт и текущее содержание ливневой канализации и в соответствии с перечнем работ согласно приказу Минтранса РФ №402 от 16.11.2012), в соответствии с положением о дорожном фонде</w:t>
            </w:r>
          </w:p>
        </w:tc>
        <w:tc>
          <w:tcPr>
            <w:tcW w:w="3092" w:type="dxa"/>
            <w:vMerge w:val="restart"/>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r w:rsidRPr="007F4267">
              <w:rPr>
                <w:color w:val="000000"/>
                <w:sz w:val="20"/>
                <w:szCs w:val="20"/>
              </w:rPr>
              <w:t>Поддержание транспортно-эксплуатационного состояния дорог и дорожных сооружений в соответствии с требованиями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в том числе обеспечение бесперебойного и безопасного движения на автомобильных дорогах в зимнее время</w:t>
            </w:r>
          </w:p>
        </w:tc>
        <w:tc>
          <w:tcPr>
            <w:tcW w:w="1408" w:type="dxa"/>
            <w:vMerge w:val="restart"/>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r w:rsidRPr="007F4267">
              <w:rPr>
                <w:color w:val="000000"/>
                <w:sz w:val="20"/>
                <w:szCs w:val="20"/>
              </w:rPr>
              <w:t> </w:t>
            </w:r>
          </w:p>
        </w:tc>
        <w:tc>
          <w:tcPr>
            <w:tcW w:w="1123"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69930,7</w:t>
            </w:r>
          </w:p>
        </w:tc>
        <w:tc>
          <w:tcPr>
            <w:tcW w:w="970"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84616,1</w:t>
            </w:r>
          </w:p>
        </w:tc>
        <w:tc>
          <w:tcPr>
            <w:tcW w:w="989"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102385,5</w:t>
            </w:r>
          </w:p>
        </w:tc>
        <w:tc>
          <w:tcPr>
            <w:tcW w:w="989"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123886,5</w:t>
            </w:r>
          </w:p>
        </w:tc>
        <w:tc>
          <w:tcPr>
            <w:tcW w:w="1223"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380818,8</w:t>
            </w:r>
          </w:p>
        </w:tc>
        <w:tc>
          <w:tcPr>
            <w:tcW w:w="1631" w:type="dxa"/>
            <w:tcBorders>
              <w:top w:val="nil"/>
              <w:left w:val="nil"/>
              <w:bottom w:val="single" w:sz="8" w:space="0" w:color="auto"/>
              <w:right w:val="single" w:sz="8" w:space="0" w:color="auto"/>
            </w:tcBorders>
          </w:tcPr>
          <w:p w:rsidR="00E615A9" w:rsidRPr="007F4267" w:rsidRDefault="00E615A9" w:rsidP="00644EE6">
            <w:pPr>
              <w:jc w:val="center"/>
              <w:rPr>
                <w:color w:val="000000"/>
                <w:sz w:val="20"/>
                <w:szCs w:val="20"/>
              </w:rPr>
            </w:pPr>
            <w:r w:rsidRPr="007F4267">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7F4267" w:rsidRDefault="00E615A9" w:rsidP="00644EE6">
            <w:pPr>
              <w:rPr>
                <w:color w:val="000000"/>
                <w:sz w:val="20"/>
                <w:szCs w:val="20"/>
              </w:rPr>
            </w:pPr>
            <w:r w:rsidRPr="007F4267">
              <w:rPr>
                <w:color w:val="000000"/>
                <w:sz w:val="20"/>
                <w:szCs w:val="20"/>
              </w:rPr>
              <w:t> </w:t>
            </w:r>
          </w:p>
        </w:tc>
        <w:tc>
          <w:tcPr>
            <w:tcW w:w="970" w:type="dxa"/>
            <w:tcBorders>
              <w:top w:val="nil"/>
              <w:left w:val="nil"/>
              <w:bottom w:val="single" w:sz="8" w:space="0" w:color="auto"/>
              <w:right w:val="single" w:sz="8" w:space="0" w:color="auto"/>
            </w:tcBorders>
            <w:noWrap/>
          </w:tcPr>
          <w:p w:rsidR="00E615A9" w:rsidRPr="007F4267" w:rsidRDefault="00E615A9" w:rsidP="00644EE6">
            <w:pPr>
              <w:rPr>
                <w:color w:val="000000"/>
                <w:sz w:val="20"/>
                <w:szCs w:val="20"/>
              </w:rPr>
            </w:pPr>
            <w:r w:rsidRPr="007F4267">
              <w:rPr>
                <w:color w:val="000000"/>
                <w:sz w:val="20"/>
                <w:szCs w:val="20"/>
              </w:rPr>
              <w:t> </w:t>
            </w:r>
          </w:p>
        </w:tc>
        <w:tc>
          <w:tcPr>
            <w:tcW w:w="989" w:type="dxa"/>
            <w:tcBorders>
              <w:top w:val="nil"/>
              <w:left w:val="nil"/>
              <w:bottom w:val="single" w:sz="8" w:space="0" w:color="auto"/>
              <w:right w:val="single" w:sz="8" w:space="0" w:color="auto"/>
            </w:tcBorders>
            <w:noWrap/>
          </w:tcPr>
          <w:p w:rsidR="00E615A9" w:rsidRPr="007F4267" w:rsidRDefault="00E615A9" w:rsidP="00644EE6">
            <w:pPr>
              <w:rPr>
                <w:color w:val="000000"/>
                <w:sz w:val="20"/>
                <w:szCs w:val="20"/>
              </w:rPr>
            </w:pPr>
            <w:r w:rsidRPr="007F4267">
              <w:rPr>
                <w:color w:val="000000"/>
                <w:sz w:val="20"/>
                <w:szCs w:val="20"/>
              </w:rPr>
              <w:t> </w:t>
            </w:r>
          </w:p>
        </w:tc>
        <w:tc>
          <w:tcPr>
            <w:tcW w:w="989" w:type="dxa"/>
            <w:tcBorders>
              <w:top w:val="nil"/>
              <w:left w:val="nil"/>
              <w:bottom w:val="single" w:sz="8" w:space="0" w:color="auto"/>
              <w:right w:val="single" w:sz="8" w:space="0" w:color="auto"/>
            </w:tcBorders>
            <w:noWrap/>
          </w:tcPr>
          <w:p w:rsidR="00E615A9" w:rsidRPr="007F4267" w:rsidRDefault="00E615A9" w:rsidP="00644EE6">
            <w:pPr>
              <w:rPr>
                <w:color w:val="000000"/>
                <w:sz w:val="20"/>
                <w:szCs w:val="20"/>
              </w:rPr>
            </w:pPr>
            <w:r w:rsidRPr="007F4267">
              <w:rPr>
                <w:color w:val="000000"/>
                <w:sz w:val="20"/>
                <w:szCs w:val="20"/>
              </w:rPr>
              <w:t> </w:t>
            </w:r>
          </w:p>
        </w:tc>
        <w:tc>
          <w:tcPr>
            <w:tcW w:w="1223" w:type="dxa"/>
            <w:tcBorders>
              <w:top w:val="nil"/>
              <w:left w:val="nil"/>
              <w:bottom w:val="single" w:sz="8" w:space="0" w:color="auto"/>
              <w:right w:val="single" w:sz="8" w:space="0" w:color="auto"/>
            </w:tcBorders>
            <w:noWrap/>
          </w:tcPr>
          <w:p w:rsidR="00E615A9" w:rsidRPr="007F4267" w:rsidRDefault="00E615A9" w:rsidP="00644EE6">
            <w:pPr>
              <w:rPr>
                <w:color w:val="000000"/>
                <w:sz w:val="20"/>
                <w:szCs w:val="20"/>
              </w:rPr>
            </w:pPr>
            <w:r w:rsidRPr="007F4267">
              <w:rPr>
                <w:color w:val="000000"/>
                <w:sz w:val="20"/>
                <w:szCs w:val="20"/>
              </w:rPr>
              <w:t> </w:t>
            </w:r>
          </w:p>
        </w:tc>
        <w:tc>
          <w:tcPr>
            <w:tcW w:w="1631" w:type="dxa"/>
            <w:tcBorders>
              <w:top w:val="nil"/>
              <w:left w:val="nil"/>
              <w:bottom w:val="single" w:sz="8" w:space="0" w:color="auto"/>
              <w:right w:val="single" w:sz="8" w:space="0" w:color="auto"/>
            </w:tcBorders>
          </w:tcPr>
          <w:p w:rsidR="00E615A9" w:rsidRPr="007F4267" w:rsidRDefault="00E615A9" w:rsidP="00644EE6">
            <w:pPr>
              <w:jc w:val="center"/>
              <w:rPr>
                <w:color w:val="000000"/>
                <w:sz w:val="20"/>
                <w:szCs w:val="20"/>
              </w:rPr>
            </w:pPr>
            <w:r w:rsidRPr="007F4267">
              <w:rPr>
                <w:color w:val="000000"/>
                <w:sz w:val="20"/>
                <w:szCs w:val="20"/>
              </w:rPr>
              <w:t> 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0,0</w:t>
            </w:r>
          </w:p>
        </w:tc>
        <w:tc>
          <w:tcPr>
            <w:tcW w:w="970"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0,0</w:t>
            </w:r>
          </w:p>
        </w:tc>
        <w:tc>
          <w:tcPr>
            <w:tcW w:w="989"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0,0</w:t>
            </w:r>
          </w:p>
        </w:tc>
        <w:tc>
          <w:tcPr>
            <w:tcW w:w="989"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0,0</w:t>
            </w:r>
          </w:p>
        </w:tc>
        <w:tc>
          <w:tcPr>
            <w:tcW w:w="1223"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0,0</w:t>
            </w:r>
          </w:p>
        </w:tc>
        <w:tc>
          <w:tcPr>
            <w:tcW w:w="1631" w:type="dxa"/>
            <w:tcBorders>
              <w:top w:val="nil"/>
              <w:left w:val="nil"/>
              <w:bottom w:val="single" w:sz="8" w:space="0" w:color="auto"/>
              <w:right w:val="single" w:sz="8" w:space="0" w:color="auto"/>
            </w:tcBorders>
          </w:tcPr>
          <w:p w:rsidR="00E615A9" w:rsidRPr="007F4267" w:rsidRDefault="00E615A9" w:rsidP="00644EE6">
            <w:pPr>
              <w:jc w:val="center"/>
              <w:rPr>
                <w:color w:val="000000"/>
                <w:sz w:val="20"/>
                <w:szCs w:val="20"/>
              </w:rPr>
            </w:pPr>
            <w:r w:rsidRPr="007F4267">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0,0</w:t>
            </w:r>
          </w:p>
        </w:tc>
        <w:tc>
          <w:tcPr>
            <w:tcW w:w="970"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0,0</w:t>
            </w:r>
          </w:p>
        </w:tc>
        <w:tc>
          <w:tcPr>
            <w:tcW w:w="989"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0,0</w:t>
            </w:r>
          </w:p>
        </w:tc>
        <w:tc>
          <w:tcPr>
            <w:tcW w:w="989"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0,0</w:t>
            </w:r>
          </w:p>
        </w:tc>
        <w:tc>
          <w:tcPr>
            <w:tcW w:w="1223"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0,0</w:t>
            </w:r>
          </w:p>
        </w:tc>
        <w:tc>
          <w:tcPr>
            <w:tcW w:w="1631" w:type="dxa"/>
            <w:tcBorders>
              <w:top w:val="nil"/>
              <w:left w:val="nil"/>
              <w:bottom w:val="single" w:sz="8" w:space="0" w:color="auto"/>
              <w:right w:val="single" w:sz="8" w:space="0" w:color="auto"/>
            </w:tcBorders>
          </w:tcPr>
          <w:p w:rsidR="00E615A9" w:rsidRPr="007F4267" w:rsidRDefault="00E615A9" w:rsidP="00644EE6">
            <w:pPr>
              <w:jc w:val="center"/>
              <w:rPr>
                <w:color w:val="000000"/>
                <w:sz w:val="20"/>
                <w:szCs w:val="20"/>
              </w:rPr>
            </w:pPr>
            <w:r w:rsidRPr="007F4267">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69930,7</w:t>
            </w:r>
          </w:p>
        </w:tc>
        <w:tc>
          <w:tcPr>
            <w:tcW w:w="970"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84616,1</w:t>
            </w:r>
          </w:p>
        </w:tc>
        <w:tc>
          <w:tcPr>
            <w:tcW w:w="989"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102385,5</w:t>
            </w:r>
          </w:p>
        </w:tc>
        <w:tc>
          <w:tcPr>
            <w:tcW w:w="989"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123886,5</w:t>
            </w:r>
          </w:p>
        </w:tc>
        <w:tc>
          <w:tcPr>
            <w:tcW w:w="1223"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380818,8</w:t>
            </w:r>
          </w:p>
        </w:tc>
        <w:tc>
          <w:tcPr>
            <w:tcW w:w="1631" w:type="dxa"/>
            <w:tcBorders>
              <w:top w:val="nil"/>
              <w:left w:val="nil"/>
              <w:bottom w:val="single" w:sz="8" w:space="0" w:color="auto"/>
              <w:right w:val="single" w:sz="8" w:space="0" w:color="auto"/>
            </w:tcBorders>
          </w:tcPr>
          <w:p w:rsidR="00E615A9" w:rsidRPr="007F4267" w:rsidRDefault="00E615A9" w:rsidP="00644EE6">
            <w:pPr>
              <w:jc w:val="center"/>
              <w:rPr>
                <w:color w:val="000000"/>
                <w:sz w:val="20"/>
                <w:szCs w:val="20"/>
              </w:rPr>
            </w:pPr>
            <w:r w:rsidRPr="007F4267">
              <w:rPr>
                <w:color w:val="000000"/>
                <w:sz w:val="20"/>
                <w:szCs w:val="20"/>
              </w:rPr>
              <w:t>бюджет города</w:t>
            </w:r>
          </w:p>
        </w:tc>
      </w:tr>
      <w:tr w:rsidR="00E615A9" w:rsidRPr="00644EE6" w:rsidTr="00ED5CD9">
        <w:trPr>
          <w:trHeight w:val="3930"/>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7F4267"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0,0</w:t>
            </w:r>
          </w:p>
        </w:tc>
        <w:tc>
          <w:tcPr>
            <w:tcW w:w="970"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0,0</w:t>
            </w:r>
          </w:p>
        </w:tc>
        <w:tc>
          <w:tcPr>
            <w:tcW w:w="989"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0,0</w:t>
            </w:r>
          </w:p>
        </w:tc>
        <w:tc>
          <w:tcPr>
            <w:tcW w:w="989"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0,0</w:t>
            </w:r>
          </w:p>
        </w:tc>
        <w:tc>
          <w:tcPr>
            <w:tcW w:w="1223" w:type="dxa"/>
            <w:tcBorders>
              <w:top w:val="nil"/>
              <w:left w:val="nil"/>
              <w:bottom w:val="single" w:sz="8" w:space="0" w:color="auto"/>
              <w:right w:val="single" w:sz="8" w:space="0" w:color="auto"/>
            </w:tcBorders>
            <w:noWrap/>
          </w:tcPr>
          <w:p w:rsidR="00E615A9" w:rsidRPr="007F4267" w:rsidRDefault="00E615A9" w:rsidP="00644EE6">
            <w:pPr>
              <w:jc w:val="right"/>
              <w:rPr>
                <w:color w:val="000000"/>
                <w:sz w:val="20"/>
                <w:szCs w:val="20"/>
              </w:rPr>
            </w:pPr>
            <w:r w:rsidRPr="007F4267">
              <w:rPr>
                <w:color w:val="000000"/>
                <w:sz w:val="20"/>
                <w:szCs w:val="20"/>
              </w:rPr>
              <w:t>0,0</w:t>
            </w:r>
          </w:p>
        </w:tc>
        <w:tc>
          <w:tcPr>
            <w:tcW w:w="1631" w:type="dxa"/>
            <w:tcBorders>
              <w:top w:val="nil"/>
              <w:left w:val="nil"/>
              <w:bottom w:val="single" w:sz="8" w:space="0" w:color="auto"/>
              <w:right w:val="single" w:sz="8" w:space="0" w:color="auto"/>
            </w:tcBorders>
          </w:tcPr>
          <w:p w:rsidR="00E615A9" w:rsidRPr="007F4267" w:rsidRDefault="00E615A9" w:rsidP="00644EE6">
            <w:pPr>
              <w:jc w:val="center"/>
              <w:rPr>
                <w:color w:val="000000"/>
                <w:sz w:val="20"/>
                <w:szCs w:val="20"/>
              </w:rPr>
            </w:pPr>
            <w:r w:rsidRPr="007F4267">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4.</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Мероприятие 1.2. Ремонт автомобильных дорог</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Восстановление транспортно-эксплуатационного состояния дорог и дорожных сооружений до уровня, позволяющего обеспечить выполнение нормативных требований в период до очередного ремонта</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100000,0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100000,0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100000,0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100000,0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400000,0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100000,0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100000,0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100000,0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100000,0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400000,0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5.</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Мероприятие 1.3. Софинансирование проведения ремонта асфальтобетонного покрытия автомобильных дорог общего пользования местного значения</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Обеспечение софинансирования бюджета города для проведения ремонта асфальтобетонного покрытия автомобильных дорог общего пользования местного значения</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5789,5</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5789,5</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5789,5</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5789,5</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23158,0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5789,5</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5789,5</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5789,5</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5789,5</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23158,0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6.</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Мероприятие 1.4. Ремонт автомобильных дорог по исполнительным листам</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Восстановление транспортно-эксплуатационного состояния дорог и дорожных сооружений до уровня, позволяющего обеспечить выполнение нормативных требований в период до очередного ремонта</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5000,0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5500,0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6050,0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6655,0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23205,0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5000,0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5500,0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6050,0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6655,0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23205,0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7.</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r w:rsidRPr="00644EE6">
              <w:rPr>
                <w:b/>
                <w:bCs/>
                <w:color w:val="000000"/>
                <w:sz w:val="20"/>
                <w:szCs w:val="20"/>
              </w:rPr>
              <w:t>Задача 2. Организация уличного освещения города</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Повышение качества уличного освещения, создание безопасных условий для движения и снижение аварийности на дорогах города</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497FC5">
            <w:pPr>
              <w:rPr>
                <w:color w:val="000000"/>
                <w:sz w:val="20"/>
                <w:szCs w:val="20"/>
              </w:rPr>
            </w:pPr>
            <w:r w:rsidRPr="00644EE6">
              <w:rPr>
                <w:color w:val="000000"/>
                <w:sz w:val="20"/>
                <w:szCs w:val="20"/>
              </w:rPr>
              <w:t xml:space="preserve">Управление Администрации города Рубцовска по ЖКХ и </w:t>
            </w:r>
            <w:r>
              <w:rPr>
                <w:color w:val="000000"/>
                <w:sz w:val="20"/>
                <w:szCs w:val="20"/>
              </w:rPr>
              <w:t>Э</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19500,0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21450,0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23595,0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25954,5</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90499,5</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b/>
                <w:bCs/>
                <w:color w:val="000000"/>
                <w:sz w:val="20"/>
                <w:szCs w:val="20"/>
              </w:rPr>
            </w:pPr>
            <w:r w:rsidRPr="00644EE6">
              <w:rPr>
                <w:b/>
                <w:bCs/>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19500,0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21450,0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23595,0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25954,5</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90499,5</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8.</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Мероприятие 2.1. Содержание, ремонт и восстановление линий наружного освещения (техническое обслуживание и восстановление сетей наружного освещения, трансформаторных подстанций, линий электропередач), выполнение проектных работ и оплата технологического присоединения, оплата электроэнергии</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Поддержание эксплуатационного состояния  электросетевого хозяйства в соответствии с требованиями ПЭУ, ГОСТ</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16500,0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18150,0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19965,0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21961,5</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76576,5</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16500,0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18150,0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19965,0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21961,5</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76576,5</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1260"/>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9.</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xml:space="preserve">Мероприятие 2.2.  Исполнение решения суда по восстановлению сетей наружного освещения </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Создание безопасных условий для движения по проезжей части и проживания граждан </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3000,0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3300,0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3630,0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3993,0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13923,0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3000,0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3300,0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3630,0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3993,0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13923,0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10.</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r w:rsidRPr="00644EE6">
              <w:rPr>
                <w:b/>
                <w:bCs/>
                <w:color w:val="000000"/>
                <w:sz w:val="20"/>
                <w:szCs w:val="20"/>
              </w:rPr>
              <w:t>Задача 3. Организация озеленения территории города</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Обеспечение благоприятного и комфортного проживания граждан, поддержание эстетического облика города </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497FC5">
            <w:pPr>
              <w:rPr>
                <w:color w:val="000000"/>
                <w:sz w:val="20"/>
                <w:szCs w:val="20"/>
              </w:rPr>
            </w:pPr>
            <w:r w:rsidRPr="00644EE6">
              <w:rPr>
                <w:color w:val="000000"/>
                <w:sz w:val="20"/>
                <w:szCs w:val="20"/>
              </w:rPr>
              <w:t xml:space="preserve">Управление Администрации города Рубцовска по ЖКХ и </w:t>
            </w:r>
            <w:r>
              <w:rPr>
                <w:color w:val="000000"/>
                <w:sz w:val="20"/>
                <w:szCs w:val="20"/>
              </w:rPr>
              <w:t>Э</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4840,0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5324,0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5856,4</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6442,0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22462,4</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4840,0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5324,0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5856,4</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6442,0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22462,4</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11.</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Мероприятие 3.1. Устройство и содержание зелёных насаждений (цветников, газонов, кустарников, деревьев, снос и посадка деревьев, уборка пустырей и т.д.), уход за зелёными насаждениями, снос и восстановление зелёных насаждений</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Обеспечение санитарных, экологических и декоративных требований, предотвращение аварийных ситуаций</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4840,0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5324,0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5856,4</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6442,0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22462,4</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4840,0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5324,0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5856,4</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6442,0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22462,4</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12.</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r w:rsidRPr="00644EE6">
              <w:rPr>
                <w:b/>
                <w:bCs/>
                <w:color w:val="000000"/>
                <w:sz w:val="20"/>
                <w:szCs w:val="20"/>
              </w:rPr>
              <w:t>Задача 4. Организация функционирования системы обращения с отходами производства и потребления</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Создание в городе благоприятных условий для проживания граждан</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497FC5">
            <w:pPr>
              <w:rPr>
                <w:color w:val="000000"/>
                <w:sz w:val="20"/>
                <w:szCs w:val="20"/>
              </w:rPr>
            </w:pPr>
            <w:r w:rsidRPr="00644EE6">
              <w:rPr>
                <w:color w:val="000000"/>
                <w:sz w:val="20"/>
                <w:szCs w:val="20"/>
              </w:rPr>
              <w:t xml:space="preserve">Управление Администрации города Рубцовска по ЖКХ и </w:t>
            </w:r>
            <w:r>
              <w:rPr>
                <w:color w:val="000000"/>
                <w:sz w:val="20"/>
                <w:szCs w:val="20"/>
              </w:rPr>
              <w:t>Э</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4850,0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5335,0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5868,5</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6455,4</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22508,9</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4850,0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5335,0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5868,5</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6455,4</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22508,9</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13.</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Мероприятие 4.1. Выявление и ликвидация несанкционированных мест размещения отходов, в том числе по решениям суда, обустройство существующих санкционированных объектов накопления бытовых отходов</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Обеспечение требований охраны окружающей среды, санитарных правил и исполнения решения судебных органов</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4850,0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5335,0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5868,5</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6455,4</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22508,9</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4850,0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5335,0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5868,5</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6455,4</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22508,9</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14.</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r w:rsidRPr="00644EE6">
              <w:rPr>
                <w:b/>
                <w:bCs/>
                <w:color w:val="000000"/>
                <w:sz w:val="20"/>
                <w:szCs w:val="20"/>
              </w:rPr>
              <w:t>Задача 5. Обеспечение погребения и похоронного дела</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xml:space="preserve">Обеспечение требований Федерального закона от 12.01.1996 № 8-ФЗ «О погребении и похоронном деле», постановления Администрации города Рубцовска Алтайского края от 12.02.2014 № 721 «О принятии Правил эксплуатации и содержании кладбищ» </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497FC5">
            <w:pPr>
              <w:rPr>
                <w:color w:val="000000"/>
                <w:sz w:val="20"/>
                <w:szCs w:val="20"/>
              </w:rPr>
            </w:pPr>
            <w:r w:rsidRPr="00644EE6">
              <w:rPr>
                <w:color w:val="000000"/>
                <w:sz w:val="20"/>
                <w:szCs w:val="20"/>
              </w:rPr>
              <w:t xml:space="preserve">Управление Администрации города Рубцовска по ЖКХ и </w:t>
            </w:r>
            <w:r>
              <w:rPr>
                <w:color w:val="000000"/>
                <w:sz w:val="20"/>
                <w:szCs w:val="20"/>
              </w:rPr>
              <w:t>Э</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2485,0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2733,5</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3006,9</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3307,6</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11533,0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2485,0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2733,5</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3006,9</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3307,6</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11533,0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15.</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Мероприятие 5.1. Содержание и благоустройство городских кладбищ, включая акарицидную обработку территорий</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Обеспечение выполнения работ по содержанию территорий городских кладбищ, выполнение требований СП 3.1.3.2352-08 «Профилактика клещевого вирусного энцефалита», предупреждение заболеваемости клещевым вирусным энцефалитом </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2485,0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2733,5</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3006,9</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3307,6</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11533,0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2485,0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2733,5</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3006,9</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3307,6</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11533,0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16.</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r w:rsidRPr="00644EE6">
              <w:rPr>
                <w:b/>
                <w:bCs/>
                <w:color w:val="000000"/>
                <w:sz w:val="20"/>
                <w:szCs w:val="20"/>
              </w:rPr>
              <w:t>Задача 6. Содержание фонтанов и «Вечного огня»</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Повышение эстетического облика города</w:t>
            </w:r>
            <w:r>
              <w:rPr>
                <w:color w:val="000000"/>
                <w:sz w:val="20"/>
                <w:szCs w:val="20"/>
              </w:rPr>
              <w:t xml:space="preserve"> Рубцовска</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497FC5">
            <w:pPr>
              <w:rPr>
                <w:color w:val="000000"/>
                <w:sz w:val="20"/>
                <w:szCs w:val="20"/>
              </w:rPr>
            </w:pPr>
            <w:r w:rsidRPr="00644EE6">
              <w:rPr>
                <w:color w:val="000000"/>
                <w:sz w:val="20"/>
                <w:szCs w:val="20"/>
              </w:rPr>
              <w:t xml:space="preserve">Управление Администрации города Рубцовска по ЖКХ и </w:t>
            </w:r>
            <w:r>
              <w:rPr>
                <w:color w:val="000000"/>
                <w:sz w:val="20"/>
                <w:szCs w:val="20"/>
              </w:rPr>
              <w:t>Э</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1182,5</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1300,8</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1430,9</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1574,0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5488,2</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b/>
                <w:bCs/>
                <w:color w:val="000000"/>
                <w:sz w:val="20"/>
                <w:szCs w:val="20"/>
              </w:rPr>
            </w:pPr>
            <w:r w:rsidRPr="00644EE6">
              <w:rPr>
                <w:b/>
                <w:bCs/>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1182,5</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1300,8</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1430,9</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1574,0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5488,2</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17.</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Мероприятие 6.1. Текущее обслуживание фонтанов, включая оплату коммунальных услуг по водоснабжению, водоотведению и электроснабжению</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Обеспечение функционирования фонтанов в весенний, летний, осенний периоды года</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962,5</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1058,8</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1164,7</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1281,2</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4467,2</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962,5</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1058,8</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1164,7</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1281,2</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4467,2</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18.</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Мероприятие 6.2. Поставка сжиженного газа для «Вечного огня»</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Обеспечение функционирования «Вечного огня»</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220,0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242,0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266,2</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292,8</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1021,0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220,0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242,0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266,2</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292,8</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1021,0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19.</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r w:rsidRPr="00644EE6">
              <w:rPr>
                <w:b/>
                <w:bCs/>
                <w:color w:val="000000"/>
                <w:sz w:val="20"/>
                <w:szCs w:val="20"/>
              </w:rPr>
              <w:t>Задача 7. Организация содержания безнадзорных животных</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497FC5">
            <w:pPr>
              <w:rPr>
                <w:color w:val="000000"/>
                <w:sz w:val="20"/>
                <w:szCs w:val="20"/>
              </w:rPr>
            </w:pPr>
            <w:r w:rsidRPr="00644EE6">
              <w:rPr>
                <w:color w:val="000000"/>
                <w:sz w:val="20"/>
                <w:szCs w:val="20"/>
              </w:rPr>
              <w:t xml:space="preserve">Управление Администрации города Рубцовска по ЖКХ и </w:t>
            </w:r>
            <w:r>
              <w:rPr>
                <w:color w:val="000000"/>
                <w:sz w:val="20"/>
                <w:szCs w:val="20"/>
              </w:rPr>
              <w:t>Э</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1251,3</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1259,8</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1269,2</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1279,5</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5059,8</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1166,0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1166,0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1166,0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1166,0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4664,0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85,3</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93,8</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103,2</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113,5</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395,8</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20.</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Мероприятие 7.1. Отлов, транспортировка ,содержание, лечение, вакцинация, стерилизация безнадзорных животных</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Предупреждение угрозы жизни и здоровью людей; предупреждение и ликвидация болезней животных и их последствий; защита населения от болезней, общих для человека и животных; регулирование численности безнадзорных животных</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1166,0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1166,0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1166,0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1166,0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4664,0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1166,0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1166,0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1166,0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1166,0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4664,0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21.</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Мероприятие 7.2. Уборка, вывоз и уничтожение трупов животных и птиц с территорий общего пользования </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Обеспечение выполнения требований ветеринарных и санитарных правил сбора, утилизации и уничтожения биологических отходов, защита населения от болезней, общих для человека и животных </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85,3</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93,8</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103,2</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113,5</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395,8</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85,3</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93,8</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103,2</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113,5</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395,8</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22.</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r w:rsidRPr="00644EE6">
              <w:rPr>
                <w:b/>
                <w:bCs/>
                <w:color w:val="000000"/>
                <w:sz w:val="20"/>
                <w:szCs w:val="20"/>
              </w:rPr>
              <w:t>Задача 8. Техническое обеспечение осуществления муниципального контроля</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Создание условий для осуществления муниципального контроля</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497FC5">
            <w:pPr>
              <w:rPr>
                <w:color w:val="000000"/>
                <w:sz w:val="20"/>
                <w:szCs w:val="20"/>
              </w:rPr>
            </w:pPr>
            <w:r w:rsidRPr="00644EE6">
              <w:rPr>
                <w:color w:val="000000"/>
                <w:sz w:val="20"/>
                <w:szCs w:val="20"/>
              </w:rPr>
              <w:t xml:space="preserve">Управление Администрации города Рубцовска по ЖКХ и </w:t>
            </w:r>
            <w:r>
              <w:rPr>
                <w:color w:val="000000"/>
                <w:sz w:val="20"/>
                <w:szCs w:val="20"/>
              </w:rPr>
              <w:t>Э</w:t>
            </w: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275,0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302,5</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332,8</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366,1</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1276,4</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275,0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302,5</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332,8</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366,1</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1276,4</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23.</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Мероприятие 8.1. Приобретение оргтехники</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Обеспечение фиксации и обработки данных совершения административных правонарушений </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275,0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302,5</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332,8</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366,1</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1276,4</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275,0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302,5</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332,8</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366,1</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1276,4</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24.</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r w:rsidRPr="00644EE6">
              <w:rPr>
                <w:b/>
                <w:bCs/>
                <w:color w:val="000000"/>
                <w:sz w:val="20"/>
                <w:szCs w:val="20"/>
              </w:rPr>
              <w:t>Задача 9. Организация доступной среды для инвалидов и других мало-мобильных групп населения</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Создание доступной среды жизнедеятельности для инвалидов и маломобильных групп населения</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497FC5">
            <w:pPr>
              <w:rPr>
                <w:color w:val="000000"/>
                <w:sz w:val="20"/>
                <w:szCs w:val="20"/>
              </w:rPr>
            </w:pPr>
            <w:r w:rsidRPr="00644EE6">
              <w:rPr>
                <w:color w:val="000000"/>
                <w:sz w:val="20"/>
                <w:szCs w:val="20"/>
              </w:rPr>
              <w:t xml:space="preserve">Управление Администрации города Рубцовска по ЖКХ и </w:t>
            </w:r>
            <w:r>
              <w:rPr>
                <w:color w:val="000000"/>
                <w:sz w:val="20"/>
                <w:szCs w:val="20"/>
              </w:rPr>
              <w:t>Э</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133,1</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146,4</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161,0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177,1</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617,6</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133,1</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146,4</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161,0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177,1</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617,6</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25.</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Мероприятие 9.1. Оснащение тротуаров перильными ограждениями, пешеходных переходов тактильной плиткой, автомобильных дорог специальными знаками дорожного движения как для инвалидов, так и информирующих других участников дорожного движения о передвижении инвалидов по этим участкам дорог, а также создание специально отведённых парковочных мест</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Увеличение количества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133,1</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146,4</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161,0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177,1</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617,6</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133,1</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146,4</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161,0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177,1</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617,6</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1950"/>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26.</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r w:rsidRPr="00644EE6">
              <w:rPr>
                <w:b/>
                <w:bCs/>
                <w:color w:val="000000"/>
                <w:sz w:val="20"/>
                <w:szCs w:val="20"/>
              </w:rPr>
              <w:t>Задача  10. Благоустройство территории города</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Повышение комфортности проживания населения города </w:t>
            </w:r>
            <w:r>
              <w:rPr>
                <w:color w:val="000000"/>
                <w:sz w:val="20"/>
                <w:szCs w:val="20"/>
              </w:rPr>
              <w:t>Рубцовска</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497FC5">
            <w:pPr>
              <w:rPr>
                <w:color w:val="000000"/>
                <w:sz w:val="20"/>
                <w:szCs w:val="20"/>
              </w:rPr>
            </w:pPr>
            <w:r w:rsidRPr="00644EE6">
              <w:rPr>
                <w:color w:val="000000"/>
                <w:sz w:val="20"/>
                <w:szCs w:val="20"/>
              </w:rPr>
              <w:t xml:space="preserve">Управление Администрации города Рубцовска по ЖКХ и </w:t>
            </w:r>
            <w:r>
              <w:rPr>
                <w:color w:val="000000"/>
                <w:sz w:val="20"/>
                <w:szCs w:val="20"/>
              </w:rPr>
              <w:t>Э</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2200,0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2420,0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2662,0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2928,2</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10210,2</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2200,0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2420,0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2662,0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2928,2</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10210,2</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720"/>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27.</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Мероприятие 10.1. Благоустройство территории города к проведению праздничных, торжественных, культурных и других массовых мероприятий</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Обеспечение благоприятного облика города</w:t>
            </w:r>
            <w:r>
              <w:rPr>
                <w:color w:val="000000"/>
                <w:sz w:val="20"/>
                <w:szCs w:val="20"/>
              </w:rPr>
              <w:t xml:space="preserve"> Рубцовска </w:t>
            </w:r>
            <w:r w:rsidRPr="00644EE6">
              <w:rPr>
                <w:color w:val="000000"/>
                <w:sz w:val="20"/>
                <w:szCs w:val="20"/>
              </w:rPr>
              <w:t xml:space="preserve"> к праздничным, торжественным, культурным и другим массовым мероприятиям</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2200,0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2420,0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2662,0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2928,2</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10210,2</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2200,0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2420,0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2662,0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2928,2</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10210,2</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28.</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r w:rsidRPr="00644EE6">
              <w:rPr>
                <w:b/>
                <w:bCs/>
                <w:color w:val="000000"/>
                <w:sz w:val="20"/>
                <w:szCs w:val="20"/>
              </w:rPr>
              <w:t>Задача  11. Обеспечение безопасности людей на водных объектах</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Повышение безопасности людей на водных объектах</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497FC5">
            <w:pPr>
              <w:rPr>
                <w:color w:val="000000"/>
                <w:sz w:val="20"/>
                <w:szCs w:val="20"/>
              </w:rPr>
            </w:pPr>
            <w:r w:rsidRPr="00644EE6">
              <w:rPr>
                <w:color w:val="000000"/>
                <w:sz w:val="20"/>
                <w:szCs w:val="20"/>
              </w:rPr>
              <w:t xml:space="preserve">Управление Администрации города Рубцовска по ЖКХ и </w:t>
            </w:r>
            <w:r>
              <w:rPr>
                <w:color w:val="000000"/>
                <w:sz w:val="20"/>
                <w:szCs w:val="20"/>
              </w:rPr>
              <w:t>Э</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110,0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121,0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133,1</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146,4</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510,5</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121,0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133,1</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146,4</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510,5</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29.</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Мероприятие 11.1. Обеспечение безопасности людей на водных объектах (установка аншлагов)</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Повышение безопасности людей на водных объектах</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121,0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133,1</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146,4</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510,5</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110,0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121,0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133,1</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146,4</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510,5</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30.</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r w:rsidRPr="00644EE6">
              <w:rPr>
                <w:b/>
                <w:bCs/>
                <w:color w:val="000000"/>
                <w:sz w:val="20"/>
                <w:szCs w:val="20"/>
              </w:rPr>
              <w:t>Задача 12.</w:t>
            </w:r>
            <w:r w:rsidRPr="00644EE6">
              <w:rPr>
                <w:color w:val="000000"/>
                <w:sz w:val="20"/>
                <w:szCs w:val="20"/>
              </w:rPr>
              <w:t xml:space="preserve">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 в рамках реализации регионального проекта «Безопасные и качественные автомобильные дороги» Рубцовской агломерации на 2019-2021 гг.</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Увеличение доли протяжённости улично-дорожной сети города Рубцовска, входящей в состав автомобильных дорог Рубцовской агломерации, соответствующей нормативным требованиям к их транспортно-эксплуатационному состоянию. </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497FC5">
            <w:pPr>
              <w:rPr>
                <w:color w:val="000000"/>
                <w:sz w:val="20"/>
                <w:szCs w:val="20"/>
              </w:rPr>
            </w:pPr>
            <w:r w:rsidRPr="00644EE6">
              <w:rPr>
                <w:color w:val="000000"/>
                <w:sz w:val="20"/>
                <w:szCs w:val="20"/>
              </w:rPr>
              <w:t xml:space="preserve">Управление Администрации города Рубцовска по ЖКХ и </w:t>
            </w:r>
            <w:r>
              <w:rPr>
                <w:color w:val="000000"/>
                <w:sz w:val="20"/>
                <w:szCs w:val="20"/>
              </w:rPr>
              <w:t>Э</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5500,0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6050,0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6655,0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7320,5</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b/>
                <w:bCs/>
                <w:color w:val="000000"/>
                <w:sz w:val="20"/>
                <w:szCs w:val="20"/>
              </w:rPr>
            </w:pPr>
            <w:r w:rsidRPr="00644EE6">
              <w:rPr>
                <w:b/>
                <w:bCs/>
                <w:color w:val="000000"/>
                <w:sz w:val="20"/>
                <w:szCs w:val="20"/>
              </w:rPr>
              <w:t>25525,5</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5500,0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6050,0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6655,0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7320,5</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25525,5</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52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b/>
                <w:bCs/>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r w:rsidR="00E615A9" w:rsidRPr="00644EE6" w:rsidTr="00ED5CD9">
        <w:trPr>
          <w:trHeight w:val="315"/>
        </w:trPr>
        <w:tc>
          <w:tcPr>
            <w:tcW w:w="568" w:type="dxa"/>
            <w:vMerge w:val="restart"/>
            <w:tcBorders>
              <w:top w:val="nil"/>
              <w:left w:val="single" w:sz="8" w:space="0" w:color="auto"/>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31.</w:t>
            </w:r>
          </w:p>
        </w:tc>
        <w:tc>
          <w:tcPr>
            <w:tcW w:w="3027"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Мероприятие 12.1. Софинансирование ремонта дорог и тротуаров в рамках реализации  регионального проекта «Безопасные и качественные автомобильные дороги» Рубцовской агломерации (включая подготовку проектно-сметной документации для реализации регионального проекта)</w:t>
            </w:r>
          </w:p>
        </w:tc>
        <w:tc>
          <w:tcPr>
            <w:tcW w:w="3092"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Обеспечение софинансирования бюджета города</w:t>
            </w:r>
            <w:r>
              <w:rPr>
                <w:color w:val="000000"/>
                <w:sz w:val="20"/>
                <w:szCs w:val="20"/>
              </w:rPr>
              <w:t xml:space="preserve"> Рубцовска ё</w:t>
            </w:r>
            <w:r w:rsidRPr="00644EE6">
              <w:rPr>
                <w:color w:val="000000"/>
                <w:sz w:val="20"/>
                <w:szCs w:val="20"/>
              </w:rPr>
              <w:t xml:space="preserve"> в целях реализации  регионального проекта «Безопасные и качественные автомобильные дороги»Рубцовской агломерации  </w:t>
            </w:r>
          </w:p>
        </w:tc>
        <w:tc>
          <w:tcPr>
            <w:tcW w:w="1408" w:type="dxa"/>
            <w:vMerge w:val="restart"/>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r w:rsidRPr="00644EE6">
              <w:rPr>
                <w:color w:val="000000"/>
                <w:sz w:val="20"/>
                <w:szCs w:val="20"/>
              </w:rPr>
              <w:t> </w:t>
            </w: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5500,0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6050,0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6655,0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7320,5</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25525,5</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 xml:space="preserve">Всего </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70"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989"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223" w:type="dxa"/>
            <w:tcBorders>
              <w:top w:val="nil"/>
              <w:left w:val="nil"/>
              <w:bottom w:val="single" w:sz="8" w:space="0" w:color="auto"/>
              <w:right w:val="single" w:sz="8" w:space="0" w:color="auto"/>
            </w:tcBorders>
            <w:noWrap/>
          </w:tcPr>
          <w:p w:rsidR="00E615A9" w:rsidRPr="00644EE6" w:rsidRDefault="00E615A9" w:rsidP="00644EE6">
            <w:pPr>
              <w:rPr>
                <w:color w:val="000000"/>
                <w:sz w:val="20"/>
                <w:szCs w:val="20"/>
              </w:rPr>
            </w:pPr>
            <w:r w:rsidRPr="00644EE6">
              <w:rPr>
                <w:color w:val="000000"/>
                <w:sz w:val="20"/>
                <w:szCs w:val="20"/>
              </w:rPr>
              <w:t> </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 том числе:</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федеральный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краевой бюджет</w:t>
            </w:r>
          </w:p>
        </w:tc>
      </w:tr>
      <w:tr w:rsidR="00E615A9" w:rsidRPr="00644EE6" w:rsidTr="00ED5CD9">
        <w:trPr>
          <w:trHeight w:val="315"/>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5500,0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6050,0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6655,0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7320,5</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25525,5</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бюджет города</w:t>
            </w:r>
          </w:p>
        </w:tc>
      </w:tr>
      <w:tr w:rsidR="00E615A9" w:rsidRPr="00644EE6" w:rsidTr="00ED5CD9">
        <w:trPr>
          <w:trHeight w:val="1350"/>
        </w:trPr>
        <w:tc>
          <w:tcPr>
            <w:tcW w:w="56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27"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3092"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408" w:type="dxa"/>
            <w:vMerge/>
            <w:tcBorders>
              <w:top w:val="nil"/>
              <w:left w:val="single" w:sz="8" w:space="0" w:color="auto"/>
              <w:bottom w:val="single" w:sz="8" w:space="0" w:color="auto"/>
              <w:right w:val="single" w:sz="8" w:space="0" w:color="auto"/>
            </w:tcBorders>
          </w:tcPr>
          <w:p w:rsidR="00E615A9" w:rsidRPr="00644EE6" w:rsidRDefault="00E615A9" w:rsidP="00644EE6">
            <w:pPr>
              <w:rPr>
                <w:color w:val="000000"/>
                <w:sz w:val="20"/>
                <w:szCs w:val="20"/>
              </w:rPr>
            </w:pPr>
          </w:p>
        </w:tc>
        <w:tc>
          <w:tcPr>
            <w:tcW w:w="11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70"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989"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223" w:type="dxa"/>
            <w:tcBorders>
              <w:top w:val="nil"/>
              <w:left w:val="nil"/>
              <w:bottom w:val="single" w:sz="8" w:space="0" w:color="auto"/>
              <w:right w:val="single" w:sz="8" w:space="0" w:color="auto"/>
            </w:tcBorders>
            <w:noWrap/>
          </w:tcPr>
          <w:p w:rsidR="00E615A9" w:rsidRPr="00644EE6" w:rsidRDefault="00E615A9" w:rsidP="00644EE6">
            <w:pPr>
              <w:jc w:val="right"/>
              <w:rPr>
                <w:color w:val="000000"/>
                <w:sz w:val="20"/>
                <w:szCs w:val="20"/>
              </w:rPr>
            </w:pPr>
            <w:r w:rsidRPr="00644EE6">
              <w:rPr>
                <w:color w:val="000000"/>
                <w:sz w:val="20"/>
                <w:szCs w:val="20"/>
              </w:rPr>
              <w:t>0,0</w:t>
            </w:r>
          </w:p>
        </w:tc>
        <w:tc>
          <w:tcPr>
            <w:tcW w:w="1631" w:type="dxa"/>
            <w:tcBorders>
              <w:top w:val="nil"/>
              <w:left w:val="nil"/>
              <w:bottom w:val="single" w:sz="8" w:space="0" w:color="auto"/>
              <w:right w:val="single" w:sz="8" w:space="0" w:color="auto"/>
            </w:tcBorders>
          </w:tcPr>
          <w:p w:rsidR="00E615A9" w:rsidRPr="00644EE6" w:rsidRDefault="00E615A9" w:rsidP="00644EE6">
            <w:pPr>
              <w:jc w:val="center"/>
              <w:rPr>
                <w:color w:val="000000"/>
                <w:sz w:val="20"/>
                <w:szCs w:val="20"/>
              </w:rPr>
            </w:pPr>
            <w:r w:rsidRPr="00644EE6">
              <w:rPr>
                <w:color w:val="000000"/>
                <w:sz w:val="20"/>
                <w:szCs w:val="20"/>
              </w:rPr>
              <w:t>внебюджетные источники</w:t>
            </w:r>
          </w:p>
        </w:tc>
      </w:tr>
    </w:tbl>
    <w:p w:rsidR="00E615A9" w:rsidRDefault="00E615A9" w:rsidP="00D645E7">
      <w:pPr>
        <w:ind w:firstLine="709"/>
        <w:jc w:val="center"/>
        <w:rPr>
          <w:bCs/>
          <w:sz w:val="26"/>
          <w:szCs w:val="26"/>
        </w:rPr>
      </w:pPr>
    </w:p>
    <w:p w:rsidR="00E615A9" w:rsidRDefault="00E615A9" w:rsidP="00D645E7">
      <w:pPr>
        <w:ind w:firstLine="709"/>
        <w:jc w:val="center"/>
        <w:rPr>
          <w:bCs/>
          <w:sz w:val="26"/>
          <w:szCs w:val="26"/>
        </w:rPr>
      </w:pPr>
    </w:p>
    <w:p w:rsidR="00E615A9" w:rsidRDefault="00E615A9" w:rsidP="00C8778F">
      <w:pPr>
        <w:ind w:firstLine="709"/>
        <w:jc w:val="both"/>
        <w:rPr>
          <w:sz w:val="28"/>
          <w:szCs w:val="28"/>
        </w:rPr>
      </w:pPr>
    </w:p>
    <w:p w:rsidR="00E615A9" w:rsidRDefault="00E615A9" w:rsidP="00C8778F">
      <w:pPr>
        <w:ind w:firstLine="709"/>
        <w:jc w:val="both"/>
        <w:rPr>
          <w:sz w:val="28"/>
          <w:szCs w:val="28"/>
        </w:rPr>
        <w:sectPr w:rsidR="00E615A9" w:rsidSect="00ED67FF">
          <w:pgSz w:w="16838" w:h="11906" w:orient="landscape"/>
          <w:pgMar w:top="1588" w:right="851" w:bottom="794" w:left="851" w:header="709" w:footer="709" w:gutter="0"/>
          <w:cols w:space="708"/>
          <w:docGrid w:linePitch="360"/>
        </w:sectPr>
      </w:pPr>
    </w:p>
    <w:p w:rsidR="00E615A9" w:rsidRDefault="00E615A9" w:rsidP="00C8778F">
      <w:pPr>
        <w:ind w:firstLine="709"/>
        <w:jc w:val="both"/>
        <w:rPr>
          <w:sz w:val="28"/>
          <w:szCs w:val="28"/>
        </w:rPr>
      </w:pPr>
    </w:p>
    <w:p w:rsidR="00E615A9" w:rsidRPr="00ED5CD9" w:rsidRDefault="00E615A9" w:rsidP="00E44B9A">
      <w:pPr>
        <w:pStyle w:val="ListParagraph"/>
        <w:tabs>
          <w:tab w:val="left" w:pos="851"/>
        </w:tabs>
        <w:autoSpaceDE w:val="0"/>
        <w:autoSpaceDN w:val="0"/>
        <w:adjustRightInd w:val="0"/>
        <w:ind w:left="0" w:firstLine="540"/>
        <w:jc w:val="both"/>
        <w:rPr>
          <w:sz w:val="28"/>
          <w:szCs w:val="28"/>
        </w:rPr>
      </w:pPr>
      <w:r>
        <w:tab/>
      </w:r>
      <w:r>
        <w:tab/>
      </w:r>
      <w:r>
        <w:tab/>
      </w:r>
      <w:r>
        <w:tab/>
      </w:r>
      <w:r>
        <w:tab/>
      </w:r>
      <w:r>
        <w:tab/>
      </w:r>
      <w:r>
        <w:tab/>
      </w:r>
      <w:r>
        <w:tab/>
        <w:t xml:space="preserve">                                          </w:t>
      </w:r>
      <w:r w:rsidRPr="00ED5CD9">
        <w:rPr>
          <w:sz w:val="28"/>
          <w:szCs w:val="28"/>
        </w:rPr>
        <w:t>Таблица  3</w:t>
      </w:r>
    </w:p>
    <w:p w:rsidR="00E615A9" w:rsidRDefault="00E615A9" w:rsidP="00833581">
      <w:pPr>
        <w:spacing w:after="240"/>
        <w:jc w:val="center"/>
        <w:rPr>
          <w:sz w:val="28"/>
          <w:szCs w:val="28"/>
        </w:rPr>
      </w:pPr>
      <w:r w:rsidRPr="004152BE">
        <w:rPr>
          <w:sz w:val="28"/>
          <w:szCs w:val="28"/>
        </w:rPr>
        <w:t>Объем финансовых ресурсов, необходимых для реализации программы</w:t>
      </w:r>
    </w:p>
    <w:tbl>
      <w:tblPr>
        <w:tblW w:w="9653" w:type="dxa"/>
        <w:tblInd w:w="94" w:type="dxa"/>
        <w:tblLayout w:type="fixed"/>
        <w:tblLook w:val="00A0"/>
      </w:tblPr>
      <w:tblGrid>
        <w:gridCol w:w="2991"/>
        <w:gridCol w:w="1418"/>
        <w:gridCol w:w="1417"/>
        <w:gridCol w:w="1276"/>
        <w:gridCol w:w="1276"/>
        <w:gridCol w:w="1275"/>
      </w:tblGrid>
      <w:tr w:rsidR="00E615A9" w:rsidRPr="00E44B9A" w:rsidTr="00E44B9A">
        <w:trPr>
          <w:trHeight w:val="20"/>
        </w:trPr>
        <w:tc>
          <w:tcPr>
            <w:tcW w:w="2991" w:type="dxa"/>
            <w:vMerge w:val="restart"/>
            <w:tcBorders>
              <w:top w:val="single" w:sz="4" w:space="0" w:color="auto"/>
              <w:left w:val="single" w:sz="4" w:space="0" w:color="auto"/>
              <w:right w:val="single" w:sz="4" w:space="0" w:color="auto"/>
            </w:tcBorders>
          </w:tcPr>
          <w:p w:rsidR="00E615A9" w:rsidRPr="00ED5CD9" w:rsidRDefault="00E615A9" w:rsidP="00E44B9A">
            <w:pPr>
              <w:jc w:val="center"/>
              <w:rPr>
                <w:color w:val="000000"/>
              </w:rPr>
            </w:pPr>
            <w:r w:rsidRPr="00ED5CD9">
              <w:rPr>
                <w:color w:val="000000"/>
                <w:sz w:val="22"/>
                <w:szCs w:val="22"/>
              </w:rPr>
              <w:t>Источники и направления расходов</w:t>
            </w:r>
          </w:p>
          <w:p w:rsidR="00E615A9" w:rsidRPr="00ED5CD9" w:rsidRDefault="00E615A9" w:rsidP="00E44B9A">
            <w:pPr>
              <w:jc w:val="center"/>
              <w:rPr>
                <w:color w:val="000000"/>
              </w:rPr>
            </w:pPr>
            <w:r w:rsidRPr="00ED5CD9">
              <w:rPr>
                <w:color w:val="000000"/>
                <w:sz w:val="22"/>
                <w:szCs w:val="22"/>
              </w:rPr>
              <w:t> </w:t>
            </w:r>
          </w:p>
        </w:tc>
        <w:tc>
          <w:tcPr>
            <w:tcW w:w="6662" w:type="dxa"/>
            <w:gridSpan w:val="5"/>
            <w:tcBorders>
              <w:top w:val="single" w:sz="4" w:space="0" w:color="auto"/>
              <w:left w:val="nil"/>
              <w:bottom w:val="single" w:sz="4" w:space="0" w:color="auto"/>
              <w:right w:val="single" w:sz="4" w:space="0" w:color="auto"/>
            </w:tcBorders>
          </w:tcPr>
          <w:p w:rsidR="00E615A9" w:rsidRPr="00ED5CD9" w:rsidRDefault="00E615A9" w:rsidP="00E44B9A">
            <w:pPr>
              <w:jc w:val="center"/>
              <w:rPr>
                <w:color w:val="000000"/>
              </w:rPr>
            </w:pPr>
            <w:r w:rsidRPr="00ED5CD9">
              <w:rPr>
                <w:color w:val="000000"/>
                <w:sz w:val="22"/>
                <w:szCs w:val="22"/>
              </w:rPr>
              <w:t>Сумма расходов, тыс. рублей</w:t>
            </w:r>
          </w:p>
        </w:tc>
      </w:tr>
      <w:tr w:rsidR="00E615A9" w:rsidRPr="00E44B9A" w:rsidTr="00E44B9A">
        <w:trPr>
          <w:trHeight w:val="300"/>
        </w:trPr>
        <w:tc>
          <w:tcPr>
            <w:tcW w:w="2991" w:type="dxa"/>
            <w:vMerge/>
            <w:tcBorders>
              <w:left w:val="single" w:sz="4" w:space="0" w:color="auto"/>
              <w:bottom w:val="single" w:sz="4" w:space="0" w:color="auto"/>
              <w:right w:val="single" w:sz="4" w:space="0" w:color="auto"/>
            </w:tcBorders>
          </w:tcPr>
          <w:p w:rsidR="00E615A9" w:rsidRPr="00ED5CD9" w:rsidRDefault="00E615A9" w:rsidP="00E44B9A">
            <w:pPr>
              <w:jc w:val="center"/>
              <w:rPr>
                <w:color w:val="000000"/>
              </w:rPr>
            </w:pPr>
          </w:p>
        </w:tc>
        <w:tc>
          <w:tcPr>
            <w:tcW w:w="1418" w:type="dxa"/>
            <w:tcBorders>
              <w:top w:val="nil"/>
              <w:left w:val="nil"/>
              <w:bottom w:val="single" w:sz="4" w:space="0" w:color="auto"/>
              <w:right w:val="single" w:sz="4" w:space="0" w:color="auto"/>
            </w:tcBorders>
            <w:vAlign w:val="bottom"/>
          </w:tcPr>
          <w:p w:rsidR="00E615A9" w:rsidRPr="00ED5CD9" w:rsidRDefault="00E615A9" w:rsidP="00E44B9A">
            <w:pPr>
              <w:jc w:val="center"/>
              <w:rPr>
                <w:color w:val="000000"/>
              </w:rPr>
            </w:pPr>
            <w:r w:rsidRPr="00ED5CD9">
              <w:rPr>
                <w:color w:val="000000"/>
                <w:sz w:val="22"/>
                <w:szCs w:val="22"/>
              </w:rPr>
              <w:t>2021</w:t>
            </w:r>
          </w:p>
        </w:tc>
        <w:tc>
          <w:tcPr>
            <w:tcW w:w="1417" w:type="dxa"/>
            <w:tcBorders>
              <w:top w:val="nil"/>
              <w:left w:val="nil"/>
              <w:bottom w:val="single" w:sz="4" w:space="0" w:color="auto"/>
              <w:right w:val="single" w:sz="4" w:space="0" w:color="auto"/>
            </w:tcBorders>
            <w:vAlign w:val="bottom"/>
          </w:tcPr>
          <w:p w:rsidR="00E615A9" w:rsidRPr="00ED5CD9" w:rsidRDefault="00E615A9" w:rsidP="00E44B9A">
            <w:pPr>
              <w:jc w:val="center"/>
              <w:rPr>
                <w:color w:val="000000"/>
              </w:rPr>
            </w:pPr>
            <w:r w:rsidRPr="00ED5CD9">
              <w:rPr>
                <w:color w:val="000000"/>
                <w:sz w:val="22"/>
                <w:szCs w:val="22"/>
              </w:rPr>
              <w:t>2022</w:t>
            </w:r>
          </w:p>
        </w:tc>
        <w:tc>
          <w:tcPr>
            <w:tcW w:w="1276" w:type="dxa"/>
            <w:tcBorders>
              <w:top w:val="nil"/>
              <w:left w:val="nil"/>
              <w:bottom w:val="single" w:sz="4" w:space="0" w:color="auto"/>
              <w:right w:val="single" w:sz="4" w:space="0" w:color="auto"/>
            </w:tcBorders>
            <w:vAlign w:val="bottom"/>
          </w:tcPr>
          <w:p w:rsidR="00E615A9" w:rsidRPr="00ED5CD9" w:rsidRDefault="00E615A9" w:rsidP="00E44B9A">
            <w:pPr>
              <w:jc w:val="center"/>
              <w:rPr>
                <w:color w:val="000000"/>
              </w:rPr>
            </w:pPr>
            <w:r w:rsidRPr="00ED5CD9">
              <w:rPr>
                <w:color w:val="000000"/>
                <w:sz w:val="22"/>
                <w:szCs w:val="22"/>
              </w:rPr>
              <w:t>2023</w:t>
            </w:r>
          </w:p>
        </w:tc>
        <w:tc>
          <w:tcPr>
            <w:tcW w:w="1276" w:type="dxa"/>
            <w:tcBorders>
              <w:top w:val="nil"/>
              <w:left w:val="nil"/>
              <w:bottom w:val="single" w:sz="4" w:space="0" w:color="auto"/>
              <w:right w:val="single" w:sz="4" w:space="0" w:color="auto"/>
            </w:tcBorders>
            <w:vAlign w:val="bottom"/>
          </w:tcPr>
          <w:p w:rsidR="00E615A9" w:rsidRPr="00ED5CD9" w:rsidRDefault="00E615A9" w:rsidP="00E44B9A">
            <w:pPr>
              <w:jc w:val="center"/>
              <w:rPr>
                <w:color w:val="000000"/>
              </w:rPr>
            </w:pPr>
            <w:r w:rsidRPr="00ED5CD9">
              <w:rPr>
                <w:color w:val="000000"/>
                <w:sz w:val="22"/>
                <w:szCs w:val="22"/>
              </w:rPr>
              <w:t>2024</w:t>
            </w:r>
          </w:p>
        </w:tc>
        <w:tc>
          <w:tcPr>
            <w:tcW w:w="1275" w:type="dxa"/>
            <w:tcBorders>
              <w:top w:val="nil"/>
              <w:left w:val="nil"/>
              <w:bottom w:val="single" w:sz="4" w:space="0" w:color="auto"/>
              <w:right w:val="single" w:sz="4" w:space="0" w:color="auto"/>
            </w:tcBorders>
            <w:vAlign w:val="bottom"/>
          </w:tcPr>
          <w:p w:rsidR="00E615A9" w:rsidRPr="00ED5CD9" w:rsidRDefault="00E615A9" w:rsidP="00E44B9A">
            <w:pPr>
              <w:jc w:val="center"/>
              <w:rPr>
                <w:color w:val="000000"/>
              </w:rPr>
            </w:pPr>
            <w:r w:rsidRPr="00ED5CD9">
              <w:rPr>
                <w:color w:val="000000"/>
                <w:sz w:val="22"/>
                <w:szCs w:val="22"/>
              </w:rPr>
              <w:t>всего</w:t>
            </w:r>
          </w:p>
        </w:tc>
      </w:tr>
      <w:tr w:rsidR="00E615A9" w:rsidRPr="00E44B9A" w:rsidTr="00E44B9A">
        <w:trPr>
          <w:trHeight w:val="300"/>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jc w:val="center"/>
              <w:rPr>
                <w:color w:val="000000"/>
              </w:rPr>
            </w:pPr>
            <w:r w:rsidRPr="00ED5CD9">
              <w:rPr>
                <w:color w:val="000000"/>
                <w:sz w:val="22"/>
                <w:szCs w:val="22"/>
              </w:rPr>
              <w:t>1</w:t>
            </w:r>
          </w:p>
        </w:tc>
        <w:tc>
          <w:tcPr>
            <w:tcW w:w="1418" w:type="dxa"/>
            <w:tcBorders>
              <w:top w:val="nil"/>
              <w:left w:val="nil"/>
              <w:bottom w:val="single" w:sz="4" w:space="0" w:color="auto"/>
              <w:right w:val="single" w:sz="4" w:space="0" w:color="auto"/>
            </w:tcBorders>
          </w:tcPr>
          <w:p w:rsidR="00E615A9" w:rsidRPr="00ED5CD9" w:rsidRDefault="00E615A9" w:rsidP="00E44B9A">
            <w:pPr>
              <w:jc w:val="center"/>
              <w:rPr>
                <w:color w:val="000000"/>
              </w:rPr>
            </w:pPr>
            <w:r w:rsidRPr="00ED5CD9">
              <w:rPr>
                <w:color w:val="000000"/>
                <w:sz w:val="22"/>
                <w:szCs w:val="22"/>
              </w:rPr>
              <w:t>2</w:t>
            </w:r>
          </w:p>
        </w:tc>
        <w:tc>
          <w:tcPr>
            <w:tcW w:w="1417" w:type="dxa"/>
            <w:tcBorders>
              <w:top w:val="nil"/>
              <w:left w:val="nil"/>
              <w:bottom w:val="single" w:sz="4" w:space="0" w:color="auto"/>
              <w:right w:val="single" w:sz="4" w:space="0" w:color="auto"/>
            </w:tcBorders>
          </w:tcPr>
          <w:p w:rsidR="00E615A9" w:rsidRPr="00ED5CD9" w:rsidRDefault="00E615A9" w:rsidP="00E44B9A">
            <w:pPr>
              <w:jc w:val="center"/>
              <w:rPr>
                <w:color w:val="000000"/>
              </w:rPr>
            </w:pPr>
            <w:r w:rsidRPr="00ED5CD9">
              <w:rPr>
                <w:color w:val="000000"/>
                <w:sz w:val="22"/>
                <w:szCs w:val="22"/>
              </w:rPr>
              <w:t>3</w:t>
            </w:r>
          </w:p>
        </w:tc>
        <w:tc>
          <w:tcPr>
            <w:tcW w:w="1276" w:type="dxa"/>
            <w:tcBorders>
              <w:top w:val="nil"/>
              <w:left w:val="nil"/>
              <w:bottom w:val="single" w:sz="4" w:space="0" w:color="auto"/>
              <w:right w:val="single" w:sz="4" w:space="0" w:color="auto"/>
            </w:tcBorders>
          </w:tcPr>
          <w:p w:rsidR="00E615A9" w:rsidRPr="00ED5CD9" w:rsidRDefault="00E615A9" w:rsidP="00E44B9A">
            <w:pPr>
              <w:jc w:val="center"/>
              <w:rPr>
                <w:color w:val="000000"/>
              </w:rPr>
            </w:pPr>
            <w:r w:rsidRPr="00ED5CD9">
              <w:rPr>
                <w:color w:val="000000"/>
                <w:sz w:val="22"/>
                <w:szCs w:val="22"/>
              </w:rPr>
              <w:t>4</w:t>
            </w:r>
          </w:p>
        </w:tc>
        <w:tc>
          <w:tcPr>
            <w:tcW w:w="1276" w:type="dxa"/>
            <w:tcBorders>
              <w:top w:val="nil"/>
              <w:left w:val="nil"/>
              <w:bottom w:val="single" w:sz="4" w:space="0" w:color="auto"/>
              <w:right w:val="single" w:sz="4" w:space="0" w:color="auto"/>
            </w:tcBorders>
          </w:tcPr>
          <w:p w:rsidR="00E615A9" w:rsidRPr="00ED5CD9" w:rsidRDefault="00E615A9" w:rsidP="00E44B9A">
            <w:pPr>
              <w:jc w:val="center"/>
              <w:rPr>
                <w:color w:val="000000"/>
              </w:rPr>
            </w:pPr>
            <w:r w:rsidRPr="00ED5CD9">
              <w:rPr>
                <w:color w:val="000000"/>
                <w:sz w:val="22"/>
                <w:szCs w:val="22"/>
              </w:rPr>
              <w:t>5</w:t>
            </w:r>
          </w:p>
        </w:tc>
        <w:tc>
          <w:tcPr>
            <w:tcW w:w="1275" w:type="dxa"/>
            <w:tcBorders>
              <w:top w:val="nil"/>
              <w:left w:val="nil"/>
              <w:bottom w:val="single" w:sz="4" w:space="0" w:color="auto"/>
              <w:right w:val="single" w:sz="4" w:space="0" w:color="auto"/>
            </w:tcBorders>
          </w:tcPr>
          <w:p w:rsidR="00E615A9" w:rsidRPr="00ED5CD9" w:rsidRDefault="00E615A9" w:rsidP="00E44B9A">
            <w:pPr>
              <w:jc w:val="center"/>
              <w:rPr>
                <w:color w:val="000000"/>
              </w:rPr>
            </w:pPr>
            <w:r w:rsidRPr="00ED5CD9">
              <w:rPr>
                <w:color w:val="000000"/>
                <w:sz w:val="22"/>
                <w:szCs w:val="22"/>
              </w:rPr>
              <w:t>6</w:t>
            </w:r>
          </w:p>
        </w:tc>
      </w:tr>
      <w:tr w:rsidR="00E615A9" w:rsidRPr="00E44B9A" w:rsidTr="00E44B9A">
        <w:trPr>
          <w:trHeight w:val="339"/>
        </w:trPr>
        <w:tc>
          <w:tcPr>
            <w:tcW w:w="9653" w:type="dxa"/>
            <w:gridSpan w:val="6"/>
            <w:tcBorders>
              <w:top w:val="single" w:sz="4" w:space="0" w:color="auto"/>
              <w:left w:val="single" w:sz="4" w:space="0" w:color="auto"/>
              <w:bottom w:val="single" w:sz="4" w:space="0" w:color="auto"/>
              <w:right w:val="single" w:sz="4" w:space="0" w:color="auto"/>
            </w:tcBorders>
          </w:tcPr>
          <w:p w:rsidR="00E615A9" w:rsidRPr="00ED5CD9" w:rsidRDefault="00E615A9" w:rsidP="00E44B9A">
            <w:pPr>
              <w:jc w:val="center"/>
              <w:rPr>
                <w:color w:val="000000"/>
              </w:rPr>
            </w:pPr>
            <w:r w:rsidRPr="00ED5CD9">
              <w:rPr>
                <w:color w:val="000000"/>
                <w:sz w:val="22"/>
                <w:szCs w:val="22"/>
              </w:rPr>
              <w:t>«Развитие дорожного хозяйства и благоустройства   в городе Рубцовске» на 2021-2024 годы</w:t>
            </w:r>
          </w:p>
        </w:tc>
      </w:tr>
      <w:tr w:rsidR="00E615A9" w:rsidRPr="00E44B9A" w:rsidTr="0020617A">
        <w:trPr>
          <w:trHeight w:val="469"/>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Всего финансовых затрат</w:t>
            </w:r>
          </w:p>
        </w:tc>
        <w:tc>
          <w:tcPr>
            <w:tcW w:w="1418" w:type="dxa"/>
            <w:tcBorders>
              <w:top w:val="nil"/>
              <w:left w:val="nil"/>
              <w:bottom w:val="single" w:sz="4" w:space="0" w:color="auto"/>
              <w:right w:val="single" w:sz="4" w:space="0" w:color="auto"/>
            </w:tcBorders>
            <w:noWrap/>
          </w:tcPr>
          <w:p w:rsidR="00E615A9" w:rsidRPr="00ED5CD9" w:rsidRDefault="00E615A9" w:rsidP="00B828ED">
            <w:pPr>
              <w:jc w:val="right"/>
              <w:rPr>
                <w:bCs/>
                <w:color w:val="000000"/>
                <w:sz w:val="20"/>
                <w:szCs w:val="20"/>
              </w:rPr>
            </w:pPr>
            <w:r w:rsidRPr="00ED5CD9">
              <w:rPr>
                <w:bCs/>
                <w:color w:val="000000"/>
                <w:sz w:val="20"/>
                <w:szCs w:val="20"/>
              </w:rPr>
              <w:t>223047,1</w:t>
            </w:r>
          </w:p>
        </w:tc>
        <w:tc>
          <w:tcPr>
            <w:tcW w:w="1417" w:type="dxa"/>
            <w:tcBorders>
              <w:top w:val="nil"/>
              <w:left w:val="nil"/>
              <w:bottom w:val="single" w:sz="4" w:space="0" w:color="auto"/>
              <w:right w:val="single" w:sz="4" w:space="0" w:color="auto"/>
            </w:tcBorders>
            <w:noWrap/>
          </w:tcPr>
          <w:p w:rsidR="00E615A9" w:rsidRPr="00ED5CD9" w:rsidRDefault="00E615A9" w:rsidP="00B828ED">
            <w:pPr>
              <w:jc w:val="right"/>
              <w:rPr>
                <w:bCs/>
                <w:color w:val="000000"/>
                <w:sz w:val="20"/>
                <w:szCs w:val="20"/>
              </w:rPr>
            </w:pPr>
            <w:r w:rsidRPr="00ED5CD9">
              <w:rPr>
                <w:bCs/>
                <w:color w:val="000000"/>
                <w:sz w:val="20"/>
                <w:szCs w:val="20"/>
              </w:rPr>
              <w:t>242348,6</w:t>
            </w:r>
          </w:p>
        </w:tc>
        <w:tc>
          <w:tcPr>
            <w:tcW w:w="1276" w:type="dxa"/>
            <w:tcBorders>
              <w:top w:val="nil"/>
              <w:left w:val="nil"/>
              <w:bottom w:val="single" w:sz="4" w:space="0" w:color="auto"/>
              <w:right w:val="single" w:sz="4" w:space="0" w:color="auto"/>
            </w:tcBorders>
            <w:noWrap/>
          </w:tcPr>
          <w:p w:rsidR="00E615A9" w:rsidRPr="00ED5CD9" w:rsidRDefault="00E615A9" w:rsidP="00B828ED">
            <w:pPr>
              <w:jc w:val="right"/>
              <w:rPr>
                <w:bCs/>
                <w:color w:val="000000"/>
                <w:sz w:val="20"/>
                <w:szCs w:val="20"/>
              </w:rPr>
            </w:pPr>
            <w:r w:rsidRPr="00ED5CD9">
              <w:rPr>
                <w:bCs/>
                <w:color w:val="000000"/>
                <w:sz w:val="20"/>
                <w:szCs w:val="20"/>
              </w:rPr>
              <w:t>265195,8</w:t>
            </w:r>
          </w:p>
        </w:tc>
        <w:tc>
          <w:tcPr>
            <w:tcW w:w="1276" w:type="dxa"/>
            <w:tcBorders>
              <w:top w:val="nil"/>
              <w:left w:val="nil"/>
              <w:bottom w:val="single" w:sz="4" w:space="0" w:color="auto"/>
              <w:right w:val="single" w:sz="4" w:space="0" w:color="auto"/>
            </w:tcBorders>
            <w:noWrap/>
          </w:tcPr>
          <w:p w:rsidR="00E615A9" w:rsidRPr="00ED5CD9" w:rsidRDefault="00E615A9" w:rsidP="00B828ED">
            <w:pPr>
              <w:jc w:val="right"/>
              <w:rPr>
                <w:bCs/>
                <w:color w:val="000000"/>
                <w:sz w:val="20"/>
                <w:szCs w:val="20"/>
              </w:rPr>
            </w:pPr>
            <w:r w:rsidRPr="00ED5CD9">
              <w:rPr>
                <w:bCs/>
                <w:color w:val="000000"/>
                <w:sz w:val="20"/>
                <w:szCs w:val="20"/>
              </w:rPr>
              <w:t>292282,3</w:t>
            </w:r>
          </w:p>
        </w:tc>
        <w:tc>
          <w:tcPr>
            <w:tcW w:w="1275" w:type="dxa"/>
            <w:tcBorders>
              <w:top w:val="nil"/>
              <w:left w:val="nil"/>
              <w:bottom w:val="single" w:sz="4" w:space="0" w:color="auto"/>
              <w:right w:val="single" w:sz="4" w:space="0" w:color="auto"/>
            </w:tcBorders>
            <w:noWrap/>
          </w:tcPr>
          <w:p w:rsidR="00E615A9" w:rsidRPr="00ED5CD9" w:rsidRDefault="00E615A9" w:rsidP="00B828ED">
            <w:pPr>
              <w:jc w:val="right"/>
              <w:rPr>
                <w:bCs/>
                <w:color w:val="000000"/>
                <w:sz w:val="20"/>
                <w:szCs w:val="20"/>
              </w:rPr>
            </w:pPr>
            <w:r w:rsidRPr="00ED5CD9">
              <w:rPr>
                <w:bCs/>
                <w:color w:val="000000"/>
                <w:sz w:val="20"/>
                <w:szCs w:val="20"/>
              </w:rPr>
              <w:t>1022873,8</w:t>
            </w:r>
          </w:p>
        </w:tc>
      </w:tr>
      <w:tr w:rsidR="00E615A9" w:rsidRPr="00E44B9A" w:rsidTr="0020617A">
        <w:trPr>
          <w:trHeight w:val="300"/>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в том числе:</w:t>
            </w:r>
          </w:p>
        </w:tc>
        <w:tc>
          <w:tcPr>
            <w:tcW w:w="6662" w:type="dxa"/>
            <w:gridSpan w:val="5"/>
            <w:tcBorders>
              <w:top w:val="nil"/>
              <w:left w:val="nil"/>
              <w:bottom w:val="single" w:sz="4" w:space="0" w:color="auto"/>
              <w:right w:val="single" w:sz="4" w:space="0" w:color="auto"/>
            </w:tcBorders>
          </w:tcPr>
          <w:p w:rsidR="00E615A9" w:rsidRPr="00ED5CD9" w:rsidRDefault="00E615A9" w:rsidP="00E44B9A">
            <w:pPr>
              <w:jc w:val="right"/>
              <w:rPr>
                <w:color w:val="000000"/>
              </w:rPr>
            </w:pPr>
          </w:p>
        </w:tc>
      </w:tr>
      <w:tr w:rsidR="00E615A9" w:rsidRPr="00E44B9A" w:rsidTr="0020617A">
        <w:trPr>
          <w:trHeight w:val="300"/>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из бюджета города Рубцовска</w:t>
            </w:r>
          </w:p>
        </w:tc>
        <w:tc>
          <w:tcPr>
            <w:tcW w:w="1418" w:type="dxa"/>
            <w:tcBorders>
              <w:top w:val="nil"/>
              <w:left w:val="nil"/>
              <w:bottom w:val="single" w:sz="4" w:space="0" w:color="auto"/>
              <w:right w:val="single" w:sz="4" w:space="0" w:color="auto"/>
            </w:tcBorders>
          </w:tcPr>
          <w:p w:rsidR="00E615A9" w:rsidRPr="00ED5CD9" w:rsidRDefault="00E615A9" w:rsidP="00B828ED">
            <w:pPr>
              <w:jc w:val="right"/>
              <w:rPr>
                <w:color w:val="000000"/>
                <w:sz w:val="20"/>
                <w:szCs w:val="20"/>
              </w:rPr>
            </w:pPr>
            <w:r w:rsidRPr="00ED5CD9">
              <w:rPr>
                <w:color w:val="000000"/>
                <w:sz w:val="20"/>
                <w:szCs w:val="20"/>
              </w:rPr>
              <w:t>121881,1</w:t>
            </w:r>
          </w:p>
        </w:tc>
        <w:tc>
          <w:tcPr>
            <w:tcW w:w="1417" w:type="dxa"/>
            <w:tcBorders>
              <w:top w:val="nil"/>
              <w:left w:val="nil"/>
              <w:bottom w:val="single" w:sz="4" w:space="0" w:color="auto"/>
              <w:right w:val="single" w:sz="4" w:space="0" w:color="auto"/>
            </w:tcBorders>
          </w:tcPr>
          <w:p w:rsidR="00E615A9" w:rsidRPr="00ED5CD9" w:rsidRDefault="00E615A9" w:rsidP="00B828ED">
            <w:pPr>
              <w:jc w:val="right"/>
              <w:rPr>
                <w:color w:val="000000"/>
                <w:sz w:val="20"/>
                <w:szCs w:val="20"/>
              </w:rPr>
            </w:pPr>
            <w:r w:rsidRPr="00ED5CD9">
              <w:rPr>
                <w:color w:val="000000"/>
                <w:sz w:val="20"/>
                <w:szCs w:val="20"/>
              </w:rPr>
              <w:t>141182,6</w:t>
            </w:r>
          </w:p>
        </w:tc>
        <w:tc>
          <w:tcPr>
            <w:tcW w:w="1276" w:type="dxa"/>
            <w:tcBorders>
              <w:top w:val="nil"/>
              <w:left w:val="nil"/>
              <w:bottom w:val="single" w:sz="4" w:space="0" w:color="auto"/>
              <w:right w:val="single" w:sz="4" w:space="0" w:color="auto"/>
            </w:tcBorders>
          </w:tcPr>
          <w:p w:rsidR="00E615A9" w:rsidRPr="00ED5CD9" w:rsidRDefault="00E615A9" w:rsidP="00B828ED">
            <w:pPr>
              <w:jc w:val="right"/>
              <w:rPr>
                <w:color w:val="000000"/>
                <w:sz w:val="20"/>
                <w:szCs w:val="20"/>
              </w:rPr>
            </w:pPr>
            <w:r w:rsidRPr="00ED5CD9">
              <w:rPr>
                <w:color w:val="000000"/>
                <w:sz w:val="20"/>
                <w:szCs w:val="20"/>
              </w:rPr>
              <w:t>164029,8</w:t>
            </w:r>
          </w:p>
        </w:tc>
        <w:tc>
          <w:tcPr>
            <w:tcW w:w="1276" w:type="dxa"/>
            <w:tcBorders>
              <w:top w:val="nil"/>
              <w:left w:val="nil"/>
              <w:bottom w:val="single" w:sz="4" w:space="0" w:color="auto"/>
              <w:right w:val="single" w:sz="4" w:space="0" w:color="auto"/>
            </w:tcBorders>
          </w:tcPr>
          <w:p w:rsidR="00E615A9" w:rsidRPr="00ED5CD9" w:rsidRDefault="00E615A9" w:rsidP="00B828ED">
            <w:pPr>
              <w:jc w:val="right"/>
              <w:rPr>
                <w:color w:val="000000"/>
                <w:sz w:val="20"/>
                <w:szCs w:val="20"/>
              </w:rPr>
            </w:pPr>
            <w:r w:rsidRPr="00ED5CD9">
              <w:rPr>
                <w:color w:val="000000"/>
                <w:sz w:val="20"/>
                <w:szCs w:val="20"/>
              </w:rPr>
              <w:t>191116,3</w:t>
            </w:r>
          </w:p>
        </w:tc>
        <w:tc>
          <w:tcPr>
            <w:tcW w:w="1275" w:type="dxa"/>
            <w:tcBorders>
              <w:top w:val="nil"/>
              <w:left w:val="nil"/>
              <w:bottom w:val="single" w:sz="4" w:space="0" w:color="auto"/>
              <w:right w:val="single" w:sz="4" w:space="0" w:color="auto"/>
            </w:tcBorders>
          </w:tcPr>
          <w:p w:rsidR="00E615A9" w:rsidRPr="00ED5CD9" w:rsidRDefault="00E615A9" w:rsidP="00B828ED">
            <w:pPr>
              <w:jc w:val="right"/>
              <w:rPr>
                <w:color w:val="000000"/>
                <w:sz w:val="20"/>
                <w:szCs w:val="20"/>
              </w:rPr>
            </w:pPr>
            <w:r w:rsidRPr="00ED5CD9">
              <w:rPr>
                <w:color w:val="000000"/>
                <w:sz w:val="20"/>
                <w:szCs w:val="20"/>
              </w:rPr>
              <w:t>618209,8</w:t>
            </w:r>
          </w:p>
        </w:tc>
      </w:tr>
      <w:tr w:rsidR="00E615A9" w:rsidRPr="00E44B9A" w:rsidTr="0020617A">
        <w:trPr>
          <w:trHeight w:val="602"/>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из краевого бюджета (на условиях софинансирования)</w:t>
            </w:r>
          </w:p>
        </w:tc>
        <w:tc>
          <w:tcPr>
            <w:tcW w:w="1418" w:type="dxa"/>
            <w:tcBorders>
              <w:top w:val="nil"/>
              <w:left w:val="nil"/>
              <w:bottom w:val="single" w:sz="4" w:space="0" w:color="auto"/>
              <w:right w:val="single" w:sz="4" w:space="0" w:color="auto"/>
            </w:tcBorders>
            <w:noWrap/>
          </w:tcPr>
          <w:p w:rsidR="00E615A9" w:rsidRPr="00ED5CD9" w:rsidRDefault="00E615A9" w:rsidP="00E44B9A">
            <w:pPr>
              <w:jc w:val="right"/>
              <w:rPr>
                <w:color w:val="000000"/>
              </w:rPr>
            </w:pPr>
            <w:r w:rsidRPr="00ED5CD9">
              <w:rPr>
                <w:color w:val="000000"/>
                <w:sz w:val="22"/>
                <w:szCs w:val="22"/>
              </w:rPr>
              <w:t>101166,0</w:t>
            </w:r>
          </w:p>
        </w:tc>
        <w:tc>
          <w:tcPr>
            <w:tcW w:w="1417" w:type="dxa"/>
            <w:tcBorders>
              <w:top w:val="nil"/>
              <w:left w:val="nil"/>
              <w:bottom w:val="single" w:sz="4" w:space="0" w:color="auto"/>
              <w:right w:val="single" w:sz="4" w:space="0" w:color="auto"/>
            </w:tcBorders>
            <w:noWrap/>
          </w:tcPr>
          <w:p w:rsidR="00E615A9" w:rsidRPr="00ED5CD9" w:rsidRDefault="00E615A9" w:rsidP="00E44B9A">
            <w:pPr>
              <w:jc w:val="right"/>
              <w:rPr>
                <w:color w:val="000000"/>
              </w:rPr>
            </w:pPr>
            <w:r w:rsidRPr="00ED5CD9">
              <w:rPr>
                <w:color w:val="000000"/>
                <w:sz w:val="22"/>
                <w:szCs w:val="22"/>
              </w:rPr>
              <w:t>101166,0</w:t>
            </w:r>
          </w:p>
        </w:tc>
        <w:tc>
          <w:tcPr>
            <w:tcW w:w="1276" w:type="dxa"/>
            <w:tcBorders>
              <w:top w:val="nil"/>
              <w:left w:val="nil"/>
              <w:bottom w:val="single" w:sz="4" w:space="0" w:color="auto"/>
              <w:right w:val="single" w:sz="4" w:space="0" w:color="auto"/>
            </w:tcBorders>
            <w:noWrap/>
          </w:tcPr>
          <w:p w:rsidR="00E615A9" w:rsidRPr="00ED5CD9" w:rsidRDefault="00E615A9" w:rsidP="00E44B9A">
            <w:pPr>
              <w:jc w:val="right"/>
              <w:rPr>
                <w:color w:val="000000"/>
              </w:rPr>
            </w:pPr>
            <w:r w:rsidRPr="00ED5CD9">
              <w:rPr>
                <w:color w:val="000000"/>
                <w:sz w:val="22"/>
                <w:szCs w:val="22"/>
              </w:rPr>
              <w:t>101166,0</w:t>
            </w:r>
          </w:p>
        </w:tc>
        <w:tc>
          <w:tcPr>
            <w:tcW w:w="1276" w:type="dxa"/>
            <w:tcBorders>
              <w:top w:val="nil"/>
              <w:left w:val="nil"/>
              <w:bottom w:val="single" w:sz="4" w:space="0" w:color="auto"/>
              <w:right w:val="single" w:sz="4" w:space="0" w:color="auto"/>
            </w:tcBorders>
            <w:noWrap/>
          </w:tcPr>
          <w:p w:rsidR="00E615A9" w:rsidRPr="00ED5CD9" w:rsidRDefault="00E615A9" w:rsidP="00E44B9A">
            <w:pPr>
              <w:jc w:val="right"/>
              <w:rPr>
                <w:color w:val="000000"/>
              </w:rPr>
            </w:pPr>
            <w:r w:rsidRPr="00ED5CD9">
              <w:rPr>
                <w:color w:val="000000"/>
                <w:sz w:val="22"/>
                <w:szCs w:val="22"/>
              </w:rPr>
              <w:t>101166,0</w:t>
            </w:r>
          </w:p>
        </w:tc>
        <w:tc>
          <w:tcPr>
            <w:tcW w:w="1275" w:type="dxa"/>
            <w:tcBorders>
              <w:top w:val="nil"/>
              <w:left w:val="nil"/>
              <w:bottom w:val="single" w:sz="4" w:space="0" w:color="auto"/>
              <w:right w:val="single" w:sz="4" w:space="0" w:color="auto"/>
            </w:tcBorders>
            <w:noWrap/>
          </w:tcPr>
          <w:p w:rsidR="00E615A9" w:rsidRPr="00ED5CD9" w:rsidRDefault="00E615A9" w:rsidP="00E44B9A">
            <w:pPr>
              <w:jc w:val="right"/>
              <w:rPr>
                <w:color w:val="000000"/>
              </w:rPr>
            </w:pPr>
            <w:r w:rsidRPr="00ED5CD9">
              <w:rPr>
                <w:color w:val="000000"/>
                <w:sz w:val="22"/>
                <w:szCs w:val="22"/>
              </w:rPr>
              <w:t>404664,0</w:t>
            </w:r>
          </w:p>
        </w:tc>
      </w:tr>
      <w:tr w:rsidR="00E615A9" w:rsidRPr="00E44B9A" w:rsidTr="0020617A">
        <w:trPr>
          <w:trHeight w:val="848"/>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из федерального бюджета (на условиях софинансирования)</w:t>
            </w:r>
          </w:p>
        </w:tc>
        <w:tc>
          <w:tcPr>
            <w:tcW w:w="1418"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417"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6"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6"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5"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r>
      <w:tr w:rsidR="00E615A9" w:rsidRPr="00E44B9A" w:rsidTr="0020617A">
        <w:trPr>
          <w:trHeight w:val="600"/>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из внебюджетных источников</w:t>
            </w:r>
          </w:p>
        </w:tc>
        <w:tc>
          <w:tcPr>
            <w:tcW w:w="1418"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417"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6"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6"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5"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r>
      <w:tr w:rsidR="00E615A9" w:rsidRPr="00E44B9A" w:rsidTr="0020617A">
        <w:trPr>
          <w:trHeight w:val="373"/>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Капитальные вложения</w:t>
            </w:r>
          </w:p>
        </w:tc>
        <w:tc>
          <w:tcPr>
            <w:tcW w:w="1418" w:type="dxa"/>
            <w:tcBorders>
              <w:top w:val="nil"/>
              <w:left w:val="nil"/>
              <w:bottom w:val="single" w:sz="4" w:space="0" w:color="auto"/>
              <w:right w:val="single" w:sz="4" w:space="0" w:color="auto"/>
            </w:tcBorders>
            <w:noWrap/>
          </w:tcPr>
          <w:p w:rsidR="00E615A9" w:rsidRPr="00ED5CD9" w:rsidRDefault="00E615A9" w:rsidP="00CA71EE">
            <w:pPr>
              <w:jc w:val="right"/>
              <w:rPr>
                <w:color w:val="000000"/>
              </w:rPr>
            </w:pPr>
            <w:r w:rsidRPr="00ED5CD9">
              <w:rPr>
                <w:color w:val="000000"/>
                <w:sz w:val="22"/>
                <w:szCs w:val="22"/>
              </w:rPr>
              <w:t>119697,6</w:t>
            </w:r>
          </w:p>
        </w:tc>
        <w:tc>
          <w:tcPr>
            <w:tcW w:w="1417" w:type="dxa"/>
            <w:tcBorders>
              <w:top w:val="nil"/>
              <w:left w:val="nil"/>
              <w:bottom w:val="single" w:sz="4" w:space="0" w:color="auto"/>
              <w:right w:val="single" w:sz="4" w:space="0" w:color="auto"/>
            </w:tcBorders>
            <w:noWrap/>
          </w:tcPr>
          <w:p w:rsidR="00E615A9" w:rsidRPr="00ED5CD9" w:rsidRDefault="00E615A9" w:rsidP="00CA71EE">
            <w:pPr>
              <w:jc w:val="right"/>
              <w:rPr>
                <w:color w:val="000000"/>
              </w:rPr>
            </w:pPr>
            <w:r w:rsidRPr="00ED5CD9">
              <w:rPr>
                <w:color w:val="000000"/>
                <w:sz w:val="22"/>
                <w:szCs w:val="22"/>
              </w:rPr>
              <w:t>121088,4</w:t>
            </w:r>
          </w:p>
        </w:tc>
        <w:tc>
          <w:tcPr>
            <w:tcW w:w="1276" w:type="dxa"/>
            <w:tcBorders>
              <w:top w:val="nil"/>
              <w:left w:val="nil"/>
              <w:bottom w:val="single" w:sz="4" w:space="0" w:color="auto"/>
              <w:right w:val="single" w:sz="4" w:space="0" w:color="auto"/>
            </w:tcBorders>
            <w:noWrap/>
          </w:tcPr>
          <w:p w:rsidR="00E615A9" w:rsidRPr="00ED5CD9" w:rsidRDefault="00E615A9" w:rsidP="00CA71EE">
            <w:pPr>
              <w:jc w:val="right"/>
              <w:rPr>
                <w:color w:val="000000"/>
              </w:rPr>
            </w:pPr>
            <w:r w:rsidRPr="00ED5CD9">
              <w:rPr>
                <w:color w:val="000000"/>
                <w:sz w:val="22"/>
                <w:szCs w:val="22"/>
              </w:rPr>
              <w:t>122618,3</w:t>
            </w:r>
          </w:p>
        </w:tc>
        <w:tc>
          <w:tcPr>
            <w:tcW w:w="1276" w:type="dxa"/>
            <w:tcBorders>
              <w:top w:val="nil"/>
              <w:left w:val="nil"/>
              <w:bottom w:val="single" w:sz="4" w:space="0" w:color="auto"/>
              <w:right w:val="single" w:sz="4" w:space="0" w:color="auto"/>
            </w:tcBorders>
            <w:noWrap/>
          </w:tcPr>
          <w:p w:rsidR="00E615A9" w:rsidRPr="00ED5CD9" w:rsidRDefault="00E615A9" w:rsidP="00CA71EE">
            <w:pPr>
              <w:jc w:val="right"/>
              <w:rPr>
                <w:color w:val="000000"/>
              </w:rPr>
            </w:pPr>
            <w:r w:rsidRPr="00ED5CD9">
              <w:rPr>
                <w:color w:val="000000"/>
                <w:sz w:val="22"/>
                <w:szCs w:val="22"/>
              </w:rPr>
              <w:t>124301,2</w:t>
            </w:r>
          </w:p>
        </w:tc>
        <w:tc>
          <w:tcPr>
            <w:tcW w:w="1275" w:type="dxa"/>
            <w:tcBorders>
              <w:top w:val="nil"/>
              <w:left w:val="nil"/>
              <w:bottom w:val="single" w:sz="4" w:space="0" w:color="auto"/>
              <w:right w:val="single" w:sz="4" w:space="0" w:color="auto"/>
            </w:tcBorders>
            <w:noWrap/>
          </w:tcPr>
          <w:p w:rsidR="00E615A9" w:rsidRPr="00ED5CD9" w:rsidRDefault="00E615A9" w:rsidP="00CA71EE">
            <w:pPr>
              <w:jc w:val="right"/>
              <w:rPr>
                <w:color w:val="000000"/>
              </w:rPr>
            </w:pPr>
            <w:r w:rsidRPr="00ED5CD9">
              <w:rPr>
                <w:color w:val="000000"/>
                <w:sz w:val="22"/>
                <w:szCs w:val="22"/>
              </w:rPr>
              <w:t>487705,5</w:t>
            </w:r>
          </w:p>
        </w:tc>
      </w:tr>
      <w:tr w:rsidR="00E615A9" w:rsidRPr="00E44B9A" w:rsidTr="0020617A">
        <w:trPr>
          <w:trHeight w:val="300"/>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в том числе:</w:t>
            </w:r>
          </w:p>
        </w:tc>
        <w:tc>
          <w:tcPr>
            <w:tcW w:w="6662" w:type="dxa"/>
            <w:gridSpan w:val="5"/>
            <w:tcBorders>
              <w:top w:val="nil"/>
              <w:left w:val="nil"/>
              <w:bottom w:val="single" w:sz="4" w:space="0" w:color="auto"/>
              <w:right w:val="single" w:sz="4" w:space="0" w:color="auto"/>
            </w:tcBorders>
          </w:tcPr>
          <w:p w:rsidR="00E615A9" w:rsidRPr="00ED5CD9" w:rsidRDefault="00E615A9" w:rsidP="00CA71EE">
            <w:pPr>
              <w:jc w:val="right"/>
              <w:rPr>
                <w:color w:val="000000"/>
              </w:rPr>
            </w:pPr>
            <w:r w:rsidRPr="00ED5CD9">
              <w:rPr>
                <w:color w:val="000000"/>
                <w:sz w:val="22"/>
                <w:szCs w:val="22"/>
              </w:rPr>
              <w:t> </w:t>
            </w:r>
          </w:p>
        </w:tc>
      </w:tr>
      <w:tr w:rsidR="00E615A9" w:rsidRPr="00E44B9A" w:rsidTr="0020617A">
        <w:trPr>
          <w:trHeight w:val="300"/>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из бюджета города Рубцовска</w:t>
            </w:r>
          </w:p>
        </w:tc>
        <w:tc>
          <w:tcPr>
            <w:tcW w:w="1418" w:type="dxa"/>
            <w:tcBorders>
              <w:top w:val="nil"/>
              <w:left w:val="nil"/>
              <w:bottom w:val="single" w:sz="4" w:space="0" w:color="auto"/>
              <w:right w:val="single" w:sz="4" w:space="0" w:color="auto"/>
            </w:tcBorders>
          </w:tcPr>
          <w:p w:rsidR="00E615A9" w:rsidRPr="00ED5CD9" w:rsidRDefault="00E615A9" w:rsidP="00CA71EE">
            <w:pPr>
              <w:jc w:val="right"/>
              <w:rPr>
                <w:color w:val="000000"/>
              </w:rPr>
            </w:pPr>
            <w:r w:rsidRPr="00ED5CD9">
              <w:rPr>
                <w:color w:val="000000"/>
                <w:sz w:val="22"/>
                <w:szCs w:val="22"/>
              </w:rPr>
              <w:t>19697,6</w:t>
            </w:r>
          </w:p>
        </w:tc>
        <w:tc>
          <w:tcPr>
            <w:tcW w:w="1417" w:type="dxa"/>
            <w:tcBorders>
              <w:top w:val="nil"/>
              <w:left w:val="nil"/>
              <w:bottom w:val="single" w:sz="4" w:space="0" w:color="auto"/>
              <w:right w:val="single" w:sz="4" w:space="0" w:color="auto"/>
            </w:tcBorders>
          </w:tcPr>
          <w:p w:rsidR="00E615A9" w:rsidRPr="00ED5CD9" w:rsidRDefault="00E615A9" w:rsidP="00CA71EE">
            <w:pPr>
              <w:jc w:val="right"/>
              <w:rPr>
                <w:color w:val="000000"/>
              </w:rPr>
            </w:pPr>
            <w:r w:rsidRPr="00ED5CD9">
              <w:rPr>
                <w:color w:val="000000"/>
                <w:sz w:val="22"/>
                <w:szCs w:val="22"/>
              </w:rPr>
              <w:t>21088,4</w:t>
            </w:r>
          </w:p>
        </w:tc>
        <w:tc>
          <w:tcPr>
            <w:tcW w:w="1276" w:type="dxa"/>
            <w:tcBorders>
              <w:top w:val="nil"/>
              <w:left w:val="nil"/>
              <w:bottom w:val="single" w:sz="4" w:space="0" w:color="auto"/>
              <w:right w:val="single" w:sz="4" w:space="0" w:color="auto"/>
            </w:tcBorders>
          </w:tcPr>
          <w:p w:rsidR="00E615A9" w:rsidRPr="00ED5CD9" w:rsidRDefault="00E615A9" w:rsidP="00CA71EE">
            <w:pPr>
              <w:jc w:val="right"/>
              <w:rPr>
                <w:color w:val="000000"/>
              </w:rPr>
            </w:pPr>
            <w:r w:rsidRPr="00ED5CD9">
              <w:rPr>
                <w:color w:val="000000"/>
                <w:sz w:val="22"/>
                <w:szCs w:val="22"/>
              </w:rPr>
              <w:t>22618,3</w:t>
            </w:r>
          </w:p>
        </w:tc>
        <w:tc>
          <w:tcPr>
            <w:tcW w:w="1276" w:type="dxa"/>
            <w:tcBorders>
              <w:top w:val="nil"/>
              <w:left w:val="nil"/>
              <w:bottom w:val="single" w:sz="4" w:space="0" w:color="auto"/>
              <w:right w:val="single" w:sz="4" w:space="0" w:color="auto"/>
            </w:tcBorders>
          </w:tcPr>
          <w:p w:rsidR="00E615A9" w:rsidRPr="00ED5CD9" w:rsidRDefault="00E615A9" w:rsidP="00CA71EE">
            <w:pPr>
              <w:jc w:val="right"/>
              <w:rPr>
                <w:color w:val="000000"/>
              </w:rPr>
            </w:pPr>
            <w:r w:rsidRPr="00ED5CD9">
              <w:rPr>
                <w:color w:val="000000"/>
                <w:sz w:val="22"/>
                <w:szCs w:val="22"/>
              </w:rPr>
              <w:t>24301,2</w:t>
            </w:r>
          </w:p>
        </w:tc>
        <w:tc>
          <w:tcPr>
            <w:tcW w:w="1275" w:type="dxa"/>
            <w:tcBorders>
              <w:top w:val="nil"/>
              <w:left w:val="nil"/>
              <w:bottom w:val="single" w:sz="4" w:space="0" w:color="auto"/>
              <w:right w:val="single" w:sz="4" w:space="0" w:color="auto"/>
            </w:tcBorders>
          </w:tcPr>
          <w:p w:rsidR="00E615A9" w:rsidRPr="00ED5CD9" w:rsidRDefault="00E615A9" w:rsidP="00CA71EE">
            <w:pPr>
              <w:jc w:val="right"/>
              <w:rPr>
                <w:color w:val="000000"/>
              </w:rPr>
            </w:pPr>
            <w:r w:rsidRPr="00ED5CD9">
              <w:rPr>
                <w:color w:val="000000"/>
                <w:sz w:val="22"/>
                <w:szCs w:val="22"/>
              </w:rPr>
              <w:t>87705,5</w:t>
            </w:r>
          </w:p>
        </w:tc>
      </w:tr>
      <w:tr w:rsidR="00E615A9" w:rsidRPr="00E44B9A" w:rsidTr="0020617A">
        <w:trPr>
          <w:trHeight w:val="563"/>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из краевого бюджета (на условиях софинансирования)</w:t>
            </w:r>
          </w:p>
        </w:tc>
        <w:tc>
          <w:tcPr>
            <w:tcW w:w="1418"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100000</w:t>
            </w:r>
            <w:r>
              <w:rPr>
                <w:color w:val="000000"/>
                <w:sz w:val="22"/>
                <w:szCs w:val="22"/>
              </w:rPr>
              <w:t>,0</w:t>
            </w:r>
          </w:p>
        </w:tc>
        <w:tc>
          <w:tcPr>
            <w:tcW w:w="1417"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100000</w:t>
            </w:r>
            <w:r>
              <w:rPr>
                <w:color w:val="000000"/>
                <w:sz w:val="22"/>
                <w:szCs w:val="22"/>
              </w:rPr>
              <w:t>,0</w:t>
            </w:r>
          </w:p>
        </w:tc>
        <w:tc>
          <w:tcPr>
            <w:tcW w:w="1276"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100000</w:t>
            </w:r>
            <w:r>
              <w:rPr>
                <w:color w:val="000000"/>
                <w:sz w:val="22"/>
                <w:szCs w:val="22"/>
              </w:rPr>
              <w:t>,0</w:t>
            </w:r>
          </w:p>
        </w:tc>
        <w:tc>
          <w:tcPr>
            <w:tcW w:w="1276"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100000</w:t>
            </w:r>
            <w:r>
              <w:rPr>
                <w:color w:val="000000"/>
                <w:sz w:val="22"/>
                <w:szCs w:val="22"/>
              </w:rPr>
              <w:t>,0</w:t>
            </w:r>
          </w:p>
        </w:tc>
        <w:tc>
          <w:tcPr>
            <w:tcW w:w="1275"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400000</w:t>
            </w:r>
            <w:r>
              <w:rPr>
                <w:color w:val="000000"/>
                <w:sz w:val="22"/>
                <w:szCs w:val="22"/>
              </w:rPr>
              <w:t>,0</w:t>
            </w:r>
          </w:p>
        </w:tc>
      </w:tr>
      <w:tr w:rsidR="00E615A9" w:rsidRPr="00E44B9A" w:rsidTr="0020617A">
        <w:trPr>
          <w:trHeight w:val="826"/>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из федерального бюджета (на условиях софинансирования)</w:t>
            </w:r>
          </w:p>
        </w:tc>
        <w:tc>
          <w:tcPr>
            <w:tcW w:w="1418"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417"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6"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6"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5"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r>
      <w:tr w:rsidR="00E615A9" w:rsidRPr="00E44B9A" w:rsidTr="0020617A">
        <w:trPr>
          <w:trHeight w:val="600"/>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из внебюджетных источников</w:t>
            </w:r>
          </w:p>
        </w:tc>
        <w:tc>
          <w:tcPr>
            <w:tcW w:w="1418"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417"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6"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6"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5"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r>
      <w:tr w:rsidR="00E615A9" w:rsidRPr="00E44B9A" w:rsidTr="0020617A">
        <w:trPr>
          <w:trHeight w:val="300"/>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Прочие расходы</w:t>
            </w:r>
          </w:p>
        </w:tc>
        <w:tc>
          <w:tcPr>
            <w:tcW w:w="1418" w:type="dxa"/>
            <w:tcBorders>
              <w:top w:val="nil"/>
              <w:left w:val="nil"/>
              <w:bottom w:val="single" w:sz="4" w:space="0" w:color="auto"/>
              <w:right w:val="single" w:sz="4" w:space="0" w:color="auto"/>
            </w:tcBorders>
          </w:tcPr>
          <w:p w:rsidR="00E615A9" w:rsidRPr="00ED5CD9" w:rsidRDefault="00E615A9" w:rsidP="00ED5CD9">
            <w:pPr>
              <w:jc w:val="right"/>
              <w:rPr>
                <w:color w:val="000000"/>
              </w:rPr>
            </w:pPr>
            <w:r w:rsidRPr="00ED5CD9">
              <w:rPr>
                <w:color w:val="000000"/>
                <w:sz w:val="22"/>
                <w:szCs w:val="22"/>
              </w:rPr>
              <w:t>103349,5</w:t>
            </w:r>
          </w:p>
        </w:tc>
        <w:tc>
          <w:tcPr>
            <w:tcW w:w="1417" w:type="dxa"/>
            <w:tcBorders>
              <w:top w:val="nil"/>
              <w:left w:val="nil"/>
              <w:bottom w:val="single" w:sz="4" w:space="0" w:color="auto"/>
              <w:right w:val="single" w:sz="4" w:space="0" w:color="auto"/>
            </w:tcBorders>
          </w:tcPr>
          <w:p w:rsidR="00E615A9" w:rsidRPr="00ED5CD9" w:rsidRDefault="00E615A9" w:rsidP="00ED5CD9">
            <w:pPr>
              <w:jc w:val="right"/>
              <w:rPr>
                <w:color w:val="000000"/>
              </w:rPr>
            </w:pPr>
            <w:r w:rsidRPr="00ED5CD9">
              <w:rPr>
                <w:color w:val="000000"/>
                <w:sz w:val="22"/>
                <w:szCs w:val="22"/>
              </w:rPr>
              <w:t>121260,2</w:t>
            </w:r>
          </w:p>
        </w:tc>
        <w:tc>
          <w:tcPr>
            <w:tcW w:w="1276" w:type="dxa"/>
            <w:tcBorders>
              <w:top w:val="nil"/>
              <w:left w:val="nil"/>
              <w:bottom w:val="single" w:sz="4" w:space="0" w:color="auto"/>
              <w:right w:val="single" w:sz="4" w:space="0" w:color="auto"/>
            </w:tcBorders>
          </w:tcPr>
          <w:p w:rsidR="00E615A9" w:rsidRPr="00ED5CD9" w:rsidRDefault="00E615A9" w:rsidP="00ED5CD9">
            <w:pPr>
              <w:jc w:val="right"/>
              <w:rPr>
                <w:color w:val="000000"/>
              </w:rPr>
            </w:pPr>
            <w:r w:rsidRPr="00ED5CD9">
              <w:rPr>
                <w:color w:val="000000"/>
                <w:sz w:val="22"/>
                <w:szCs w:val="22"/>
              </w:rPr>
              <w:t>142577,5</w:t>
            </w:r>
          </w:p>
        </w:tc>
        <w:tc>
          <w:tcPr>
            <w:tcW w:w="1276" w:type="dxa"/>
            <w:tcBorders>
              <w:top w:val="nil"/>
              <w:left w:val="nil"/>
              <w:bottom w:val="single" w:sz="4" w:space="0" w:color="auto"/>
              <w:right w:val="single" w:sz="4" w:space="0" w:color="auto"/>
            </w:tcBorders>
          </w:tcPr>
          <w:p w:rsidR="00E615A9" w:rsidRPr="00ED5CD9" w:rsidRDefault="00E615A9" w:rsidP="00ED5CD9">
            <w:pPr>
              <w:jc w:val="right"/>
              <w:rPr>
                <w:color w:val="000000"/>
              </w:rPr>
            </w:pPr>
            <w:r w:rsidRPr="00ED5CD9">
              <w:rPr>
                <w:color w:val="000000"/>
                <w:sz w:val="22"/>
                <w:szCs w:val="22"/>
              </w:rPr>
              <w:t>167981,1</w:t>
            </w:r>
          </w:p>
        </w:tc>
        <w:tc>
          <w:tcPr>
            <w:tcW w:w="1275" w:type="dxa"/>
            <w:tcBorders>
              <w:top w:val="nil"/>
              <w:left w:val="nil"/>
              <w:bottom w:val="single" w:sz="4" w:space="0" w:color="auto"/>
              <w:right w:val="single" w:sz="4" w:space="0" w:color="auto"/>
            </w:tcBorders>
          </w:tcPr>
          <w:p w:rsidR="00E615A9" w:rsidRPr="00ED5CD9" w:rsidRDefault="00E615A9" w:rsidP="00ED5CD9">
            <w:pPr>
              <w:jc w:val="right"/>
              <w:rPr>
                <w:color w:val="000000"/>
              </w:rPr>
            </w:pPr>
            <w:r w:rsidRPr="00ED5CD9">
              <w:rPr>
                <w:color w:val="000000"/>
                <w:sz w:val="22"/>
                <w:szCs w:val="22"/>
              </w:rPr>
              <w:t>535168,3</w:t>
            </w:r>
          </w:p>
        </w:tc>
      </w:tr>
      <w:tr w:rsidR="00E615A9" w:rsidRPr="00E44B9A" w:rsidTr="0020617A">
        <w:trPr>
          <w:trHeight w:val="300"/>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в том числе:</w:t>
            </w:r>
          </w:p>
        </w:tc>
        <w:tc>
          <w:tcPr>
            <w:tcW w:w="6662" w:type="dxa"/>
            <w:gridSpan w:val="5"/>
            <w:tcBorders>
              <w:top w:val="nil"/>
              <w:left w:val="nil"/>
              <w:bottom w:val="single" w:sz="4" w:space="0" w:color="auto"/>
              <w:right w:val="single" w:sz="4" w:space="0" w:color="auto"/>
            </w:tcBorders>
          </w:tcPr>
          <w:p w:rsidR="00E615A9" w:rsidRPr="00ED5CD9" w:rsidRDefault="00E615A9" w:rsidP="00ED5CD9">
            <w:pPr>
              <w:jc w:val="right"/>
              <w:rPr>
                <w:color w:val="000000"/>
              </w:rPr>
            </w:pPr>
            <w:r w:rsidRPr="00ED5CD9">
              <w:rPr>
                <w:color w:val="000000"/>
                <w:sz w:val="22"/>
                <w:szCs w:val="22"/>
              </w:rPr>
              <w:t> </w:t>
            </w:r>
          </w:p>
        </w:tc>
      </w:tr>
      <w:tr w:rsidR="00E615A9" w:rsidRPr="00E44B9A" w:rsidTr="0020617A">
        <w:trPr>
          <w:trHeight w:val="300"/>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из бюджета города</w:t>
            </w:r>
          </w:p>
        </w:tc>
        <w:tc>
          <w:tcPr>
            <w:tcW w:w="1418" w:type="dxa"/>
            <w:tcBorders>
              <w:top w:val="nil"/>
              <w:left w:val="nil"/>
              <w:bottom w:val="single" w:sz="4" w:space="0" w:color="auto"/>
              <w:right w:val="single" w:sz="4" w:space="0" w:color="auto"/>
            </w:tcBorders>
          </w:tcPr>
          <w:p w:rsidR="00E615A9" w:rsidRPr="00ED5CD9" w:rsidRDefault="00E615A9" w:rsidP="00ED5CD9">
            <w:pPr>
              <w:jc w:val="right"/>
              <w:rPr>
                <w:color w:val="000000"/>
              </w:rPr>
            </w:pPr>
            <w:r w:rsidRPr="00ED5CD9">
              <w:rPr>
                <w:color w:val="000000"/>
                <w:sz w:val="22"/>
                <w:szCs w:val="22"/>
              </w:rPr>
              <w:t>102183,5</w:t>
            </w:r>
          </w:p>
        </w:tc>
        <w:tc>
          <w:tcPr>
            <w:tcW w:w="1417" w:type="dxa"/>
            <w:tcBorders>
              <w:top w:val="nil"/>
              <w:left w:val="nil"/>
              <w:bottom w:val="single" w:sz="4" w:space="0" w:color="auto"/>
              <w:right w:val="single" w:sz="4" w:space="0" w:color="auto"/>
            </w:tcBorders>
          </w:tcPr>
          <w:p w:rsidR="00E615A9" w:rsidRPr="00ED5CD9" w:rsidRDefault="00E615A9" w:rsidP="00ED5CD9">
            <w:pPr>
              <w:jc w:val="right"/>
              <w:rPr>
                <w:color w:val="000000"/>
              </w:rPr>
            </w:pPr>
            <w:r w:rsidRPr="00ED5CD9">
              <w:rPr>
                <w:color w:val="000000"/>
                <w:sz w:val="22"/>
                <w:szCs w:val="22"/>
              </w:rPr>
              <w:t>120094,2</w:t>
            </w:r>
          </w:p>
        </w:tc>
        <w:tc>
          <w:tcPr>
            <w:tcW w:w="1276" w:type="dxa"/>
            <w:tcBorders>
              <w:top w:val="nil"/>
              <w:left w:val="nil"/>
              <w:bottom w:val="single" w:sz="4" w:space="0" w:color="auto"/>
              <w:right w:val="single" w:sz="4" w:space="0" w:color="auto"/>
            </w:tcBorders>
          </w:tcPr>
          <w:p w:rsidR="00E615A9" w:rsidRPr="00ED5CD9" w:rsidRDefault="00E615A9" w:rsidP="00ED5CD9">
            <w:pPr>
              <w:jc w:val="right"/>
              <w:rPr>
                <w:color w:val="000000"/>
              </w:rPr>
            </w:pPr>
            <w:r w:rsidRPr="00ED5CD9">
              <w:rPr>
                <w:color w:val="000000"/>
                <w:sz w:val="22"/>
                <w:szCs w:val="22"/>
              </w:rPr>
              <w:t>141411,5</w:t>
            </w:r>
          </w:p>
        </w:tc>
        <w:tc>
          <w:tcPr>
            <w:tcW w:w="1276" w:type="dxa"/>
            <w:tcBorders>
              <w:top w:val="nil"/>
              <w:left w:val="nil"/>
              <w:bottom w:val="single" w:sz="4" w:space="0" w:color="auto"/>
              <w:right w:val="single" w:sz="4" w:space="0" w:color="auto"/>
            </w:tcBorders>
          </w:tcPr>
          <w:p w:rsidR="00E615A9" w:rsidRPr="00ED5CD9" w:rsidRDefault="00E615A9" w:rsidP="00ED5CD9">
            <w:pPr>
              <w:jc w:val="right"/>
              <w:rPr>
                <w:color w:val="000000"/>
              </w:rPr>
            </w:pPr>
            <w:r w:rsidRPr="00ED5CD9">
              <w:rPr>
                <w:color w:val="000000"/>
                <w:sz w:val="22"/>
                <w:szCs w:val="22"/>
              </w:rPr>
              <w:t>166815,1</w:t>
            </w:r>
          </w:p>
        </w:tc>
        <w:tc>
          <w:tcPr>
            <w:tcW w:w="1275" w:type="dxa"/>
            <w:tcBorders>
              <w:top w:val="nil"/>
              <w:left w:val="nil"/>
              <w:bottom w:val="single" w:sz="4" w:space="0" w:color="auto"/>
              <w:right w:val="single" w:sz="4" w:space="0" w:color="auto"/>
            </w:tcBorders>
          </w:tcPr>
          <w:p w:rsidR="00E615A9" w:rsidRPr="00ED5CD9" w:rsidRDefault="00E615A9" w:rsidP="00ED5CD9">
            <w:pPr>
              <w:jc w:val="right"/>
              <w:rPr>
                <w:color w:val="000000"/>
              </w:rPr>
            </w:pPr>
            <w:r w:rsidRPr="00ED5CD9">
              <w:rPr>
                <w:color w:val="000000"/>
                <w:sz w:val="22"/>
                <w:szCs w:val="22"/>
              </w:rPr>
              <w:t>530504,3</w:t>
            </w:r>
          </w:p>
        </w:tc>
      </w:tr>
      <w:tr w:rsidR="00E615A9" w:rsidRPr="00E44B9A" w:rsidTr="0020617A">
        <w:trPr>
          <w:trHeight w:val="591"/>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из краевого бюджета (на условиях софинансирования)</w:t>
            </w:r>
          </w:p>
        </w:tc>
        <w:tc>
          <w:tcPr>
            <w:tcW w:w="1418"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1166,0</w:t>
            </w:r>
          </w:p>
        </w:tc>
        <w:tc>
          <w:tcPr>
            <w:tcW w:w="1417"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1166,0</w:t>
            </w:r>
          </w:p>
        </w:tc>
        <w:tc>
          <w:tcPr>
            <w:tcW w:w="1276"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1166,0</w:t>
            </w:r>
          </w:p>
        </w:tc>
        <w:tc>
          <w:tcPr>
            <w:tcW w:w="1276"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1166,0</w:t>
            </w:r>
          </w:p>
        </w:tc>
        <w:tc>
          <w:tcPr>
            <w:tcW w:w="1275"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4664,0</w:t>
            </w:r>
          </w:p>
        </w:tc>
      </w:tr>
      <w:tr w:rsidR="00E615A9" w:rsidRPr="00E44B9A" w:rsidTr="0020617A">
        <w:trPr>
          <w:trHeight w:val="841"/>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из федерального бюджета (на условиях софинансирования)</w:t>
            </w:r>
          </w:p>
        </w:tc>
        <w:tc>
          <w:tcPr>
            <w:tcW w:w="1418"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417"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6"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6"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5"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r>
      <w:tr w:rsidR="00E615A9" w:rsidRPr="00E44B9A" w:rsidTr="0020617A">
        <w:trPr>
          <w:trHeight w:val="600"/>
        </w:trPr>
        <w:tc>
          <w:tcPr>
            <w:tcW w:w="2991" w:type="dxa"/>
            <w:tcBorders>
              <w:top w:val="nil"/>
              <w:left w:val="single" w:sz="4" w:space="0" w:color="auto"/>
              <w:bottom w:val="single" w:sz="4" w:space="0" w:color="auto"/>
              <w:right w:val="single" w:sz="4" w:space="0" w:color="auto"/>
            </w:tcBorders>
          </w:tcPr>
          <w:p w:rsidR="00E615A9" w:rsidRPr="00ED5CD9" w:rsidRDefault="00E615A9" w:rsidP="00E44B9A">
            <w:pPr>
              <w:rPr>
                <w:color w:val="000000"/>
              </w:rPr>
            </w:pPr>
            <w:r w:rsidRPr="00ED5CD9">
              <w:rPr>
                <w:color w:val="000000"/>
                <w:sz w:val="22"/>
                <w:szCs w:val="22"/>
              </w:rPr>
              <w:t>из внебюджетных источников</w:t>
            </w:r>
          </w:p>
        </w:tc>
        <w:tc>
          <w:tcPr>
            <w:tcW w:w="1418"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417"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6"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6"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c>
          <w:tcPr>
            <w:tcW w:w="1275" w:type="dxa"/>
            <w:tcBorders>
              <w:top w:val="nil"/>
              <w:left w:val="nil"/>
              <w:bottom w:val="single" w:sz="4" w:space="0" w:color="auto"/>
              <w:right w:val="single" w:sz="4" w:space="0" w:color="auto"/>
            </w:tcBorders>
          </w:tcPr>
          <w:p w:rsidR="00E615A9" w:rsidRPr="00ED5CD9" w:rsidRDefault="00E615A9" w:rsidP="00E44B9A">
            <w:pPr>
              <w:jc w:val="right"/>
              <w:rPr>
                <w:color w:val="000000"/>
              </w:rPr>
            </w:pPr>
            <w:r w:rsidRPr="00ED5CD9">
              <w:rPr>
                <w:color w:val="000000"/>
                <w:sz w:val="22"/>
                <w:szCs w:val="22"/>
              </w:rPr>
              <w:t>0,0</w:t>
            </w:r>
          </w:p>
        </w:tc>
      </w:tr>
    </w:tbl>
    <w:p w:rsidR="00E615A9" w:rsidRPr="00EB5D4E" w:rsidRDefault="00E615A9" w:rsidP="0020617A">
      <w:pPr>
        <w:spacing w:before="240" w:after="240"/>
        <w:ind w:left="709"/>
        <w:jc w:val="center"/>
      </w:pPr>
    </w:p>
    <w:sectPr w:rsidR="00E615A9" w:rsidRPr="00EB5D4E" w:rsidSect="00ED67FF">
      <w:pgSz w:w="11906" w:h="16838"/>
      <w:pgMar w:top="851" w:right="794" w:bottom="851"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5A9" w:rsidRDefault="00E615A9">
      <w:r>
        <w:separator/>
      </w:r>
    </w:p>
  </w:endnote>
  <w:endnote w:type="continuationSeparator" w:id="1">
    <w:p w:rsidR="00E615A9" w:rsidRDefault="00E615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5A9" w:rsidRDefault="00E615A9">
      <w:r>
        <w:separator/>
      </w:r>
    </w:p>
  </w:footnote>
  <w:footnote w:type="continuationSeparator" w:id="1">
    <w:p w:rsidR="00E615A9" w:rsidRDefault="00E615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AC2"/>
    <w:multiLevelType w:val="multilevel"/>
    <w:tmpl w:val="B28673FC"/>
    <w:lvl w:ilvl="0">
      <w:start w:val="1"/>
      <w:numFmt w:val="decimal"/>
      <w:lvlText w:val="%1."/>
      <w:lvlJc w:val="left"/>
      <w:pPr>
        <w:ind w:left="1260" w:hanging="1260"/>
      </w:pPr>
      <w:rPr>
        <w:rFonts w:cs="Times New Roman" w:hint="default"/>
      </w:rPr>
    </w:lvl>
    <w:lvl w:ilvl="1">
      <w:start w:val="1"/>
      <w:numFmt w:val="decimal"/>
      <w:lvlText w:val="%1.%2."/>
      <w:lvlJc w:val="left"/>
      <w:pPr>
        <w:ind w:left="1969" w:hanging="1260"/>
      </w:pPr>
      <w:rPr>
        <w:rFonts w:cs="Times New Roman" w:hint="default"/>
      </w:rPr>
    </w:lvl>
    <w:lvl w:ilvl="2">
      <w:start w:val="1"/>
      <w:numFmt w:val="decimal"/>
      <w:lvlText w:val="%1.%2.%3."/>
      <w:lvlJc w:val="left"/>
      <w:pPr>
        <w:ind w:left="2678" w:hanging="1260"/>
      </w:pPr>
      <w:rPr>
        <w:rFonts w:cs="Times New Roman" w:hint="default"/>
      </w:rPr>
    </w:lvl>
    <w:lvl w:ilvl="3">
      <w:start w:val="1"/>
      <w:numFmt w:val="decimal"/>
      <w:lvlText w:val="%1.%2.%3.%4."/>
      <w:lvlJc w:val="left"/>
      <w:pPr>
        <w:ind w:left="3387" w:hanging="1260"/>
      </w:pPr>
      <w:rPr>
        <w:rFonts w:cs="Times New Roman" w:hint="default"/>
      </w:rPr>
    </w:lvl>
    <w:lvl w:ilvl="4">
      <w:start w:val="1"/>
      <w:numFmt w:val="decimal"/>
      <w:lvlText w:val="%1.%2.%3.%4.%5."/>
      <w:lvlJc w:val="left"/>
      <w:pPr>
        <w:ind w:left="4096" w:hanging="126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05F9513C"/>
    <w:multiLevelType w:val="multilevel"/>
    <w:tmpl w:val="ACE2DE4C"/>
    <w:lvl w:ilvl="0">
      <w:start w:val="1"/>
      <w:numFmt w:val="decimal"/>
      <w:lvlText w:val="%1."/>
      <w:lvlJc w:val="left"/>
      <w:pPr>
        <w:ind w:left="1260" w:hanging="360"/>
      </w:pPr>
      <w:rPr>
        <w:rFonts w:cs="Times New Roman" w:hint="default"/>
      </w:rPr>
    </w:lvl>
    <w:lvl w:ilvl="1">
      <w:start w:val="1"/>
      <w:numFmt w:val="bullet"/>
      <w:lvlText w:val=""/>
      <w:lvlJc w:val="left"/>
      <w:pPr>
        <w:ind w:left="1620" w:hanging="720"/>
      </w:pPr>
      <w:rPr>
        <w:rFonts w:ascii="Symbol" w:hAnsi="Symbol" w:hint="default"/>
        <w:sz w:val="16"/>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2">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DF650AB"/>
    <w:multiLevelType w:val="hybridMultilevel"/>
    <w:tmpl w:val="10C6D06C"/>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F333B5B"/>
    <w:multiLevelType w:val="multilevel"/>
    <w:tmpl w:val="489A9394"/>
    <w:lvl w:ilvl="0">
      <w:start w:val="1"/>
      <w:numFmt w:val="decimal"/>
      <w:lvlText w:val="%1."/>
      <w:lvlJc w:val="left"/>
      <w:pPr>
        <w:ind w:left="1069" w:hanging="360"/>
      </w:pPr>
      <w:rPr>
        <w:rFonts w:cs="Times New Roman" w:hint="default"/>
      </w:rPr>
    </w:lvl>
    <w:lvl w:ilvl="1">
      <w:start w:val="2"/>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nsid w:val="1493021B"/>
    <w:multiLevelType w:val="hybridMultilevel"/>
    <w:tmpl w:val="B1F45C5E"/>
    <w:lvl w:ilvl="0" w:tplc="23F4B2D6">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9A92894"/>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7">
    <w:nsid w:val="1D7A1914"/>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nsid w:val="216A232C"/>
    <w:multiLevelType w:val="hybridMultilevel"/>
    <w:tmpl w:val="1EB67FCA"/>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3146203"/>
    <w:multiLevelType w:val="multilevel"/>
    <w:tmpl w:val="982C7886"/>
    <w:lvl w:ilvl="0">
      <w:start w:val="1"/>
      <w:numFmt w:val="decimal"/>
      <w:lvlText w:val="%1."/>
      <w:lvlJc w:val="left"/>
      <w:pPr>
        <w:ind w:left="1069" w:hanging="360"/>
      </w:pPr>
      <w:rPr>
        <w:rFonts w:cs="Times New Roman" w:hint="default"/>
      </w:rPr>
    </w:lvl>
    <w:lvl w:ilvl="1">
      <w:start w:val="1"/>
      <w:numFmt w:val="decimal"/>
      <w:isLgl/>
      <w:lvlText w:val="%1.%2."/>
      <w:lvlJc w:val="left"/>
      <w:pPr>
        <w:ind w:left="2805"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nsid w:val="23FF2491"/>
    <w:multiLevelType w:val="hybridMultilevel"/>
    <w:tmpl w:val="00B432A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62A4389"/>
    <w:multiLevelType w:val="hybridMultilevel"/>
    <w:tmpl w:val="E7C03124"/>
    <w:lvl w:ilvl="0" w:tplc="E9F60090">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2C5C0E81"/>
    <w:multiLevelType w:val="hybridMultilevel"/>
    <w:tmpl w:val="4288CB4E"/>
    <w:lvl w:ilvl="0" w:tplc="E96C99D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3">
    <w:nsid w:val="2FCF5FB0"/>
    <w:multiLevelType w:val="hybridMultilevel"/>
    <w:tmpl w:val="0FE8741A"/>
    <w:lvl w:ilvl="0" w:tplc="892A7472">
      <w:start w:val="1"/>
      <w:numFmt w:val="decimal"/>
      <w:lvlText w:val="%1."/>
      <w:lvlJc w:val="left"/>
      <w:pPr>
        <w:tabs>
          <w:tab w:val="num" w:pos="360"/>
        </w:tabs>
        <w:ind w:left="360" w:hanging="360"/>
      </w:pPr>
      <w:rPr>
        <w:rFonts w:cs="Times New Roman" w:hint="default"/>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33627011"/>
    <w:multiLevelType w:val="hybridMultilevel"/>
    <w:tmpl w:val="19CC317C"/>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5">
    <w:nsid w:val="361E5901"/>
    <w:multiLevelType w:val="hybridMultilevel"/>
    <w:tmpl w:val="5CD249E4"/>
    <w:lvl w:ilvl="0" w:tplc="9B86FCE4">
      <w:start w:val="1"/>
      <w:numFmt w:val="decimal"/>
      <w:lvlText w:val="%1."/>
      <w:lvlJc w:val="left"/>
      <w:pPr>
        <w:tabs>
          <w:tab w:val="num" w:pos="780"/>
        </w:tabs>
        <w:ind w:left="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460B6976"/>
    <w:multiLevelType w:val="hybridMultilevel"/>
    <w:tmpl w:val="EF0083A2"/>
    <w:lvl w:ilvl="0" w:tplc="5E9C16C6">
      <w:start w:val="1"/>
      <w:numFmt w:val="decimal"/>
      <w:lvlText w:val="%1."/>
      <w:lvlJc w:val="left"/>
      <w:pPr>
        <w:tabs>
          <w:tab w:val="num" w:pos="1890"/>
        </w:tabs>
        <w:ind w:left="1890" w:hanging="450"/>
      </w:pPr>
      <w:rPr>
        <w:rFonts w:ascii="Times New Roman" w:eastAsia="Times New Roman" w:hAnsi="Times New Roman"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7">
    <w:nsid w:val="4CF773CA"/>
    <w:multiLevelType w:val="hybridMultilevel"/>
    <w:tmpl w:val="B248F332"/>
    <w:lvl w:ilvl="0" w:tplc="E96C99D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8">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1377483"/>
    <w:multiLevelType w:val="hybridMultilevel"/>
    <w:tmpl w:val="332A555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16568E0"/>
    <w:multiLevelType w:val="hybridMultilevel"/>
    <w:tmpl w:val="0D724C54"/>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5F853E5"/>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FAA4686"/>
    <w:multiLevelType w:val="hybridMultilevel"/>
    <w:tmpl w:val="F0081CEE"/>
    <w:lvl w:ilvl="0" w:tplc="7FB0F19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4">
    <w:nsid w:val="628728A4"/>
    <w:multiLevelType w:val="hybridMultilevel"/>
    <w:tmpl w:val="CC4AB326"/>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5">
    <w:nsid w:val="63E4699F"/>
    <w:multiLevelType w:val="hybridMultilevel"/>
    <w:tmpl w:val="45486D7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48D3002"/>
    <w:multiLevelType w:val="hybridMultilevel"/>
    <w:tmpl w:val="CE181CDE"/>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5390374"/>
    <w:multiLevelType w:val="multilevel"/>
    <w:tmpl w:val="D0280EA0"/>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tabs>
          <w:tab w:val="num" w:pos="1254"/>
        </w:tabs>
        <w:ind w:left="1254" w:hanging="720"/>
      </w:pPr>
      <w:rPr>
        <w:rFonts w:cs="Times New Roman" w:hint="default"/>
      </w:rPr>
    </w:lvl>
    <w:lvl w:ilvl="2">
      <w:start w:val="4"/>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962"/>
        </w:tabs>
        <w:ind w:left="1962" w:hanging="1080"/>
      </w:pPr>
      <w:rPr>
        <w:rFonts w:cs="Times New Roman" w:hint="default"/>
      </w:rPr>
    </w:lvl>
    <w:lvl w:ilvl="4">
      <w:start w:val="1"/>
      <w:numFmt w:val="decimal"/>
      <w:isLgl/>
      <w:lvlText w:val="%1.%2.%3.%4.%5."/>
      <w:lvlJc w:val="left"/>
      <w:pPr>
        <w:tabs>
          <w:tab w:val="num" w:pos="2136"/>
        </w:tabs>
        <w:ind w:left="2136" w:hanging="1080"/>
      </w:pPr>
      <w:rPr>
        <w:rFonts w:cs="Times New Roman" w:hint="default"/>
      </w:rPr>
    </w:lvl>
    <w:lvl w:ilvl="5">
      <w:start w:val="1"/>
      <w:numFmt w:val="decimal"/>
      <w:isLgl/>
      <w:lvlText w:val="%1.%2.%3.%4.%5.%6."/>
      <w:lvlJc w:val="left"/>
      <w:pPr>
        <w:tabs>
          <w:tab w:val="num" w:pos="2670"/>
        </w:tabs>
        <w:ind w:left="2670" w:hanging="1440"/>
      </w:pPr>
      <w:rPr>
        <w:rFonts w:cs="Times New Roman" w:hint="default"/>
      </w:rPr>
    </w:lvl>
    <w:lvl w:ilvl="6">
      <w:start w:val="1"/>
      <w:numFmt w:val="decimal"/>
      <w:isLgl/>
      <w:lvlText w:val="%1.%2.%3.%4.%5.%6.%7."/>
      <w:lvlJc w:val="left"/>
      <w:pPr>
        <w:tabs>
          <w:tab w:val="num" w:pos="3204"/>
        </w:tabs>
        <w:ind w:left="3204" w:hanging="1800"/>
      </w:pPr>
      <w:rPr>
        <w:rFonts w:cs="Times New Roman" w:hint="default"/>
      </w:rPr>
    </w:lvl>
    <w:lvl w:ilvl="7">
      <w:start w:val="1"/>
      <w:numFmt w:val="decimal"/>
      <w:isLgl/>
      <w:lvlText w:val="%1.%2.%3.%4.%5.%6.%7.%8."/>
      <w:lvlJc w:val="left"/>
      <w:pPr>
        <w:tabs>
          <w:tab w:val="num" w:pos="3378"/>
        </w:tabs>
        <w:ind w:left="3378" w:hanging="1800"/>
      </w:pPr>
      <w:rPr>
        <w:rFonts w:cs="Times New Roman" w:hint="default"/>
      </w:rPr>
    </w:lvl>
    <w:lvl w:ilvl="8">
      <w:start w:val="1"/>
      <w:numFmt w:val="decimal"/>
      <w:isLgl/>
      <w:lvlText w:val="%1.%2.%3.%4.%5.%6.%7.%8.%9."/>
      <w:lvlJc w:val="left"/>
      <w:pPr>
        <w:tabs>
          <w:tab w:val="num" w:pos="3912"/>
        </w:tabs>
        <w:ind w:left="3912" w:hanging="2160"/>
      </w:pPr>
      <w:rPr>
        <w:rFonts w:cs="Times New Roman" w:hint="default"/>
      </w:rPr>
    </w:lvl>
  </w:abstractNum>
  <w:abstractNum w:abstractNumId="28">
    <w:nsid w:val="65A82535"/>
    <w:multiLevelType w:val="hybridMultilevel"/>
    <w:tmpl w:val="3106FFF4"/>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9">
    <w:nsid w:val="6D104A5F"/>
    <w:multiLevelType w:val="hybridMultilevel"/>
    <w:tmpl w:val="996420EE"/>
    <w:lvl w:ilvl="0" w:tplc="C0AC0308">
      <w:start w:val="1"/>
      <w:numFmt w:val="decimal"/>
      <w:lvlText w:val="%1."/>
      <w:lvlJc w:val="left"/>
      <w:pPr>
        <w:tabs>
          <w:tab w:val="num" w:pos="720"/>
        </w:tabs>
        <w:ind w:left="720" w:hanging="360"/>
      </w:pPr>
      <w:rPr>
        <w:rFonts w:cs="Times New Roman" w:hint="default"/>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F764400"/>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31">
    <w:nsid w:val="7003669F"/>
    <w:multiLevelType w:val="hybridMultilevel"/>
    <w:tmpl w:val="F364084A"/>
    <w:lvl w:ilvl="0" w:tplc="23F4B2D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06F3292"/>
    <w:multiLevelType w:val="hybridMultilevel"/>
    <w:tmpl w:val="A7BA3F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nsid w:val="7A607A93"/>
    <w:multiLevelType w:val="hybridMultilevel"/>
    <w:tmpl w:val="F49A6054"/>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E87674B"/>
    <w:multiLevelType w:val="hybridMultilevel"/>
    <w:tmpl w:val="D256EB62"/>
    <w:lvl w:ilvl="0" w:tplc="A15015A2">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6"/>
  </w:num>
  <w:num w:numId="2">
    <w:abstractNumId w:val="30"/>
  </w:num>
  <w:num w:numId="3">
    <w:abstractNumId w:val="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3"/>
  </w:num>
  <w:num w:numId="7">
    <w:abstractNumId w:val="34"/>
  </w:num>
  <w:num w:numId="8">
    <w:abstractNumId w:val="24"/>
  </w:num>
  <w:num w:numId="9">
    <w:abstractNumId w:val="14"/>
  </w:num>
  <w:num w:numId="10">
    <w:abstractNumId w:val="28"/>
  </w:num>
  <w:num w:numId="11">
    <w:abstractNumId w:val="23"/>
  </w:num>
  <w:num w:numId="12">
    <w:abstractNumId w:val="1"/>
  </w:num>
  <w:num w:numId="13">
    <w:abstractNumId w:val="22"/>
  </w:num>
  <w:num w:numId="14">
    <w:abstractNumId w:val="19"/>
  </w:num>
  <w:num w:numId="15">
    <w:abstractNumId w:val="29"/>
  </w:num>
  <w:num w:numId="16">
    <w:abstractNumId w:val="20"/>
  </w:num>
  <w:num w:numId="17">
    <w:abstractNumId w:val="8"/>
  </w:num>
  <w:num w:numId="18">
    <w:abstractNumId w:val="25"/>
  </w:num>
  <w:num w:numId="19">
    <w:abstractNumId w:val="12"/>
  </w:num>
  <w:num w:numId="20">
    <w:abstractNumId w:val="17"/>
  </w:num>
  <w:num w:numId="21">
    <w:abstractNumId w:val="11"/>
  </w:num>
  <w:num w:numId="22">
    <w:abstractNumId w:val="13"/>
  </w:num>
  <w:num w:numId="23">
    <w:abstractNumId w:val="27"/>
  </w:num>
  <w:num w:numId="24">
    <w:abstractNumId w:val="18"/>
  </w:num>
  <w:num w:numId="25">
    <w:abstractNumId w:val="2"/>
  </w:num>
  <w:num w:numId="26">
    <w:abstractNumId w:val="5"/>
  </w:num>
  <w:num w:numId="27">
    <w:abstractNumId w:val="10"/>
  </w:num>
  <w:num w:numId="28">
    <w:abstractNumId w:val="26"/>
  </w:num>
  <w:num w:numId="29">
    <w:abstractNumId w:val="31"/>
  </w:num>
  <w:num w:numId="30">
    <w:abstractNumId w:val="3"/>
  </w:num>
  <w:num w:numId="31">
    <w:abstractNumId w:val="4"/>
  </w:num>
  <w:num w:numId="32">
    <w:abstractNumId w:val="21"/>
  </w:num>
  <w:num w:numId="33">
    <w:abstractNumId w:val="0"/>
  </w:num>
  <w:num w:numId="34">
    <w:abstractNumId w:val="9"/>
  </w:num>
  <w:num w:numId="35">
    <w:abstractNumId w:val="32"/>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stylePaneFormatFilter w:val="3F01"/>
  <w:defaultTabStop w:val="708"/>
  <w:hyphenationZone w:val="357"/>
  <w:doNotHyphenateCaps/>
  <w:drawingGridHorizontalSpacing w:val="120"/>
  <w:displayHorizont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2BED"/>
    <w:rsid w:val="000004A6"/>
    <w:rsid w:val="00001F26"/>
    <w:rsid w:val="0000328F"/>
    <w:rsid w:val="000046BE"/>
    <w:rsid w:val="000057FA"/>
    <w:rsid w:val="00005A99"/>
    <w:rsid w:val="00010151"/>
    <w:rsid w:val="00011574"/>
    <w:rsid w:val="00012425"/>
    <w:rsid w:val="00012FB8"/>
    <w:rsid w:val="000137AA"/>
    <w:rsid w:val="000139C6"/>
    <w:rsid w:val="00013BD4"/>
    <w:rsid w:val="000143DA"/>
    <w:rsid w:val="00014769"/>
    <w:rsid w:val="000150BC"/>
    <w:rsid w:val="00020350"/>
    <w:rsid w:val="00020B85"/>
    <w:rsid w:val="00020F0A"/>
    <w:rsid w:val="00022217"/>
    <w:rsid w:val="000233BF"/>
    <w:rsid w:val="00023696"/>
    <w:rsid w:val="0002420C"/>
    <w:rsid w:val="000312E1"/>
    <w:rsid w:val="00031608"/>
    <w:rsid w:val="000334A4"/>
    <w:rsid w:val="00033770"/>
    <w:rsid w:val="0003435D"/>
    <w:rsid w:val="00034442"/>
    <w:rsid w:val="00035DA4"/>
    <w:rsid w:val="00036838"/>
    <w:rsid w:val="0004016B"/>
    <w:rsid w:val="00046030"/>
    <w:rsid w:val="000509B4"/>
    <w:rsid w:val="00051F92"/>
    <w:rsid w:val="00052526"/>
    <w:rsid w:val="00052FC7"/>
    <w:rsid w:val="00053936"/>
    <w:rsid w:val="000539BD"/>
    <w:rsid w:val="00053C43"/>
    <w:rsid w:val="00055000"/>
    <w:rsid w:val="00055D79"/>
    <w:rsid w:val="00055E29"/>
    <w:rsid w:val="00056B18"/>
    <w:rsid w:val="00061575"/>
    <w:rsid w:val="0006189B"/>
    <w:rsid w:val="00062DC2"/>
    <w:rsid w:val="0006456B"/>
    <w:rsid w:val="000646A6"/>
    <w:rsid w:val="00064911"/>
    <w:rsid w:val="000677EF"/>
    <w:rsid w:val="000701BE"/>
    <w:rsid w:val="00070E02"/>
    <w:rsid w:val="0007134F"/>
    <w:rsid w:val="00071C10"/>
    <w:rsid w:val="00071EBE"/>
    <w:rsid w:val="0007335B"/>
    <w:rsid w:val="000736DF"/>
    <w:rsid w:val="00073DE7"/>
    <w:rsid w:val="00074F68"/>
    <w:rsid w:val="000761A2"/>
    <w:rsid w:val="0007762E"/>
    <w:rsid w:val="00077958"/>
    <w:rsid w:val="0008047E"/>
    <w:rsid w:val="000811E5"/>
    <w:rsid w:val="00081C0B"/>
    <w:rsid w:val="00082F17"/>
    <w:rsid w:val="00083425"/>
    <w:rsid w:val="00084188"/>
    <w:rsid w:val="00084313"/>
    <w:rsid w:val="00084E6C"/>
    <w:rsid w:val="00086A43"/>
    <w:rsid w:val="000A0FF6"/>
    <w:rsid w:val="000A1235"/>
    <w:rsid w:val="000A1B2C"/>
    <w:rsid w:val="000A2C69"/>
    <w:rsid w:val="000A34A9"/>
    <w:rsid w:val="000A54D8"/>
    <w:rsid w:val="000A5F16"/>
    <w:rsid w:val="000A616B"/>
    <w:rsid w:val="000A6D30"/>
    <w:rsid w:val="000A7007"/>
    <w:rsid w:val="000A750B"/>
    <w:rsid w:val="000A7DFF"/>
    <w:rsid w:val="000B03A1"/>
    <w:rsid w:val="000B388B"/>
    <w:rsid w:val="000B5B01"/>
    <w:rsid w:val="000B5F66"/>
    <w:rsid w:val="000B79A7"/>
    <w:rsid w:val="000C211C"/>
    <w:rsid w:val="000C21BC"/>
    <w:rsid w:val="000C3E63"/>
    <w:rsid w:val="000C3F3D"/>
    <w:rsid w:val="000C46E6"/>
    <w:rsid w:val="000C4E11"/>
    <w:rsid w:val="000C61F6"/>
    <w:rsid w:val="000C64BC"/>
    <w:rsid w:val="000D0C9A"/>
    <w:rsid w:val="000D260F"/>
    <w:rsid w:val="000D7159"/>
    <w:rsid w:val="000E0E95"/>
    <w:rsid w:val="000E13D6"/>
    <w:rsid w:val="000E28CF"/>
    <w:rsid w:val="000E4A4E"/>
    <w:rsid w:val="000E569A"/>
    <w:rsid w:val="000E5949"/>
    <w:rsid w:val="000E69BD"/>
    <w:rsid w:val="000E6B2E"/>
    <w:rsid w:val="000E7D60"/>
    <w:rsid w:val="000F104D"/>
    <w:rsid w:val="000F1D39"/>
    <w:rsid w:val="000F3C2E"/>
    <w:rsid w:val="000F52CC"/>
    <w:rsid w:val="000F540F"/>
    <w:rsid w:val="000F6370"/>
    <w:rsid w:val="000F64F1"/>
    <w:rsid w:val="000F73E1"/>
    <w:rsid w:val="000F7626"/>
    <w:rsid w:val="000F79CE"/>
    <w:rsid w:val="001015A3"/>
    <w:rsid w:val="001028AF"/>
    <w:rsid w:val="001048BA"/>
    <w:rsid w:val="00105A86"/>
    <w:rsid w:val="0010612A"/>
    <w:rsid w:val="0011322A"/>
    <w:rsid w:val="001209FB"/>
    <w:rsid w:val="0012132A"/>
    <w:rsid w:val="001215E7"/>
    <w:rsid w:val="00123C3B"/>
    <w:rsid w:val="0012682B"/>
    <w:rsid w:val="001328D8"/>
    <w:rsid w:val="001336F2"/>
    <w:rsid w:val="001339D0"/>
    <w:rsid w:val="001343DD"/>
    <w:rsid w:val="00134920"/>
    <w:rsid w:val="001359DA"/>
    <w:rsid w:val="0014123A"/>
    <w:rsid w:val="00142656"/>
    <w:rsid w:val="001428E8"/>
    <w:rsid w:val="0014347E"/>
    <w:rsid w:val="00143D13"/>
    <w:rsid w:val="00151BC3"/>
    <w:rsid w:val="00155ABF"/>
    <w:rsid w:val="00155C02"/>
    <w:rsid w:val="001568BE"/>
    <w:rsid w:val="00157212"/>
    <w:rsid w:val="001579CE"/>
    <w:rsid w:val="001607A6"/>
    <w:rsid w:val="00161C90"/>
    <w:rsid w:val="00163978"/>
    <w:rsid w:val="001651DD"/>
    <w:rsid w:val="00166291"/>
    <w:rsid w:val="0016649A"/>
    <w:rsid w:val="00166589"/>
    <w:rsid w:val="0017106A"/>
    <w:rsid w:val="001724B2"/>
    <w:rsid w:val="00172755"/>
    <w:rsid w:val="0017461A"/>
    <w:rsid w:val="00176EF2"/>
    <w:rsid w:val="001770EB"/>
    <w:rsid w:val="001805C8"/>
    <w:rsid w:val="00180B45"/>
    <w:rsid w:val="001813CF"/>
    <w:rsid w:val="00182807"/>
    <w:rsid w:val="00187259"/>
    <w:rsid w:val="0019027B"/>
    <w:rsid w:val="00190F7A"/>
    <w:rsid w:val="00192274"/>
    <w:rsid w:val="00193766"/>
    <w:rsid w:val="00195B41"/>
    <w:rsid w:val="00195E3A"/>
    <w:rsid w:val="001963A3"/>
    <w:rsid w:val="0019733A"/>
    <w:rsid w:val="001A0061"/>
    <w:rsid w:val="001A06CC"/>
    <w:rsid w:val="001A0A28"/>
    <w:rsid w:val="001A11E4"/>
    <w:rsid w:val="001A20CA"/>
    <w:rsid w:val="001A20D8"/>
    <w:rsid w:val="001A2D7B"/>
    <w:rsid w:val="001A471C"/>
    <w:rsid w:val="001A4845"/>
    <w:rsid w:val="001A4D9B"/>
    <w:rsid w:val="001A5C8E"/>
    <w:rsid w:val="001A78D8"/>
    <w:rsid w:val="001B2A43"/>
    <w:rsid w:val="001B5E63"/>
    <w:rsid w:val="001B65EE"/>
    <w:rsid w:val="001B6754"/>
    <w:rsid w:val="001B6C3F"/>
    <w:rsid w:val="001C08E0"/>
    <w:rsid w:val="001C0D8B"/>
    <w:rsid w:val="001C4228"/>
    <w:rsid w:val="001C7A7F"/>
    <w:rsid w:val="001C7BCE"/>
    <w:rsid w:val="001D2658"/>
    <w:rsid w:val="001D528A"/>
    <w:rsid w:val="001D62B4"/>
    <w:rsid w:val="001D7D83"/>
    <w:rsid w:val="001E05AB"/>
    <w:rsid w:val="001E11A4"/>
    <w:rsid w:val="001E4264"/>
    <w:rsid w:val="001E648D"/>
    <w:rsid w:val="001E6521"/>
    <w:rsid w:val="001E772C"/>
    <w:rsid w:val="001F2A71"/>
    <w:rsid w:val="001F2EC6"/>
    <w:rsid w:val="001F314A"/>
    <w:rsid w:val="001F31F3"/>
    <w:rsid w:val="001F66EA"/>
    <w:rsid w:val="001F69ED"/>
    <w:rsid w:val="001F738F"/>
    <w:rsid w:val="002007B1"/>
    <w:rsid w:val="002026DC"/>
    <w:rsid w:val="00202E3C"/>
    <w:rsid w:val="0020400F"/>
    <w:rsid w:val="0020504D"/>
    <w:rsid w:val="002056C6"/>
    <w:rsid w:val="0020617A"/>
    <w:rsid w:val="00206898"/>
    <w:rsid w:val="002102F9"/>
    <w:rsid w:val="00211ED2"/>
    <w:rsid w:val="00212700"/>
    <w:rsid w:val="0021288F"/>
    <w:rsid w:val="00213862"/>
    <w:rsid w:val="002250C0"/>
    <w:rsid w:val="00225272"/>
    <w:rsid w:val="0022553B"/>
    <w:rsid w:val="0022662A"/>
    <w:rsid w:val="00230CC6"/>
    <w:rsid w:val="00231052"/>
    <w:rsid w:val="002353BE"/>
    <w:rsid w:val="0023632A"/>
    <w:rsid w:val="002364FC"/>
    <w:rsid w:val="00236C42"/>
    <w:rsid w:val="00236CF4"/>
    <w:rsid w:val="00240A0D"/>
    <w:rsid w:val="002418B5"/>
    <w:rsid w:val="002468FA"/>
    <w:rsid w:val="0025000E"/>
    <w:rsid w:val="00251F26"/>
    <w:rsid w:val="00253EE7"/>
    <w:rsid w:val="00254065"/>
    <w:rsid w:val="00256216"/>
    <w:rsid w:val="002563BC"/>
    <w:rsid w:val="00256DE5"/>
    <w:rsid w:val="002618EC"/>
    <w:rsid w:val="002635AB"/>
    <w:rsid w:val="00263DDD"/>
    <w:rsid w:val="00264A20"/>
    <w:rsid w:val="00264F1A"/>
    <w:rsid w:val="00270E42"/>
    <w:rsid w:val="00271D01"/>
    <w:rsid w:val="00274D58"/>
    <w:rsid w:val="002757CD"/>
    <w:rsid w:val="00276E05"/>
    <w:rsid w:val="00282005"/>
    <w:rsid w:val="002836EC"/>
    <w:rsid w:val="002861F9"/>
    <w:rsid w:val="00287671"/>
    <w:rsid w:val="002907DE"/>
    <w:rsid w:val="00290E5D"/>
    <w:rsid w:val="00292058"/>
    <w:rsid w:val="00292134"/>
    <w:rsid w:val="00293A2C"/>
    <w:rsid w:val="00294BC2"/>
    <w:rsid w:val="00295070"/>
    <w:rsid w:val="002959AF"/>
    <w:rsid w:val="00295A76"/>
    <w:rsid w:val="00297221"/>
    <w:rsid w:val="002974EB"/>
    <w:rsid w:val="00297B59"/>
    <w:rsid w:val="002A1D3C"/>
    <w:rsid w:val="002A1EAB"/>
    <w:rsid w:val="002A26D0"/>
    <w:rsid w:val="002A26DA"/>
    <w:rsid w:val="002A4DC3"/>
    <w:rsid w:val="002B192F"/>
    <w:rsid w:val="002B2541"/>
    <w:rsid w:val="002B3966"/>
    <w:rsid w:val="002B4C93"/>
    <w:rsid w:val="002B57C6"/>
    <w:rsid w:val="002B5CCA"/>
    <w:rsid w:val="002B60E2"/>
    <w:rsid w:val="002B6DCB"/>
    <w:rsid w:val="002B7D47"/>
    <w:rsid w:val="002C0A26"/>
    <w:rsid w:val="002C1003"/>
    <w:rsid w:val="002C15B9"/>
    <w:rsid w:val="002C3BF1"/>
    <w:rsid w:val="002C4A46"/>
    <w:rsid w:val="002C5DF3"/>
    <w:rsid w:val="002C6D7F"/>
    <w:rsid w:val="002C78F1"/>
    <w:rsid w:val="002D2B57"/>
    <w:rsid w:val="002D4061"/>
    <w:rsid w:val="002D7007"/>
    <w:rsid w:val="002E3FCC"/>
    <w:rsid w:val="002E4A36"/>
    <w:rsid w:val="002E62B8"/>
    <w:rsid w:val="002E67AE"/>
    <w:rsid w:val="002E6D8E"/>
    <w:rsid w:val="002E6E11"/>
    <w:rsid w:val="002F3261"/>
    <w:rsid w:val="002F3685"/>
    <w:rsid w:val="002F39DD"/>
    <w:rsid w:val="002F3E5A"/>
    <w:rsid w:val="002F5A9B"/>
    <w:rsid w:val="002F694F"/>
    <w:rsid w:val="002F6DE3"/>
    <w:rsid w:val="002F71A2"/>
    <w:rsid w:val="0030084E"/>
    <w:rsid w:val="00300DB1"/>
    <w:rsid w:val="00301166"/>
    <w:rsid w:val="00301238"/>
    <w:rsid w:val="00301DB0"/>
    <w:rsid w:val="00302194"/>
    <w:rsid w:val="00302274"/>
    <w:rsid w:val="00303CD2"/>
    <w:rsid w:val="00304C58"/>
    <w:rsid w:val="00306760"/>
    <w:rsid w:val="00306B46"/>
    <w:rsid w:val="00306FD5"/>
    <w:rsid w:val="00307531"/>
    <w:rsid w:val="00307F49"/>
    <w:rsid w:val="0031108E"/>
    <w:rsid w:val="0031112C"/>
    <w:rsid w:val="00311136"/>
    <w:rsid w:val="00311E5D"/>
    <w:rsid w:val="00312C03"/>
    <w:rsid w:val="0031455E"/>
    <w:rsid w:val="00314D13"/>
    <w:rsid w:val="00315F50"/>
    <w:rsid w:val="00320493"/>
    <w:rsid w:val="003205A3"/>
    <w:rsid w:val="00321C17"/>
    <w:rsid w:val="00322132"/>
    <w:rsid w:val="00322A4D"/>
    <w:rsid w:val="00322BB1"/>
    <w:rsid w:val="00324CA2"/>
    <w:rsid w:val="00326261"/>
    <w:rsid w:val="00326EEE"/>
    <w:rsid w:val="00333F82"/>
    <w:rsid w:val="003363A4"/>
    <w:rsid w:val="003411A9"/>
    <w:rsid w:val="0034189B"/>
    <w:rsid w:val="003422D2"/>
    <w:rsid w:val="00342A03"/>
    <w:rsid w:val="003436C5"/>
    <w:rsid w:val="00344C97"/>
    <w:rsid w:val="003469A3"/>
    <w:rsid w:val="00351F0B"/>
    <w:rsid w:val="003525A8"/>
    <w:rsid w:val="003537BE"/>
    <w:rsid w:val="003538AD"/>
    <w:rsid w:val="003538F9"/>
    <w:rsid w:val="0035451B"/>
    <w:rsid w:val="00354BBB"/>
    <w:rsid w:val="00363BEB"/>
    <w:rsid w:val="0036441C"/>
    <w:rsid w:val="0036605E"/>
    <w:rsid w:val="0036767A"/>
    <w:rsid w:val="003721E6"/>
    <w:rsid w:val="003733D9"/>
    <w:rsid w:val="00374060"/>
    <w:rsid w:val="00375CF7"/>
    <w:rsid w:val="00376E34"/>
    <w:rsid w:val="00380507"/>
    <w:rsid w:val="0038301C"/>
    <w:rsid w:val="0038452B"/>
    <w:rsid w:val="0038513D"/>
    <w:rsid w:val="00386A31"/>
    <w:rsid w:val="0038714C"/>
    <w:rsid w:val="00387587"/>
    <w:rsid w:val="00390C04"/>
    <w:rsid w:val="00391EBE"/>
    <w:rsid w:val="0039333F"/>
    <w:rsid w:val="00394C6D"/>
    <w:rsid w:val="00396B03"/>
    <w:rsid w:val="003A3606"/>
    <w:rsid w:val="003A4147"/>
    <w:rsid w:val="003A4D24"/>
    <w:rsid w:val="003A5B91"/>
    <w:rsid w:val="003B11E4"/>
    <w:rsid w:val="003B21FD"/>
    <w:rsid w:val="003B7121"/>
    <w:rsid w:val="003C10D6"/>
    <w:rsid w:val="003C17C2"/>
    <w:rsid w:val="003C2018"/>
    <w:rsid w:val="003C3538"/>
    <w:rsid w:val="003C5200"/>
    <w:rsid w:val="003C5A90"/>
    <w:rsid w:val="003C6D05"/>
    <w:rsid w:val="003D01E4"/>
    <w:rsid w:val="003D07B5"/>
    <w:rsid w:val="003D2EAF"/>
    <w:rsid w:val="003D4171"/>
    <w:rsid w:val="003D76A3"/>
    <w:rsid w:val="003E13DC"/>
    <w:rsid w:val="003E20FF"/>
    <w:rsid w:val="003E225E"/>
    <w:rsid w:val="003E3A20"/>
    <w:rsid w:val="003E4C71"/>
    <w:rsid w:val="003E6428"/>
    <w:rsid w:val="003F2F60"/>
    <w:rsid w:val="003F4039"/>
    <w:rsid w:val="003F553F"/>
    <w:rsid w:val="003F5F1D"/>
    <w:rsid w:val="003F68B2"/>
    <w:rsid w:val="003F77D9"/>
    <w:rsid w:val="0040081D"/>
    <w:rsid w:val="00400F80"/>
    <w:rsid w:val="004020F6"/>
    <w:rsid w:val="0040232A"/>
    <w:rsid w:val="00402CCD"/>
    <w:rsid w:val="00403837"/>
    <w:rsid w:val="00403D3C"/>
    <w:rsid w:val="0040553B"/>
    <w:rsid w:val="00406AD8"/>
    <w:rsid w:val="00407975"/>
    <w:rsid w:val="00412AA8"/>
    <w:rsid w:val="00413638"/>
    <w:rsid w:val="004137D1"/>
    <w:rsid w:val="004151C7"/>
    <w:rsid w:val="004152BE"/>
    <w:rsid w:val="00420F9D"/>
    <w:rsid w:val="00423DEB"/>
    <w:rsid w:val="00423E84"/>
    <w:rsid w:val="00430550"/>
    <w:rsid w:val="004305B8"/>
    <w:rsid w:val="00430CAA"/>
    <w:rsid w:val="00431C2B"/>
    <w:rsid w:val="004327B2"/>
    <w:rsid w:val="00433002"/>
    <w:rsid w:val="00434F43"/>
    <w:rsid w:val="00436689"/>
    <w:rsid w:val="00436B53"/>
    <w:rsid w:val="00437CEE"/>
    <w:rsid w:val="00437DBC"/>
    <w:rsid w:val="00437E51"/>
    <w:rsid w:val="00440D86"/>
    <w:rsid w:val="00442B91"/>
    <w:rsid w:val="0044424C"/>
    <w:rsid w:val="00444A84"/>
    <w:rsid w:val="00445E2F"/>
    <w:rsid w:val="00446589"/>
    <w:rsid w:val="004465C5"/>
    <w:rsid w:val="00446CC0"/>
    <w:rsid w:val="00447B4B"/>
    <w:rsid w:val="00450468"/>
    <w:rsid w:val="004542EF"/>
    <w:rsid w:val="004556A0"/>
    <w:rsid w:val="0046177C"/>
    <w:rsid w:val="00464C80"/>
    <w:rsid w:val="00464DB8"/>
    <w:rsid w:val="00464F7D"/>
    <w:rsid w:val="004655E3"/>
    <w:rsid w:val="00465F67"/>
    <w:rsid w:val="00470E08"/>
    <w:rsid w:val="004716BB"/>
    <w:rsid w:val="0047207B"/>
    <w:rsid w:val="00474431"/>
    <w:rsid w:val="004754A0"/>
    <w:rsid w:val="00475EA8"/>
    <w:rsid w:val="00477F42"/>
    <w:rsid w:val="00480CBB"/>
    <w:rsid w:val="004812AE"/>
    <w:rsid w:val="00481EAF"/>
    <w:rsid w:val="00483611"/>
    <w:rsid w:val="00483B69"/>
    <w:rsid w:val="0048462A"/>
    <w:rsid w:val="00485699"/>
    <w:rsid w:val="00486CD7"/>
    <w:rsid w:val="00494A2C"/>
    <w:rsid w:val="00495BA7"/>
    <w:rsid w:val="0049792C"/>
    <w:rsid w:val="00497FC5"/>
    <w:rsid w:val="00497FEE"/>
    <w:rsid w:val="004A0ACD"/>
    <w:rsid w:val="004A1501"/>
    <w:rsid w:val="004A4D5B"/>
    <w:rsid w:val="004B005D"/>
    <w:rsid w:val="004B3726"/>
    <w:rsid w:val="004B3F17"/>
    <w:rsid w:val="004B4D43"/>
    <w:rsid w:val="004B6AE5"/>
    <w:rsid w:val="004B72F8"/>
    <w:rsid w:val="004B7673"/>
    <w:rsid w:val="004C05F7"/>
    <w:rsid w:val="004C24F9"/>
    <w:rsid w:val="004C27BC"/>
    <w:rsid w:val="004C2E34"/>
    <w:rsid w:val="004C2F78"/>
    <w:rsid w:val="004C4979"/>
    <w:rsid w:val="004C638F"/>
    <w:rsid w:val="004C7D09"/>
    <w:rsid w:val="004D06B8"/>
    <w:rsid w:val="004D0DC4"/>
    <w:rsid w:val="004D2DD2"/>
    <w:rsid w:val="004D3294"/>
    <w:rsid w:val="004D3601"/>
    <w:rsid w:val="004D4AD3"/>
    <w:rsid w:val="004D5E4E"/>
    <w:rsid w:val="004D79F5"/>
    <w:rsid w:val="004D7FA3"/>
    <w:rsid w:val="004E0B21"/>
    <w:rsid w:val="004E0BA3"/>
    <w:rsid w:val="004E0E83"/>
    <w:rsid w:val="004E3181"/>
    <w:rsid w:val="004E4303"/>
    <w:rsid w:val="004E46DC"/>
    <w:rsid w:val="004E4EA9"/>
    <w:rsid w:val="004E5FC5"/>
    <w:rsid w:val="004E6FA8"/>
    <w:rsid w:val="004E7407"/>
    <w:rsid w:val="004F14E1"/>
    <w:rsid w:val="004F1C7F"/>
    <w:rsid w:val="004F32FD"/>
    <w:rsid w:val="004F4797"/>
    <w:rsid w:val="004F6858"/>
    <w:rsid w:val="00504FF6"/>
    <w:rsid w:val="00507A44"/>
    <w:rsid w:val="00511303"/>
    <w:rsid w:val="005145D6"/>
    <w:rsid w:val="00515AE5"/>
    <w:rsid w:val="00517B6D"/>
    <w:rsid w:val="00520AC5"/>
    <w:rsid w:val="005226F3"/>
    <w:rsid w:val="0052349D"/>
    <w:rsid w:val="0052469E"/>
    <w:rsid w:val="005247D4"/>
    <w:rsid w:val="00524A71"/>
    <w:rsid w:val="005254C8"/>
    <w:rsid w:val="0052799B"/>
    <w:rsid w:val="00527B67"/>
    <w:rsid w:val="005317B8"/>
    <w:rsid w:val="00531DF2"/>
    <w:rsid w:val="0053320D"/>
    <w:rsid w:val="005350E9"/>
    <w:rsid w:val="00535414"/>
    <w:rsid w:val="0053572D"/>
    <w:rsid w:val="00535863"/>
    <w:rsid w:val="00540726"/>
    <w:rsid w:val="00540A13"/>
    <w:rsid w:val="00540FF0"/>
    <w:rsid w:val="00541128"/>
    <w:rsid w:val="0054198D"/>
    <w:rsid w:val="0054226A"/>
    <w:rsid w:val="00543D4D"/>
    <w:rsid w:val="00544D95"/>
    <w:rsid w:val="00544F44"/>
    <w:rsid w:val="00547AF2"/>
    <w:rsid w:val="005511AD"/>
    <w:rsid w:val="00552D84"/>
    <w:rsid w:val="00553696"/>
    <w:rsid w:val="00553E83"/>
    <w:rsid w:val="00554F29"/>
    <w:rsid w:val="005563DC"/>
    <w:rsid w:val="00556A88"/>
    <w:rsid w:val="0055759B"/>
    <w:rsid w:val="0056021D"/>
    <w:rsid w:val="00560FE7"/>
    <w:rsid w:val="0056108E"/>
    <w:rsid w:val="005636E8"/>
    <w:rsid w:val="0057194F"/>
    <w:rsid w:val="0057755F"/>
    <w:rsid w:val="005811FE"/>
    <w:rsid w:val="00584E13"/>
    <w:rsid w:val="0058535F"/>
    <w:rsid w:val="00585AD6"/>
    <w:rsid w:val="00587BFF"/>
    <w:rsid w:val="005903B9"/>
    <w:rsid w:val="00594151"/>
    <w:rsid w:val="00594585"/>
    <w:rsid w:val="00595F8B"/>
    <w:rsid w:val="00596237"/>
    <w:rsid w:val="00596256"/>
    <w:rsid w:val="00596E90"/>
    <w:rsid w:val="005A2E15"/>
    <w:rsid w:val="005A35F2"/>
    <w:rsid w:val="005A37D9"/>
    <w:rsid w:val="005A61CF"/>
    <w:rsid w:val="005A7A53"/>
    <w:rsid w:val="005B5F78"/>
    <w:rsid w:val="005B679A"/>
    <w:rsid w:val="005B7532"/>
    <w:rsid w:val="005C033A"/>
    <w:rsid w:val="005C0ADE"/>
    <w:rsid w:val="005C2680"/>
    <w:rsid w:val="005C31E2"/>
    <w:rsid w:val="005C3DC1"/>
    <w:rsid w:val="005D0A45"/>
    <w:rsid w:val="005D17E9"/>
    <w:rsid w:val="005D24C8"/>
    <w:rsid w:val="005D26F2"/>
    <w:rsid w:val="005D27A7"/>
    <w:rsid w:val="005D4022"/>
    <w:rsid w:val="005E11A8"/>
    <w:rsid w:val="005E13D6"/>
    <w:rsid w:val="005E163B"/>
    <w:rsid w:val="005E1ED6"/>
    <w:rsid w:val="005E25DE"/>
    <w:rsid w:val="005E3110"/>
    <w:rsid w:val="005E371D"/>
    <w:rsid w:val="005E3AEB"/>
    <w:rsid w:val="005E6501"/>
    <w:rsid w:val="005E658D"/>
    <w:rsid w:val="005E6DD7"/>
    <w:rsid w:val="005F11AC"/>
    <w:rsid w:val="005F2B62"/>
    <w:rsid w:val="005F31C1"/>
    <w:rsid w:val="005F3AF0"/>
    <w:rsid w:val="005F47FE"/>
    <w:rsid w:val="005F493B"/>
    <w:rsid w:val="005F60BD"/>
    <w:rsid w:val="005F7C09"/>
    <w:rsid w:val="006011EF"/>
    <w:rsid w:val="006028AA"/>
    <w:rsid w:val="0060322B"/>
    <w:rsid w:val="006033DB"/>
    <w:rsid w:val="0060475C"/>
    <w:rsid w:val="006047EC"/>
    <w:rsid w:val="006120DB"/>
    <w:rsid w:val="00614648"/>
    <w:rsid w:val="00615215"/>
    <w:rsid w:val="006206D7"/>
    <w:rsid w:val="006216CF"/>
    <w:rsid w:val="00622F46"/>
    <w:rsid w:val="006230DF"/>
    <w:rsid w:val="00623975"/>
    <w:rsid w:val="006242AA"/>
    <w:rsid w:val="006275D7"/>
    <w:rsid w:val="00627912"/>
    <w:rsid w:val="00627AC9"/>
    <w:rsid w:val="006305AD"/>
    <w:rsid w:val="006319B1"/>
    <w:rsid w:val="00632CDF"/>
    <w:rsid w:val="00634788"/>
    <w:rsid w:val="00635A59"/>
    <w:rsid w:val="0064096A"/>
    <w:rsid w:val="00641A20"/>
    <w:rsid w:val="00644EE6"/>
    <w:rsid w:val="006462F6"/>
    <w:rsid w:val="00647827"/>
    <w:rsid w:val="00650EFC"/>
    <w:rsid w:val="006514F7"/>
    <w:rsid w:val="006547C1"/>
    <w:rsid w:val="00656A21"/>
    <w:rsid w:val="00657948"/>
    <w:rsid w:val="006605F2"/>
    <w:rsid w:val="00661486"/>
    <w:rsid w:val="00661DEC"/>
    <w:rsid w:val="0066223C"/>
    <w:rsid w:val="00663BD5"/>
    <w:rsid w:val="006644C4"/>
    <w:rsid w:val="006647FB"/>
    <w:rsid w:val="006651D1"/>
    <w:rsid w:val="00665A5A"/>
    <w:rsid w:val="006669FA"/>
    <w:rsid w:val="006675B1"/>
    <w:rsid w:val="00670FCC"/>
    <w:rsid w:val="00671152"/>
    <w:rsid w:val="00671AE4"/>
    <w:rsid w:val="00672F28"/>
    <w:rsid w:val="00674226"/>
    <w:rsid w:val="00674E56"/>
    <w:rsid w:val="00675C1B"/>
    <w:rsid w:val="006777CB"/>
    <w:rsid w:val="00680952"/>
    <w:rsid w:val="0068357B"/>
    <w:rsid w:val="00684CCC"/>
    <w:rsid w:val="00684F94"/>
    <w:rsid w:val="00685E5A"/>
    <w:rsid w:val="006906A3"/>
    <w:rsid w:val="00692F77"/>
    <w:rsid w:val="00693B47"/>
    <w:rsid w:val="00693BE0"/>
    <w:rsid w:val="00694CDE"/>
    <w:rsid w:val="00695F4E"/>
    <w:rsid w:val="00696DE2"/>
    <w:rsid w:val="00696FC6"/>
    <w:rsid w:val="00697727"/>
    <w:rsid w:val="00697CDF"/>
    <w:rsid w:val="006A0352"/>
    <w:rsid w:val="006A2EBC"/>
    <w:rsid w:val="006A3164"/>
    <w:rsid w:val="006A4BA7"/>
    <w:rsid w:val="006A7B75"/>
    <w:rsid w:val="006B0EEE"/>
    <w:rsid w:val="006B3436"/>
    <w:rsid w:val="006B3C91"/>
    <w:rsid w:val="006B3FC4"/>
    <w:rsid w:val="006B407D"/>
    <w:rsid w:val="006B41E3"/>
    <w:rsid w:val="006B6794"/>
    <w:rsid w:val="006B7655"/>
    <w:rsid w:val="006B7C41"/>
    <w:rsid w:val="006C0205"/>
    <w:rsid w:val="006C1AB9"/>
    <w:rsid w:val="006C1B6F"/>
    <w:rsid w:val="006C2770"/>
    <w:rsid w:val="006C2ADB"/>
    <w:rsid w:val="006C4C7E"/>
    <w:rsid w:val="006C5029"/>
    <w:rsid w:val="006C6472"/>
    <w:rsid w:val="006D058F"/>
    <w:rsid w:val="006D0FCE"/>
    <w:rsid w:val="006D154E"/>
    <w:rsid w:val="006D2BED"/>
    <w:rsid w:val="006D2E31"/>
    <w:rsid w:val="006D3F99"/>
    <w:rsid w:val="006E0576"/>
    <w:rsid w:val="006E1223"/>
    <w:rsid w:val="006E1BBB"/>
    <w:rsid w:val="006E20EC"/>
    <w:rsid w:val="006E5AC1"/>
    <w:rsid w:val="006E7984"/>
    <w:rsid w:val="006F003C"/>
    <w:rsid w:val="006F01BC"/>
    <w:rsid w:val="006F0662"/>
    <w:rsid w:val="006F070A"/>
    <w:rsid w:val="006F1908"/>
    <w:rsid w:val="006F3695"/>
    <w:rsid w:val="006F37A8"/>
    <w:rsid w:val="006F3EB2"/>
    <w:rsid w:val="006F5A60"/>
    <w:rsid w:val="006F6010"/>
    <w:rsid w:val="006F7CFB"/>
    <w:rsid w:val="00703C94"/>
    <w:rsid w:val="00703EA8"/>
    <w:rsid w:val="0070436D"/>
    <w:rsid w:val="00705951"/>
    <w:rsid w:val="00705EE6"/>
    <w:rsid w:val="00706CDE"/>
    <w:rsid w:val="00710A1F"/>
    <w:rsid w:val="0071343A"/>
    <w:rsid w:val="00713B73"/>
    <w:rsid w:val="00714DE1"/>
    <w:rsid w:val="0071501F"/>
    <w:rsid w:val="00715EB6"/>
    <w:rsid w:val="0071628F"/>
    <w:rsid w:val="007178A7"/>
    <w:rsid w:val="00717F7D"/>
    <w:rsid w:val="007210B9"/>
    <w:rsid w:val="007211DB"/>
    <w:rsid w:val="00722057"/>
    <w:rsid w:val="0072350F"/>
    <w:rsid w:val="00723A3C"/>
    <w:rsid w:val="00727B62"/>
    <w:rsid w:val="007306FA"/>
    <w:rsid w:val="00731303"/>
    <w:rsid w:val="0073161C"/>
    <w:rsid w:val="00731FB1"/>
    <w:rsid w:val="00734549"/>
    <w:rsid w:val="0073583B"/>
    <w:rsid w:val="0073636A"/>
    <w:rsid w:val="007411A1"/>
    <w:rsid w:val="00741CC4"/>
    <w:rsid w:val="00742D25"/>
    <w:rsid w:val="00743C73"/>
    <w:rsid w:val="007445DE"/>
    <w:rsid w:val="00746E23"/>
    <w:rsid w:val="00746EF5"/>
    <w:rsid w:val="00747C2B"/>
    <w:rsid w:val="00753708"/>
    <w:rsid w:val="0075572C"/>
    <w:rsid w:val="00755C5E"/>
    <w:rsid w:val="00760F9D"/>
    <w:rsid w:val="007612ED"/>
    <w:rsid w:val="00761967"/>
    <w:rsid w:val="00764058"/>
    <w:rsid w:val="00764A60"/>
    <w:rsid w:val="00764D81"/>
    <w:rsid w:val="00765939"/>
    <w:rsid w:val="00770DA0"/>
    <w:rsid w:val="007711E8"/>
    <w:rsid w:val="0077220A"/>
    <w:rsid w:val="00772D2A"/>
    <w:rsid w:val="00774996"/>
    <w:rsid w:val="00777B15"/>
    <w:rsid w:val="00780436"/>
    <w:rsid w:val="007812AE"/>
    <w:rsid w:val="00782ACB"/>
    <w:rsid w:val="00783E10"/>
    <w:rsid w:val="007840DE"/>
    <w:rsid w:val="00784A6A"/>
    <w:rsid w:val="00785287"/>
    <w:rsid w:val="00786A10"/>
    <w:rsid w:val="007873CF"/>
    <w:rsid w:val="00790207"/>
    <w:rsid w:val="007904BD"/>
    <w:rsid w:val="007907B4"/>
    <w:rsid w:val="00790D62"/>
    <w:rsid w:val="007924AE"/>
    <w:rsid w:val="00792EE3"/>
    <w:rsid w:val="007932DE"/>
    <w:rsid w:val="00795C70"/>
    <w:rsid w:val="007A2E60"/>
    <w:rsid w:val="007A336B"/>
    <w:rsid w:val="007A5BC2"/>
    <w:rsid w:val="007A654B"/>
    <w:rsid w:val="007B1513"/>
    <w:rsid w:val="007B245B"/>
    <w:rsid w:val="007B4078"/>
    <w:rsid w:val="007B4333"/>
    <w:rsid w:val="007B5037"/>
    <w:rsid w:val="007B7B71"/>
    <w:rsid w:val="007C23CC"/>
    <w:rsid w:val="007C5129"/>
    <w:rsid w:val="007C5C36"/>
    <w:rsid w:val="007C6002"/>
    <w:rsid w:val="007C7D08"/>
    <w:rsid w:val="007D1ADF"/>
    <w:rsid w:val="007D5444"/>
    <w:rsid w:val="007D582E"/>
    <w:rsid w:val="007D64D9"/>
    <w:rsid w:val="007E167D"/>
    <w:rsid w:val="007E2C84"/>
    <w:rsid w:val="007E5593"/>
    <w:rsid w:val="007E5735"/>
    <w:rsid w:val="007E681A"/>
    <w:rsid w:val="007F093C"/>
    <w:rsid w:val="007F27B1"/>
    <w:rsid w:val="007F32BA"/>
    <w:rsid w:val="007F421F"/>
    <w:rsid w:val="007F4267"/>
    <w:rsid w:val="007F47BD"/>
    <w:rsid w:val="007F5946"/>
    <w:rsid w:val="007F6D07"/>
    <w:rsid w:val="007F6ECE"/>
    <w:rsid w:val="00801C6E"/>
    <w:rsid w:val="00801CC1"/>
    <w:rsid w:val="008023C8"/>
    <w:rsid w:val="008031B8"/>
    <w:rsid w:val="008037AD"/>
    <w:rsid w:val="00803E5E"/>
    <w:rsid w:val="00806465"/>
    <w:rsid w:val="008076F2"/>
    <w:rsid w:val="00810D46"/>
    <w:rsid w:val="0081103E"/>
    <w:rsid w:val="008121B0"/>
    <w:rsid w:val="00816D2F"/>
    <w:rsid w:val="0081758B"/>
    <w:rsid w:val="00817D5C"/>
    <w:rsid w:val="00822623"/>
    <w:rsid w:val="0082288F"/>
    <w:rsid w:val="00823C37"/>
    <w:rsid w:val="008242BC"/>
    <w:rsid w:val="00824C2F"/>
    <w:rsid w:val="00826AB4"/>
    <w:rsid w:val="008271CA"/>
    <w:rsid w:val="00827499"/>
    <w:rsid w:val="008277CF"/>
    <w:rsid w:val="00827E0C"/>
    <w:rsid w:val="008323CC"/>
    <w:rsid w:val="0083262A"/>
    <w:rsid w:val="00833581"/>
    <w:rsid w:val="00833967"/>
    <w:rsid w:val="00833C04"/>
    <w:rsid w:val="00833C84"/>
    <w:rsid w:val="008356E6"/>
    <w:rsid w:val="00836407"/>
    <w:rsid w:val="0083701B"/>
    <w:rsid w:val="0083786B"/>
    <w:rsid w:val="00837A66"/>
    <w:rsid w:val="00840B31"/>
    <w:rsid w:val="00840DFC"/>
    <w:rsid w:val="00841615"/>
    <w:rsid w:val="00844E9D"/>
    <w:rsid w:val="0084576F"/>
    <w:rsid w:val="00845A39"/>
    <w:rsid w:val="00846989"/>
    <w:rsid w:val="00846ACD"/>
    <w:rsid w:val="008473E3"/>
    <w:rsid w:val="00847595"/>
    <w:rsid w:val="00847D57"/>
    <w:rsid w:val="00847E50"/>
    <w:rsid w:val="00850A7A"/>
    <w:rsid w:val="00855812"/>
    <w:rsid w:val="008608D0"/>
    <w:rsid w:val="008620EE"/>
    <w:rsid w:val="0086236E"/>
    <w:rsid w:val="00865F8E"/>
    <w:rsid w:val="008701BD"/>
    <w:rsid w:val="00870AF2"/>
    <w:rsid w:val="00872A9B"/>
    <w:rsid w:val="00873789"/>
    <w:rsid w:val="00874574"/>
    <w:rsid w:val="00875D24"/>
    <w:rsid w:val="00880793"/>
    <w:rsid w:val="0088230E"/>
    <w:rsid w:val="00883463"/>
    <w:rsid w:val="0088384F"/>
    <w:rsid w:val="008852FC"/>
    <w:rsid w:val="008857A9"/>
    <w:rsid w:val="0088598D"/>
    <w:rsid w:val="008876B6"/>
    <w:rsid w:val="008908DB"/>
    <w:rsid w:val="00890AEA"/>
    <w:rsid w:val="00891696"/>
    <w:rsid w:val="008930D3"/>
    <w:rsid w:val="00897758"/>
    <w:rsid w:val="008A0CF3"/>
    <w:rsid w:val="008A0CFA"/>
    <w:rsid w:val="008A127D"/>
    <w:rsid w:val="008A20BF"/>
    <w:rsid w:val="008A7ACE"/>
    <w:rsid w:val="008A7E72"/>
    <w:rsid w:val="008B0433"/>
    <w:rsid w:val="008B604F"/>
    <w:rsid w:val="008B6107"/>
    <w:rsid w:val="008B7A00"/>
    <w:rsid w:val="008C0DBF"/>
    <w:rsid w:val="008C38E1"/>
    <w:rsid w:val="008C3B0C"/>
    <w:rsid w:val="008C4229"/>
    <w:rsid w:val="008C43C0"/>
    <w:rsid w:val="008C5A0B"/>
    <w:rsid w:val="008C7436"/>
    <w:rsid w:val="008D08C0"/>
    <w:rsid w:val="008D0D5D"/>
    <w:rsid w:val="008D23BC"/>
    <w:rsid w:val="008D2B13"/>
    <w:rsid w:val="008D4C2C"/>
    <w:rsid w:val="008D5E00"/>
    <w:rsid w:val="008D6A31"/>
    <w:rsid w:val="008D71C6"/>
    <w:rsid w:val="008E0834"/>
    <w:rsid w:val="008E0A1C"/>
    <w:rsid w:val="008E26DD"/>
    <w:rsid w:val="008E4116"/>
    <w:rsid w:val="008E52A3"/>
    <w:rsid w:val="008E53AE"/>
    <w:rsid w:val="008E61C7"/>
    <w:rsid w:val="008E71D0"/>
    <w:rsid w:val="008F02BD"/>
    <w:rsid w:val="008F0AC7"/>
    <w:rsid w:val="008F1778"/>
    <w:rsid w:val="008F2BE8"/>
    <w:rsid w:val="008F4FDE"/>
    <w:rsid w:val="008F79E4"/>
    <w:rsid w:val="00900866"/>
    <w:rsid w:val="009017F3"/>
    <w:rsid w:val="009029E3"/>
    <w:rsid w:val="00902F5B"/>
    <w:rsid w:val="0090571A"/>
    <w:rsid w:val="009057E3"/>
    <w:rsid w:val="00905B44"/>
    <w:rsid w:val="009062B9"/>
    <w:rsid w:val="00906BBB"/>
    <w:rsid w:val="0090780A"/>
    <w:rsid w:val="0091119A"/>
    <w:rsid w:val="009118EA"/>
    <w:rsid w:val="00911E9B"/>
    <w:rsid w:val="00912F78"/>
    <w:rsid w:val="009206F7"/>
    <w:rsid w:val="009232EC"/>
    <w:rsid w:val="00923BEB"/>
    <w:rsid w:val="00923C9F"/>
    <w:rsid w:val="00923FA8"/>
    <w:rsid w:val="00927130"/>
    <w:rsid w:val="00930515"/>
    <w:rsid w:val="00930B56"/>
    <w:rsid w:val="00930D41"/>
    <w:rsid w:val="009314F3"/>
    <w:rsid w:val="00932DD1"/>
    <w:rsid w:val="009332D9"/>
    <w:rsid w:val="00933C51"/>
    <w:rsid w:val="00934072"/>
    <w:rsid w:val="009346E4"/>
    <w:rsid w:val="009350FB"/>
    <w:rsid w:val="0093588D"/>
    <w:rsid w:val="009366B5"/>
    <w:rsid w:val="00936E0D"/>
    <w:rsid w:val="0093753F"/>
    <w:rsid w:val="009377FF"/>
    <w:rsid w:val="009407C6"/>
    <w:rsid w:val="00941FA5"/>
    <w:rsid w:val="0094291F"/>
    <w:rsid w:val="009429AE"/>
    <w:rsid w:val="0094303F"/>
    <w:rsid w:val="0094339E"/>
    <w:rsid w:val="00943509"/>
    <w:rsid w:val="00945D16"/>
    <w:rsid w:val="009461D7"/>
    <w:rsid w:val="009461D8"/>
    <w:rsid w:val="00946244"/>
    <w:rsid w:val="00946F45"/>
    <w:rsid w:val="0095045B"/>
    <w:rsid w:val="0095132A"/>
    <w:rsid w:val="00951DF9"/>
    <w:rsid w:val="00953700"/>
    <w:rsid w:val="00953A2F"/>
    <w:rsid w:val="00956716"/>
    <w:rsid w:val="009574C2"/>
    <w:rsid w:val="00957A09"/>
    <w:rsid w:val="0096385B"/>
    <w:rsid w:val="00973E14"/>
    <w:rsid w:val="0097418E"/>
    <w:rsid w:val="00974B25"/>
    <w:rsid w:val="00974E9C"/>
    <w:rsid w:val="00976434"/>
    <w:rsid w:val="009775AD"/>
    <w:rsid w:val="00981F09"/>
    <w:rsid w:val="00982868"/>
    <w:rsid w:val="00983252"/>
    <w:rsid w:val="00983949"/>
    <w:rsid w:val="00983F0A"/>
    <w:rsid w:val="00984344"/>
    <w:rsid w:val="009849F2"/>
    <w:rsid w:val="00984AC5"/>
    <w:rsid w:val="00985BED"/>
    <w:rsid w:val="009862EE"/>
    <w:rsid w:val="00991A1A"/>
    <w:rsid w:val="00991B3B"/>
    <w:rsid w:val="00992855"/>
    <w:rsid w:val="0099387A"/>
    <w:rsid w:val="00994361"/>
    <w:rsid w:val="00994D7F"/>
    <w:rsid w:val="009956B2"/>
    <w:rsid w:val="00995BB2"/>
    <w:rsid w:val="009961E8"/>
    <w:rsid w:val="009975F5"/>
    <w:rsid w:val="009A1079"/>
    <w:rsid w:val="009A2AE5"/>
    <w:rsid w:val="009A2FEC"/>
    <w:rsid w:val="009A478E"/>
    <w:rsid w:val="009A52E6"/>
    <w:rsid w:val="009A6277"/>
    <w:rsid w:val="009A6CD5"/>
    <w:rsid w:val="009A7088"/>
    <w:rsid w:val="009A77B5"/>
    <w:rsid w:val="009B0D4A"/>
    <w:rsid w:val="009B16E8"/>
    <w:rsid w:val="009B312A"/>
    <w:rsid w:val="009B6AF2"/>
    <w:rsid w:val="009C19BE"/>
    <w:rsid w:val="009C1BCE"/>
    <w:rsid w:val="009C3509"/>
    <w:rsid w:val="009C3DDB"/>
    <w:rsid w:val="009C5DD6"/>
    <w:rsid w:val="009C5EF3"/>
    <w:rsid w:val="009C6669"/>
    <w:rsid w:val="009D003E"/>
    <w:rsid w:val="009D12EF"/>
    <w:rsid w:val="009D25A8"/>
    <w:rsid w:val="009D2C68"/>
    <w:rsid w:val="009D50FB"/>
    <w:rsid w:val="009D7092"/>
    <w:rsid w:val="009E0FE0"/>
    <w:rsid w:val="009E45B8"/>
    <w:rsid w:val="009E5080"/>
    <w:rsid w:val="009E6EC4"/>
    <w:rsid w:val="009E78C3"/>
    <w:rsid w:val="009F049D"/>
    <w:rsid w:val="009F058E"/>
    <w:rsid w:val="009F4BD1"/>
    <w:rsid w:val="009F545B"/>
    <w:rsid w:val="009F56A3"/>
    <w:rsid w:val="009F745E"/>
    <w:rsid w:val="009F74B9"/>
    <w:rsid w:val="009F7E83"/>
    <w:rsid w:val="00A006AD"/>
    <w:rsid w:val="00A0126E"/>
    <w:rsid w:val="00A0140E"/>
    <w:rsid w:val="00A0196E"/>
    <w:rsid w:val="00A02583"/>
    <w:rsid w:val="00A0305E"/>
    <w:rsid w:val="00A031D6"/>
    <w:rsid w:val="00A04B3D"/>
    <w:rsid w:val="00A051A7"/>
    <w:rsid w:val="00A053B2"/>
    <w:rsid w:val="00A05BE0"/>
    <w:rsid w:val="00A05F53"/>
    <w:rsid w:val="00A06D3A"/>
    <w:rsid w:val="00A10814"/>
    <w:rsid w:val="00A10FFD"/>
    <w:rsid w:val="00A14143"/>
    <w:rsid w:val="00A16856"/>
    <w:rsid w:val="00A171E7"/>
    <w:rsid w:val="00A17B5F"/>
    <w:rsid w:val="00A2026E"/>
    <w:rsid w:val="00A206EF"/>
    <w:rsid w:val="00A20F70"/>
    <w:rsid w:val="00A22AD5"/>
    <w:rsid w:val="00A22DF4"/>
    <w:rsid w:val="00A26DC6"/>
    <w:rsid w:val="00A26F14"/>
    <w:rsid w:val="00A302F7"/>
    <w:rsid w:val="00A348FD"/>
    <w:rsid w:val="00A35036"/>
    <w:rsid w:val="00A41037"/>
    <w:rsid w:val="00A47B75"/>
    <w:rsid w:val="00A502AB"/>
    <w:rsid w:val="00A528FF"/>
    <w:rsid w:val="00A53A16"/>
    <w:rsid w:val="00A547EE"/>
    <w:rsid w:val="00A54DE3"/>
    <w:rsid w:val="00A54DEF"/>
    <w:rsid w:val="00A55981"/>
    <w:rsid w:val="00A559C0"/>
    <w:rsid w:val="00A624C0"/>
    <w:rsid w:val="00A62775"/>
    <w:rsid w:val="00A62AF2"/>
    <w:rsid w:val="00A62F5A"/>
    <w:rsid w:val="00A63438"/>
    <w:rsid w:val="00A63699"/>
    <w:rsid w:val="00A63ABE"/>
    <w:rsid w:val="00A643FB"/>
    <w:rsid w:val="00A64E8F"/>
    <w:rsid w:val="00A67173"/>
    <w:rsid w:val="00A67DFC"/>
    <w:rsid w:val="00A704E4"/>
    <w:rsid w:val="00A710C8"/>
    <w:rsid w:val="00A72DC6"/>
    <w:rsid w:val="00A75101"/>
    <w:rsid w:val="00A76733"/>
    <w:rsid w:val="00A77E77"/>
    <w:rsid w:val="00A80AF9"/>
    <w:rsid w:val="00A811E1"/>
    <w:rsid w:val="00A83B07"/>
    <w:rsid w:val="00A85380"/>
    <w:rsid w:val="00A86DCB"/>
    <w:rsid w:val="00A9098C"/>
    <w:rsid w:val="00A9288F"/>
    <w:rsid w:val="00A9371A"/>
    <w:rsid w:val="00A94207"/>
    <w:rsid w:val="00A949A6"/>
    <w:rsid w:val="00A95483"/>
    <w:rsid w:val="00A95C99"/>
    <w:rsid w:val="00A960EB"/>
    <w:rsid w:val="00A97981"/>
    <w:rsid w:val="00A97BB1"/>
    <w:rsid w:val="00AA1998"/>
    <w:rsid w:val="00AA2EF9"/>
    <w:rsid w:val="00AA39DE"/>
    <w:rsid w:val="00AA64F8"/>
    <w:rsid w:val="00AB29E6"/>
    <w:rsid w:val="00AB2C6B"/>
    <w:rsid w:val="00AB3CF2"/>
    <w:rsid w:val="00AB45D9"/>
    <w:rsid w:val="00AB47ED"/>
    <w:rsid w:val="00AC0142"/>
    <w:rsid w:val="00AC09F9"/>
    <w:rsid w:val="00AC152C"/>
    <w:rsid w:val="00AC2793"/>
    <w:rsid w:val="00AC3440"/>
    <w:rsid w:val="00AC35BE"/>
    <w:rsid w:val="00AC44CE"/>
    <w:rsid w:val="00AC58FD"/>
    <w:rsid w:val="00AD02F3"/>
    <w:rsid w:val="00AD19ED"/>
    <w:rsid w:val="00AD29B5"/>
    <w:rsid w:val="00AD3411"/>
    <w:rsid w:val="00AD3D5F"/>
    <w:rsid w:val="00AD6C93"/>
    <w:rsid w:val="00AD7DE5"/>
    <w:rsid w:val="00AE0FDD"/>
    <w:rsid w:val="00AE1785"/>
    <w:rsid w:val="00AE229F"/>
    <w:rsid w:val="00AE2F68"/>
    <w:rsid w:val="00AE5B44"/>
    <w:rsid w:val="00AF1C89"/>
    <w:rsid w:val="00AF215A"/>
    <w:rsid w:val="00AF22B1"/>
    <w:rsid w:val="00AF23BF"/>
    <w:rsid w:val="00AF3ED7"/>
    <w:rsid w:val="00AF52F7"/>
    <w:rsid w:val="00AF6482"/>
    <w:rsid w:val="00AF698A"/>
    <w:rsid w:val="00B021CA"/>
    <w:rsid w:val="00B0413F"/>
    <w:rsid w:val="00B04631"/>
    <w:rsid w:val="00B048D3"/>
    <w:rsid w:val="00B05D53"/>
    <w:rsid w:val="00B0615D"/>
    <w:rsid w:val="00B06688"/>
    <w:rsid w:val="00B07E04"/>
    <w:rsid w:val="00B10766"/>
    <w:rsid w:val="00B10877"/>
    <w:rsid w:val="00B126EC"/>
    <w:rsid w:val="00B12DDC"/>
    <w:rsid w:val="00B13906"/>
    <w:rsid w:val="00B14B5D"/>
    <w:rsid w:val="00B1557F"/>
    <w:rsid w:val="00B20C79"/>
    <w:rsid w:val="00B21306"/>
    <w:rsid w:val="00B22C6C"/>
    <w:rsid w:val="00B245D0"/>
    <w:rsid w:val="00B25E2B"/>
    <w:rsid w:val="00B2698E"/>
    <w:rsid w:val="00B303F7"/>
    <w:rsid w:val="00B3067C"/>
    <w:rsid w:val="00B30C19"/>
    <w:rsid w:val="00B30FD7"/>
    <w:rsid w:val="00B324EB"/>
    <w:rsid w:val="00B33166"/>
    <w:rsid w:val="00B364FC"/>
    <w:rsid w:val="00B4154F"/>
    <w:rsid w:val="00B41DEF"/>
    <w:rsid w:val="00B4302F"/>
    <w:rsid w:val="00B43157"/>
    <w:rsid w:val="00B44862"/>
    <w:rsid w:val="00B44BE0"/>
    <w:rsid w:val="00B44C31"/>
    <w:rsid w:val="00B46575"/>
    <w:rsid w:val="00B47D6B"/>
    <w:rsid w:val="00B51275"/>
    <w:rsid w:val="00B52190"/>
    <w:rsid w:val="00B54B95"/>
    <w:rsid w:val="00B55039"/>
    <w:rsid w:val="00B6084C"/>
    <w:rsid w:val="00B60B44"/>
    <w:rsid w:val="00B61CAD"/>
    <w:rsid w:val="00B6224D"/>
    <w:rsid w:val="00B62810"/>
    <w:rsid w:val="00B62EAF"/>
    <w:rsid w:val="00B64F59"/>
    <w:rsid w:val="00B67B05"/>
    <w:rsid w:val="00B72B5B"/>
    <w:rsid w:val="00B732AF"/>
    <w:rsid w:val="00B73C55"/>
    <w:rsid w:val="00B745E5"/>
    <w:rsid w:val="00B75422"/>
    <w:rsid w:val="00B81381"/>
    <w:rsid w:val="00B820BF"/>
    <w:rsid w:val="00B828ED"/>
    <w:rsid w:val="00B830FA"/>
    <w:rsid w:val="00B84DC6"/>
    <w:rsid w:val="00B85FDD"/>
    <w:rsid w:val="00B86617"/>
    <w:rsid w:val="00B86976"/>
    <w:rsid w:val="00B86D9B"/>
    <w:rsid w:val="00B9006D"/>
    <w:rsid w:val="00B90274"/>
    <w:rsid w:val="00B92038"/>
    <w:rsid w:val="00B92ED4"/>
    <w:rsid w:val="00B930FA"/>
    <w:rsid w:val="00B95CF4"/>
    <w:rsid w:val="00B96BD0"/>
    <w:rsid w:val="00B9743D"/>
    <w:rsid w:val="00BA005D"/>
    <w:rsid w:val="00BA1C49"/>
    <w:rsid w:val="00BA42F1"/>
    <w:rsid w:val="00BA432F"/>
    <w:rsid w:val="00BA4BD8"/>
    <w:rsid w:val="00BA69B9"/>
    <w:rsid w:val="00BA6B23"/>
    <w:rsid w:val="00BB0132"/>
    <w:rsid w:val="00BB19D7"/>
    <w:rsid w:val="00BB201A"/>
    <w:rsid w:val="00BB2C69"/>
    <w:rsid w:val="00BB4F1F"/>
    <w:rsid w:val="00BB5FA3"/>
    <w:rsid w:val="00BB648F"/>
    <w:rsid w:val="00BB67C4"/>
    <w:rsid w:val="00BB7F9B"/>
    <w:rsid w:val="00BC07D7"/>
    <w:rsid w:val="00BC1211"/>
    <w:rsid w:val="00BC31DA"/>
    <w:rsid w:val="00BC4BB3"/>
    <w:rsid w:val="00BD0FD1"/>
    <w:rsid w:val="00BD1B3C"/>
    <w:rsid w:val="00BD2BDC"/>
    <w:rsid w:val="00BD39C0"/>
    <w:rsid w:val="00BD3DE0"/>
    <w:rsid w:val="00BD55D2"/>
    <w:rsid w:val="00BD5743"/>
    <w:rsid w:val="00BE00C9"/>
    <w:rsid w:val="00BE20F0"/>
    <w:rsid w:val="00BE2BA8"/>
    <w:rsid w:val="00BE2D9E"/>
    <w:rsid w:val="00BE3FDD"/>
    <w:rsid w:val="00BE45E0"/>
    <w:rsid w:val="00BE4B66"/>
    <w:rsid w:val="00BE4CF4"/>
    <w:rsid w:val="00BF1D32"/>
    <w:rsid w:val="00BF373D"/>
    <w:rsid w:val="00BF45B7"/>
    <w:rsid w:val="00C01C6E"/>
    <w:rsid w:val="00C035CC"/>
    <w:rsid w:val="00C04E58"/>
    <w:rsid w:val="00C051A8"/>
    <w:rsid w:val="00C05E15"/>
    <w:rsid w:val="00C05ECB"/>
    <w:rsid w:val="00C06B9C"/>
    <w:rsid w:val="00C102EF"/>
    <w:rsid w:val="00C133DD"/>
    <w:rsid w:val="00C14B01"/>
    <w:rsid w:val="00C14BCC"/>
    <w:rsid w:val="00C15D73"/>
    <w:rsid w:val="00C161C9"/>
    <w:rsid w:val="00C170F4"/>
    <w:rsid w:val="00C203B4"/>
    <w:rsid w:val="00C2056D"/>
    <w:rsid w:val="00C236F4"/>
    <w:rsid w:val="00C24CC8"/>
    <w:rsid w:val="00C2503F"/>
    <w:rsid w:val="00C2505F"/>
    <w:rsid w:val="00C25EFA"/>
    <w:rsid w:val="00C260DB"/>
    <w:rsid w:val="00C263D7"/>
    <w:rsid w:val="00C266D4"/>
    <w:rsid w:val="00C26C2B"/>
    <w:rsid w:val="00C26C72"/>
    <w:rsid w:val="00C26F6E"/>
    <w:rsid w:val="00C27315"/>
    <w:rsid w:val="00C3043E"/>
    <w:rsid w:val="00C32195"/>
    <w:rsid w:val="00C322D5"/>
    <w:rsid w:val="00C323AE"/>
    <w:rsid w:val="00C33BDF"/>
    <w:rsid w:val="00C352BE"/>
    <w:rsid w:val="00C35A9F"/>
    <w:rsid w:val="00C37662"/>
    <w:rsid w:val="00C40A93"/>
    <w:rsid w:val="00C42031"/>
    <w:rsid w:val="00C43709"/>
    <w:rsid w:val="00C442CB"/>
    <w:rsid w:val="00C477BF"/>
    <w:rsid w:val="00C47F74"/>
    <w:rsid w:val="00C50E6E"/>
    <w:rsid w:val="00C5147B"/>
    <w:rsid w:val="00C514AB"/>
    <w:rsid w:val="00C515C5"/>
    <w:rsid w:val="00C51E8D"/>
    <w:rsid w:val="00C52003"/>
    <w:rsid w:val="00C52362"/>
    <w:rsid w:val="00C54784"/>
    <w:rsid w:val="00C547DD"/>
    <w:rsid w:val="00C54EB8"/>
    <w:rsid w:val="00C55A16"/>
    <w:rsid w:val="00C5606D"/>
    <w:rsid w:val="00C56124"/>
    <w:rsid w:val="00C56F0A"/>
    <w:rsid w:val="00C602E0"/>
    <w:rsid w:val="00C62651"/>
    <w:rsid w:val="00C62D2A"/>
    <w:rsid w:val="00C6463B"/>
    <w:rsid w:val="00C66BF3"/>
    <w:rsid w:val="00C700A3"/>
    <w:rsid w:val="00C703F0"/>
    <w:rsid w:val="00C73A01"/>
    <w:rsid w:val="00C749D0"/>
    <w:rsid w:val="00C75670"/>
    <w:rsid w:val="00C776B7"/>
    <w:rsid w:val="00C77B7B"/>
    <w:rsid w:val="00C80020"/>
    <w:rsid w:val="00C80569"/>
    <w:rsid w:val="00C8170D"/>
    <w:rsid w:val="00C81B5A"/>
    <w:rsid w:val="00C82288"/>
    <w:rsid w:val="00C825B5"/>
    <w:rsid w:val="00C8358F"/>
    <w:rsid w:val="00C838FF"/>
    <w:rsid w:val="00C83CAC"/>
    <w:rsid w:val="00C85138"/>
    <w:rsid w:val="00C8603F"/>
    <w:rsid w:val="00C86308"/>
    <w:rsid w:val="00C8778F"/>
    <w:rsid w:val="00C90608"/>
    <w:rsid w:val="00C933A1"/>
    <w:rsid w:val="00C936F2"/>
    <w:rsid w:val="00C94289"/>
    <w:rsid w:val="00CA1CD8"/>
    <w:rsid w:val="00CA209A"/>
    <w:rsid w:val="00CA2FE4"/>
    <w:rsid w:val="00CA35A7"/>
    <w:rsid w:val="00CA36AB"/>
    <w:rsid w:val="00CA4232"/>
    <w:rsid w:val="00CA6731"/>
    <w:rsid w:val="00CA68EF"/>
    <w:rsid w:val="00CA71EE"/>
    <w:rsid w:val="00CB12AC"/>
    <w:rsid w:val="00CB134C"/>
    <w:rsid w:val="00CB1A83"/>
    <w:rsid w:val="00CB4139"/>
    <w:rsid w:val="00CB4293"/>
    <w:rsid w:val="00CB44DA"/>
    <w:rsid w:val="00CB5A05"/>
    <w:rsid w:val="00CB6857"/>
    <w:rsid w:val="00CB7DE7"/>
    <w:rsid w:val="00CC02FD"/>
    <w:rsid w:val="00CC23FC"/>
    <w:rsid w:val="00CC3356"/>
    <w:rsid w:val="00CC4B29"/>
    <w:rsid w:val="00CC588A"/>
    <w:rsid w:val="00CC7C55"/>
    <w:rsid w:val="00CD0B38"/>
    <w:rsid w:val="00CD0FCF"/>
    <w:rsid w:val="00CD3592"/>
    <w:rsid w:val="00CD56B9"/>
    <w:rsid w:val="00CD61BE"/>
    <w:rsid w:val="00CD7A51"/>
    <w:rsid w:val="00CE0A04"/>
    <w:rsid w:val="00CE33BD"/>
    <w:rsid w:val="00CE3696"/>
    <w:rsid w:val="00CE50F2"/>
    <w:rsid w:val="00CE71BD"/>
    <w:rsid w:val="00CE7977"/>
    <w:rsid w:val="00CF049E"/>
    <w:rsid w:val="00CF0811"/>
    <w:rsid w:val="00CF3CCD"/>
    <w:rsid w:val="00CF4EF1"/>
    <w:rsid w:val="00CF52E4"/>
    <w:rsid w:val="00CF66E0"/>
    <w:rsid w:val="00CF69BC"/>
    <w:rsid w:val="00CF744D"/>
    <w:rsid w:val="00D03EE0"/>
    <w:rsid w:val="00D041FF"/>
    <w:rsid w:val="00D045EB"/>
    <w:rsid w:val="00D04E31"/>
    <w:rsid w:val="00D0534C"/>
    <w:rsid w:val="00D065A1"/>
    <w:rsid w:val="00D140B8"/>
    <w:rsid w:val="00D14707"/>
    <w:rsid w:val="00D151D8"/>
    <w:rsid w:val="00D15EDC"/>
    <w:rsid w:val="00D167E6"/>
    <w:rsid w:val="00D17246"/>
    <w:rsid w:val="00D17D4F"/>
    <w:rsid w:val="00D2064C"/>
    <w:rsid w:val="00D20A8C"/>
    <w:rsid w:val="00D23078"/>
    <w:rsid w:val="00D23B2D"/>
    <w:rsid w:val="00D268CB"/>
    <w:rsid w:val="00D269AA"/>
    <w:rsid w:val="00D27262"/>
    <w:rsid w:val="00D27832"/>
    <w:rsid w:val="00D30333"/>
    <w:rsid w:val="00D316EC"/>
    <w:rsid w:val="00D32EDB"/>
    <w:rsid w:val="00D3643C"/>
    <w:rsid w:val="00D36C5B"/>
    <w:rsid w:val="00D36EDA"/>
    <w:rsid w:val="00D375DD"/>
    <w:rsid w:val="00D37A11"/>
    <w:rsid w:val="00D4017A"/>
    <w:rsid w:val="00D435D9"/>
    <w:rsid w:val="00D452A5"/>
    <w:rsid w:val="00D46078"/>
    <w:rsid w:val="00D47D6C"/>
    <w:rsid w:val="00D504F3"/>
    <w:rsid w:val="00D5244B"/>
    <w:rsid w:val="00D52F59"/>
    <w:rsid w:val="00D57EA4"/>
    <w:rsid w:val="00D57F9B"/>
    <w:rsid w:val="00D606D5"/>
    <w:rsid w:val="00D61362"/>
    <w:rsid w:val="00D645E7"/>
    <w:rsid w:val="00D6539E"/>
    <w:rsid w:val="00D65522"/>
    <w:rsid w:val="00D65ED8"/>
    <w:rsid w:val="00D6718E"/>
    <w:rsid w:val="00D700D7"/>
    <w:rsid w:val="00D70603"/>
    <w:rsid w:val="00D707A7"/>
    <w:rsid w:val="00D72E9E"/>
    <w:rsid w:val="00D72FED"/>
    <w:rsid w:val="00D765E8"/>
    <w:rsid w:val="00D80111"/>
    <w:rsid w:val="00D83979"/>
    <w:rsid w:val="00D83ECC"/>
    <w:rsid w:val="00D854CA"/>
    <w:rsid w:val="00D86EF7"/>
    <w:rsid w:val="00D91498"/>
    <w:rsid w:val="00D9170A"/>
    <w:rsid w:val="00D9282B"/>
    <w:rsid w:val="00D94006"/>
    <w:rsid w:val="00D9411E"/>
    <w:rsid w:val="00D94C60"/>
    <w:rsid w:val="00D95E38"/>
    <w:rsid w:val="00D97A05"/>
    <w:rsid w:val="00DA01FC"/>
    <w:rsid w:val="00DA0755"/>
    <w:rsid w:val="00DA3467"/>
    <w:rsid w:val="00DA4574"/>
    <w:rsid w:val="00DA5AB2"/>
    <w:rsid w:val="00DA62C1"/>
    <w:rsid w:val="00DA6714"/>
    <w:rsid w:val="00DA7897"/>
    <w:rsid w:val="00DB0100"/>
    <w:rsid w:val="00DB046D"/>
    <w:rsid w:val="00DB068E"/>
    <w:rsid w:val="00DB0921"/>
    <w:rsid w:val="00DB0BA7"/>
    <w:rsid w:val="00DB1177"/>
    <w:rsid w:val="00DB1AD5"/>
    <w:rsid w:val="00DC0683"/>
    <w:rsid w:val="00DC098B"/>
    <w:rsid w:val="00DC09D2"/>
    <w:rsid w:val="00DC1DDF"/>
    <w:rsid w:val="00DC2406"/>
    <w:rsid w:val="00DC311E"/>
    <w:rsid w:val="00DC33FA"/>
    <w:rsid w:val="00DC441C"/>
    <w:rsid w:val="00DC4AD2"/>
    <w:rsid w:val="00DC5B3E"/>
    <w:rsid w:val="00DC5E0F"/>
    <w:rsid w:val="00DC6CAA"/>
    <w:rsid w:val="00DD0874"/>
    <w:rsid w:val="00DD0C28"/>
    <w:rsid w:val="00DD34C8"/>
    <w:rsid w:val="00DD35E0"/>
    <w:rsid w:val="00DD7D7E"/>
    <w:rsid w:val="00DE0FCE"/>
    <w:rsid w:val="00DE2E02"/>
    <w:rsid w:val="00DE5E1B"/>
    <w:rsid w:val="00DE6059"/>
    <w:rsid w:val="00DE6A0D"/>
    <w:rsid w:val="00DF1559"/>
    <w:rsid w:val="00DF5CBC"/>
    <w:rsid w:val="00E00BD4"/>
    <w:rsid w:val="00E01054"/>
    <w:rsid w:val="00E04CBA"/>
    <w:rsid w:val="00E058D1"/>
    <w:rsid w:val="00E06C7B"/>
    <w:rsid w:val="00E07BED"/>
    <w:rsid w:val="00E13CC8"/>
    <w:rsid w:val="00E13CFC"/>
    <w:rsid w:val="00E14445"/>
    <w:rsid w:val="00E15614"/>
    <w:rsid w:val="00E15AE8"/>
    <w:rsid w:val="00E20C66"/>
    <w:rsid w:val="00E232E8"/>
    <w:rsid w:val="00E23874"/>
    <w:rsid w:val="00E240A7"/>
    <w:rsid w:val="00E30F18"/>
    <w:rsid w:val="00E3156F"/>
    <w:rsid w:val="00E31E4D"/>
    <w:rsid w:val="00E335CC"/>
    <w:rsid w:val="00E337FA"/>
    <w:rsid w:val="00E35187"/>
    <w:rsid w:val="00E371CF"/>
    <w:rsid w:val="00E37225"/>
    <w:rsid w:val="00E37444"/>
    <w:rsid w:val="00E379F4"/>
    <w:rsid w:val="00E37F7A"/>
    <w:rsid w:val="00E416A1"/>
    <w:rsid w:val="00E44B9A"/>
    <w:rsid w:val="00E44BC8"/>
    <w:rsid w:val="00E465D2"/>
    <w:rsid w:val="00E510B8"/>
    <w:rsid w:val="00E52451"/>
    <w:rsid w:val="00E52E65"/>
    <w:rsid w:val="00E53320"/>
    <w:rsid w:val="00E539A7"/>
    <w:rsid w:val="00E543F6"/>
    <w:rsid w:val="00E55069"/>
    <w:rsid w:val="00E61234"/>
    <w:rsid w:val="00E615A9"/>
    <w:rsid w:val="00E617CA"/>
    <w:rsid w:val="00E61888"/>
    <w:rsid w:val="00E61C2F"/>
    <w:rsid w:val="00E6481C"/>
    <w:rsid w:val="00E658FB"/>
    <w:rsid w:val="00E70243"/>
    <w:rsid w:val="00E7035E"/>
    <w:rsid w:val="00E71A81"/>
    <w:rsid w:val="00E72E34"/>
    <w:rsid w:val="00E741CC"/>
    <w:rsid w:val="00E74524"/>
    <w:rsid w:val="00E76366"/>
    <w:rsid w:val="00E77658"/>
    <w:rsid w:val="00E81B1F"/>
    <w:rsid w:val="00E83120"/>
    <w:rsid w:val="00E83FE4"/>
    <w:rsid w:val="00E85BF9"/>
    <w:rsid w:val="00E87562"/>
    <w:rsid w:val="00E90ACC"/>
    <w:rsid w:val="00E9140F"/>
    <w:rsid w:val="00E91C09"/>
    <w:rsid w:val="00E92539"/>
    <w:rsid w:val="00E93805"/>
    <w:rsid w:val="00E93DD9"/>
    <w:rsid w:val="00E9578B"/>
    <w:rsid w:val="00EA19A4"/>
    <w:rsid w:val="00EA32F6"/>
    <w:rsid w:val="00EA3416"/>
    <w:rsid w:val="00EA3837"/>
    <w:rsid w:val="00EA4FFC"/>
    <w:rsid w:val="00EA7985"/>
    <w:rsid w:val="00EB134D"/>
    <w:rsid w:val="00EB14D9"/>
    <w:rsid w:val="00EB19C8"/>
    <w:rsid w:val="00EB23ED"/>
    <w:rsid w:val="00EB47F6"/>
    <w:rsid w:val="00EB5D4E"/>
    <w:rsid w:val="00EB786F"/>
    <w:rsid w:val="00EC1A74"/>
    <w:rsid w:val="00EC1DF8"/>
    <w:rsid w:val="00EC2CAD"/>
    <w:rsid w:val="00EC2D35"/>
    <w:rsid w:val="00EC54A1"/>
    <w:rsid w:val="00EC55D7"/>
    <w:rsid w:val="00EC5736"/>
    <w:rsid w:val="00EC5919"/>
    <w:rsid w:val="00EC70DA"/>
    <w:rsid w:val="00EC79B2"/>
    <w:rsid w:val="00EC7E1C"/>
    <w:rsid w:val="00ED0090"/>
    <w:rsid w:val="00ED1361"/>
    <w:rsid w:val="00ED358A"/>
    <w:rsid w:val="00ED3B9D"/>
    <w:rsid w:val="00ED5CD9"/>
    <w:rsid w:val="00ED67FF"/>
    <w:rsid w:val="00ED7117"/>
    <w:rsid w:val="00EE056B"/>
    <w:rsid w:val="00EE0C81"/>
    <w:rsid w:val="00EE13FA"/>
    <w:rsid w:val="00EE17E5"/>
    <w:rsid w:val="00EE1E3E"/>
    <w:rsid w:val="00EE23DE"/>
    <w:rsid w:val="00EE4C4C"/>
    <w:rsid w:val="00EE5693"/>
    <w:rsid w:val="00EE6169"/>
    <w:rsid w:val="00EE6C57"/>
    <w:rsid w:val="00EF054D"/>
    <w:rsid w:val="00EF090F"/>
    <w:rsid w:val="00EF0A59"/>
    <w:rsid w:val="00EF255D"/>
    <w:rsid w:val="00EF55E6"/>
    <w:rsid w:val="00EF734C"/>
    <w:rsid w:val="00EF7773"/>
    <w:rsid w:val="00EF7B91"/>
    <w:rsid w:val="00F00BBB"/>
    <w:rsid w:val="00F0163C"/>
    <w:rsid w:val="00F03A13"/>
    <w:rsid w:val="00F050D2"/>
    <w:rsid w:val="00F0550D"/>
    <w:rsid w:val="00F070AD"/>
    <w:rsid w:val="00F101F3"/>
    <w:rsid w:val="00F10AC0"/>
    <w:rsid w:val="00F113EF"/>
    <w:rsid w:val="00F11474"/>
    <w:rsid w:val="00F132DC"/>
    <w:rsid w:val="00F13CD7"/>
    <w:rsid w:val="00F149F9"/>
    <w:rsid w:val="00F14B89"/>
    <w:rsid w:val="00F151C0"/>
    <w:rsid w:val="00F15803"/>
    <w:rsid w:val="00F208F9"/>
    <w:rsid w:val="00F2124A"/>
    <w:rsid w:val="00F2155F"/>
    <w:rsid w:val="00F2253F"/>
    <w:rsid w:val="00F226EA"/>
    <w:rsid w:val="00F22A4C"/>
    <w:rsid w:val="00F23005"/>
    <w:rsid w:val="00F243EC"/>
    <w:rsid w:val="00F25202"/>
    <w:rsid w:val="00F26578"/>
    <w:rsid w:val="00F26DCE"/>
    <w:rsid w:val="00F35441"/>
    <w:rsid w:val="00F36CE7"/>
    <w:rsid w:val="00F377CA"/>
    <w:rsid w:val="00F41E2E"/>
    <w:rsid w:val="00F447A2"/>
    <w:rsid w:val="00F45F44"/>
    <w:rsid w:val="00F466CC"/>
    <w:rsid w:val="00F477D1"/>
    <w:rsid w:val="00F5014E"/>
    <w:rsid w:val="00F5096B"/>
    <w:rsid w:val="00F53992"/>
    <w:rsid w:val="00F53A73"/>
    <w:rsid w:val="00F54072"/>
    <w:rsid w:val="00F61083"/>
    <w:rsid w:val="00F622AD"/>
    <w:rsid w:val="00F625E0"/>
    <w:rsid w:val="00F630E4"/>
    <w:rsid w:val="00F6526F"/>
    <w:rsid w:val="00F661D2"/>
    <w:rsid w:val="00F66DF5"/>
    <w:rsid w:val="00F66F74"/>
    <w:rsid w:val="00F67AC3"/>
    <w:rsid w:val="00F71516"/>
    <w:rsid w:val="00F73304"/>
    <w:rsid w:val="00F733DB"/>
    <w:rsid w:val="00F7413C"/>
    <w:rsid w:val="00F74D2C"/>
    <w:rsid w:val="00F77562"/>
    <w:rsid w:val="00F77D71"/>
    <w:rsid w:val="00F800ED"/>
    <w:rsid w:val="00F8048A"/>
    <w:rsid w:val="00F84C1C"/>
    <w:rsid w:val="00F85933"/>
    <w:rsid w:val="00F91777"/>
    <w:rsid w:val="00F932E9"/>
    <w:rsid w:val="00F93A17"/>
    <w:rsid w:val="00F93C50"/>
    <w:rsid w:val="00F9588D"/>
    <w:rsid w:val="00F961FC"/>
    <w:rsid w:val="00F963DE"/>
    <w:rsid w:val="00FA00BB"/>
    <w:rsid w:val="00FA0BF4"/>
    <w:rsid w:val="00FA0F9E"/>
    <w:rsid w:val="00FA1F7D"/>
    <w:rsid w:val="00FA34E1"/>
    <w:rsid w:val="00FA45FA"/>
    <w:rsid w:val="00FA557B"/>
    <w:rsid w:val="00FA5DB0"/>
    <w:rsid w:val="00FA6B38"/>
    <w:rsid w:val="00FB1CA4"/>
    <w:rsid w:val="00FB3D87"/>
    <w:rsid w:val="00FB5BEE"/>
    <w:rsid w:val="00FB628F"/>
    <w:rsid w:val="00FB7367"/>
    <w:rsid w:val="00FB7A3E"/>
    <w:rsid w:val="00FC2887"/>
    <w:rsid w:val="00FC735F"/>
    <w:rsid w:val="00FD0A18"/>
    <w:rsid w:val="00FD0E45"/>
    <w:rsid w:val="00FD3188"/>
    <w:rsid w:val="00FD3690"/>
    <w:rsid w:val="00FD390E"/>
    <w:rsid w:val="00FD502A"/>
    <w:rsid w:val="00FD51E5"/>
    <w:rsid w:val="00FD5C8B"/>
    <w:rsid w:val="00FE0AD2"/>
    <w:rsid w:val="00FE2D50"/>
    <w:rsid w:val="00FE484A"/>
    <w:rsid w:val="00FE4F32"/>
    <w:rsid w:val="00FF0A79"/>
    <w:rsid w:val="00FF22D9"/>
    <w:rsid w:val="00FF2EE1"/>
    <w:rsid w:val="00FF4D46"/>
    <w:rsid w:val="00FF6165"/>
    <w:rsid w:val="00FF6D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F5B"/>
    <w:rPr>
      <w:sz w:val="24"/>
      <w:szCs w:val="24"/>
    </w:rPr>
  </w:style>
  <w:style w:type="paragraph" w:styleId="Heading2">
    <w:name w:val="heading 2"/>
    <w:basedOn w:val="Normal"/>
    <w:next w:val="Normal"/>
    <w:link w:val="Heading2Char"/>
    <w:uiPriority w:val="99"/>
    <w:qFormat/>
    <w:rsid w:val="007873CF"/>
    <w:pPr>
      <w:keepNext/>
      <w:spacing w:before="240" w:after="60"/>
      <w:outlineLvl w:val="1"/>
    </w:pPr>
    <w:rPr>
      <w:rFonts w:ascii="Arial" w:hAnsi="Arial" w:cs="Arial"/>
      <w:b/>
      <w:bCs/>
      <w:i/>
      <w:iCs/>
      <w:sz w:val="28"/>
      <w:szCs w:val="28"/>
    </w:rPr>
  </w:style>
  <w:style w:type="paragraph" w:styleId="Heading4">
    <w:name w:val="heading 4"/>
    <w:basedOn w:val="Normal"/>
    <w:link w:val="Heading4Char"/>
    <w:uiPriority w:val="99"/>
    <w:qFormat/>
    <w:rsid w:val="007873CF"/>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903B9"/>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5903B9"/>
    <w:rPr>
      <w:rFonts w:ascii="Calibri" w:hAnsi="Calibri" w:cs="Times New Roman"/>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D70603"/>
    <w:pPr>
      <w:tabs>
        <w:tab w:val="num" w:pos="1287"/>
      </w:tabs>
      <w:spacing w:after="160" w:line="240" w:lineRule="exact"/>
      <w:ind w:left="1287" w:hanging="360"/>
      <w:jc w:val="both"/>
    </w:pPr>
    <w:rPr>
      <w:rFonts w:ascii="Verdana" w:hAnsi="Verdana" w:cs="Verdana"/>
      <w:sz w:val="20"/>
      <w:szCs w:val="20"/>
      <w:lang w:val="en-US" w:eastAsia="en-US"/>
    </w:rPr>
  </w:style>
  <w:style w:type="paragraph" w:styleId="BalloonText">
    <w:name w:val="Balloon Text"/>
    <w:basedOn w:val="Normal"/>
    <w:link w:val="BalloonTextChar"/>
    <w:uiPriority w:val="99"/>
    <w:semiHidden/>
    <w:rsid w:val="006F01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03B9"/>
    <w:rPr>
      <w:rFonts w:cs="Times New Roman"/>
      <w:sz w:val="2"/>
    </w:rPr>
  </w:style>
  <w:style w:type="character" w:styleId="Hyperlink">
    <w:name w:val="Hyperlink"/>
    <w:basedOn w:val="DefaultParagraphFont"/>
    <w:uiPriority w:val="99"/>
    <w:rsid w:val="0052469E"/>
    <w:rPr>
      <w:rFonts w:cs="Times New Roman"/>
      <w:color w:val="0000FF"/>
      <w:u w:val="single"/>
    </w:rPr>
  </w:style>
  <w:style w:type="paragraph" w:styleId="NormalWeb">
    <w:name w:val="Normal (Web)"/>
    <w:basedOn w:val="Normal"/>
    <w:uiPriority w:val="99"/>
    <w:rsid w:val="009E78C3"/>
    <w:pPr>
      <w:spacing w:before="100" w:beforeAutospacing="1" w:after="100" w:afterAutospacing="1"/>
    </w:pPr>
  </w:style>
  <w:style w:type="table" w:styleId="TableGrid">
    <w:name w:val="Table Grid"/>
    <w:basedOn w:val="TableNormal"/>
    <w:uiPriority w:val="99"/>
    <w:rsid w:val="004330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7873CF"/>
    <w:pPr>
      <w:widowControl w:val="0"/>
      <w:autoSpaceDE w:val="0"/>
      <w:autoSpaceDN w:val="0"/>
      <w:adjustRightInd w:val="0"/>
    </w:pPr>
    <w:rPr>
      <w:b/>
      <w:bCs/>
      <w:sz w:val="24"/>
      <w:szCs w:val="24"/>
    </w:rPr>
  </w:style>
  <w:style w:type="character" w:styleId="Strong">
    <w:name w:val="Strong"/>
    <w:basedOn w:val="DefaultParagraphFont"/>
    <w:uiPriority w:val="99"/>
    <w:qFormat/>
    <w:rsid w:val="007873CF"/>
    <w:rPr>
      <w:rFonts w:cs="Times New Roman"/>
      <w:b/>
    </w:rPr>
  </w:style>
  <w:style w:type="paragraph" w:styleId="Header">
    <w:name w:val="header"/>
    <w:basedOn w:val="Normal"/>
    <w:link w:val="HeaderChar"/>
    <w:uiPriority w:val="99"/>
    <w:rsid w:val="007873CF"/>
    <w:pPr>
      <w:tabs>
        <w:tab w:val="center" w:pos="4677"/>
        <w:tab w:val="right" w:pos="9355"/>
      </w:tabs>
    </w:pPr>
  </w:style>
  <w:style w:type="character" w:customStyle="1" w:styleId="HeaderChar">
    <w:name w:val="Header Char"/>
    <w:basedOn w:val="DefaultParagraphFont"/>
    <w:link w:val="Header"/>
    <w:uiPriority w:val="99"/>
    <w:semiHidden/>
    <w:locked/>
    <w:rsid w:val="005903B9"/>
    <w:rPr>
      <w:rFonts w:cs="Times New Roman"/>
      <w:sz w:val="24"/>
      <w:szCs w:val="24"/>
    </w:rPr>
  </w:style>
  <w:style w:type="character" w:styleId="PageNumber">
    <w:name w:val="page number"/>
    <w:basedOn w:val="DefaultParagraphFont"/>
    <w:uiPriority w:val="99"/>
    <w:rsid w:val="007873CF"/>
    <w:rPr>
      <w:rFonts w:cs="Times New Roman"/>
    </w:rPr>
  </w:style>
  <w:style w:type="paragraph" w:customStyle="1" w:styleId="ConsNormal">
    <w:name w:val="ConsNormal"/>
    <w:uiPriority w:val="99"/>
    <w:rsid w:val="007873CF"/>
    <w:pPr>
      <w:widowControl w:val="0"/>
      <w:autoSpaceDE w:val="0"/>
      <w:autoSpaceDN w:val="0"/>
      <w:adjustRightInd w:val="0"/>
      <w:ind w:firstLine="720"/>
    </w:pPr>
    <w:rPr>
      <w:rFonts w:ascii="Arial" w:hAnsi="Arial" w:cs="Arial"/>
      <w:sz w:val="20"/>
      <w:szCs w:val="20"/>
    </w:rPr>
  </w:style>
  <w:style w:type="character" w:customStyle="1" w:styleId="blk">
    <w:name w:val="blk"/>
    <w:basedOn w:val="DefaultParagraphFont"/>
    <w:uiPriority w:val="99"/>
    <w:rsid w:val="007873CF"/>
    <w:rPr>
      <w:rFonts w:cs="Times New Roman"/>
    </w:rPr>
  </w:style>
  <w:style w:type="paragraph" w:customStyle="1" w:styleId="ConsPlusNormal">
    <w:name w:val="ConsPlusNormal"/>
    <w:uiPriority w:val="99"/>
    <w:rsid w:val="007873CF"/>
    <w:pPr>
      <w:widowControl w:val="0"/>
      <w:autoSpaceDE w:val="0"/>
      <w:autoSpaceDN w:val="0"/>
      <w:adjustRightInd w:val="0"/>
    </w:pPr>
    <w:rPr>
      <w:rFonts w:ascii="Arial" w:hAnsi="Arial" w:cs="Arial"/>
      <w:sz w:val="20"/>
      <w:szCs w:val="20"/>
    </w:rPr>
  </w:style>
  <w:style w:type="character" w:customStyle="1" w:styleId="s10">
    <w:name w:val="s_10"/>
    <w:basedOn w:val="DefaultParagraphFont"/>
    <w:uiPriority w:val="99"/>
    <w:rsid w:val="007873CF"/>
    <w:rPr>
      <w:rFonts w:cs="Times New Roman"/>
    </w:rPr>
  </w:style>
  <w:style w:type="paragraph" w:customStyle="1" w:styleId="s1">
    <w:name w:val="s_1"/>
    <w:basedOn w:val="Normal"/>
    <w:uiPriority w:val="99"/>
    <w:rsid w:val="007873CF"/>
    <w:pPr>
      <w:spacing w:before="100" w:beforeAutospacing="1" w:after="100" w:afterAutospacing="1"/>
    </w:pPr>
  </w:style>
  <w:style w:type="paragraph" w:customStyle="1" w:styleId="s22">
    <w:name w:val="s_22"/>
    <w:basedOn w:val="Normal"/>
    <w:uiPriority w:val="99"/>
    <w:rsid w:val="007873CF"/>
    <w:pPr>
      <w:spacing w:before="100" w:beforeAutospacing="1" w:after="100" w:afterAutospacing="1"/>
    </w:pPr>
  </w:style>
  <w:style w:type="paragraph" w:customStyle="1" w:styleId="ConsPlusCell">
    <w:name w:val="ConsPlusCell"/>
    <w:uiPriority w:val="99"/>
    <w:rsid w:val="00193766"/>
    <w:pPr>
      <w:widowControl w:val="0"/>
      <w:autoSpaceDE w:val="0"/>
      <w:autoSpaceDN w:val="0"/>
      <w:adjustRightInd w:val="0"/>
    </w:pPr>
    <w:rPr>
      <w:rFonts w:ascii="Arial" w:hAnsi="Arial" w:cs="Arial"/>
      <w:sz w:val="20"/>
      <w:szCs w:val="20"/>
    </w:rPr>
  </w:style>
  <w:style w:type="paragraph" w:styleId="ListParagraph">
    <w:name w:val="List Paragraph"/>
    <w:basedOn w:val="Normal"/>
    <w:uiPriority w:val="99"/>
    <w:qFormat/>
    <w:rsid w:val="000701BE"/>
    <w:pPr>
      <w:ind w:left="720"/>
      <w:contextualSpacing/>
    </w:pPr>
  </w:style>
  <w:style w:type="paragraph" w:customStyle="1" w:styleId="a">
    <w:name w:val="Содержимое таблицы"/>
    <w:basedOn w:val="Normal"/>
    <w:uiPriority w:val="99"/>
    <w:rsid w:val="00AF3ED7"/>
    <w:pPr>
      <w:widowControl w:val="0"/>
      <w:suppressLineNumbers/>
      <w:suppressAutoHyphens/>
    </w:pPr>
    <w:rPr>
      <w:rFonts w:eastAsia="Arial Unicode MS"/>
    </w:rPr>
  </w:style>
  <w:style w:type="paragraph" w:customStyle="1" w:styleId="consplusnonformat0">
    <w:name w:val="consplusnonformat0"/>
    <w:basedOn w:val="Normal"/>
    <w:uiPriority w:val="99"/>
    <w:rsid w:val="00A41037"/>
    <w:pPr>
      <w:spacing w:before="100" w:beforeAutospacing="1" w:after="100" w:afterAutospacing="1"/>
    </w:pPr>
  </w:style>
  <w:style w:type="paragraph" w:styleId="BodyTextIndent">
    <w:name w:val="Body Text Indent"/>
    <w:basedOn w:val="Normal"/>
    <w:link w:val="BodyTextIndentChar"/>
    <w:uiPriority w:val="99"/>
    <w:rsid w:val="00743C73"/>
    <w:pPr>
      <w:spacing w:line="360" w:lineRule="auto"/>
      <w:ind w:firstLine="709"/>
      <w:jc w:val="both"/>
    </w:pPr>
    <w:rPr>
      <w:sz w:val="28"/>
    </w:rPr>
  </w:style>
  <w:style w:type="character" w:customStyle="1" w:styleId="BodyTextIndentChar">
    <w:name w:val="Body Text Indent Char"/>
    <w:basedOn w:val="DefaultParagraphFont"/>
    <w:link w:val="BodyTextIndent"/>
    <w:uiPriority w:val="99"/>
    <w:semiHidden/>
    <w:locked/>
    <w:rsid w:val="005903B9"/>
    <w:rPr>
      <w:rFonts w:cs="Times New Roman"/>
      <w:sz w:val="24"/>
      <w:szCs w:val="24"/>
    </w:rPr>
  </w:style>
  <w:style w:type="character" w:customStyle="1" w:styleId="spfo1">
    <w:name w:val="spfo1"/>
    <w:basedOn w:val="DefaultParagraphFont"/>
    <w:uiPriority w:val="99"/>
    <w:rsid w:val="00B33166"/>
    <w:rPr>
      <w:rFonts w:cs="Times New Roman"/>
    </w:rPr>
  </w:style>
</w:styles>
</file>

<file path=word/webSettings.xml><?xml version="1.0" encoding="utf-8"?>
<w:webSettings xmlns:r="http://schemas.openxmlformats.org/officeDocument/2006/relationships" xmlns:w="http://schemas.openxmlformats.org/wordprocessingml/2006/main">
  <w:divs>
    <w:div w:id="1984580682">
      <w:marLeft w:val="0"/>
      <w:marRight w:val="0"/>
      <w:marTop w:val="0"/>
      <w:marBottom w:val="0"/>
      <w:divBdr>
        <w:top w:val="none" w:sz="0" w:space="0" w:color="auto"/>
        <w:left w:val="none" w:sz="0" w:space="0" w:color="auto"/>
        <w:bottom w:val="none" w:sz="0" w:space="0" w:color="auto"/>
        <w:right w:val="none" w:sz="0" w:space="0" w:color="auto"/>
      </w:divBdr>
    </w:div>
    <w:div w:id="1984580683">
      <w:marLeft w:val="0"/>
      <w:marRight w:val="0"/>
      <w:marTop w:val="0"/>
      <w:marBottom w:val="0"/>
      <w:divBdr>
        <w:top w:val="none" w:sz="0" w:space="0" w:color="auto"/>
        <w:left w:val="none" w:sz="0" w:space="0" w:color="auto"/>
        <w:bottom w:val="none" w:sz="0" w:space="0" w:color="auto"/>
        <w:right w:val="none" w:sz="0" w:space="0" w:color="auto"/>
      </w:divBdr>
    </w:div>
    <w:div w:id="1984580686">
      <w:marLeft w:val="0"/>
      <w:marRight w:val="0"/>
      <w:marTop w:val="0"/>
      <w:marBottom w:val="0"/>
      <w:divBdr>
        <w:top w:val="none" w:sz="0" w:space="0" w:color="auto"/>
        <w:left w:val="none" w:sz="0" w:space="0" w:color="auto"/>
        <w:bottom w:val="none" w:sz="0" w:space="0" w:color="auto"/>
        <w:right w:val="none" w:sz="0" w:space="0" w:color="auto"/>
      </w:divBdr>
    </w:div>
    <w:div w:id="1984580688">
      <w:marLeft w:val="0"/>
      <w:marRight w:val="0"/>
      <w:marTop w:val="0"/>
      <w:marBottom w:val="0"/>
      <w:divBdr>
        <w:top w:val="none" w:sz="0" w:space="0" w:color="auto"/>
        <w:left w:val="none" w:sz="0" w:space="0" w:color="auto"/>
        <w:bottom w:val="none" w:sz="0" w:space="0" w:color="auto"/>
        <w:right w:val="none" w:sz="0" w:space="0" w:color="auto"/>
      </w:divBdr>
    </w:div>
    <w:div w:id="1984580690">
      <w:marLeft w:val="0"/>
      <w:marRight w:val="0"/>
      <w:marTop w:val="0"/>
      <w:marBottom w:val="0"/>
      <w:divBdr>
        <w:top w:val="none" w:sz="0" w:space="0" w:color="auto"/>
        <w:left w:val="none" w:sz="0" w:space="0" w:color="auto"/>
        <w:bottom w:val="none" w:sz="0" w:space="0" w:color="auto"/>
        <w:right w:val="none" w:sz="0" w:space="0" w:color="auto"/>
      </w:divBdr>
    </w:div>
    <w:div w:id="1984580691">
      <w:marLeft w:val="0"/>
      <w:marRight w:val="0"/>
      <w:marTop w:val="0"/>
      <w:marBottom w:val="0"/>
      <w:divBdr>
        <w:top w:val="none" w:sz="0" w:space="0" w:color="auto"/>
        <w:left w:val="none" w:sz="0" w:space="0" w:color="auto"/>
        <w:bottom w:val="none" w:sz="0" w:space="0" w:color="auto"/>
        <w:right w:val="none" w:sz="0" w:space="0" w:color="auto"/>
      </w:divBdr>
    </w:div>
    <w:div w:id="1984580695">
      <w:marLeft w:val="0"/>
      <w:marRight w:val="0"/>
      <w:marTop w:val="0"/>
      <w:marBottom w:val="0"/>
      <w:divBdr>
        <w:top w:val="none" w:sz="0" w:space="0" w:color="auto"/>
        <w:left w:val="none" w:sz="0" w:space="0" w:color="auto"/>
        <w:bottom w:val="none" w:sz="0" w:space="0" w:color="auto"/>
        <w:right w:val="none" w:sz="0" w:space="0" w:color="auto"/>
      </w:divBdr>
    </w:div>
    <w:div w:id="1984580697">
      <w:marLeft w:val="0"/>
      <w:marRight w:val="0"/>
      <w:marTop w:val="0"/>
      <w:marBottom w:val="0"/>
      <w:divBdr>
        <w:top w:val="none" w:sz="0" w:space="0" w:color="auto"/>
        <w:left w:val="none" w:sz="0" w:space="0" w:color="auto"/>
        <w:bottom w:val="none" w:sz="0" w:space="0" w:color="auto"/>
        <w:right w:val="none" w:sz="0" w:space="0" w:color="auto"/>
      </w:divBdr>
    </w:div>
    <w:div w:id="1984580703">
      <w:marLeft w:val="0"/>
      <w:marRight w:val="0"/>
      <w:marTop w:val="0"/>
      <w:marBottom w:val="0"/>
      <w:divBdr>
        <w:top w:val="none" w:sz="0" w:space="0" w:color="auto"/>
        <w:left w:val="none" w:sz="0" w:space="0" w:color="auto"/>
        <w:bottom w:val="none" w:sz="0" w:space="0" w:color="auto"/>
        <w:right w:val="none" w:sz="0" w:space="0" w:color="auto"/>
      </w:divBdr>
      <w:divsChild>
        <w:div w:id="1984580692">
          <w:marLeft w:val="567"/>
          <w:marRight w:val="0"/>
          <w:marTop w:val="0"/>
          <w:marBottom w:val="0"/>
          <w:divBdr>
            <w:top w:val="none" w:sz="0" w:space="0" w:color="auto"/>
            <w:left w:val="none" w:sz="0" w:space="0" w:color="auto"/>
            <w:bottom w:val="none" w:sz="0" w:space="0" w:color="auto"/>
            <w:right w:val="none" w:sz="0" w:space="0" w:color="auto"/>
          </w:divBdr>
        </w:div>
        <w:div w:id="1984580764">
          <w:marLeft w:val="0"/>
          <w:marRight w:val="0"/>
          <w:marTop w:val="0"/>
          <w:marBottom w:val="0"/>
          <w:divBdr>
            <w:top w:val="none" w:sz="0" w:space="0" w:color="auto"/>
            <w:left w:val="none" w:sz="0" w:space="0" w:color="auto"/>
            <w:bottom w:val="none" w:sz="0" w:space="0" w:color="auto"/>
            <w:right w:val="none" w:sz="0" w:space="0" w:color="auto"/>
          </w:divBdr>
        </w:div>
        <w:div w:id="1984580770">
          <w:marLeft w:val="0"/>
          <w:marRight w:val="0"/>
          <w:marTop w:val="0"/>
          <w:marBottom w:val="0"/>
          <w:divBdr>
            <w:top w:val="none" w:sz="0" w:space="0" w:color="auto"/>
            <w:left w:val="none" w:sz="0" w:space="0" w:color="auto"/>
            <w:bottom w:val="none" w:sz="0" w:space="0" w:color="auto"/>
            <w:right w:val="none" w:sz="0" w:space="0" w:color="auto"/>
          </w:divBdr>
        </w:div>
        <w:div w:id="1984580773">
          <w:marLeft w:val="0"/>
          <w:marRight w:val="0"/>
          <w:marTop w:val="0"/>
          <w:marBottom w:val="0"/>
          <w:divBdr>
            <w:top w:val="none" w:sz="0" w:space="0" w:color="auto"/>
            <w:left w:val="none" w:sz="0" w:space="0" w:color="auto"/>
            <w:bottom w:val="none" w:sz="0" w:space="0" w:color="auto"/>
            <w:right w:val="none" w:sz="0" w:space="0" w:color="auto"/>
          </w:divBdr>
        </w:div>
        <w:div w:id="1984580776">
          <w:marLeft w:val="0"/>
          <w:marRight w:val="0"/>
          <w:marTop w:val="0"/>
          <w:marBottom w:val="0"/>
          <w:divBdr>
            <w:top w:val="none" w:sz="0" w:space="0" w:color="auto"/>
            <w:left w:val="none" w:sz="0" w:space="0" w:color="auto"/>
            <w:bottom w:val="none" w:sz="0" w:space="0" w:color="auto"/>
            <w:right w:val="none" w:sz="0" w:space="0" w:color="auto"/>
          </w:divBdr>
        </w:div>
        <w:div w:id="1984580782">
          <w:marLeft w:val="0"/>
          <w:marRight w:val="0"/>
          <w:marTop w:val="0"/>
          <w:marBottom w:val="0"/>
          <w:divBdr>
            <w:top w:val="none" w:sz="0" w:space="0" w:color="auto"/>
            <w:left w:val="none" w:sz="0" w:space="0" w:color="auto"/>
            <w:bottom w:val="none" w:sz="0" w:space="0" w:color="auto"/>
            <w:right w:val="none" w:sz="0" w:space="0" w:color="auto"/>
          </w:divBdr>
        </w:div>
        <w:div w:id="1984580791">
          <w:marLeft w:val="0"/>
          <w:marRight w:val="0"/>
          <w:marTop w:val="0"/>
          <w:marBottom w:val="0"/>
          <w:divBdr>
            <w:top w:val="none" w:sz="0" w:space="0" w:color="auto"/>
            <w:left w:val="none" w:sz="0" w:space="0" w:color="auto"/>
            <w:bottom w:val="none" w:sz="0" w:space="0" w:color="auto"/>
            <w:right w:val="none" w:sz="0" w:space="0" w:color="auto"/>
          </w:divBdr>
        </w:div>
        <w:div w:id="1984580792">
          <w:marLeft w:val="0"/>
          <w:marRight w:val="0"/>
          <w:marTop w:val="0"/>
          <w:marBottom w:val="0"/>
          <w:divBdr>
            <w:top w:val="none" w:sz="0" w:space="0" w:color="auto"/>
            <w:left w:val="none" w:sz="0" w:space="0" w:color="auto"/>
            <w:bottom w:val="none" w:sz="0" w:space="0" w:color="auto"/>
            <w:right w:val="none" w:sz="0" w:space="0" w:color="auto"/>
          </w:divBdr>
        </w:div>
        <w:div w:id="1984580798">
          <w:marLeft w:val="0"/>
          <w:marRight w:val="0"/>
          <w:marTop w:val="0"/>
          <w:marBottom w:val="0"/>
          <w:divBdr>
            <w:top w:val="none" w:sz="0" w:space="0" w:color="auto"/>
            <w:left w:val="none" w:sz="0" w:space="0" w:color="auto"/>
            <w:bottom w:val="none" w:sz="0" w:space="0" w:color="auto"/>
            <w:right w:val="none" w:sz="0" w:space="0" w:color="auto"/>
          </w:divBdr>
        </w:div>
        <w:div w:id="1984580802">
          <w:marLeft w:val="567"/>
          <w:marRight w:val="0"/>
          <w:marTop w:val="0"/>
          <w:marBottom w:val="0"/>
          <w:divBdr>
            <w:top w:val="none" w:sz="0" w:space="0" w:color="auto"/>
            <w:left w:val="none" w:sz="0" w:space="0" w:color="auto"/>
            <w:bottom w:val="none" w:sz="0" w:space="0" w:color="auto"/>
            <w:right w:val="none" w:sz="0" w:space="0" w:color="auto"/>
          </w:divBdr>
        </w:div>
        <w:div w:id="1984580806">
          <w:marLeft w:val="0"/>
          <w:marRight w:val="0"/>
          <w:marTop w:val="0"/>
          <w:marBottom w:val="0"/>
          <w:divBdr>
            <w:top w:val="none" w:sz="0" w:space="0" w:color="auto"/>
            <w:left w:val="none" w:sz="0" w:space="0" w:color="auto"/>
            <w:bottom w:val="none" w:sz="0" w:space="0" w:color="auto"/>
            <w:right w:val="none" w:sz="0" w:space="0" w:color="auto"/>
          </w:divBdr>
        </w:div>
        <w:div w:id="1984580807">
          <w:marLeft w:val="0"/>
          <w:marRight w:val="0"/>
          <w:marTop w:val="0"/>
          <w:marBottom w:val="0"/>
          <w:divBdr>
            <w:top w:val="none" w:sz="0" w:space="0" w:color="auto"/>
            <w:left w:val="none" w:sz="0" w:space="0" w:color="auto"/>
            <w:bottom w:val="none" w:sz="0" w:space="0" w:color="auto"/>
            <w:right w:val="none" w:sz="0" w:space="0" w:color="auto"/>
          </w:divBdr>
        </w:div>
      </w:divsChild>
    </w:div>
    <w:div w:id="1984580705">
      <w:marLeft w:val="0"/>
      <w:marRight w:val="0"/>
      <w:marTop w:val="0"/>
      <w:marBottom w:val="0"/>
      <w:divBdr>
        <w:top w:val="none" w:sz="0" w:space="0" w:color="auto"/>
        <w:left w:val="none" w:sz="0" w:space="0" w:color="auto"/>
        <w:bottom w:val="none" w:sz="0" w:space="0" w:color="auto"/>
        <w:right w:val="none" w:sz="0" w:space="0" w:color="auto"/>
      </w:divBdr>
      <w:divsChild>
        <w:div w:id="1984580684">
          <w:marLeft w:val="0"/>
          <w:marRight w:val="0"/>
          <w:marTop w:val="0"/>
          <w:marBottom w:val="0"/>
          <w:divBdr>
            <w:top w:val="none" w:sz="0" w:space="0" w:color="auto"/>
            <w:left w:val="none" w:sz="0" w:space="0" w:color="auto"/>
            <w:bottom w:val="none" w:sz="0" w:space="0" w:color="auto"/>
            <w:right w:val="none" w:sz="0" w:space="0" w:color="auto"/>
          </w:divBdr>
        </w:div>
        <w:div w:id="1984580685">
          <w:marLeft w:val="0"/>
          <w:marRight w:val="0"/>
          <w:marTop w:val="0"/>
          <w:marBottom w:val="0"/>
          <w:divBdr>
            <w:top w:val="none" w:sz="0" w:space="0" w:color="auto"/>
            <w:left w:val="none" w:sz="0" w:space="0" w:color="auto"/>
            <w:bottom w:val="none" w:sz="0" w:space="0" w:color="auto"/>
            <w:right w:val="none" w:sz="0" w:space="0" w:color="auto"/>
          </w:divBdr>
        </w:div>
        <w:div w:id="1984580687">
          <w:marLeft w:val="0"/>
          <w:marRight w:val="0"/>
          <w:marTop w:val="0"/>
          <w:marBottom w:val="0"/>
          <w:divBdr>
            <w:top w:val="none" w:sz="0" w:space="0" w:color="auto"/>
            <w:left w:val="none" w:sz="0" w:space="0" w:color="auto"/>
            <w:bottom w:val="none" w:sz="0" w:space="0" w:color="auto"/>
            <w:right w:val="none" w:sz="0" w:space="0" w:color="auto"/>
          </w:divBdr>
        </w:div>
        <w:div w:id="1984580689">
          <w:marLeft w:val="0"/>
          <w:marRight w:val="0"/>
          <w:marTop w:val="0"/>
          <w:marBottom w:val="0"/>
          <w:divBdr>
            <w:top w:val="none" w:sz="0" w:space="0" w:color="auto"/>
            <w:left w:val="none" w:sz="0" w:space="0" w:color="auto"/>
            <w:bottom w:val="none" w:sz="0" w:space="0" w:color="auto"/>
            <w:right w:val="none" w:sz="0" w:space="0" w:color="auto"/>
          </w:divBdr>
        </w:div>
        <w:div w:id="1984580693">
          <w:marLeft w:val="0"/>
          <w:marRight w:val="0"/>
          <w:marTop w:val="0"/>
          <w:marBottom w:val="0"/>
          <w:divBdr>
            <w:top w:val="none" w:sz="0" w:space="0" w:color="auto"/>
            <w:left w:val="none" w:sz="0" w:space="0" w:color="auto"/>
            <w:bottom w:val="none" w:sz="0" w:space="0" w:color="auto"/>
            <w:right w:val="none" w:sz="0" w:space="0" w:color="auto"/>
          </w:divBdr>
        </w:div>
        <w:div w:id="1984580694">
          <w:marLeft w:val="0"/>
          <w:marRight w:val="0"/>
          <w:marTop w:val="0"/>
          <w:marBottom w:val="0"/>
          <w:divBdr>
            <w:top w:val="none" w:sz="0" w:space="0" w:color="auto"/>
            <w:left w:val="none" w:sz="0" w:space="0" w:color="auto"/>
            <w:bottom w:val="none" w:sz="0" w:space="0" w:color="auto"/>
            <w:right w:val="none" w:sz="0" w:space="0" w:color="auto"/>
          </w:divBdr>
        </w:div>
        <w:div w:id="1984580696">
          <w:marLeft w:val="0"/>
          <w:marRight w:val="0"/>
          <w:marTop w:val="0"/>
          <w:marBottom w:val="0"/>
          <w:divBdr>
            <w:top w:val="none" w:sz="0" w:space="0" w:color="auto"/>
            <w:left w:val="none" w:sz="0" w:space="0" w:color="auto"/>
            <w:bottom w:val="none" w:sz="0" w:space="0" w:color="auto"/>
            <w:right w:val="none" w:sz="0" w:space="0" w:color="auto"/>
          </w:divBdr>
        </w:div>
        <w:div w:id="1984580698">
          <w:marLeft w:val="0"/>
          <w:marRight w:val="0"/>
          <w:marTop w:val="0"/>
          <w:marBottom w:val="0"/>
          <w:divBdr>
            <w:top w:val="none" w:sz="0" w:space="0" w:color="auto"/>
            <w:left w:val="none" w:sz="0" w:space="0" w:color="auto"/>
            <w:bottom w:val="none" w:sz="0" w:space="0" w:color="auto"/>
            <w:right w:val="none" w:sz="0" w:space="0" w:color="auto"/>
          </w:divBdr>
        </w:div>
        <w:div w:id="1984580699">
          <w:marLeft w:val="0"/>
          <w:marRight w:val="0"/>
          <w:marTop w:val="0"/>
          <w:marBottom w:val="0"/>
          <w:divBdr>
            <w:top w:val="none" w:sz="0" w:space="0" w:color="auto"/>
            <w:left w:val="none" w:sz="0" w:space="0" w:color="auto"/>
            <w:bottom w:val="none" w:sz="0" w:space="0" w:color="auto"/>
            <w:right w:val="none" w:sz="0" w:space="0" w:color="auto"/>
          </w:divBdr>
        </w:div>
        <w:div w:id="1984580700">
          <w:marLeft w:val="0"/>
          <w:marRight w:val="0"/>
          <w:marTop w:val="0"/>
          <w:marBottom w:val="0"/>
          <w:divBdr>
            <w:top w:val="none" w:sz="0" w:space="0" w:color="auto"/>
            <w:left w:val="none" w:sz="0" w:space="0" w:color="auto"/>
            <w:bottom w:val="none" w:sz="0" w:space="0" w:color="auto"/>
            <w:right w:val="none" w:sz="0" w:space="0" w:color="auto"/>
          </w:divBdr>
        </w:div>
        <w:div w:id="1984580702">
          <w:marLeft w:val="0"/>
          <w:marRight w:val="0"/>
          <w:marTop w:val="0"/>
          <w:marBottom w:val="0"/>
          <w:divBdr>
            <w:top w:val="none" w:sz="0" w:space="0" w:color="auto"/>
            <w:left w:val="none" w:sz="0" w:space="0" w:color="auto"/>
            <w:bottom w:val="none" w:sz="0" w:space="0" w:color="auto"/>
            <w:right w:val="none" w:sz="0" w:space="0" w:color="auto"/>
          </w:divBdr>
        </w:div>
        <w:div w:id="1984580704">
          <w:marLeft w:val="0"/>
          <w:marRight w:val="0"/>
          <w:marTop w:val="0"/>
          <w:marBottom w:val="0"/>
          <w:divBdr>
            <w:top w:val="none" w:sz="0" w:space="0" w:color="auto"/>
            <w:left w:val="none" w:sz="0" w:space="0" w:color="auto"/>
            <w:bottom w:val="none" w:sz="0" w:space="0" w:color="auto"/>
            <w:right w:val="none" w:sz="0" w:space="0" w:color="auto"/>
          </w:divBdr>
        </w:div>
        <w:div w:id="1984580706">
          <w:marLeft w:val="0"/>
          <w:marRight w:val="0"/>
          <w:marTop w:val="0"/>
          <w:marBottom w:val="0"/>
          <w:divBdr>
            <w:top w:val="none" w:sz="0" w:space="0" w:color="auto"/>
            <w:left w:val="none" w:sz="0" w:space="0" w:color="auto"/>
            <w:bottom w:val="none" w:sz="0" w:space="0" w:color="auto"/>
            <w:right w:val="none" w:sz="0" w:space="0" w:color="auto"/>
          </w:divBdr>
        </w:div>
        <w:div w:id="1984580708">
          <w:marLeft w:val="0"/>
          <w:marRight w:val="0"/>
          <w:marTop w:val="0"/>
          <w:marBottom w:val="0"/>
          <w:divBdr>
            <w:top w:val="none" w:sz="0" w:space="0" w:color="auto"/>
            <w:left w:val="none" w:sz="0" w:space="0" w:color="auto"/>
            <w:bottom w:val="none" w:sz="0" w:space="0" w:color="auto"/>
            <w:right w:val="none" w:sz="0" w:space="0" w:color="auto"/>
          </w:divBdr>
        </w:div>
        <w:div w:id="1984580709">
          <w:marLeft w:val="0"/>
          <w:marRight w:val="0"/>
          <w:marTop w:val="0"/>
          <w:marBottom w:val="0"/>
          <w:divBdr>
            <w:top w:val="none" w:sz="0" w:space="0" w:color="auto"/>
            <w:left w:val="none" w:sz="0" w:space="0" w:color="auto"/>
            <w:bottom w:val="none" w:sz="0" w:space="0" w:color="auto"/>
            <w:right w:val="none" w:sz="0" w:space="0" w:color="auto"/>
          </w:divBdr>
        </w:div>
        <w:div w:id="1984580711">
          <w:marLeft w:val="0"/>
          <w:marRight w:val="0"/>
          <w:marTop w:val="0"/>
          <w:marBottom w:val="0"/>
          <w:divBdr>
            <w:top w:val="none" w:sz="0" w:space="0" w:color="auto"/>
            <w:left w:val="none" w:sz="0" w:space="0" w:color="auto"/>
            <w:bottom w:val="none" w:sz="0" w:space="0" w:color="auto"/>
            <w:right w:val="none" w:sz="0" w:space="0" w:color="auto"/>
          </w:divBdr>
        </w:div>
        <w:div w:id="1984580712">
          <w:marLeft w:val="0"/>
          <w:marRight w:val="0"/>
          <w:marTop w:val="0"/>
          <w:marBottom w:val="0"/>
          <w:divBdr>
            <w:top w:val="none" w:sz="0" w:space="0" w:color="auto"/>
            <w:left w:val="none" w:sz="0" w:space="0" w:color="auto"/>
            <w:bottom w:val="none" w:sz="0" w:space="0" w:color="auto"/>
            <w:right w:val="none" w:sz="0" w:space="0" w:color="auto"/>
          </w:divBdr>
        </w:div>
        <w:div w:id="1984580715">
          <w:marLeft w:val="0"/>
          <w:marRight w:val="0"/>
          <w:marTop w:val="0"/>
          <w:marBottom w:val="0"/>
          <w:divBdr>
            <w:top w:val="none" w:sz="0" w:space="0" w:color="auto"/>
            <w:left w:val="none" w:sz="0" w:space="0" w:color="auto"/>
            <w:bottom w:val="none" w:sz="0" w:space="0" w:color="auto"/>
            <w:right w:val="none" w:sz="0" w:space="0" w:color="auto"/>
          </w:divBdr>
        </w:div>
        <w:div w:id="1984580716">
          <w:marLeft w:val="0"/>
          <w:marRight w:val="0"/>
          <w:marTop w:val="0"/>
          <w:marBottom w:val="0"/>
          <w:divBdr>
            <w:top w:val="none" w:sz="0" w:space="0" w:color="auto"/>
            <w:left w:val="none" w:sz="0" w:space="0" w:color="auto"/>
            <w:bottom w:val="none" w:sz="0" w:space="0" w:color="auto"/>
            <w:right w:val="none" w:sz="0" w:space="0" w:color="auto"/>
          </w:divBdr>
        </w:div>
        <w:div w:id="1984580717">
          <w:marLeft w:val="0"/>
          <w:marRight w:val="0"/>
          <w:marTop w:val="0"/>
          <w:marBottom w:val="0"/>
          <w:divBdr>
            <w:top w:val="none" w:sz="0" w:space="0" w:color="auto"/>
            <w:left w:val="none" w:sz="0" w:space="0" w:color="auto"/>
            <w:bottom w:val="none" w:sz="0" w:space="0" w:color="auto"/>
            <w:right w:val="none" w:sz="0" w:space="0" w:color="auto"/>
          </w:divBdr>
        </w:div>
        <w:div w:id="1984580718">
          <w:marLeft w:val="0"/>
          <w:marRight w:val="0"/>
          <w:marTop w:val="0"/>
          <w:marBottom w:val="0"/>
          <w:divBdr>
            <w:top w:val="none" w:sz="0" w:space="0" w:color="auto"/>
            <w:left w:val="none" w:sz="0" w:space="0" w:color="auto"/>
            <w:bottom w:val="none" w:sz="0" w:space="0" w:color="auto"/>
            <w:right w:val="none" w:sz="0" w:space="0" w:color="auto"/>
          </w:divBdr>
        </w:div>
        <w:div w:id="1984580719">
          <w:marLeft w:val="0"/>
          <w:marRight w:val="0"/>
          <w:marTop w:val="0"/>
          <w:marBottom w:val="0"/>
          <w:divBdr>
            <w:top w:val="none" w:sz="0" w:space="0" w:color="auto"/>
            <w:left w:val="none" w:sz="0" w:space="0" w:color="auto"/>
            <w:bottom w:val="none" w:sz="0" w:space="0" w:color="auto"/>
            <w:right w:val="none" w:sz="0" w:space="0" w:color="auto"/>
          </w:divBdr>
        </w:div>
        <w:div w:id="1984580721">
          <w:marLeft w:val="0"/>
          <w:marRight w:val="0"/>
          <w:marTop w:val="0"/>
          <w:marBottom w:val="0"/>
          <w:divBdr>
            <w:top w:val="none" w:sz="0" w:space="0" w:color="auto"/>
            <w:left w:val="none" w:sz="0" w:space="0" w:color="auto"/>
            <w:bottom w:val="none" w:sz="0" w:space="0" w:color="auto"/>
            <w:right w:val="none" w:sz="0" w:space="0" w:color="auto"/>
          </w:divBdr>
        </w:div>
        <w:div w:id="1984580722">
          <w:marLeft w:val="0"/>
          <w:marRight w:val="0"/>
          <w:marTop w:val="0"/>
          <w:marBottom w:val="0"/>
          <w:divBdr>
            <w:top w:val="none" w:sz="0" w:space="0" w:color="auto"/>
            <w:left w:val="none" w:sz="0" w:space="0" w:color="auto"/>
            <w:bottom w:val="none" w:sz="0" w:space="0" w:color="auto"/>
            <w:right w:val="none" w:sz="0" w:space="0" w:color="auto"/>
          </w:divBdr>
        </w:div>
        <w:div w:id="1984580724">
          <w:marLeft w:val="0"/>
          <w:marRight w:val="0"/>
          <w:marTop w:val="0"/>
          <w:marBottom w:val="0"/>
          <w:divBdr>
            <w:top w:val="none" w:sz="0" w:space="0" w:color="auto"/>
            <w:left w:val="none" w:sz="0" w:space="0" w:color="auto"/>
            <w:bottom w:val="none" w:sz="0" w:space="0" w:color="auto"/>
            <w:right w:val="none" w:sz="0" w:space="0" w:color="auto"/>
          </w:divBdr>
        </w:div>
        <w:div w:id="1984580726">
          <w:marLeft w:val="0"/>
          <w:marRight w:val="0"/>
          <w:marTop w:val="0"/>
          <w:marBottom w:val="0"/>
          <w:divBdr>
            <w:top w:val="none" w:sz="0" w:space="0" w:color="auto"/>
            <w:left w:val="none" w:sz="0" w:space="0" w:color="auto"/>
            <w:bottom w:val="none" w:sz="0" w:space="0" w:color="auto"/>
            <w:right w:val="none" w:sz="0" w:space="0" w:color="auto"/>
          </w:divBdr>
        </w:div>
        <w:div w:id="1984580727">
          <w:marLeft w:val="0"/>
          <w:marRight w:val="0"/>
          <w:marTop w:val="0"/>
          <w:marBottom w:val="0"/>
          <w:divBdr>
            <w:top w:val="none" w:sz="0" w:space="0" w:color="auto"/>
            <w:left w:val="none" w:sz="0" w:space="0" w:color="auto"/>
            <w:bottom w:val="none" w:sz="0" w:space="0" w:color="auto"/>
            <w:right w:val="none" w:sz="0" w:space="0" w:color="auto"/>
          </w:divBdr>
        </w:div>
        <w:div w:id="1984580728">
          <w:marLeft w:val="0"/>
          <w:marRight w:val="0"/>
          <w:marTop w:val="0"/>
          <w:marBottom w:val="0"/>
          <w:divBdr>
            <w:top w:val="none" w:sz="0" w:space="0" w:color="auto"/>
            <w:left w:val="none" w:sz="0" w:space="0" w:color="auto"/>
            <w:bottom w:val="none" w:sz="0" w:space="0" w:color="auto"/>
            <w:right w:val="none" w:sz="0" w:space="0" w:color="auto"/>
          </w:divBdr>
        </w:div>
        <w:div w:id="1984580729">
          <w:marLeft w:val="0"/>
          <w:marRight w:val="0"/>
          <w:marTop w:val="0"/>
          <w:marBottom w:val="0"/>
          <w:divBdr>
            <w:top w:val="none" w:sz="0" w:space="0" w:color="auto"/>
            <w:left w:val="none" w:sz="0" w:space="0" w:color="auto"/>
            <w:bottom w:val="none" w:sz="0" w:space="0" w:color="auto"/>
            <w:right w:val="none" w:sz="0" w:space="0" w:color="auto"/>
          </w:divBdr>
        </w:div>
        <w:div w:id="1984580731">
          <w:marLeft w:val="0"/>
          <w:marRight w:val="0"/>
          <w:marTop w:val="0"/>
          <w:marBottom w:val="0"/>
          <w:divBdr>
            <w:top w:val="none" w:sz="0" w:space="0" w:color="auto"/>
            <w:left w:val="none" w:sz="0" w:space="0" w:color="auto"/>
            <w:bottom w:val="none" w:sz="0" w:space="0" w:color="auto"/>
            <w:right w:val="none" w:sz="0" w:space="0" w:color="auto"/>
          </w:divBdr>
        </w:div>
        <w:div w:id="1984580732">
          <w:marLeft w:val="0"/>
          <w:marRight w:val="0"/>
          <w:marTop w:val="0"/>
          <w:marBottom w:val="0"/>
          <w:divBdr>
            <w:top w:val="none" w:sz="0" w:space="0" w:color="auto"/>
            <w:left w:val="none" w:sz="0" w:space="0" w:color="auto"/>
            <w:bottom w:val="none" w:sz="0" w:space="0" w:color="auto"/>
            <w:right w:val="none" w:sz="0" w:space="0" w:color="auto"/>
          </w:divBdr>
        </w:div>
        <w:div w:id="1984580734">
          <w:marLeft w:val="0"/>
          <w:marRight w:val="0"/>
          <w:marTop w:val="0"/>
          <w:marBottom w:val="0"/>
          <w:divBdr>
            <w:top w:val="none" w:sz="0" w:space="0" w:color="auto"/>
            <w:left w:val="none" w:sz="0" w:space="0" w:color="auto"/>
            <w:bottom w:val="none" w:sz="0" w:space="0" w:color="auto"/>
            <w:right w:val="none" w:sz="0" w:space="0" w:color="auto"/>
          </w:divBdr>
        </w:div>
        <w:div w:id="1984580737">
          <w:marLeft w:val="0"/>
          <w:marRight w:val="0"/>
          <w:marTop w:val="0"/>
          <w:marBottom w:val="0"/>
          <w:divBdr>
            <w:top w:val="none" w:sz="0" w:space="0" w:color="auto"/>
            <w:left w:val="none" w:sz="0" w:space="0" w:color="auto"/>
            <w:bottom w:val="none" w:sz="0" w:space="0" w:color="auto"/>
            <w:right w:val="none" w:sz="0" w:space="0" w:color="auto"/>
          </w:divBdr>
        </w:div>
        <w:div w:id="1984580739">
          <w:marLeft w:val="0"/>
          <w:marRight w:val="0"/>
          <w:marTop w:val="0"/>
          <w:marBottom w:val="0"/>
          <w:divBdr>
            <w:top w:val="none" w:sz="0" w:space="0" w:color="auto"/>
            <w:left w:val="none" w:sz="0" w:space="0" w:color="auto"/>
            <w:bottom w:val="none" w:sz="0" w:space="0" w:color="auto"/>
            <w:right w:val="none" w:sz="0" w:space="0" w:color="auto"/>
          </w:divBdr>
        </w:div>
        <w:div w:id="1984580741">
          <w:marLeft w:val="0"/>
          <w:marRight w:val="0"/>
          <w:marTop w:val="0"/>
          <w:marBottom w:val="0"/>
          <w:divBdr>
            <w:top w:val="none" w:sz="0" w:space="0" w:color="auto"/>
            <w:left w:val="none" w:sz="0" w:space="0" w:color="auto"/>
            <w:bottom w:val="none" w:sz="0" w:space="0" w:color="auto"/>
            <w:right w:val="none" w:sz="0" w:space="0" w:color="auto"/>
          </w:divBdr>
        </w:div>
        <w:div w:id="1984580744">
          <w:marLeft w:val="0"/>
          <w:marRight w:val="0"/>
          <w:marTop w:val="0"/>
          <w:marBottom w:val="0"/>
          <w:divBdr>
            <w:top w:val="none" w:sz="0" w:space="0" w:color="auto"/>
            <w:left w:val="none" w:sz="0" w:space="0" w:color="auto"/>
            <w:bottom w:val="none" w:sz="0" w:space="0" w:color="auto"/>
            <w:right w:val="none" w:sz="0" w:space="0" w:color="auto"/>
          </w:divBdr>
        </w:div>
        <w:div w:id="1984580747">
          <w:marLeft w:val="0"/>
          <w:marRight w:val="0"/>
          <w:marTop w:val="0"/>
          <w:marBottom w:val="0"/>
          <w:divBdr>
            <w:top w:val="none" w:sz="0" w:space="0" w:color="auto"/>
            <w:left w:val="none" w:sz="0" w:space="0" w:color="auto"/>
            <w:bottom w:val="none" w:sz="0" w:space="0" w:color="auto"/>
            <w:right w:val="none" w:sz="0" w:space="0" w:color="auto"/>
          </w:divBdr>
        </w:div>
        <w:div w:id="1984580748">
          <w:marLeft w:val="0"/>
          <w:marRight w:val="0"/>
          <w:marTop w:val="0"/>
          <w:marBottom w:val="0"/>
          <w:divBdr>
            <w:top w:val="none" w:sz="0" w:space="0" w:color="auto"/>
            <w:left w:val="none" w:sz="0" w:space="0" w:color="auto"/>
            <w:bottom w:val="none" w:sz="0" w:space="0" w:color="auto"/>
            <w:right w:val="none" w:sz="0" w:space="0" w:color="auto"/>
          </w:divBdr>
        </w:div>
        <w:div w:id="1984580750">
          <w:marLeft w:val="0"/>
          <w:marRight w:val="0"/>
          <w:marTop w:val="0"/>
          <w:marBottom w:val="0"/>
          <w:divBdr>
            <w:top w:val="none" w:sz="0" w:space="0" w:color="auto"/>
            <w:left w:val="none" w:sz="0" w:space="0" w:color="auto"/>
            <w:bottom w:val="none" w:sz="0" w:space="0" w:color="auto"/>
            <w:right w:val="none" w:sz="0" w:space="0" w:color="auto"/>
          </w:divBdr>
        </w:div>
        <w:div w:id="1984580752">
          <w:marLeft w:val="0"/>
          <w:marRight w:val="0"/>
          <w:marTop w:val="0"/>
          <w:marBottom w:val="0"/>
          <w:divBdr>
            <w:top w:val="none" w:sz="0" w:space="0" w:color="auto"/>
            <w:left w:val="none" w:sz="0" w:space="0" w:color="auto"/>
            <w:bottom w:val="none" w:sz="0" w:space="0" w:color="auto"/>
            <w:right w:val="none" w:sz="0" w:space="0" w:color="auto"/>
          </w:divBdr>
        </w:div>
        <w:div w:id="1984580754">
          <w:marLeft w:val="0"/>
          <w:marRight w:val="0"/>
          <w:marTop w:val="0"/>
          <w:marBottom w:val="0"/>
          <w:divBdr>
            <w:top w:val="none" w:sz="0" w:space="0" w:color="auto"/>
            <w:left w:val="none" w:sz="0" w:space="0" w:color="auto"/>
            <w:bottom w:val="none" w:sz="0" w:space="0" w:color="auto"/>
            <w:right w:val="none" w:sz="0" w:space="0" w:color="auto"/>
          </w:divBdr>
        </w:div>
        <w:div w:id="1984580758">
          <w:marLeft w:val="0"/>
          <w:marRight w:val="0"/>
          <w:marTop w:val="0"/>
          <w:marBottom w:val="0"/>
          <w:divBdr>
            <w:top w:val="none" w:sz="0" w:space="0" w:color="auto"/>
            <w:left w:val="none" w:sz="0" w:space="0" w:color="auto"/>
            <w:bottom w:val="none" w:sz="0" w:space="0" w:color="auto"/>
            <w:right w:val="none" w:sz="0" w:space="0" w:color="auto"/>
          </w:divBdr>
        </w:div>
        <w:div w:id="1984580760">
          <w:marLeft w:val="0"/>
          <w:marRight w:val="0"/>
          <w:marTop w:val="0"/>
          <w:marBottom w:val="0"/>
          <w:divBdr>
            <w:top w:val="none" w:sz="0" w:space="0" w:color="auto"/>
            <w:left w:val="none" w:sz="0" w:space="0" w:color="auto"/>
            <w:bottom w:val="none" w:sz="0" w:space="0" w:color="auto"/>
            <w:right w:val="none" w:sz="0" w:space="0" w:color="auto"/>
          </w:divBdr>
        </w:div>
        <w:div w:id="1984580761">
          <w:marLeft w:val="0"/>
          <w:marRight w:val="0"/>
          <w:marTop w:val="0"/>
          <w:marBottom w:val="0"/>
          <w:divBdr>
            <w:top w:val="none" w:sz="0" w:space="0" w:color="auto"/>
            <w:left w:val="none" w:sz="0" w:space="0" w:color="auto"/>
            <w:bottom w:val="none" w:sz="0" w:space="0" w:color="auto"/>
            <w:right w:val="none" w:sz="0" w:space="0" w:color="auto"/>
          </w:divBdr>
        </w:div>
        <w:div w:id="1984580762">
          <w:marLeft w:val="0"/>
          <w:marRight w:val="0"/>
          <w:marTop w:val="0"/>
          <w:marBottom w:val="0"/>
          <w:divBdr>
            <w:top w:val="none" w:sz="0" w:space="0" w:color="auto"/>
            <w:left w:val="none" w:sz="0" w:space="0" w:color="auto"/>
            <w:bottom w:val="none" w:sz="0" w:space="0" w:color="auto"/>
            <w:right w:val="none" w:sz="0" w:space="0" w:color="auto"/>
          </w:divBdr>
        </w:div>
        <w:div w:id="1984580763">
          <w:marLeft w:val="0"/>
          <w:marRight w:val="0"/>
          <w:marTop w:val="0"/>
          <w:marBottom w:val="0"/>
          <w:divBdr>
            <w:top w:val="none" w:sz="0" w:space="0" w:color="auto"/>
            <w:left w:val="none" w:sz="0" w:space="0" w:color="auto"/>
            <w:bottom w:val="none" w:sz="0" w:space="0" w:color="auto"/>
            <w:right w:val="none" w:sz="0" w:space="0" w:color="auto"/>
          </w:divBdr>
        </w:div>
        <w:div w:id="1984580766">
          <w:marLeft w:val="0"/>
          <w:marRight w:val="0"/>
          <w:marTop w:val="0"/>
          <w:marBottom w:val="0"/>
          <w:divBdr>
            <w:top w:val="none" w:sz="0" w:space="0" w:color="auto"/>
            <w:left w:val="none" w:sz="0" w:space="0" w:color="auto"/>
            <w:bottom w:val="none" w:sz="0" w:space="0" w:color="auto"/>
            <w:right w:val="none" w:sz="0" w:space="0" w:color="auto"/>
          </w:divBdr>
        </w:div>
        <w:div w:id="1984580767">
          <w:marLeft w:val="0"/>
          <w:marRight w:val="0"/>
          <w:marTop w:val="0"/>
          <w:marBottom w:val="0"/>
          <w:divBdr>
            <w:top w:val="none" w:sz="0" w:space="0" w:color="auto"/>
            <w:left w:val="none" w:sz="0" w:space="0" w:color="auto"/>
            <w:bottom w:val="none" w:sz="0" w:space="0" w:color="auto"/>
            <w:right w:val="none" w:sz="0" w:space="0" w:color="auto"/>
          </w:divBdr>
        </w:div>
        <w:div w:id="1984580774">
          <w:marLeft w:val="0"/>
          <w:marRight w:val="0"/>
          <w:marTop w:val="0"/>
          <w:marBottom w:val="0"/>
          <w:divBdr>
            <w:top w:val="none" w:sz="0" w:space="0" w:color="auto"/>
            <w:left w:val="none" w:sz="0" w:space="0" w:color="auto"/>
            <w:bottom w:val="none" w:sz="0" w:space="0" w:color="auto"/>
            <w:right w:val="none" w:sz="0" w:space="0" w:color="auto"/>
          </w:divBdr>
        </w:div>
        <w:div w:id="1984580775">
          <w:marLeft w:val="0"/>
          <w:marRight w:val="0"/>
          <w:marTop w:val="0"/>
          <w:marBottom w:val="0"/>
          <w:divBdr>
            <w:top w:val="none" w:sz="0" w:space="0" w:color="auto"/>
            <w:left w:val="none" w:sz="0" w:space="0" w:color="auto"/>
            <w:bottom w:val="none" w:sz="0" w:space="0" w:color="auto"/>
            <w:right w:val="none" w:sz="0" w:space="0" w:color="auto"/>
          </w:divBdr>
        </w:div>
        <w:div w:id="1984580777">
          <w:marLeft w:val="0"/>
          <w:marRight w:val="0"/>
          <w:marTop w:val="0"/>
          <w:marBottom w:val="0"/>
          <w:divBdr>
            <w:top w:val="none" w:sz="0" w:space="0" w:color="auto"/>
            <w:left w:val="none" w:sz="0" w:space="0" w:color="auto"/>
            <w:bottom w:val="none" w:sz="0" w:space="0" w:color="auto"/>
            <w:right w:val="none" w:sz="0" w:space="0" w:color="auto"/>
          </w:divBdr>
        </w:div>
        <w:div w:id="1984580778">
          <w:marLeft w:val="0"/>
          <w:marRight w:val="0"/>
          <w:marTop w:val="0"/>
          <w:marBottom w:val="0"/>
          <w:divBdr>
            <w:top w:val="none" w:sz="0" w:space="0" w:color="auto"/>
            <w:left w:val="none" w:sz="0" w:space="0" w:color="auto"/>
            <w:bottom w:val="none" w:sz="0" w:space="0" w:color="auto"/>
            <w:right w:val="none" w:sz="0" w:space="0" w:color="auto"/>
          </w:divBdr>
        </w:div>
        <w:div w:id="1984580783">
          <w:marLeft w:val="0"/>
          <w:marRight w:val="0"/>
          <w:marTop w:val="0"/>
          <w:marBottom w:val="0"/>
          <w:divBdr>
            <w:top w:val="none" w:sz="0" w:space="0" w:color="auto"/>
            <w:left w:val="none" w:sz="0" w:space="0" w:color="auto"/>
            <w:bottom w:val="none" w:sz="0" w:space="0" w:color="auto"/>
            <w:right w:val="none" w:sz="0" w:space="0" w:color="auto"/>
          </w:divBdr>
        </w:div>
        <w:div w:id="1984580784">
          <w:marLeft w:val="0"/>
          <w:marRight w:val="0"/>
          <w:marTop w:val="0"/>
          <w:marBottom w:val="0"/>
          <w:divBdr>
            <w:top w:val="none" w:sz="0" w:space="0" w:color="auto"/>
            <w:left w:val="none" w:sz="0" w:space="0" w:color="auto"/>
            <w:bottom w:val="none" w:sz="0" w:space="0" w:color="auto"/>
            <w:right w:val="none" w:sz="0" w:space="0" w:color="auto"/>
          </w:divBdr>
        </w:div>
        <w:div w:id="1984580785">
          <w:marLeft w:val="0"/>
          <w:marRight w:val="0"/>
          <w:marTop w:val="0"/>
          <w:marBottom w:val="0"/>
          <w:divBdr>
            <w:top w:val="none" w:sz="0" w:space="0" w:color="auto"/>
            <w:left w:val="none" w:sz="0" w:space="0" w:color="auto"/>
            <w:bottom w:val="none" w:sz="0" w:space="0" w:color="auto"/>
            <w:right w:val="none" w:sz="0" w:space="0" w:color="auto"/>
          </w:divBdr>
        </w:div>
        <w:div w:id="1984580787">
          <w:marLeft w:val="0"/>
          <w:marRight w:val="0"/>
          <w:marTop w:val="0"/>
          <w:marBottom w:val="0"/>
          <w:divBdr>
            <w:top w:val="none" w:sz="0" w:space="0" w:color="auto"/>
            <w:left w:val="none" w:sz="0" w:space="0" w:color="auto"/>
            <w:bottom w:val="none" w:sz="0" w:space="0" w:color="auto"/>
            <w:right w:val="none" w:sz="0" w:space="0" w:color="auto"/>
          </w:divBdr>
        </w:div>
        <w:div w:id="1984580794">
          <w:marLeft w:val="0"/>
          <w:marRight w:val="0"/>
          <w:marTop w:val="0"/>
          <w:marBottom w:val="0"/>
          <w:divBdr>
            <w:top w:val="none" w:sz="0" w:space="0" w:color="auto"/>
            <w:left w:val="none" w:sz="0" w:space="0" w:color="auto"/>
            <w:bottom w:val="none" w:sz="0" w:space="0" w:color="auto"/>
            <w:right w:val="none" w:sz="0" w:space="0" w:color="auto"/>
          </w:divBdr>
        </w:div>
        <w:div w:id="1984580795">
          <w:marLeft w:val="0"/>
          <w:marRight w:val="0"/>
          <w:marTop w:val="0"/>
          <w:marBottom w:val="0"/>
          <w:divBdr>
            <w:top w:val="none" w:sz="0" w:space="0" w:color="auto"/>
            <w:left w:val="none" w:sz="0" w:space="0" w:color="auto"/>
            <w:bottom w:val="none" w:sz="0" w:space="0" w:color="auto"/>
            <w:right w:val="none" w:sz="0" w:space="0" w:color="auto"/>
          </w:divBdr>
        </w:div>
        <w:div w:id="1984580797">
          <w:marLeft w:val="0"/>
          <w:marRight w:val="0"/>
          <w:marTop w:val="0"/>
          <w:marBottom w:val="0"/>
          <w:divBdr>
            <w:top w:val="none" w:sz="0" w:space="0" w:color="auto"/>
            <w:left w:val="none" w:sz="0" w:space="0" w:color="auto"/>
            <w:bottom w:val="none" w:sz="0" w:space="0" w:color="auto"/>
            <w:right w:val="none" w:sz="0" w:space="0" w:color="auto"/>
          </w:divBdr>
        </w:div>
        <w:div w:id="1984580799">
          <w:marLeft w:val="0"/>
          <w:marRight w:val="0"/>
          <w:marTop w:val="0"/>
          <w:marBottom w:val="0"/>
          <w:divBdr>
            <w:top w:val="none" w:sz="0" w:space="0" w:color="auto"/>
            <w:left w:val="none" w:sz="0" w:space="0" w:color="auto"/>
            <w:bottom w:val="none" w:sz="0" w:space="0" w:color="auto"/>
            <w:right w:val="none" w:sz="0" w:space="0" w:color="auto"/>
          </w:divBdr>
        </w:div>
        <w:div w:id="1984580801">
          <w:marLeft w:val="0"/>
          <w:marRight w:val="0"/>
          <w:marTop w:val="0"/>
          <w:marBottom w:val="0"/>
          <w:divBdr>
            <w:top w:val="none" w:sz="0" w:space="0" w:color="auto"/>
            <w:left w:val="none" w:sz="0" w:space="0" w:color="auto"/>
            <w:bottom w:val="none" w:sz="0" w:space="0" w:color="auto"/>
            <w:right w:val="none" w:sz="0" w:space="0" w:color="auto"/>
          </w:divBdr>
        </w:div>
      </w:divsChild>
    </w:div>
    <w:div w:id="1984580707">
      <w:marLeft w:val="0"/>
      <w:marRight w:val="0"/>
      <w:marTop w:val="0"/>
      <w:marBottom w:val="0"/>
      <w:divBdr>
        <w:top w:val="none" w:sz="0" w:space="0" w:color="auto"/>
        <w:left w:val="none" w:sz="0" w:space="0" w:color="auto"/>
        <w:bottom w:val="none" w:sz="0" w:space="0" w:color="auto"/>
        <w:right w:val="none" w:sz="0" w:space="0" w:color="auto"/>
      </w:divBdr>
    </w:div>
    <w:div w:id="1984580713">
      <w:marLeft w:val="0"/>
      <w:marRight w:val="0"/>
      <w:marTop w:val="0"/>
      <w:marBottom w:val="0"/>
      <w:divBdr>
        <w:top w:val="none" w:sz="0" w:space="0" w:color="auto"/>
        <w:left w:val="none" w:sz="0" w:space="0" w:color="auto"/>
        <w:bottom w:val="none" w:sz="0" w:space="0" w:color="auto"/>
        <w:right w:val="none" w:sz="0" w:space="0" w:color="auto"/>
      </w:divBdr>
    </w:div>
    <w:div w:id="1984580714">
      <w:marLeft w:val="0"/>
      <w:marRight w:val="0"/>
      <w:marTop w:val="0"/>
      <w:marBottom w:val="0"/>
      <w:divBdr>
        <w:top w:val="none" w:sz="0" w:space="0" w:color="auto"/>
        <w:left w:val="none" w:sz="0" w:space="0" w:color="auto"/>
        <w:bottom w:val="none" w:sz="0" w:space="0" w:color="auto"/>
        <w:right w:val="none" w:sz="0" w:space="0" w:color="auto"/>
      </w:divBdr>
    </w:div>
    <w:div w:id="1984580723">
      <w:marLeft w:val="0"/>
      <w:marRight w:val="0"/>
      <w:marTop w:val="0"/>
      <w:marBottom w:val="0"/>
      <w:divBdr>
        <w:top w:val="none" w:sz="0" w:space="0" w:color="auto"/>
        <w:left w:val="none" w:sz="0" w:space="0" w:color="auto"/>
        <w:bottom w:val="none" w:sz="0" w:space="0" w:color="auto"/>
        <w:right w:val="none" w:sz="0" w:space="0" w:color="auto"/>
      </w:divBdr>
    </w:div>
    <w:div w:id="1984580725">
      <w:marLeft w:val="0"/>
      <w:marRight w:val="0"/>
      <w:marTop w:val="0"/>
      <w:marBottom w:val="0"/>
      <w:divBdr>
        <w:top w:val="none" w:sz="0" w:space="0" w:color="auto"/>
        <w:left w:val="none" w:sz="0" w:space="0" w:color="auto"/>
        <w:bottom w:val="none" w:sz="0" w:space="0" w:color="auto"/>
        <w:right w:val="none" w:sz="0" w:space="0" w:color="auto"/>
      </w:divBdr>
    </w:div>
    <w:div w:id="1984580730">
      <w:marLeft w:val="0"/>
      <w:marRight w:val="0"/>
      <w:marTop w:val="0"/>
      <w:marBottom w:val="0"/>
      <w:divBdr>
        <w:top w:val="none" w:sz="0" w:space="0" w:color="auto"/>
        <w:left w:val="none" w:sz="0" w:space="0" w:color="auto"/>
        <w:bottom w:val="none" w:sz="0" w:space="0" w:color="auto"/>
        <w:right w:val="none" w:sz="0" w:space="0" w:color="auto"/>
      </w:divBdr>
    </w:div>
    <w:div w:id="1984580733">
      <w:marLeft w:val="0"/>
      <w:marRight w:val="0"/>
      <w:marTop w:val="0"/>
      <w:marBottom w:val="0"/>
      <w:divBdr>
        <w:top w:val="none" w:sz="0" w:space="0" w:color="auto"/>
        <w:left w:val="none" w:sz="0" w:space="0" w:color="auto"/>
        <w:bottom w:val="none" w:sz="0" w:space="0" w:color="auto"/>
        <w:right w:val="none" w:sz="0" w:space="0" w:color="auto"/>
      </w:divBdr>
    </w:div>
    <w:div w:id="1984580735">
      <w:marLeft w:val="0"/>
      <w:marRight w:val="0"/>
      <w:marTop w:val="0"/>
      <w:marBottom w:val="0"/>
      <w:divBdr>
        <w:top w:val="none" w:sz="0" w:space="0" w:color="auto"/>
        <w:left w:val="none" w:sz="0" w:space="0" w:color="auto"/>
        <w:bottom w:val="none" w:sz="0" w:space="0" w:color="auto"/>
        <w:right w:val="none" w:sz="0" w:space="0" w:color="auto"/>
      </w:divBdr>
    </w:div>
    <w:div w:id="1984580736">
      <w:marLeft w:val="0"/>
      <w:marRight w:val="0"/>
      <w:marTop w:val="0"/>
      <w:marBottom w:val="0"/>
      <w:divBdr>
        <w:top w:val="none" w:sz="0" w:space="0" w:color="auto"/>
        <w:left w:val="none" w:sz="0" w:space="0" w:color="auto"/>
        <w:bottom w:val="none" w:sz="0" w:space="0" w:color="auto"/>
        <w:right w:val="none" w:sz="0" w:space="0" w:color="auto"/>
      </w:divBdr>
    </w:div>
    <w:div w:id="1984580742">
      <w:marLeft w:val="0"/>
      <w:marRight w:val="0"/>
      <w:marTop w:val="0"/>
      <w:marBottom w:val="0"/>
      <w:divBdr>
        <w:top w:val="none" w:sz="0" w:space="0" w:color="auto"/>
        <w:left w:val="none" w:sz="0" w:space="0" w:color="auto"/>
        <w:bottom w:val="none" w:sz="0" w:space="0" w:color="auto"/>
        <w:right w:val="none" w:sz="0" w:space="0" w:color="auto"/>
      </w:divBdr>
    </w:div>
    <w:div w:id="1984580743">
      <w:marLeft w:val="0"/>
      <w:marRight w:val="0"/>
      <w:marTop w:val="0"/>
      <w:marBottom w:val="0"/>
      <w:divBdr>
        <w:top w:val="none" w:sz="0" w:space="0" w:color="auto"/>
        <w:left w:val="none" w:sz="0" w:space="0" w:color="auto"/>
        <w:bottom w:val="none" w:sz="0" w:space="0" w:color="auto"/>
        <w:right w:val="none" w:sz="0" w:space="0" w:color="auto"/>
      </w:divBdr>
    </w:div>
    <w:div w:id="1984580745">
      <w:marLeft w:val="0"/>
      <w:marRight w:val="0"/>
      <w:marTop w:val="0"/>
      <w:marBottom w:val="0"/>
      <w:divBdr>
        <w:top w:val="none" w:sz="0" w:space="0" w:color="auto"/>
        <w:left w:val="none" w:sz="0" w:space="0" w:color="auto"/>
        <w:bottom w:val="none" w:sz="0" w:space="0" w:color="auto"/>
        <w:right w:val="none" w:sz="0" w:space="0" w:color="auto"/>
      </w:divBdr>
    </w:div>
    <w:div w:id="1984580749">
      <w:marLeft w:val="0"/>
      <w:marRight w:val="0"/>
      <w:marTop w:val="0"/>
      <w:marBottom w:val="0"/>
      <w:divBdr>
        <w:top w:val="none" w:sz="0" w:space="0" w:color="auto"/>
        <w:left w:val="none" w:sz="0" w:space="0" w:color="auto"/>
        <w:bottom w:val="none" w:sz="0" w:space="0" w:color="auto"/>
        <w:right w:val="none" w:sz="0" w:space="0" w:color="auto"/>
      </w:divBdr>
    </w:div>
    <w:div w:id="1984580751">
      <w:marLeft w:val="0"/>
      <w:marRight w:val="0"/>
      <w:marTop w:val="0"/>
      <w:marBottom w:val="0"/>
      <w:divBdr>
        <w:top w:val="none" w:sz="0" w:space="0" w:color="auto"/>
        <w:left w:val="none" w:sz="0" w:space="0" w:color="auto"/>
        <w:bottom w:val="none" w:sz="0" w:space="0" w:color="auto"/>
        <w:right w:val="none" w:sz="0" w:space="0" w:color="auto"/>
      </w:divBdr>
    </w:div>
    <w:div w:id="1984580753">
      <w:marLeft w:val="0"/>
      <w:marRight w:val="0"/>
      <w:marTop w:val="0"/>
      <w:marBottom w:val="0"/>
      <w:divBdr>
        <w:top w:val="none" w:sz="0" w:space="0" w:color="auto"/>
        <w:left w:val="none" w:sz="0" w:space="0" w:color="auto"/>
        <w:bottom w:val="none" w:sz="0" w:space="0" w:color="auto"/>
        <w:right w:val="none" w:sz="0" w:space="0" w:color="auto"/>
      </w:divBdr>
    </w:div>
    <w:div w:id="1984580755">
      <w:marLeft w:val="0"/>
      <w:marRight w:val="0"/>
      <w:marTop w:val="0"/>
      <w:marBottom w:val="0"/>
      <w:divBdr>
        <w:top w:val="none" w:sz="0" w:space="0" w:color="auto"/>
        <w:left w:val="none" w:sz="0" w:space="0" w:color="auto"/>
        <w:bottom w:val="none" w:sz="0" w:space="0" w:color="auto"/>
        <w:right w:val="none" w:sz="0" w:space="0" w:color="auto"/>
      </w:divBdr>
    </w:div>
    <w:div w:id="1984580756">
      <w:marLeft w:val="0"/>
      <w:marRight w:val="0"/>
      <w:marTop w:val="0"/>
      <w:marBottom w:val="0"/>
      <w:divBdr>
        <w:top w:val="none" w:sz="0" w:space="0" w:color="auto"/>
        <w:left w:val="none" w:sz="0" w:space="0" w:color="auto"/>
        <w:bottom w:val="none" w:sz="0" w:space="0" w:color="auto"/>
        <w:right w:val="none" w:sz="0" w:space="0" w:color="auto"/>
      </w:divBdr>
    </w:div>
    <w:div w:id="1984580757">
      <w:marLeft w:val="0"/>
      <w:marRight w:val="0"/>
      <w:marTop w:val="0"/>
      <w:marBottom w:val="0"/>
      <w:divBdr>
        <w:top w:val="none" w:sz="0" w:space="0" w:color="auto"/>
        <w:left w:val="none" w:sz="0" w:space="0" w:color="auto"/>
        <w:bottom w:val="none" w:sz="0" w:space="0" w:color="auto"/>
        <w:right w:val="none" w:sz="0" w:space="0" w:color="auto"/>
      </w:divBdr>
    </w:div>
    <w:div w:id="1984580759">
      <w:marLeft w:val="0"/>
      <w:marRight w:val="0"/>
      <w:marTop w:val="0"/>
      <w:marBottom w:val="0"/>
      <w:divBdr>
        <w:top w:val="none" w:sz="0" w:space="0" w:color="auto"/>
        <w:left w:val="none" w:sz="0" w:space="0" w:color="auto"/>
        <w:bottom w:val="none" w:sz="0" w:space="0" w:color="auto"/>
        <w:right w:val="none" w:sz="0" w:space="0" w:color="auto"/>
      </w:divBdr>
    </w:div>
    <w:div w:id="1984580765">
      <w:marLeft w:val="0"/>
      <w:marRight w:val="0"/>
      <w:marTop w:val="0"/>
      <w:marBottom w:val="0"/>
      <w:divBdr>
        <w:top w:val="none" w:sz="0" w:space="0" w:color="auto"/>
        <w:left w:val="none" w:sz="0" w:space="0" w:color="auto"/>
        <w:bottom w:val="none" w:sz="0" w:space="0" w:color="auto"/>
        <w:right w:val="none" w:sz="0" w:space="0" w:color="auto"/>
      </w:divBdr>
    </w:div>
    <w:div w:id="1984580768">
      <w:marLeft w:val="0"/>
      <w:marRight w:val="0"/>
      <w:marTop w:val="0"/>
      <w:marBottom w:val="0"/>
      <w:divBdr>
        <w:top w:val="none" w:sz="0" w:space="0" w:color="auto"/>
        <w:left w:val="none" w:sz="0" w:space="0" w:color="auto"/>
        <w:bottom w:val="none" w:sz="0" w:space="0" w:color="auto"/>
        <w:right w:val="none" w:sz="0" w:space="0" w:color="auto"/>
      </w:divBdr>
    </w:div>
    <w:div w:id="1984580769">
      <w:marLeft w:val="0"/>
      <w:marRight w:val="0"/>
      <w:marTop w:val="0"/>
      <w:marBottom w:val="0"/>
      <w:divBdr>
        <w:top w:val="none" w:sz="0" w:space="0" w:color="auto"/>
        <w:left w:val="none" w:sz="0" w:space="0" w:color="auto"/>
        <w:bottom w:val="none" w:sz="0" w:space="0" w:color="auto"/>
        <w:right w:val="none" w:sz="0" w:space="0" w:color="auto"/>
      </w:divBdr>
    </w:div>
    <w:div w:id="1984580771">
      <w:marLeft w:val="0"/>
      <w:marRight w:val="0"/>
      <w:marTop w:val="0"/>
      <w:marBottom w:val="0"/>
      <w:divBdr>
        <w:top w:val="none" w:sz="0" w:space="0" w:color="auto"/>
        <w:left w:val="none" w:sz="0" w:space="0" w:color="auto"/>
        <w:bottom w:val="none" w:sz="0" w:space="0" w:color="auto"/>
        <w:right w:val="none" w:sz="0" w:space="0" w:color="auto"/>
      </w:divBdr>
    </w:div>
    <w:div w:id="1984580772">
      <w:marLeft w:val="0"/>
      <w:marRight w:val="0"/>
      <w:marTop w:val="0"/>
      <w:marBottom w:val="0"/>
      <w:divBdr>
        <w:top w:val="none" w:sz="0" w:space="0" w:color="auto"/>
        <w:left w:val="none" w:sz="0" w:space="0" w:color="auto"/>
        <w:bottom w:val="none" w:sz="0" w:space="0" w:color="auto"/>
        <w:right w:val="none" w:sz="0" w:space="0" w:color="auto"/>
      </w:divBdr>
    </w:div>
    <w:div w:id="1984580779">
      <w:marLeft w:val="0"/>
      <w:marRight w:val="0"/>
      <w:marTop w:val="0"/>
      <w:marBottom w:val="0"/>
      <w:divBdr>
        <w:top w:val="none" w:sz="0" w:space="0" w:color="auto"/>
        <w:left w:val="none" w:sz="0" w:space="0" w:color="auto"/>
        <w:bottom w:val="none" w:sz="0" w:space="0" w:color="auto"/>
        <w:right w:val="none" w:sz="0" w:space="0" w:color="auto"/>
      </w:divBdr>
    </w:div>
    <w:div w:id="1984580780">
      <w:marLeft w:val="0"/>
      <w:marRight w:val="0"/>
      <w:marTop w:val="0"/>
      <w:marBottom w:val="0"/>
      <w:divBdr>
        <w:top w:val="none" w:sz="0" w:space="0" w:color="auto"/>
        <w:left w:val="none" w:sz="0" w:space="0" w:color="auto"/>
        <w:bottom w:val="none" w:sz="0" w:space="0" w:color="auto"/>
        <w:right w:val="none" w:sz="0" w:space="0" w:color="auto"/>
      </w:divBdr>
    </w:div>
    <w:div w:id="1984580781">
      <w:marLeft w:val="0"/>
      <w:marRight w:val="0"/>
      <w:marTop w:val="0"/>
      <w:marBottom w:val="0"/>
      <w:divBdr>
        <w:top w:val="none" w:sz="0" w:space="0" w:color="auto"/>
        <w:left w:val="none" w:sz="0" w:space="0" w:color="auto"/>
        <w:bottom w:val="none" w:sz="0" w:space="0" w:color="auto"/>
        <w:right w:val="none" w:sz="0" w:space="0" w:color="auto"/>
      </w:divBdr>
    </w:div>
    <w:div w:id="1984580786">
      <w:marLeft w:val="0"/>
      <w:marRight w:val="0"/>
      <w:marTop w:val="0"/>
      <w:marBottom w:val="0"/>
      <w:divBdr>
        <w:top w:val="none" w:sz="0" w:space="0" w:color="auto"/>
        <w:left w:val="none" w:sz="0" w:space="0" w:color="auto"/>
        <w:bottom w:val="none" w:sz="0" w:space="0" w:color="auto"/>
        <w:right w:val="none" w:sz="0" w:space="0" w:color="auto"/>
      </w:divBdr>
    </w:div>
    <w:div w:id="1984580789">
      <w:marLeft w:val="0"/>
      <w:marRight w:val="0"/>
      <w:marTop w:val="0"/>
      <w:marBottom w:val="0"/>
      <w:divBdr>
        <w:top w:val="none" w:sz="0" w:space="0" w:color="auto"/>
        <w:left w:val="none" w:sz="0" w:space="0" w:color="auto"/>
        <w:bottom w:val="none" w:sz="0" w:space="0" w:color="auto"/>
        <w:right w:val="none" w:sz="0" w:space="0" w:color="auto"/>
      </w:divBdr>
    </w:div>
    <w:div w:id="1984580790">
      <w:marLeft w:val="0"/>
      <w:marRight w:val="0"/>
      <w:marTop w:val="0"/>
      <w:marBottom w:val="0"/>
      <w:divBdr>
        <w:top w:val="none" w:sz="0" w:space="0" w:color="auto"/>
        <w:left w:val="none" w:sz="0" w:space="0" w:color="auto"/>
        <w:bottom w:val="none" w:sz="0" w:space="0" w:color="auto"/>
        <w:right w:val="none" w:sz="0" w:space="0" w:color="auto"/>
      </w:divBdr>
    </w:div>
    <w:div w:id="1984580793">
      <w:marLeft w:val="0"/>
      <w:marRight w:val="0"/>
      <w:marTop w:val="0"/>
      <w:marBottom w:val="0"/>
      <w:divBdr>
        <w:top w:val="none" w:sz="0" w:space="0" w:color="auto"/>
        <w:left w:val="none" w:sz="0" w:space="0" w:color="auto"/>
        <w:bottom w:val="none" w:sz="0" w:space="0" w:color="auto"/>
        <w:right w:val="none" w:sz="0" w:space="0" w:color="auto"/>
      </w:divBdr>
    </w:div>
    <w:div w:id="1984580796">
      <w:marLeft w:val="0"/>
      <w:marRight w:val="0"/>
      <w:marTop w:val="0"/>
      <w:marBottom w:val="0"/>
      <w:divBdr>
        <w:top w:val="none" w:sz="0" w:space="0" w:color="auto"/>
        <w:left w:val="none" w:sz="0" w:space="0" w:color="auto"/>
        <w:bottom w:val="none" w:sz="0" w:space="0" w:color="auto"/>
        <w:right w:val="none" w:sz="0" w:space="0" w:color="auto"/>
      </w:divBdr>
      <w:divsChild>
        <w:div w:id="1984580701">
          <w:marLeft w:val="0"/>
          <w:marRight w:val="0"/>
          <w:marTop w:val="0"/>
          <w:marBottom w:val="0"/>
          <w:divBdr>
            <w:top w:val="none" w:sz="0" w:space="0" w:color="auto"/>
            <w:left w:val="none" w:sz="0" w:space="0" w:color="auto"/>
            <w:bottom w:val="none" w:sz="0" w:space="0" w:color="auto"/>
            <w:right w:val="none" w:sz="0" w:space="0" w:color="auto"/>
          </w:divBdr>
        </w:div>
        <w:div w:id="1984580710">
          <w:marLeft w:val="0"/>
          <w:marRight w:val="0"/>
          <w:marTop w:val="0"/>
          <w:marBottom w:val="0"/>
          <w:divBdr>
            <w:top w:val="none" w:sz="0" w:space="0" w:color="auto"/>
            <w:left w:val="none" w:sz="0" w:space="0" w:color="auto"/>
            <w:bottom w:val="none" w:sz="0" w:space="0" w:color="auto"/>
            <w:right w:val="none" w:sz="0" w:space="0" w:color="auto"/>
          </w:divBdr>
        </w:div>
        <w:div w:id="1984580720">
          <w:marLeft w:val="0"/>
          <w:marRight w:val="0"/>
          <w:marTop w:val="0"/>
          <w:marBottom w:val="0"/>
          <w:divBdr>
            <w:top w:val="none" w:sz="0" w:space="0" w:color="auto"/>
            <w:left w:val="none" w:sz="0" w:space="0" w:color="auto"/>
            <w:bottom w:val="none" w:sz="0" w:space="0" w:color="auto"/>
            <w:right w:val="none" w:sz="0" w:space="0" w:color="auto"/>
          </w:divBdr>
        </w:div>
        <w:div w:id="1984580738">
          <w:marLeft w:val="0"/>
          <w:marRight w:val="0"/>
          <w:marTop w:val="0"/>
          <w:marBottom w:val="0"/>
          <w:divBdr>
            <w:top w:val="none" w:sz="0" w:space="0" w:color="auto"/>
            <w:left w:val="none" w:sz="0" w:space="0" w:color="auto"/>
            <w:bottom w:val="none" w:sz="0" w:space="0" w:color="auto"/>
            <w:right w:val="none" w:sz="0" w:space="0" w:color="auto"/>
          </w:divBdr>
        </w:div>
        <w:div w:id="1984580740">
          <w:marLeft w:val="0"/>
          <w:marRight w:val="0"/>
          <w:marTop w:val="0"/>
          <w:marBottom w:val="0"/>
          <w:divBdr>
            <w:top w:val="none" w:sz="0" w:space="0" w:color="auto"/>
            <w:left w:val="none" w:sz="0" w:space="0" w:color="auto"/>
            <w:bottom w:val="none" w:sz="0" w:space="0" w:color="auto"/>
            <w:right w:val="none" w:sz="0" w:space="0" w:color="auto"/>
          </w:divBdr>
        </w:div>
        <w:div w:id="1984580746">
          <w:marLeft w:val="0"/>
          <w:marRight w:val="0"/>
          <w:marTop w:val="0"/>
          <w:marBottom w:val="0"/>
          <w:divBdr>
            <w:top w:val="none" w:sz="0" w:space="0" w:color="auto"/>
            <w:left w:val="none" w:sz="0" w:space="0" w:color="auto"/>
            <w:bottom w:val="none" w:sz="0" w:space="0" w:color="auto"/>
            <w:right w:val="none" w:sz="0" w:space="0" w:color="auto"/>
          </w:divBdr>
        </w:div>
        <w:div w:id="1984580788">
          <w:marLeft w:val="0"/>
          <w:marRight w:val="0"/>
          <w:marTop w:val="0"/>
          <w:marBottom w:val="0"/>
          <w:divBdr>
            <w:top w:val="none" w:sz="0" w:space="0" w:color="auto"/>
            <w:left w:val="none" w:sz="0" w:space="0" w:color="auto"/>
            <w:bottom w:val="none" w:sz="0" w:space="0" w:color="auto"/>
            <w:right w:val="none" w:sz="0" w:space="0" w:color="auto"/>
          </w:divBdr>
        </w:div>
      </w:divsChild>
    </w:div>
    <w:div w:id="1984580800">
      <w:marLeft w:val="0"/>
      <w:marRight w:val="0"/>
      <w:marTop w:val="0"/>
      <w:marBottom w:val="0"/>
      <w:divBdr>
        <w:top w:val="none" w:sz="0" w:space="0" w:color="auto"/>
        <w:left w:val="none" w:sz="0" w:space="0" w:color="auto"/>
        <w:bottom w:val="none" w:sz="0" w:space="0" w:color="auto"/>
        <w:right w:val="none" w:sz="0" w:space="0" w:color="auto"/>
      </w:divBdr>
    </w:div>
    <w:div w:id="1984580803">
      <w:marLeft w:val="0"/>
      <w:marRight w:val="0"/>
      <w:marTop w:val="0"/>
      <w:marBottom w:val="0"/>
      <w:divBdr>
        <w:top w:val="none" w:sz="0" w:space="0" w:color="auto"/>
        <w:left w:val="none" w:sz="0" w:space="0" w:color="auto"/>
        <w:bottom w:val="none" w:sz="0" w:space="0" w:color="auto"/>
        <w:right w:val="none" w:sz="0" w:space="0" w:color="auto"/>
      </w:divBdr>
    </w:div>
    <w:div w:id="1984580804">
      <w:marLeft w:val="0"/>
      <w:marRight w:val="0"/>
      <w:marTop w:val="0"/>
      <w:marBottom w:val="0"/>
      <w:divBdr>
        <w:top w:val="none" w:sz="0" w:space="0" w:color="auto"/>
        <w:left w:val="none" w:sz="0" w:space="0" w:color="auto"/>
        <w:bottom w:val="none" w:sz="0" w:space="0" w:color="auto"/>
        <w:right w:val="none" w:sz="0" w:space="0" w:color="auto"/>
      </w:divBdr>
    </w:div>
    <w:div w:id="1984580805">
      <w:marLeft w:val="0"/>
      <w:marRight w:val="0"/>
      <w:marTop w:val="0"/>
      <w:marBottom w:val="0"/>
      <w:divBdr>
        <w:top w:val="none" w:sz="0" w:space="0" w:color="auto"/>
        <w:left w:val="none" w:sz="0" w:space="0" w:color="auto"/>
        <w:bottom w:val="none" w:sz="0" w:space="0" w:color="auto"/>
        <w:right w:val="none" w:sz="0" w:space="0" w:color="auto"/>
      </w:divBdr>
    </w:div>
    <w:div w:id="1984580808">
      <w:marLeft w:val="0"/>
      <w:marRight w:val="0"/>
      <w:marTop w:val="0"/>
      <w:marBottom w:val="0"/>
      <w:divBdr>
        <w:top w:val="none" w:sz="0" w:space="0" w:color="auto"/>
        <w:left w:val="none" w:sz="0" w:space="0" w:color="auto"/>
        <w:bottom w:val="none" w:sz="0" w:space="0" w:color="auto"/>
        <w:right w:val="none" w:sz="0" w:space="0" w:color="auto"/>
      </w:divBdr>
    </w:div>
    <w:div w:id="1984580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48CAB15AA88038C43FA1C0A83E92C917441B6D16E84AA17A49DCFE2C095879C5C56C65F605583EC3169Cs8eDJ" TargetMode="Externa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25</Pages>
  <Words>6729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ptd</cp:lastModifiedBy>
  <cp:revision>10</cp:revision>
  <cp:lastPrinted>2020-09-07T04:06:00Z</cp:lastPrinted>
  <dcterms:created xsi:type="dcterms:W3CDTF">2020-07-14T03:05:00Z</dcterms:created>
  <dcterms:modified xsi:type="dcterms:W3CDTF">2020-09-08T08:33:00Z</dcterms:modified>
</cp:coreProperties>
</file>