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18" w:rsidRPr="00EA5B7D" w:rsidRDefault="00173418" w:rsidP="00EA5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7A4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3.25pt;visibility:visible">
            <v:imagedata r:id="rId4" o:title="" gain="79922f" blacklevel="1966f"/>
          </v:shape>
        </w:pict>
      </w:r>
    </w:p>
    <w:p w:rsidR="00173418" w:rsidRPr="00EA5B7D" w:rsidRDefault="00173418" w:rsidP="00EA5B7D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A5B7D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173418" w:rsidRPr="00EA5B7D" w:rsidRDefault="00173418" w:rsidP="00EA5B7D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A5B7D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173418" w:rsidRPr="00EA5B7D" w:rsidRDefault="00173418" w:rsidP="00EA5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418" w:rsidRPr="00EA5B7D" w:rsidRDefault="00173418" w:rsidP="00EA5B7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A5B7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173418" w:rsidRPr="00EA5B7D" w:rsidRDefault="00173418" w:rsidP="00EA5B7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418" w:rsidRPr="00EA5B7D" w:rsidRDefault="00173418" w:rsidP="00EA5B7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07.06.2021 № 1449</w:t>
      </w:r>
    </w:p>
    <w:p w:rsidR="00173418" w:rsidRPr="00EA5B7D" w:rsidRDefault="00173418" w:rsidP="00EA5B7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5103"/>
      </w:tblGrid>
      <w:tr w:rsidR="00173418" w:rsidRPr="008457A4" w:rsidTr="00EA3F38">
        <w:tc>
          <w:tcPr>
            <w:tcW w:w="5103" w:type="dxa"/>
          </w:tcPr>
          <w:p w:rsidR="00173418" w:rsidRPr="008457A4" w:rsidRDefault="00173418" w:rsidP="00EA5B7D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173418" w:rsidRPr="008457A4" w:rsidRDefault="00173418" w:rsidP="00EA5B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7A4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города Рубцовска Алтайского края от 19.08.2016 № 3621 «Об утверждении Правил определения нормативных затрат на обеспечение функций муниципальных органов муниципального образования город Рубцовск Алтайского края» (с изменениями)</w:t>
            </w:r>
          </w:p>
        </w:tc>
      </w:tr>
    </w:tbl>
    <w:p w:rsidR="00173418" w:rsidRDefault="00173418" w:rsidP="00DB5A9E">
      <w:pPr>
        <w:pStyle w:val="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3418" w:rsidRDefault="00173418" w:rsidP="00DB5A9E">
      <w:pPr>
        <w:pStyle w:val="a"/>
        <w:ind w:firstLine="851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D1895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D1895">
        <w:rPr>
          <w:rFonts w:ascii="Times New Roman" w:hAnsi="Times New Roman" w:cs="Times New Roman"/>
          <w:sz w:val="28"/>
          <w:szCs w:val="28"/>
        </w:rPr>
        <w:t xml:space="preserve"> частью 4 статьи 19 Федерального закона </w:t>
      </w:r>
      <w:r w:rsidRPr="001D1895">
        <w:rPr>
          <w:rFonts w:ascii="Times New Roman" w:hAnsi="Times New Roman" w:cs="Times New Roman"/>
          <w:sz w:val="28"/>
          <w:szCs w:val="28"/>
        </w:rPr>
        <w:br/>
        <w:t xml:space="preserve">от 05.04.2013 № 44-ФЗ «О контрактной системе в сфере закупок товаров, работ, услуг для обеспечения государственных и муниципальных нужд», </w:t>
      </w:r>
      <w:r w:rsidRPr="00E32065">
        <w:rPr>
          <w:rFonts w:ascii="Times New Roman" w:hAnsi="Times New Roman" w:cs="Times New Roman"/>
          <w:sz w:val="28"/>
          <w:szCs w:val="28"/>
        </w:rPr>
        <w:t>распоряжением Администрации города Рубцовска Алтайского края от 13.05.2021 № 288л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95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1D1895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173418" w:rsidRPr="006F7B3C" w:rsidRDefault="00173418" w:rsidP="006F7B3C">
      <w:pPr>
        <w:rPr>
          <w:lang w:eastAsia="ru-RU"/>
        </w:rPr>
      </w:pPr>
    </w:p>
    <w:p w:rsidR="00173418" w:rsidRDefault="00173418" w:rsidP="00DB5A9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1895">
        <w:rPr>
          <w:rFonts w:ascii="Times New Roman" w:hAnsi="Times New Roman"/>
          <w:sz w:val="28"/>
          <w:szCs w:val="28"/>
        </w:rPr>
        <w:t xml:space="preserve">1. Внести в </w:t>
      </w:r>
      <w:r w:rsidRPr="00CC1BBA">
        <w:rPr>
          <w:rFonts w:ascii="Times New Roman" w:hAnsi="Times New Roman"/>
          <w:sz w:val="28"/>
          <w:szCs w:val="28"/>
        </w:rPr>
        <w:t>постановление Администрации города Рубцовска Алтайского края от 19.08.2016 № 3621 «Об утверждении Правил определения нормативных затрат на обеспечение функций муниципальных органов муниципального образования город Рубцовск Алтайского края»(с изменениями, внесенными постановлением Администрации города Рубцовска Алтайского края от 13.12.2017 № 5661, от 23.07.2020 № 1764) следующие изменения:</w:t>
      </w:r>
    </w:p>
    <w:p w:rsidR="00173418" w:rsidRDefault="00173418" w:rsidP="00DB5A9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</w:t>
      </w:r>
      <w:r w:rsidRPr="00CC1BBA">
        <w:rPr>
          <w:rFonts w:ascii="Times New Roman" w:hAnsi="Times New Roman"/>
          <w:sz w:val="28"/>
          <w:szCs w:val="28"/>
        </w:rPr>
        <w:t>равилам определения нормативных затрат на обеспечение функций муниципальных органов муниципального 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173418" w:rsidRPr="001D1895" w:rsidRDefault="00173418" w:rsidP="00DB5A9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D1895">
        <w:rPr>
          <w:rFonts w:ascii="Times New Roman" w:hAnsi="Times New Roman"/>
          <w:sz w:val="28"/>
          <w:szCs w:val="28"/>
        </w:rPr>
        <w:t>бзац 9 подпункта 11 пункта «Затраты на содержание имущества» раздела I «Затраты на информационно-телекоммуникационные технологии» изложить в следующей редакции:</w:t>
      </w:r>
    </w:p>
    <w:p w:rsidR="00173418" w:rsidRPr="001D1895" w:rsidRDefault="00173418" w:rsidP="00DB5A9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«где Чоп –</w:t>
      </w:r>
      <w:r w:rsidRPr="001D1895">
        <w:rPr>
          <w:rFonts w:ascii="Times New Roman" w:hAnsi="Times New Roman"/>
          <w:sz w:val="28"/>
          <w:szCs w:val="28"/>
        </w:rPr>
        <w:t>расчетная численность основных работников, определяемая в соответствии с пунктами 17-22 Общих правил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895">
        <w:rPr>
          <w:rFonts w:ascii="Times New Roman" w:hAnsi="Times New Roman"/>
          <w:sz w:val="28"/>
          <w:szCs w:val="28"/>
        </w:rPr>
        <w:t>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организаций, утвержденных постановлением Правительства Российской Федерации от 13.10.2014 № 1047 (далее – «Общие правила определения нормативных затрат»).»;</w:t>
      </w:r>
    </w:p>
    <w:p w:rsidR="00173418" w:rsidRPr="001D1895" w:rsidRDefault="00173418" w:rsidP="00DB5A9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D1895">
        <w:rPr>
          <w:rFonts w:ascii="Times New Roman" w:hAnsi="Times New Roman"/>
          <w:sz w:val="28"/>
          <w:szCs w:val="28"/>
        </w:rPr>
        <w:t xml:space="preserve">бзац второй подпункта 83 </w:t>
      </w:r>
      <w:bookmarkStart w:id="0" w:name="_Hlk73607960"/>
      <w:r w:rsidRPr="001D1895">
        <w:rPr>
          <w:rFonts w:ascii="Times New Roman" w:hAnsi="Times New Roman"/>
          <w:sz w:val="28"/>
          <w:szCs w:val="28"/>
        </w:rPr>
        <w:t>пункта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технологии» раздела II «Прочие затраты»изложить в следующей редакции:</w:t>
      </w:r>
    </w:p>
    <w:bookmarkEnd w:id="0"/>
    <w:p w:rsidR="00173418" w:rsidRPr="001D1895" w:rsidRDefault="00173418" w:rsidP="00DB5A9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3418" w:rsidRPr="001D1895" w:rsidRDefault="00173418" w:rsidP="00DB5A9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1 п</w:t>
      </w:r>
      <w:r w:rsidRPr="001D1895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1D1895">
        <w:rPr>
          <w:rFonts w:ascii="Times New Roman" w:hAnsi="Times New Roman"/>
          <w:sz w:val="28"/>
          <w:szCs w:val="28"/>
        </w:rPr>
        <w:t xml:space="preserve"> 88пункта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технологии» раздела II «Прочие затраты» изложить в следующей редакции:</w:t>
      </w:r>
    </w:p>
    <w:p w:rsidR="00173418" w:rsidRDefault="00173418" w:rsidP="00E320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D1895">
        <w:rPr>
          <w:rFonts w:ascii="Times New Roman" w:hAnsi="Times New Roman"/>
          <w:sz w:val="28"/>
          <w:szCs w:val="28"/>
        </w:rPr>
        <w:t>«88. Затраты на приобретение полисов обязательного страхования гражданской ответственности владельцев транспортных средств (З</w:t>
      </w:r>
      <w:r w:rsidRPr="001D1895">
        <w:rPr>
          <w:rFonts w:ascii="Times New Roman" w:hAnsi="Times New Roman"/>
          <w:sz w:val="16"/>
          <w:szCs w:val="16"/>
        </w:rPr>
        <w:t>осаго</w:t>
      </w:r>
      <w:r w:rsidRPr="001D1895">
        <w:rPr>
          <w:rFonts w:ascii="Times New Roman" w:hAnsi="Times New Roman"/>
          <w:sz w:val="28"/>
          <w:szCs w:val="28"/>
        </w:rPr>
        <w:t>)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28.07.2020 № 5515-У«О страховых тарифах по обязательному страхованию гражданской ответственности владельцев транспортных средств», в соответствии с положениями Федерального закона от 25.04.2002 № 40-ФЗ «Об обязательном страховании гражданской ответственности владельцев транспортных средств»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1BBA">
        <w:rPr>
          <w:rFonts w:ascii="Times New Roman" w:hAnsi="Times New Roman"/>
          <w:sz w:val="28"/>
          <w:szCs w:val="28"/>
        </w:rPr>
        <w:t>по формуле:</w:t>
      </w:r>
      <w:r w:rsidRPr="001D1895">
        <w:rPr>
          <w:rFonts w:ascii="Times New Roman" w:hAnsi="Times New Roman"/>
          <w:sz w:val="28"/>
          <w:szCs w:val="28"/>
        </w:rPr>
        <w:t>».</w:t>
      </w:r>
    </w:p>
    <w:p w:rsidR="00173418" w:rsidRDefault="00173418" w:rsidP="00E32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418" w:rsidRDefault="00173418" w:rsidP="00E32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418" w:rsidRDefault="00173418" w:rsidP="00E32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418" w:rsidRPr="007B7201" w:rsidRDefault="00173418" w:rsidP="00E32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201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системы в сфере закупок.</w:t>
      </w:r>
    </w:p>
    <w:p w:rsidR="00173418" w:rsidRPr="007B7201" w:rsidRDefault="00173418" w:rsidP="00E32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201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 по  финансам,  налоговой и кредитной политике Пьянкова В.И.</w:t>
      </w:r>
    </w:p>
    <w:p w:rsidR="00173418" w:rsidRPr="007B7201" w:rsidRDefault="00173418" w:rsidP="007B7201">
      <w:pPr>
        <w:rPr>
          <w:rFonts w:ascii="Times New Roman" w:hAnsi="Times New Roman"/>
          <w:sz w:val="28"/>
          <w:szCs w:val="28"/>
        </w:rPr>
      </w:pPr>
    </w:p>
    <w:p w:rsidR="00173418" w:rsidRPr="00E32065" w:rsidRDefault="00173418" w:rsidP="00E320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418" w:rsidRPr="00E32065" w:rsidRDefault="00173418" w:rsidP="00E3206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E32065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173418" w:rsidRPr="00E32065" w:rsidRDefault="00173418" w:rsidP="00E3206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E32065">
        <w:rPr>
          <w:rFonts w:ascii="Times New Roman" w:hAnsi="Times New Roman"/>
          <w:sz w:val="28"/>
          <w:szCs w:val="28"/>
        </w:rPr>
        <w:t xml:space="preserve">Администрации города Рубцовска – </w:t>
      </w:r>
    </w:p>
    <w:p w:rsidR="00173418" w:rsidRPr="00E32065" w:rsidRDefault="00173418" w:rsidP="00E3206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E32065">
        <w:rPr>
          <w:rFonts w:ascii="Times New Roman" w:hAnsi="Times New Roman"/>
          <w:sz w:val="28"/>
          <w:szCs w:val="28"/>
        </w:rPr>
        <w:t xml:space="preserve">председатель комитета по финансам,  </w:t>
      </w:r>
    </w:p>
    <w:p w:rsidR="00173418" w:rsidRPr="00E32065" w:rsidRDefault="00173418" w:rsidP="00E3206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E32065">
        <w:rPr>
          <w:rFonts w:ascii="Times New Roman" w:hAnsi="Times New Roman"/>
          <w:sz w:val="28"/>
          <w:szCs w:val="28"/>
        </w:rPr>
        <w:t>налоговой и кредитной политике                                                 В.И. Пьянков</w:t>
      </w: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18" w:rsidRDefault="00173418" w:rsidP="007B720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3418" w:rsidSect="005F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BF9"/>
    <w:rsid w:val="000558CA"/>
    <w:rsid w:val="00156924"/>
    <w:rsid w:val="00173418"/>
    <w:rsid w:val="001D1895"/>
    <w:rsid w:val="00360BF9"/>
    <w:rsid w:val="00526CEF"/>
    <w:rsid w:val="005F3462"/>
    <w:rsid w:val="006F7B3C"/>
    <w:rsid w:val="007B7201"/>
    <w:rsid w:val="00837109"/>
    <w:rsid w:val="008457A4"/>
    <w:rsid w:val="00BF0C73"/>
    <w:rsid w:val="00CC1BBA"/>
    <w:rsid w:val="00DB5A9E"/>
    <w:rsid w:val="00E32065"/>
    <w:rsid w:val="00EA3F38"/>
    <w:rsid w:val="00EA5B7D"/>
    <w:rsid w:val="00EB6B87"/>
    <w:rsid w:val="00F5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0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5A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5A9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Прижатый влево"/>
    <w:basedOn w:val="Normal"/>
    <w:next w:val="Normal"/>
    <w:uiPriority w:val="99"/>
    <w:rsid w:val="00EA5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5B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697</Words>
  <Characters>3979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Бабкина</dc:creator>
  <cp:keywords/>
  <dc:description/>
  <cp:lastModifiedBy>ptd</cp:lastModifiedBy>
  <cp:revision>7</cp:revision>
  <cp:lastPrinted>2021-06-03T03:26:00Z</cp:lastPrinted>
  <dcterms:created xsi:type="dcterms:W3CDTF">2021-06-03T03:54:00Z</dcterms:created>
  <dcterms:modified xsi:type="dcterms:W3CDTF">2021-06-07T07:55:00Z</dcterms:modified>
</cp:coreProperties>
</file>