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27E8" w:rsidRDefault="007627E8" w:rsidP="00024A7C">
      <w:pPr>
        <w:suppressAutoHyphens/>
        <w:jc w:val="center"/>
      </w:pPr>
      <w:r w:rsidRPr="004F63A3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alt="Герб%20город1" style="width:55.5pt;height:67.5pt;visibility:visible">
            <v:imagedata r:id="rId5" o:title="" gain="79922f" blacklevel="1966f"/>
          </v:shape>
        </w:pict>
      </w:r>
    </w:p>
    <w:p w:rsidR="007627E8" w:rsidRPr="00AC35BE" w:rsidRDefault="007627E8" w:rsidP="00024A7C">
      <w:pPr>
        <w:suppressAutoHyphens/>
        <w:jc w:val="center"/>
        <w:rPr>
          <w:b/>
          <w:spacing w:val="20"/>
          <w:sz w:val="32"/>
          <w:szCs w:val="32"/>
        </w:rPr>
      </w:pPr>
      <w:r w:rsidRPr="00AC35BE">
        <w:rPr>
          <w:b/>
          <w:spacing w:val="20"/>
          <w:sz w:val="32"/>
          <w:szCs w:val="32"/>
        </w:rPr>
        <w:t xml:space="preserve">Администрация города Рубцовска </w:t>
      </w:r>
    </w:p>
    <w:p w:rsidR="007627E8" w:rsidRPr="00AC35BE" w:rsidRDefault="007627E8" w:rsidP="00024A7C">
      <w:pPr>
        <w:suppressAutoHyphens/>
        <w:jc w:val="center"/>
        <w:rPr>
          <w:b/>
          <w:spacing w:val="20"/>
          <w:sz w:val="32"/>
          <w:szCs w:val="32"/>
        </w:rPr>
      </w:pPr>
      <w:r w:rsidRPr="00AC35BE">
        <w:rPr>
          <w:b/>
          <w:spacing w:val="20"/>
          <w:sz w:val="32"/>
          <w:szCs w:val="32"/>
        </w:rPr>
        <w:t>Алтайского края</w:t>
      </w:r>
    </w:p>
    <w:p w:rsidR="007627E8" w:rsidRDefault="007627E8" w:rsidP="00024A7C">
      <w:pPr>
        <w:suppressAutoHyphens/>
        <w:jc w:val="center"/>
        <w:rPr>
          <w:rFonts w:ascii="Verdana" w:hAnsi="Verdana"/>
          <w:b/>
          <w:sz w:val="28"/>
          <w:szCs w:val="28"/>
        </w:rPr>
      </w:pPr>
    </w:p>
    <w:p w:rsidR="007627E8" w:rsidRPr="00396B03" w:rsidRDefault="007627E8" w:rsidP="00024A7C">
      <w:pPr>
        <w:suppressAutoHyphens/>
        <w:jc w:val="center"/>
        <w:rPr>
          <w:b/>
          <w:spacing w:val="20"/>
          <w:w w:val="150"/>
          <w:sz w:val="28"/>
          <w:szCs w:val="28"/>
        </w:rPr>
      </w:pPr>
      <w:r w:rsidRPr="00396B03">
        <w:rPr>
          <w:b/>
          <w:spacing w:val="20"/>
          <w:w w:val="150"/>
          <w:sz w:val="28"/>
          <w:szCs w:val="28"/>
        </w:rPr>
        <w:t>ПОСТАНОВЛЕНИЕ</w:t>
      </w:r>
    </w:p>
    <w:p w:rsidR="007627E8" w:rsidRPr="009E22C6" w:rsidRDefault="007627E8" w:rsidP="00024A7C">
      <w:pPr>
        <w:suppressAutoHyphens/>
        <w:spacing w:before="240"/>
        <w:jc w:val="center"/>
        <w:rPr>
          <w:sz w:val="28"/>
          <w:szCs w:val="28"/>
        </w:rPr>
      </w:pPr>
      <w:r w:rsidRPr="009E22C6">
        <w:rPr>
          <w:sz w:val="28"/>
          <w:szCs w:val="28"/>
        </w:rPr>
        <w:t xml:space="preserve">29.06.2021 № 1733 </w:t>
      </w:r>
    </w:p>
    <w:p w:rsidR="007627E8" w:rsidRPr="009D6CE0" w:rsidRDefault="007627E8" w:rsidP="00024A7C">
      <w:pPr>
        <w:suppressAutoHyphens/>
        <w:jc w:val="center"/>
        <w:rPr>
          <w:sz w:val="22"/>
          <w:szCs w:val="22"/>
        </w:rPr>
      </w:pPr>
    </w:p>
    <w:p w:rsidR="007627E8" w:rsidRDefault="007627E8" w:rsidP="00024A7C">
      <w:pPr>
        <w:suppressAutoHyphens/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-4.8pt;margin-top:5.55pt;width:228.75pt;height:118.15pt;z-index:251658240" stroked="f">
            <v:textbox style="mso-next-textbox:#_x0000_s1026">
              <w:txbxContent>
                <w:p w:rsidR="007627E8" w:rsidRPr="009D6CE0" w:rsidRDefault="007627E8" w:rsidP="00024A7C">
                  <w:pPr>
                    <w:suppressAutoHyphens/>
                    <w:jc w:val="both"/>
                    <w:rPr>
                      <w:sz w:val="27"/>
                      <w:szCs w:val="27"/>
                    </w:rPr>
                  </w:pPr>
                  <w:r w:rsidRPr="009D6CE0">
                    <w:rPr>
                      <w:sz w:val="27"/>
                      <w:szCs w:val="27"/>
                    </w:rPr>
                    <w:t xml:space="preserve">Об утверждении Правил функционирования сети наблюдения и лабораторного контроля гражданской обороны и защиты населения муниципального образования город Рубцовск Алтайского края </w:t>
                  </w:r>
                </w:p>
                <w:p w:rsidR="007627E8" w:rsidRDefault="007627E8" w:rsidP="00024A7C">
                  <w:pPr>
                    <w:rPr>
                      <w:rFonts w:ascii="Calibri" w:hAnsi="Calibri"/>
                    </w:rPr>
                  </w:pPr>
                  <w:r>
                    <w:rPr>
                      <w:rFonts w:ascii="Calibri" w:hAnsi="Calibri"/>
                    </w:rPr>
                    <w:t xml:space="preserve"> </w:t>
                  </w:r>
                </w:p>
              </w:txbxContent>
            </v:textbox>
          </v:shape>
        </w:pict>
      </w:r>
    </w:p>
    <w:p w:rsidR="007627E8" w:rsidRDefault="007627E8" w:rsidP="00024A7C">
      <w:pPr>
        <w:suppressAutoHyphens/>
      </w:pPr>
    </w:p>
    <w:p w:rsidR="007627E8" w:rsidRDefault="007627E8" w:rsidP="00024A7C">
      <w:pPr>
        <w:suppressAutoHyphens/>
      </w:pPr>
    </w:p>
    <w:p w:rsidR="007627E8" w:rsidRDefault="007627E8" w:rsidP="00024A7C">
      <w:pPr>
        <w:suppressAutoHyphens/>
      </w:pPr>
    </w:p>
    <w:p w:rsidR="007627E8" w:rsidRDefault="007627E8" w:rsidP="00024A7C">
      <w:pPr>
        <w:suppressAutoHyphens/>
      </w:pPr>
    </w:p>
    <w:p w:rsidR="007627E8" w:rsidRDefault="007627E8" w:rsidP="00024A7C">
      <w:pPr>
        <w:suppressAutoHyphens/>
      </w:pPr>
    </w:p>
    <w:p w:rsidR="007627E8" w:rsidRDefault="007627E8" w:rsidP="00024A7C">
      <w:pPr>
        <w:suppressAutoHyphens/>
      </w:pPr>
    </w:p>
    <w:p w:rsidR="007627E8" w:rsidRDefault="007627E8" w:rsidP="00024A7C">
      <w:pPr>
        <w:suppressAutoHyphens/>
      </w:pPr>
    </w:p>
    <w:p w:rsidR="007627E8" w:rsidRDefault="007627E8" w:rsidP="00024A7C">
      <w:pPr>
        <w:suppressAutoHyphens/>
      </w:pPr>
    </w:p>
    <w:p w:rsidR="007627E8" w:rsidRDefault="007627E8" w:rsidP="00024A7C">
      <w:pPr>
        <w:ind w:firstLine="709"/>
        <w:jc w:val="both"/>
        <w:rPr>
          <w:sz w:val="28"/>
          <w:szCs w:val="28"/>
        </w:rPr>
      </w:pPr>
    </w:p>
    <w:p w:rsidR="007627E8" w:rsidRPr="009D6CE0" w:rsidRDefault="007627E8" w:rsidP="00024A7C">
      <w:pPr>
        <w:ind w:firstLine="709"/>
        <w:jc w:val="both"/>
        <w:rPr>
          <w:sz w:val="27"/>
          <w:szCs w:val="27"/>
        </w:rPr>
      </w:pPr>
      <w:r w:rsidRPr="009D6CE0">
        <w:rPr>
          <w:sz w:val="27"/>
          <w:szCs w:val="27"/>
        </w:rPr>
        <w:t xml:space="preserve">В соответствии с Федеральным законом от 12.02.1998 № 28-ФЗ «О гражданской обороне», постановлением Правительства Российской Федерации от 17.10.2019 № 1333 «О порядке функционирования сети наблюдения и лабораторного контроля гражданской обороны и защиты населения», руководствуясь распоряжением Администрации города Рубцовска Алтайского края от 13.05.2021 № </w:t>
      </w:r>
      <w:smartTag w:uri="urn:schemas-microsoft-com:office:smarttags" w:element="metricconverter">
        <w:smartTagPr>
          <w:attr w:name="ProductID" w:val="288 л"/>
        </w:smartTagPr>
        <w:r w:rsidRPr="009D6CE0">
          <w:rPr>
            <w:sz w:val="27"/>
            <w:szCs w:val="27"/>
          </w:rPr>
          <w:t>288 л</w:t>
        </w:r>
      </w:smartTag>
      <w:r w:rsidRPr="009D6CE0">
        <w:rPr>
          <w:sz w:val="27"/>
          <w:szCs w:val="27"/>
        </w:rPr>
        <w:t>,  ПОСТАНОВЛЯЮ:</w:t>
      </w:r>
    </w:p>
    <w:p w:rsidR="007627E8" w:rsidRPr="009D6CE0" w:rsidRDefault="007627E8" w:rsidP="00024A7C">
      <w:pPr>
        <w:ind w:firstLine="709"/>
        <w:jc w:val="both"/>
        <w:rPr>
          <w:sz w:val="27"/>
          <w:szCs w:val="27"/>
        </w:rPr>
      </w:pPr>
      <w:r w:rsidRPr="009D6CE0">
        <w:rPr>
          <w:sz w:val="27"/>
          <w:szCs w:val="27"/>
        </w:rPr>
        <w:t>1. Утвердить Правила функционирования сети наблюдения и лабораторного контроля гражданской обороны и защиты населения муниципального образования город Рубцовск Алтайского края (приложение).</w:t>
      </w:r>
    </w:p>
    <w:p w:rsidR="007627E8" w:rsidRPr="009D6CE0" w:rsidRDefault="007627E8" w:rsidP="00024A7C">
      <w:pPr>
        <w:ind w:firstLine="709"/>
        <w:jc w:val="both"/>
        <w:rPr>
          <w:sz w:val="27"/>
          <w:szCs w:val="27"/>
        </w:rPr>
      </w:pPr>
      <w:r w:rsidRPr="009D6CE0">
        <w:rPr>
          <w:sz w:val="27"/>
          <w:szCs w:val="27"/>
        </w:rPr>
        <w:t>2. Признать постановление Администрации города Рубцовска Алтайского края от 27.03.2013 № 1700 «Об утверждении Положения о сети наблюдения и лабораторного контроля гражданской обороны города Рубцовска Алтайского края» утратившим силу.</w:t>
      </w:r>
    </w:p>
    <w:p w:rsidR="007627E8" w:rsidRPr="009D6CE0" w:rsidRDefault="007627E8" w:rsidP="002C4C69">
      <w:pPr>
        <w:suppressAutoHyphens/>
        <w:ind w:firstLine="709"/>
        <w:jc w:val="both"/>
        <w:rPr>
          <w:sz w:val="27"/>
          <w:szCs w:val="27"/>
        </w:rPr>
      </w:pPr>
      <w:r w:rsidRPr="009D6CE0">
        <w:rPr>
          <w:sz w:val="27"/>
          <w:szCs w:val="27"/>
        </w:rPr>
        <w:t>3.  Опубликовать настоящее постановление в газете «Местное время» и разместить на официальном сайте Администрации города Рубцовска Алтайского края в информационно-телекоммуникационной сети «Интернет».</w:t>
      </w:r>
    </w:p>
    <w:p w:rsidR="007627E8" w:rsidRPr="009D6CE0" w:rsidRDefault="007627E8" w:rsidP="009D6CE0">
      <w:pPr>
        <w:pStyle w:val="ListParagraph"/>
        <w:numPr>
          <w:ilvl w:val="0"/>
          <w:numId w:val="2"/>
        </w:numPr>
        <w:tabs>
          <w:tab w:val="left" w:pos="1134"/>
        </w:tabs>
        <w:suppressAutoHyphens/>
        <w:ind w:left="0" w:firstLine="709"/>
        <w:jc w:val="both"/>
        <w:rPr>
          <w:sz w:val="27"/>
          <w:szCs w:val="27"/>
        </w:rPr>
      </w:pPr>
      <w:r w:rsidRPr="009D6CE0">
        <w:rPr>
          <w:sz w:val="27"/>
          <w:szCs w:val="27"/>
        </w:rPr>
        <w:t>Настоящее постановление вступает в силу после опубликования в газете «Местное время».</w:t>
      </w:r>
    </w:p>
    <w:p w:rsidR="007627E8" w:rsidRPr="009D6CE0" w:rsidRDefault="007627E8" w:rsidP="002C4C69">
      <w:pPr>
        <w:ind w:firstLine="709"/>
        <w:jc w:val="both"/>
        <w:rPr>
          <w:rStyle w:val="Strong"/>
          <w:b w:val="0"/>
          <w:color w:val="000000"/>
          <w:sz w:val="27"/>
          <w:szCs w:val="27"/>
          <w:shd w:val="clear" w:color="auto" w:fill="FFFFFF"/>
        </w:rPr>
      </w:pPr>
      <w:r w:rsidRPr="009D6CE0">
        <w:rPr>
          <w:rStyle w:val="2Exact"/>
          <w:sz w:val="27"/>
          <w:szCs w:val="27"/>
        </w:rPr>
        <w:t>5.</w:t>
      </w:r>
      <w:r w:rsidRPr="009D6CE0">
        <w:rPr>
          <w:snapToGrid w:val="0"/>
          <w:sz w:val="27"/>
          <w:szCs w:val="27"/>
        </w:rPr>
        <w:t xml:space="preserve"> Контроль за исполнением настоящего постановления возложить на </w:t>
      </w:r>
      <w:r w:rsidRPr="009D6CE0">
        <w:rPr>
          <w:rStyle w:val="Strong"/>
          <w:b w:val="0"/>
          <w:color w:val="000000"/>
          <w:sz w:val="27"/>
          <w:szCs w:val="27"/>
          <w:shd w:val="clear" w:color="auto" w:fill="FFFFFF"/>
        </w:rPr>
        <w:t>заместителя Главы Администрации города Рубцовска Обуховича О.Г.</w:t>
      </w:r>
    </w:p>
    <w:p w:rsidR="007627E8" w:rsidRPr="009D6CE0" w:rsidRDefault="007627E8" w:rsidP="002C4C69">
      <w:pPr>
        <w:jc w:val="both"/>
        <w:rPr>
          <w:rStyle w:val="Strong"/>
          <w:b w:val="0"/>
          <w:color w:val="000000"/>
          <w:sz w:val="27"/>
          <w:szCs w:val="27"/>
          <w:shd w:val="clear" w:color="auto" w:fill="FFFFFF"/>
        </w:rPr>
      </w:pPr>
    </w:p>
    <w:p w:rsidR="007627E8" w:rsidRDefault="007627E8" w:rsidP="00AC4160">
      <w:pPr>
        <w:pStyle w:val="NormalWeb"/>
        <w:spacing w:before="0" w:beforeAutospacing="0" w:after="0" w:afterAutospacing="0"/>
        <w:rPr>
          <w:color w:val="000000"/>
          <w:sz w:val="27"/>
          <w:szCs w:val="27"/>
        </w:rPr>
      </w:pPr>
    </w:p>
    <w:p w:rsidR="007627E8" w:rsidRPr="009D6CE0" w:rsidRDefault="007627E8" w:rsidP="00AC4160">
      <w:pPr>
        <w:pStyle w:val="NormalWeb"/>
        <w:spacing w:before="0" w:beforeAutospacing="0" w:after="0" w:afterAutospacing="0"/>
        <w:rPr>
          <w:color w:val="000000"/>
          <w:sz w:val="27"/>
          <w:szCs w:val="27"/>
        </w:rPr>
      </w:pPr>
      <w:r w:rsidRPr="009D6CE0">
        <w:rPr>
          <w:color w:val="000000"/>
          <w:sz w:val="27"/>
          <w:szCs w:val="27"/>
        </w:rPr>
        <w:t>Первый заместитель Главы</w:t>
      </w:r>
    </w:p>
    <w:p w:rsidR="007627E8" w:rsidRPr="009D6CE0" w:rsidRDefault="007627E8" w:rsidP="00AC4160">
      <w:pPr>
        <w:pStyle w:val="NormalWeb"/>
        <w:spacing w:before="0" w:beforeAutospacing="0" w:after="0" w:afterAutospacing="0"/>
        <w:rPr>
          <w:color w:val="000000"/>
          <w:sz w:val="27"/>
          <w:szCs w:val="27"/>
        </w:rPr>
      </w:pPr>
      <w:r w:rsidRPr="009D6CE0">
        <w:rPr>
          <w:color w:val="000000"/>
          <w:sz w:val="27"/>
          <w:szCs w:val="27"/>
        </w:rPr>
        <w:t>Администрации города Рубцовска –</w:t>
      </w:r>
    </w:p>
    <w:p w:rsidR="007627E8" w:rsidRPr="009D6CE0" w:rsidRDefault="007627E8" w:rsidP="00AC4160">
      <w:pPr>
        <w:pStyle w:val="NormalWeb"/>
        <w:spacing w:before="0" w:beforeAutospacing="0" w:after="0" w:afterAutospacing="0"/>
        <w:rPr>
          <w:color w:val="000000"/>
          <w:sz w:val="27"/>
          <w:szCs w:val="27"/>
        </w:rPr>
      </w:pPr>
      <w:r w:rsidRPr="009D6CE0">
        <w:rPr>
          <w:color w:val="000000"/>
          <w:sz w:val="27"/>
          <w:szCs w:val="27"/>
        </w:rPr>
        <w:t>председатель комитета по финансам,</w:t>
      </w:r>
    </w:p>
    <w:p w:rsidR="007627E8" w:rsidRPr="009D6CE0" w:rsidRDefault="007627E8" w:rsidP="00AC4160">
      <w:pPr>
        <w:pStyle w:val="NormalWeb"/>
        <w:spacing w:before="0" w:beforeAutospacing="0" w:after="0" w:afterAutospacing="0"/>
        <w:rPr>
          <w:color w:val="000000"/>
          <w:sz w:val="27"/>
          <w:szCs w:val="27"/>
        </w:rPr>
      </w:pPr>
      <w:r w:rsidRPr="009D6CE0">
        <w:rPr>
          <w:color w:val="000000"/>
          <w:sz w:val="27"/>
          <w:szCs w:val="27"/>
        </w:rPr>
        <w:t xml:space="preserve">налоговой и кредитной политике </w:t>
      </w:r>
      <w:r w:rsidRPr="009D6CE0">
        <w:rPr>
          <w:color w:val="000000"/>
          <w:sz w:val="27"/>
          <w:szCs w:val="27"/>
        </w:rPr>
        <w:tab/>
      </w:r>
      <w:r w:rsidRPr="009D6CE0">
        <w:rPr>
          <w:color w:val="000000"/>
          <w:sz w:val="27"/>
          <w:szCs w:val="27"/>
        </w:rPr>
        <w:tab/>
      </w:r>
      <w:r w:rsidRPr="009D6CE0">
        <w:rPr>
          <w:color w:val="000000"/>
          <w:sz w:val="27"/>
          <w:szCs w:val="27"/>
        </w:rPr>
        <w:tab/>
      </w:r>
      <w:r w:rsidRPr="009D6CE0">
        <w:rPr>
          <w:color w:val="000000"/>
          <w:sz w:val="27"/>
          <w:szCs w:val="27"/>
        </w:rPr>
        <w:tab/>
      </w:r>
      <w:r w:rsidRPr="009D6CE0">
        <w:rPr>
          <w:color w:val="000000"/>
          <w:sz w:val="27"/>
          <w:szCs w:val="27"/>
        </w:rPr>
        <w:tab/>
        <w:t xml:space="preserve">     В.И. Пьянков</w:t>
      </w:r>
    </w:p>
    <w:p w:rsidR="007627E8" w:rsidRPr="00A53274" w:rsidRDefault="007627E8" w:rsidP="00A53274">
      <w:pPr>
        <w:ind w:left="4955" w:firstLine="7"/>
        <w:jc w:val="both"/>
        <w:rPr>
          <w:sz w:val="28"/>
          <w:szCs w:val="28"/>
        </w:rPr>
      </w:pPr>
      <w:r w:rsidRPr="00A53274">
        <w:rPr>
          <w:sz w:val="28"/>
          <w:szCs w:val="28"/>
        </w:rPr>
        <w:t>Приложение</w:t>
      </w:r>
    </w:p>
    <w:p w:rsidR="007627E8" w:rsidRPr="00A53274" w:rsidRDefault="007627E8" w:rsidP="00A53274">
      <w:pPr>
        <w:ind w:left="4955"/>
        <w:jc w:val="both"/>
        <w:rPr>
          <w:sz w:val="28"/>
          <w:szCs w:val="28"/>
        </w:rPr>
      </w:pPr>
      <w:r>
        <w:rPr>
          <w:sz w:val="28"/>
          <w:szCs w:val="28"/>
        </w:rPr>
        <w:t>к</w:t>
      </w:r>
      <w:r w:rsidRPr="00A53274">
        <w:rPr>
          <w:sz w:val="28"/>
          <w:szCs w:val="28"/>
        </w:rPr>
        <w:t xml:space="preserve"> постановлению Администрации</w:t>
      </w:r>
      <w:r>
        <w:rPr>
          <w:sz w:val="28"/>
          <w:szCs w:val="28"/>
        </w:rPr>
        <w:t xml:space="preserve"> </w:t>
      </w:r>
      <w:r w:rsidRPr="00A53274">
        <w:rPr>
          <w:sz w:val="28"/>
          <w:szCs w:val="28"/>
        </w:rPr>
        <w:t xml:space="preserve">города Рубцовска Алтайского края от </w:t>
      </w:r>
      <w:r>
        <w:rPr>
          <w:sz w:val="28"/>
          <w:szCs w:val="28"/>
        </w:rPr>
        <w:t xml:space="preserve">29.06.2021 </w:t>
      </w:r>
      <w:r w:rsidRPr="00A53274">
        <w:rPr>
          <w:sz w:val="28"/>
          <w:szCs w:val="28"/>
        </w:rPr>
        <w:t xml:space="preserve"> №</w:t>
      </w:r>
      <w:r>
        <w:rPr>
          <w:sz w:val="28"/>
          <w:szCs w:val="28"/>
        </w:rPr>
        <w:t xml:space="preserve"> 1733</w:t>
      </w:r>
      <w:r w:rsidRPr="00A53274">
        <w:rPr>
          <w:sz w:val="28"/>
          <w:szCs w:val="28"/>
        </w:rPr>
        <w:t xml:space="preserve"> </w:t>
      </w:r>
    </w:p>
    <w:p w:rsidR="007627E8" w:rsidRDefault="007627E8" w:rsidP="00024A7C">
      <w:pPr>
        <w:ind w:firstLine="709"/>
        <w:jc w:val="both"/>
        <w:rPr>
          <w:rFonts w:ascii="Verdana" w:hAnsi="Verdana"/>
          <w:sz w:val="28"/>
          <w:szCs w:val="28"/>
        </w:rPr>
      </w:pPr>
    </w:p>
    <w:p w:rsidR="007627E8" w:rsidRPr="00A53274" w:rsidRDefault="007627E8" w:rsidP="00024A7C">
      <w:pPr>
        <w:ind w:firstLine="709"/>
        <w:jc w:val="both"/>
        <w:rPr>
          <w:sz w:val="28"/>
          <w:szCs w:val="28"/>
        </w:rPr>
      </w:pPr>
    </w:p>
    <w:p w:rsidR="007627E8" w:rsidRDefault="007627E8" w:rsidP="00A53274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ПРАВИЛА</w:t>
      </w:r>
    </w:p>
    <w:p w:rsidR="007627E8" w:rsidRDefault="007627E8" w:rsidP="00A53274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функционирования сети наблюдения и лабораторного контроля гражданской обороны и защиты населения муниципального образования город Рубцовск  Алтайского края</w:t>
      </w:r>
    </w:p>
    <w:p w:rsidR="007627E8" w:rsidRDefault="007627E8" w:rsidP="00A53274">
      <w:pPr>
        <w:ind w:firstLine="709"/>
        <w:jc w:val="center"/>
        <w:rPr>
          <w:sz w:val="28"/>
          <w:szCs w:val="28"/>
        </w:rPr>
      </w:pPr>
    </w:p>
    <w:p w:rsidR="007627E8" w:rsidRDefault="007627E8" w:rsidP="00A53274">
      <w:pPr>
        <w:ind w:firstLine="709"/>
        <w:jc w:val="center"/>
        <w:rPr>
          <w:sz w:val="28"/>
          <w:szCs w:val="28"/>
        </w:rPr>
      </w:pPr>
    </w:p>
    <w:p w:rsidR="007627E8" w:rsidRDefault="007627E8" w:rsidP="00A5327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Настоящие Правила определяют функционирование сети наблюдения и лабораторного контроля гражданской обороны и защиты населения (далее – СНЛК) в целях защиты населения, материальных и культурных ценностей от опасностей радиационного, химического и биологического характера, возникающих при военных конфликтах или вследствие этих конфликтов, а также при чрезвычайных ситуациях природного и техногенного характера.</w:t>
      </w:r>
    </w:p>
    <w:p w:rsidR="007627E8" w:rsidRDefault="007627E8" w:rsidP="00A5327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 Основными задачами СНЛК являются:</w:t>
      </w:r>
    </w:p>
    <w:p w:rsidR="007627E8" w:rsidRDefault="007627E8" w:rsidP="00A5327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наблюдение, своевременное обнаружение опасностей возникновения радиационного загрязнения, химического и биологического заражения компонентов природной среды, природных и природно-антропогенных объектов (далее – окружающая среда), продовольствия, сырья животного и растительного происхождения, индикации возбудителей инфекционных заболеваний, в том числе общих для человека и животных, патогенных биологических агентов, вызывающих инфекционные болезни человека, животных и поражение растений вредными и особо опасными организмами, а также представление сведений о возникновении возможных опасностей;</w:t>
      </w:r>
    </w:p>
    <w:p w:rsidR="007627E8" w:rsidRDefault="007627E8" w:rsidP="00A5327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организация и проведение радиационной, химической и биологической разведки для обнаружения, установления и обозначения территорий, подвергшихся радиационному загрязнению, химическому и биологическому заражению. </w:t>
      </w:r>
    </w:p>
    <w:p w:rsidR="007627E8" w:rsidRDefault="007627E8" w:rsidP="00A5327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Основными функциями СНЛК являются:</w:t>
      </w:r>
    </w:p>
    <w:p w:rsidR="007627E8" w:rsidRDefault="007627E8" w:rsidP="00A5327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наблюдение и лабораторный контроль за состоянием радиационной, химической и биологической обстановки на территории муниципального образования город Рубцовск Алтайского края (далее – территория города Рубцовска);</w:t>
      </w:r>
    </w:p>
    <w:p w:rsidR="007627E8" w:rsidRDefault="007627E8" w:rsidP="00A5327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установление наличия в окружающей среде и вида патогенных биологических агентов, вызывающих инфекционные болезни человека, животных;</w:t>
      </w:r>
    </w:p>
    <w:p w:rsidR="007627E8" w:rsidRDefault="007627E8" w:rsidP="00A5327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отбор и доставка проб в специализированные учреждения для проведения исследований по определению загрязненности радиационными веществами, зараженности отравляющими веществами, аварийно химически опасными веществами и биологическими средствами;</w:t>
      </w:r>
    </w:p>
    <w:p w:rsidR="007627E8" w:rsidRDefault="007627E8" w:rsidP="00A5327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выработка предложений по повышению эффективности деятельности СНЛК в условиях опасностей радиационного, химического и биологического характера, возникающих при военных конфликтах или вследствие этих конфликтов, а также при чрезвычайных ситуациях природного и техногенного характера.  </w:t>
      </w:r>
    </w:p>
    <w:p w:rsidR="007627E8" w:rsidRDefault="007627E8" w:rsidP="00A5327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СНЛК формируются из организаций, осуществляющих функции наблюдения и контроля за радиационной, химической, биологической обстановкой на территории  города Рубцовска. </w:t>
      </w:r>
    </w:p>
    <w:p w:rsidR="007627E8" w:rsidRDefault="007627E8" w:rsidP="00A5327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 Время готовности учреждений СНЛК к выполнению задач по предназначению может составлять не более 24 часов.</w:t>
      </w:r>
    </w:p>
    <w:p w:rsidR="007627E8" w:rsidRDefault="007627E8" w:rsidP="00A5327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Функционирование СНЛК осуществляется в трех режимах:</w:t>
      </w:r>
    </w:p>
    <w:p w:rsidR="007627E8" w:rsidRDefault="007627E8" w:rsidP="00A5327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«повседневная деятельность» - при отсутствии угрозы возникновения чрезвычайной ситуации с наличием радиационного, химического и биологического опасного фактора;</w:t>
      </w:r>
    </w:p>
    <w:p w:rsidR="007627E8" w:rsidRDefault="007627E8" w:rsidP="00C87AA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«повышенная готовность» - при угрозе возникновения чрезвычайной ситуации с наличием радиационного, химического и биологического опасного фактора;</w:t>
      </w:r>
    </w:p>
    <w:p w:rsidR="007627E8" w:rsidRDefault="007627E8" w:rsidP="00C87AA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«чрезвычайная ситуация» - при возникновении и ликвидации чрезвычайной ситуации с наличием радиационного, химического и биологического опасного фактора.</w:t>
      </w:r>
    </w:p>
    <w:p w:rsidR="007627E8" w:rsidRDefault="007627E8" w:rsidP="00A53274">
      <w:pPr>
        <w:ind w:firstLine="709"/>
        <w:jc w:val="both"/>
        <w:rPr>
          <w:color w:val="0C0C0C"/>
          <w:sz w:val="28"/>
          <w:szCs w:val="28"/>
        </w:rPr>
      </w:pPr>
      <w:r>
        <w:rPr>
          <w:sz w:val="28"/>
          <w:szCs w:val="28"/>
        </w:rPr>
        <w:t xml:space="preserve"> В режиме повседневной деятельности (нормальная радиационная, химическая, биологическая и сейсмическая обстановка, отсутствие   </w:t>
      </w:r>
      <w:r w:rsidRPr="008F50D4">
        <w:rPr>
          <w:color w:val="0C0C0C"/>
          <w:sz w:val="28"/>
          <w:szCs w:val="28"/>
        </w:rPr>
        <w:t>отсутствии эпидемий, эпизоотий, эпифитотий</w:t>
      </w:r>
      <w:r>
        <w:rPr>
          <w:color w:val="0C0C0C"/>
          <w:sz w:val="28"/>
          <w:szCs w:val="28"/>
        </w:rPr>
        <w:t xml:space="preserve">) </w:t>
      </w:r>
      <w:r w:rsidRPr="008F50D4">
        <w:rPr>
          <w:color w:val="0C0C0C"/>
          <w:sz w:val="28"/>
          <w:szCs w:val="28"/>
        </w:rPr>
        <w:t xml:space="preserve"> наблюдение и лабораторный контроль</w:t>
      </w:r>
      <w:r>
        <w:rPr>
          <w:color w:val="0C0C0C"/>
          <w:sz w:val="28"/>
          <w:szCs w:val="28"/>
        </w:rPr>
        <w:t xml:space="preserve"> учреждениями СНЛК проводится в объеме задач, установленных для учреждения СНЛК вышестоящим органом и в соответствии с уставами, ведомственными положениями, регламентами и инструкциями.  </w:t>
      </w:r>
    </w:p>
    <w:p w:rsidR="007627E8" w:rsidRDefault="007627E8" w:rsidP="00064E7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режиме повседневной деятельности информацию о результатах наблюдения и лабораторного контроля представляется в вышестоящую организацию и в МКУ «Управление по делам ГОЧС г. Рубцовска» один  раз в сутки.</w:t>
      </w:r>
    </w:p>
    <w:p w:rsidR="007627E8" w:rsidRDefault="007627E8" w:rsidP="00A53274">
      <w:pPr>
        <w:ind w:firstLine="709"/>
        <w:jc w:val="both"/>
        <w:rPr>
          <w:color w:val="0C0C0C"/>
          <w:sz w:val="28"/>
          <w:szCs w:val="28"/>
        </w:rPr>
      </w:pPr>
      <w:r>
        <w:rPr>
          <w:color w:val="0C0C0C"/>
          <w:sz w:val="28"/>
          <w:szCs w:val="28"/>
        </w:rPr>
        <w:t>В режиме повышенной готовности (прогнозирование чрезвычайной ситуации, ухудшение радиационной, химической и</w:t>
      </w:r>
      <w:r w:rsidRPr="008F50D4">
        <w:rPr>
          <w:color w:val="0C0C0C"/>
          <w:sz w:val="28"/>
          <w:szCs w:val="28"/>
        </w:rPr>
        <w:t xml:space="preserve"> биологической</w:t>
      </w:r>
      <w:r>
        <w:rPr>
          <w:color w:val="0C0C0C"/>
          <w:sz w:val="28"/>
          <w:szCs w:val="28"/>
        </w:rPr>
        <w:t xml:space="preserve"> обстановки, нарастания агрессии против Российской Федерации) учреждениями СНЛК осуществляются следующие мероприятия: </w:t>
      </w:r>
    </w:p>
    <w:p w:rsidR="007627E8" w:rsidRDefault="007627E8" w:rsidP="00A53274">
      <w:pPr>
        <w:ind w:firstLine="709"/>
        <w:jc w:val="both"/>
        <w:rPr>
          <w:color w:val="0C0C0C"/>
          <w:sz w:val="28"/>
          <w:szCs w:val="28"/>
        </w:rPr>
      </w:pPr>
      <w:r>
        <w:rPr>
          <w:color w:val="0C0C0C"/>
          <w:sz w:val="28"/>
          <w:szCs w:val="28"/>
        </w:rPr>
        <w:t>перевод их на усиленный режим работы;</w:t>
      </w:r>
    </w:p>
    <w:p w:rsidR="007627E8" w:rsidRDefault="007627E8" w:rsidP="00A5327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осуществление непрерывного сбора, обработки, обмена информацией о выполнении мероприятий по защите населения и территорий от опасностей радиационного, химического, биологического характера;</w:t>
      </w:r>
    </w:p>
    <w:p w:rsidR="007627E8" w:rsidRDefault="007627E8" w:rsidP="00A5327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уточнение задач, доведение предварительных распоряжений для подготовки к выполнению задач по предназначению в зоне возможной чрезвычайной ситуации;</w:t>
      </w:r>
    </w:p>
    <w:p w:rsidR="007627E8" w:rsidRDefault="007627E8" w:rsidP="00A5327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возвращение в места (пункты) постоянной дислокации учреждений СНЛК, находящихся на учениях (занятиях);</w:t>
      </w:r>
    </w:p>
    <w:p w:rsidR="007627E8" w:rsidRDefault="007627E8" w:rsidP="00A5327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принятие оперативных мер по предупреждению возникновения чрезвычайной ситуации радиационного, химического и биологического характера, снижению ущерба и потерь в случае их возникновения.  </w:t>
      </w:r>
    </w:p>
    <w:p w:rsidR="007627E8" w:rsidRDefault="007627E8" w:rsidP="00A5327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режиме повышенного готовности передача информации осуществляется не позднее одного часа с момента обнаружения признаков угрозы возникновения чрезвычайных ситуаций, и далее с периодичностью не более 2-х часов по существующим каналам связи. </w:t>
      </w:r>
    </w:p>
    <w:p w:rsidR="007627E8" w:rsidRDefault="007627E8" w:rsidP="00A5327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режиме чрезвычайной ситуации (возникновение чрезвычайной ситуации радиационного, химического и биологического характера, применение противником современных средств поражения при военных конфликтах или вследствие этих конфликтов) при подтверждении информации о возникновении чрезвычайной ситуации радиационного, химического и биологического характера силами учреждений СНЛК проводятся следующие мероприятия:</w:t>
      </w:r>
    </w:p>
    <w:p w:rsidR="007627E8" w:rsidRDefault="007627E8" w:rsidP="00A5327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выдвижение группировки сил и средств в зону чрезвычайной ситуации радиационного, химического и биологического характера;</w:t>
      </w:r>
    </w:p>
    <w:p w:rsidR="007627E8" w:rsidRDefault="007627E8" w:rsidP="00A5327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проведение работ по непосредственной разведке, оценке и анализу развития радиационной, химической и биологической обстановки, всестороннему обеспечению действий учреждений СНЛК, а также выработка предложений по локализации и ликвидации последствий чрезвычайной ситуации радиационного, химического и биологического характера;</w:t>
      </w:r>
    </w:p>
    <w:p w:rsidR="007627E8" w:rsidRDefault="007627E8" w:rsidP="00A5327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определение характера и масштабов возможного заражения, направления и размеров зон заражения, возможного характера поражающего действия на население, способов обеззараживания;</w:t>
      </w:r>
    </w:p>
    <w:p w:rsidR="007627E8" w:rsidRDefault="007627E8" w:rsidP="00A5327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обозначение границ зон заражения;</w:t>
      </w:r>
    </w:p>
    <w:p w:rsidR="007627E8" w:rsidRDefault="007627E8" w:rsidP="00A5327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выработка предложений по ликвидации чрезвычайной ситуации радиационного, химического и биологического характера и минимизация негативных последствий.</w:t>
      </w:r>
    </w:p>
    <w:p w:rsidR="007627E8" w:rsidRDefault="007627E8" w:rsidP="00A5327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режиме чрезвычайной ситуации передача информации осуществляется по имеющимся каналам связи, немедленно, с последующим подтверждением не позднее одного часа с момента уведомления о возникновении чрезвычайной ситуации. </w:t>
      </w:r>
    </w:p>
    <w:p w:rsidR="007627E8" w:rsidRPr="00B42062" w:rsidRDefault="007627E8" w:rsidP="00754413">
      <w:pPr>
        <w:ind w:firstLine="709"/>
        <w:jc w:val="both"/>
        <w:rPr>
          <w:color w:val="0C0C0C"/>
          <w:sz w:val="28"/>
          <w:szCs w:val="28"/>
        </w:rPr>
      </w:pPr>
      <w:r>
        <w:rPr>
          <w:sz w:val="28"/>
          <w:szCs w:val="28"/>
        </w:rPr>
        <w:t xml:space="preserve">  </w:t>
      </w:r>
      <w:r w:rsidRPr="00B42062">
        <w:rPr>
          <w:color w:val="0C0C0C"/>
          <w:sz w:val="28"/>
          <w:szCs w:val="28"/>
        </w:rPr>
        <w:t xml:space="preserve">6. </w:t>
      </w:r>
      <w:r>
        <w:rPr>
          <w:color w:val="0C0C0C"/>
          <w:sz w:val="28"/>
          <w:szCs w:val="28"/>
        </w:rPr>
        <w:t>Учреждения и о</w:t>
      </w:r>
      <w:r w:rsidRPr="00B42062">
        <w:rPr>
          <w:color w:val="0C0C0C"/>
          <w:sz w:val="28"/>
          <w:szCs w:val="28"/>
        </w:rPr>
        <w:t>рганизации СНЛК, расположенные  на территории города Рубцовска:</w:t>
      </w:r>
    </w:p>
    <w:p w:rsidR="007627E8" w:rsidRPr="00B42062" w:rsidRDefault="007627E8" w:rsidP="000141F3">
      <w:pPr>
        <w:pStyle w:val="NormalWeb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м</w:t>
      </w:r>
      <w:r w:rsidRPr="00B42062">
        <w:rPr>
          <w:sz w:val="28"/>
          <w:szCs w:val="28"/>
        </w:rPr>
        <w:t xml:space="preserve">етеорологическая станция </w:t>
      </w:r>
      <w:r w:rsidRPr="00B42062">
        <w:rPr>
          <w:sz w:val="28"/>
          <w:szCs w:val="28"/>
          <w:lang w:val="en-US"/>
        </w:rPr>
        <w:t>II</w:t>
      </w:r>
      <w:r w:rsidRPr="00B42062">
        <w:rPr>
          <w:sz w:val="28"/>
          <w:szCs w:val="28"/>
        </w:rPr>
        <w:t xml:space="preserve"> разряда Рубцовск «Алтайский ЦГМС»- филиал ФГБУ (Западно-Сибирское УГМС);</w:t>
      </w:r>
    </w:p>
    <w:p w:rsidR="007627E8" w:rsidRDefault="007627E8" w:rsidP="00B42062">
      <w:pPr>
        <w:pStyle w:val="NormalWeb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территориальный отдел  </w:t>
      </w:r>
      <w:r w:rsidRPr="00B42062">
        <w:rPr>
          <w:sz w:val="28"/>
          <w:szCs w:val="28"/>
        </w:rPr>
        <w:t>Управления Роспотребнадзора по Алтайскому краю в г. Рубцовске,</w:t>
      </w:r>
      <w:r>
        <w:rPr>
          <w:sz w:val="28"/>
          <w:szCs w:val="28"/>
        </w:rPr>
        <w:t xml:space="preserve"> </w:t>
      </w:r>
      <w:r w:rsidRPr="00B42062">
        <w:rPr>
          <w:sz w:val="28"/>
          <w:szCs w:val="28"/>
        </w:rPr>
        <w:t>Рубцовском</w:t>
      </w:r>
      <w:r>
        <w:rPr>
          <w:sz w:val="28"/>
          <w:szCs w:val="28"/>
        </w:rPr>
        <w:t xml:space="preserve">, </w:t>
      </w:r>
      <w:r w:rsidRPr="00B42062">
        <w:rPr>
          <w:sz w:val="28"/>
          <w:szCs w:val="28"/>
        </w:rPr>
        <w:t xml:space="preserve">Егорьевском,  </w:t>
      </w:r>
      <w:r w:rsidRPr="00B42062">
        <w:rPr>
          <w:bCs/>
          <w:sz w:val="28"/>
          <w:szCs w:val="28"/>
        </w:rPr>
        <w:t>Поспелихинском,</w:t>
      </w:r>
      <w:r w:rsidRPr="00B42062">
        <w:rPr>
          <w:sz w:val="28"/>
          <w:szCs w:val="28"/>
        </w:rPr>
        <w:t xml:space="preserve"> </w:t>
      </w:r>
      <w:r w:rsidRPr="00B42062">
        <w:rPr>
          <w:bCs/>
          <w:sz w:val="28"/>
          <w:szCs w:val="28"/>
        </w:rPr>
        <w:t xml:space="preserve">Краснощековском, Курьинском, Новичихинском и Шипуновском  </w:t>
      </w:r>
      <w:r>
        <w:rPr>
          <w:sz w:val="28"/>
          <w:szCs w:val="28"/>
        </w:rPr>
        <w:t>районах;</w:t>
      </w:r>
    </w:p>
    <w:p w:rsidR="007627E8" w:rsidRDefault="007627E8" w:rsidP="00B42062">
      <w:pPr>
        <w:pStyle w:val="NormalWeb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ф</w:t>
      </w:r>
      <w:r w:rsidRPr="00B42062">
        <w:rPr>
          <w:sz w:val="28"/>
          <w:szCs w:val="28"/>
        </w:rPr>
        <w:t xml:space="preserve">илиал ФБУЗ «Центр гигиены и эпидемиологии в Алтайском крае в </w:t>
      </w:r>
      <w:r>
        <w:rPr>
          <w:sz w:val="28"/>
          <w:szCs w:val="28"/>
        </w:rPr>
        <w:t xml:space="preserve">                </w:t>
      </w:r>
      <w:r w:rsidRPr="00B42062">
        <w:rPr>
          <w:sz w:val="28"/>
          <w:szCs w:val="28"/>
        </w:rPr>
        <w:t>г. Рубцовске, Рубцовском, Егорьевском</w:t>
      </w:r>
      <w:r>
        <w:rPr>
          <w:sz w:val="28"/>
          <w:szCs w:val="28"/>
        </w:rPr>
        <w:t>,</w:t>
      </w:r>
      <w:r w:rsidRPr="00B42062">
        <w:rPr>
          <w:sz w:val="28"/>
          <w:szCs w:val="28"/>
        </w:rPr>
        <w:t xml:space="preserve"> Поспелихинском, Краснощековском,  Курьинском, Новичихинском и Шипуновском районах»</w:t>
      </w:r>
      <w:r>
        <w:rPr>
          <w:sz w:val="28"/>
          <w:szCs w:val="28"/>
        </w:rPr>
        <w:t>;</w:t>
      </w:r>
    </w:p>
    <w:p w:rsidR="007627E8" w:rsidRDefault="007627E8" w:rsidP="00B42062">
      <w:pPr>
        <w:pStyle w:val="NormalWeb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B42062">
        <w:rPr>
          <w:sz w:val="28"/>
          <w:szCs w:val="28"/>
        </w:rPr>
        <w:t>К</w:t>
      </w:r>
      <w:r>
        <w:rPr>
          <w:sz w:val="28"/>
          <w:szCs w:val="28"/>
        </w:rPr>
        <w:t xml:space="preserve">раевое государственное бюджетное учреждение </w:t>
      </w:r>
      <w:r w:rsidRPr="00B42062">
        <w:rPr>
          <w:sz w:val="28"/>
          <w:szCs w:val="28"/>
        </w:rPr>
        <w:t>«Управлени</w:t>
      </w:r>
      <w:r>
        <w:rPr>
          <w:sz w:val="28"/>
          <w:szCs w:val="28"/>
        </w:rPr>
        <w:t xml:space="preserve">е ветеринарии </w:t>
      </w:r>
      <w:r w:rsidRPr="00B42062">
        <w:rPr>
          <w:sz w:val="28"/>
          <w:szCs w:val="28"/>
        </w:rPr>
        <w:t xml:space="preserve"> государственной ветеринарной службы Алтайского края по</w:t>
      </w:r>
      <w:r>
        <w:rPr>
          <w:sz w:val="28"/>
          <w:szCs w:val="28"/>
        </w:rPr>
        <w:t xml:space="preserve">     </w:t>
      </w:r>
      <w:r w:rsidRPr="00B42062">
        <w:rPr>
          <w:sz w:val="28"/>
          <w:szCs w:val="28"/>
        </w:rPr>
        <w:t xml:space="preserve"> г. Рубцовску и Рубцовскому району»</w:t>
      </w:r>
      <w:r>
        <w:rPr>
          <w:sz w:val="28"/>
          <w:szCs w:val="28"/>
        </w:rPr>
        <w:t>;</w:t>
      </w:r>
    </w:p>
    <w:p w:rsidR="007627E8" w:rsidRPr="00B42062" w:rsidRDefault="007627E8" w:rsidP="00B42062">
      <w:pPr>
        <w:pStyle w:val="NormalWeb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производственные лаборатории организаций города;</w:t>
      </w:r>
    </w:p>
    <w:p w:rsidR="007627E8" w:rsidRDefault="007627E8" w:rsidP="000141F3">
      <w:pPr>
        <w:pStyle w:val="NormalWeb"/>
        <w:spacing w:before="0" w:beforeAutospacing="0" w:after="0" w:afterAutospacing="0"/>
        <w:ind w:firstLine="708"/>
        <w:jc w:val="both"/>
        <w:rPr>
          <w:color w:val="0C0C0C"/>
          <w:sz w:val="28"/>
          <w:szCs w:val="28"/>
        </w:rPr>
      </w:pPr>
      <w:r>
        <w:rPr>
          <w:color w:val="0C0C0C"/>
          <w:sz w:val="28"/>
          <w:szCs w:val="28"/>
        </w:rPr>
        <w:t>посты радиационного и химического наблюдения.</w:t>
      </w:r>
    </w:p>
    <w:p w:rsidR="007627E8" w:rsidRPr="00F52829" w:rsidRDefault="007627E8" w:rsidP="000141F3">
      <w:pPr>
        <w:pStyle w:val="NormalWeb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color w:val="0C0C0C"/>
          <w:sz w:val="28"/>
          <w:szCs w:val="28"/>
        </w:rPr>
        <w:t xml:space="preserve">Организации СНЛК осуществляют функции по наблюдению и  лабораторному контролю в соответствии с федеральными законами, а также </w:t>
      </w:r>
      <w:r w:rsidRPr="00F52829">
        <w:rPr>
          <w:sz w:val="28"/>
          <w:szCs w:val="28"/>
        </w:rPr>
        <w:t>документами, определяющими их правовой статус.</w:t>
      </w:r>
    </w:p>
    <w:p w:rsidR="007627E8" w:rsidRDefault="007627E8" w:rsidP="000141F3">
      <w:pPr>
        <w:pStyle w:val="NormalWeb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F52829">
        <w:rPr>
          <w:sz w:val="28"/>
          <w:szCs w:val="28"/>
        </w:rPr>
        <w:t>7. Обучение и повышение квалификации руководителей учреждений СНЛК проводится в соответствии с законодательством Российской Федерации по программа</w:t>
      </w:r>
      <w:r>
        <w:rPr>
          <w:sz w:val="28"/>
          <w:szCs w:val="28"/>
        </w:rPr>
        <w:t xml:space="preserve">м </w:t>
      </w:r>
      <w:r w:rsidRPr="00F52829">
        <w:rPr>
          <w:sz w:val="28"/>
          <w:szCs w:val="28"/>
        </w:rPr>
        <w:t xml:space="preserve"> дополнительного профессионального образования и реализуются в форме повышения квалификации. </w:t>
      </w:r>
    </w:p>
    <w:p w:rsidR="007627E8" w:rsidRDefault="007627E8" w:rsidP="000141F3">
      <w:pPr>
        <w:pStyle w:val="NormalWeb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Обучение руководителей учреждений СНЛК проводятся не реже одного раза в пять лет.</w:t>
      </w:r>
    </w:p>
    <w:p w:rsidR="007627E8" w:rsidRPr="00F52829" w:rsidRDefault="007627E8" w:rsidP="000141F3">
      <w:pPr>
        <w:pStyle w:val="NormalWeb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F52829">
        <w:rPr>
          <w:sz w:val="28"/>
          <w:szCs w:val="28"/>
        </w:rPr>
        <w:t xml:space="preserve">Организация обучения специалистов учреждений СНЛК осуществляется </w:t>
      </w:r>
      <w:r>
        <w:rPr>
          <w:sz w:val="28"/>
          <w:szCs w:val="28"/>
        </w:rPr>
        <w:t xml:space="preserve">в соответствии с законодательством Российской Федерации. </w:t>
      </w:r>
    </w:p>
    <w:p w:rsidR="007627E8" w:rsidRDefault="007627E8" w:rsidP="000141F3">
      <w:pPr>
        <w:pStyle w:val="NormalWeb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F81C0A">
        <w:rPr>
          <w:sz w:val="28"/>
          <w:szCs w:val="28"/>
        </w:rPr>
        <w:t xml:space="preserve">8. </w:t>
      </w:r>
      <w:r>
        <w:rPr>
          <w:sz w:val="28"/>
          <w:szCs w:val="28"/>
        </w:rPr>
        <w:t>Материально-техническое обеспечение учреждений СНЛК осуществляется за счет средств организаций.</w:t>
      </w:r>
    </w:p>
    <w:p w:rsidR="007627E8" w:rsidRPr="00F81C0A" w:rsidRDefault="007627E8" w:rsidP="000141F3">
      <w:pPr>
        <w:pStyle w:val="NormalWeb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9. Отчеты о работе и состоянии СНЛК представляются в соответствующие вышестоящие органы (организации), уполномоченные решать задачи гражданской обороны и задачи по предупреждению и ликвидации чрезвычайных ситуаций, а также в МКУ «Управление по делам ГОЧС г. Рубцовска» в установленном порядке.    </w:t>
      </w:r>
    </w:p>
    <w:p w:rsidR="007627E8" w:rsidRDefault="007627E8" w:rsidP="000141F3">
      <w:pPr>
        <w:pStyle w:val="NormalWeb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F81C0A">
        <w:rPr>
          <w:sz w:val="28"/>
          <w:szCs w:val="28"/>
        </w:rPr>
        <w:t xml:space="preserve">8. </w:t>
      </w:r>
      <w:r>
        <w:rPr>
          <w:sz w:val="28"/>
          <w:szCs w:val="28"/>
        </w:rPr>
        <w:t xml:space="preserve">Готовность учреждений СНЛК к выполнению возложенных на них задач проверяется в ходе учений (тренировок), проверок по гражданской обороне. </w:t>
      </w:r>
    </w:p>
    <w:p w:rsidR="007627E8" w:rsidRDefault="007627E8" w:rsidP="000141F3">
      <w:pPr>
        <w:pStyle w:val="NormalWeb"/>
        <w:spacing w:before="0" w:beforeAutospacing="0" w:after="0" w:afterAutospacing="0"/>
        <w:ind w:firstLine="708"/>
        <w:jc w:val="both"/>
        <w:rPr>
          <w:sz w:val="28"/>
          <w:szCs w:val="28"/>
        </w:rPr>
      </w:pPr>
    </w:p>
    <w:p w:rsidR="007627E8" w:rsidRDefault="007627E8" w:rsidP="000141F3">
      <w:pPr>
        <w:pStyle w:val="NormalWeb"/>
        <w:spacing w:before="0" w:beforeAutospacing="0" w:after="0" w:afterAutospacing="0"/>
        <w:ind w:firstLine="708"/>
        <w:jc w:val="both"/>
        <w:rPr>
          <w:sz w:val="28"/>
          <w:szCs w:val="28"/>
        </w:rPr>
      </w:pPr>
    </w:p>
    <w:p w:rsidR="007627E8" w:rsidRPr="00920383" w:rsidRDefault="007627E8" w:rsidP="009D6CE0">
      <w:pPr>
        <w:widowControl w:val="0"/>
        <w:ind w:left="-426" w:firstLine="426"/>
        <w:rPr>
          <w:sz w:val="28"/>
          <w:szCs w:val="28"/>
        </w:rPr>
      </w:pPr>
      <w:r w:rsidRPr="00920383">
        <w:rPr>
          <w:sz w:val="28"/>
          <w:szCs w:val="28"/>
        </w:rPr>
        <w:t>Начальник отдела по организации</w:t>
      </w:r>
    </w:p>
    <w:p w:rsidR="007627E8" w:rsidRPr="00920383" w:rsidRDefault="007627E8" w:rsidP="009D6CE0">
      <w:pPr>
        <w:widowControl w:val="0"/>
        <w:ind w:left="-426" w:firstLine="426"/>
        <w:rPr>
          <w:sz w:val="28"/>
          <w:szCs w:val="28"/>
        </w:rPr>
      </w:pPr>
      <w:r w:rsidRPr="00920383">
        <w:rPr>
          <w:sz w:val="28"/>
          <w:szCs w:val="28"/>
        </w:rPr>
        <w:t>управления и работе с обращениями</w:t>
      </w:r>
    </w:p>
    <w:p w:rsidR="007627E8" w:rsidRDefault="007627E8" w:rsidP="009D6CE0">
      <w:pPr>
        <w:widowControl w:val="0"/>
        <w:ind w:left="-426" w:firstLine="426"/>
        <w:rPr>
          <w:sz w:val="28"/>
          <w:szCs w:val="28"/>
        </w:rPr>
      </w:pPr>
      <w:r w:rsidRPr="00920383">
        <w:rPr>
          <w:sz w:val="28"/>
          <w:szCs w:val="28"/>
        </w:rPr>
        <w:t xml:space="preserve">Администрации города Рубцовска </w:t>
      </w:r>
    </w:p>
    <w:p w:rsidR="007627E8" w:rsidRPr="00920383" w:rsidRDefault="007627E8" w:rsidP="009D6CE0">
      <w:pPr>
        <w:widowControl w:val="0"/>
        <w:ind w:left="-426" w:firstLine="426"/>
        <w:rPr>
          <w:sz w:val="28"/>
          <w:szCs w:val="28"/>
        </w:rPr>
      </w:pPr>
      <w:r w:rsidRPr="00920383">
        <w:rPr>
          <w:sz w:val="28"/>
          <w:szCs w:val="28"/>
        </w:rPr>
        <w:t xml:space="preserve">Алтайского края                  </w:t>
      </w:r>
      <w:r>
        <w:rPr>
          <w:sz w:val="28"/>
          <w:szCs w:val="28"/>
        </w:rPr>
        <w:t xml:space="preserve">                                                              </w:t>
      </w:r>
      <w:r w:rsidRPr="00920383">
        <w:rPr>
          <w:sz w:val="28"/>
          <w:szCs w:val="28"/>
        </w:rPr>
        <w:t>А.В. Инютина</w:t>
      </w:r>
    </w:p>
    <w:p w:rsidR="007627E8" w:rsidRPr="00920383" w:rsidRDefault="007627E8" w:rsidP="009D6CE0">
      <w:pPr>
        <w:pStyle w:val="Title"/>
        <w:suppressAutoHyphens/>
        <w:jc w:val="left"/>
        <w:rPr>
          <w:szCs w:val="28"/>
        </w:rPr>
      </w:pPr>
    </w:p>
    <w:p w:rsidR="007627E8" w:rsidRPr="00F81C0A" w:rsidRDefault="007627E8" w:rsidP="000141F3">
      <w:pPr>
        <w:pStyle w:val="NormalWeb"/>
        <w:spacing w:before="0" w:beforeAutospacing="0" w:after="0" w:afterAutospacing="0"/>
        <w:ind w:firstLine="708"/>
        <w:jc w:val="both"/>
        <w:rPr>
          <w:sz w:val="28"/>
          <w:szCs w:val="28"/>
        </w:rPr>
      </w:pPr>
    </w:p>
    <w:p w:rsidR="007627E8" w:rsidRPr="00F81C0A" w:rsidRDefault="007627E8" w:rsidP="00024A7C">
      <w:pPr>
        <w:ind w:firstLine="709"/>
        <w:jc w:val="both"/>
        <w:rPr>
          <w:color w:val="FF0000"/>
          <w:sz w:val="28"/>
          <w:szCs w:val="28"/>
        </w:rPr>
      </w:pPr>
    </w:p>
    <w:p w:rsidR="007627E8" w:rsidRPr="008F50D4" w:rsidRDefault="007627E8" w:rsidP="00A53274">
      <w:pPr>
        <w:jc w:val="both"/>
        <w:rPr>
          <w:sz w:val="28"/>
          <w:szCs w:val="28"/>
        </w:rPr>
      </w:pPr>
    </w:p>
    <w:p w:rsidR="007627E8" w:rsidRPr="008F50D4" w:rsidRDefault="007627E8">
      <w:pPr>
        <w:rPr>
          <w:sz w:val="28"/>
          <w:szCs w:val="28"/>
        </w:rPr>
      </w:pPr>
    </w:p>
    <w:sectPr w:rsidR="007627E8" w:rsidRPr="008F50D4" w:rsidSect="009D6CE0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7C3A88"/>
    <w:multiLevelType w:val="hybridMultilevel"/>
    <w:tmpl w:val="FE6C0C84"/>
    <w:lvl w:ilvl="0" w:tplc="E6CA7EE0">
      <w:start w:val="4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">
    <w:nsid w:val="54B5603E"/>
    <w:multiLevelType w:val="hybridMultilevel"/>
    <w:tmpl w:val="E10A023C"/>
    <w:lvl w:ilvl="0" w:tplc="CFF6A56E">
      <w:start w:val="1"/>
      <w:numFmt w:val="decimal"/>
      <w:lvlText w:val="%1."/>
      <w:lvlJc w:val="left"/>
      <w:pPr>
        <w:ind w:left="1788" w:hanging="108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savePreviewPicture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24A7C"/>
    <w:rsid w:val="00013553"/>
    <w:rsid w:val="000141F3"/>
    <w:rsid w:val="00024A7C"/>
    <w:rsid w:val="00044CF2"/>
    <w:rsid w:val="00064E77"/>
    <w:rsid w:val="000B2C12"/>
    <w:rsid w:val="000E7343"/>
    <w:rsid w:val="000F7D17"/>
    <w:rsid w:val="00167232"/>
    <w:rsid w:val="001A2E1E"/>
    <w:rsid w:val="002A46B8"/>
    <w:rsid w:val="002C4C69"/>
    <w:rsid w:val="003057DD"/>
    <w:rsid w:val="0037239D"/>
    <w:rsid w:val="00396B03"/>
    <w:rsid w:val="003A0FA5"/>
    <w:rsid w:val="00435D82"/>
    <w:rsid w:val="004579A8"/>
    <w:rsid w:val="00485C24"/>
    <w:rsid w:val="004868AF"/>
    <w:rsid w:val="004F63A3"/>
    <w:rsid w:val="005204FE"/>
    <w:rsid w:val="00544132"/>
    <w:rsid w:val="00590CC8"/>
    <w:rsid w:val="005D0F4D"/>
    <w:rsid w:val="005D2536"/>
    <w:rsid w:val="00627DD0"/>
    <w:rsid w:val="006849BF"/>
    <w:rsid w:val="006A71B0"/>
    <w:rsid w:val="00754413"/>
    <w:rsid w:val="007627E8"/>
    <w:rsid w:val="007C73BB"/>
    <w:rsid w:val="007F32CA"/>
    <w:rsid w:val="008144FD"/>
    <w:rsid w:val="00817454"/>
    <w:rsid w:val="008947CB"/>
    <w:rsid w:val="008E19A5"/>
    <w:rsid w:val="008F50D4"/>
    <w:rsid w:val="00920383"/>
    <w:rsid w:val="00943F4D"/>
    <w:rsid w:val="00974852"/>
    <w:rsid w:val="00987D10"/>
    <w:rsid w:val="009D6CE0"/>
    <w:rsid w:val="009E22C6"/>
    <w:rsid w:val="00A53274"/>
    <w:rsid w:val="00A91147"/>
    <w:rsid w:val="00AC35BE"/>
    <w:rsid w:val="00AC4160"/>
    <w:rsid w:val="00B177EA"/>
    <w:rsid w:val="00B42062"/>
    <w:rsid w:val="00BD3F43"/>
    <w:rsid w:val="00C144B0"/>
    <w:rsid w:val="00C23BCC"/>
    <w:rsid w:val="00C82B43"/>
    <w:rsid w:val="00C87AAF"/>
    <w:rsid w:val="00C971EA"/>
    <w:rsid w:val="00CC1E29"/>
    <w:rsid w:val="00CE3587"/>
    <w:rsid w:val="00D02B7A"/>
    <w:rsid w:val="00DE3EB2"/>
    <w:rsid w:val="00ED7C96"/>
    <w:rsid w:val="00EE0CD6"/>
    <w:rsid w:val="00F52829"/>
    <w:rsid w:val="00F81C0A"/>
    <w:rsid w:val="00F82A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4A7C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024A7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024A7C"/>
    <w:rPr>
      <w:rFonts w:ascii="Tahoma" w:hAnsi="Tahoma" w:cs="Tahoma"/>
      <w:sz w:val="16"/>
      <w:szCs w:val="16"/>
      <w:lang w:eastAsia="ru-RU"/>
    </w:rPr>
  </w:style>
  <w:style w:type="character" w:customStyle="1" w:styleId="2Exact">
    <w:name w:val="Основной текст (2) Exact"/>
    <w:basedOn w:val="DefaultParagraphFont"/>
    <w:uiPriority w:val="99"/>
    <w:rsid w:val="002C4C69"/>
    <w:rPr>
      <w:rFonts w:ascii="Times New Roman" w:hAnsi="Times New Roman" w:cs="Times New Roman"/>
      <w:sz w:val="19"/>
      <w:szCs w:val="19"/>
      <w:u w:val="none"/>
    </w:rPr>
  </w:style>
  <w:style w:type="character" w:styleId="Strong">
    <w:name w:val="Strong"/>
    <w:basedOn w:val="DefaultParagraphFont"/>
    <w:uiPriority w:val="99"/>
    <w:qFormat/>
    <w:rsid w:val="002C4C69"/>
    <w:rPr>
      <w:rFonts w:cs="Times New Roman"/>
      <w:b/>
      <w:bCs/>
    </w:rPr>
  </w:style>
  <w:style w:type="paragraph" w:styleId="NormalWeb">
    <w:name w:val="Normal (Web)"/>
    <w:basedOn w:val="Normal"/>
    <w:uiPriority w:val="99"/>
    <w:rsid w:val="008F50D4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99"/>
    <w:qFormat/>
    <w:rsid w:val="00AC4160"/>
    <w:pPr>
      <w:ind w:left="720"/>
      <w:contextualSpacing/>
    </w:pPr>
  </w:style>
  <w:style w:type="paragraph" w:customStyle="1" w:styleId="1">
    <w:name w:val="Абзац списка1"/>
    <w:basedOn w:val="Normal"/>
    <w:uiPriority w:val="99"/>
    <w:rsid w:val="00AC4160"/>
    <w:pPr>
      <w:ind w:left="720"/>
    </w:pPr>
    <w:rPr>
      <w:rFonts w:eastAsia="Calibri"/>
      <w:sz w:val="20"/>
      <w:szCs w:val="20"/>
    </w:rPr>
  </w:style>
  <w:style w:type="paragraph" w:styleId="Title">
    <w:name w:val="Title"/>
    <w:basedOn w:val="Normal"/>
    <w:link w:val="TitleChar"/>
    <w:uiPriority w:val="99"/>
    <w:qFormat/>
    <w:rsid w:val="009D6CE0"/>
    <w:pPr>
      <w:jc w:val="center"/>
    </w:pPr>
    <w:rPr>
      <w:color w:val="000000"/>
      <w:kern w:val="28"/>
      <w:sz w:val="28"/>
      <w:szCs w:val="20"/>
    </w:rPr>
  </w:style>
  <w:style w:type="character" w:customStyle="1" w:styleId="TitleChar">
    <w:name w:val="Title Char"/>
    <w:basedOn w:val="DefaultParagraphFont"/>
    <w:link w:val="Title"/>
    <w:uiPriority w:val="99"/>
    <w:locked/>
    <w:rsid w:val="009D6CE0"/>
    <w:rPr>
      <w:rFonts w:ascii="Times New Roman" w:hAnsi="Times New Roman" w:cs="Times New Roman"/>
      <w:color w:val="000000"/>
      <w:kern w:val="28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82244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309</TotalTime>
  <Pages>5</Pages>
  <Words>1506</Words>
  <Characters>8585</Characters>
  <Application>Microsoft Office Outlook</Application>
  <DocSecurity>0</DocSecurity>
  <Lines>0</Lines>
  <Paragraphs>0</Paragraphs>
  <ScaleCrop>false</ScaleCrop>
  <Company>Reanimator Extreme Edition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ptd</cp:lastModifiedBy>
  <cp:revision>25</cp:revision>
  <cp:lastPrinted>2021-06-16T08:24:00Z</cp:lastPrinted>
  <dcterms:created xsi:type="dcterms:W3CDTF">2021-05-19T01:37:00Z</dcterms:created>
  <dcterms:modified xsi:type="dcterms:W3CDTF">2021-06-29T03:30:00Z</dcterms:modified>
</cp:coreProperties>
</file>