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52" w:rsidRDefault="00257B52" w:rsidP="009264DE">
      <w:pPr>
        <w:jc w:val="center"/>
      </w:pPr>
      <w:r w:rsidRPr="00F1137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город1" style="width:55.5pt;height:67.5pt;visibility:visible">
            <v:imagedata r:id="rId7" o:title="" gain="79922f" blacklevel="1966f"/>
          </v:shape>
        </w:pict>
      </w:r>
    </w:p>
    <w:p w:rsidR="00257B52" w:rsidRDefault="00257B52" w:rsidP="009264DE">
      <w:pPr>
        <w:jc w:val="center"/>
        <w:rPr>
          <w:b/>
          <w:spacing w:val="20"/>
          <w:sz w:val="32"/>
          <w:szCs w:val="32"/>
        </w:rPr>
      </w:pPr>
      <w:r>
        <w:rPr>
          <w:b/>
          <w:spacing w:val="20"/>
          <w:sz w:val="32"/>
          <w:szCs w:val="32"/>
        </w:rPr>
        <w:t xml:space="preserve">Администрация города Рубцовска </w:t>
      </w:r>
    </w:p>
    <w:p w:rsidR="00257B52" w:rsidRDefault="00257B52" w:rsidP="009264DE">
      <w:pPr>
        <w:jc w:val="center"/>
        <w:rPr>
          <w:b/>
          <w:spacing w:val="20"/>
          <w:sz w:val="32"/>
          <w:szCs w:val="32"/>
        </w:rPr>
      </w:pPr>
      <w:r>
        <w:rPr>
          <w:b/>
          <w:spacing w:val="20"/>
          <w:sz w:val="32"/>
          <w:szCs w:val="32"/>
        </w:rPr>
        <w:t>Алтайского края</w:t>
      </w:r>
    </w:p>
    <w:p w:rsidR="00257B52" w:rsidRDefault="00257B52" w:rsidP="009264DE">
      <w:pPr>
        <w:jc w:val="center"/>
        <w:rPr>
          <w:rFonts w:ascii="Verdana" w:hAnsi="Verdana"/>
          <w:b/>
          <w:sz w:val="28"/>
          <w:szCs w:val="28"/>
        </w:rPr>
      </w:pPr>
    </w:p>
    <w:p w:rsidR="00257B52" w:rsidRDefault="00257B52" w:rsidP="009264DE">
      <w:pPr>
        <w:jc w:val="center"/>
        <w:rPr>
          <w:b/>
          <w:spacing w:val="20"/>
          <w:w w:val="150"/>
          <w:sz w:val="28"/>
          <w:szCs w:val="28"/>
        </w:rPr>
      </w:pPr>
      <w:r>
        <w:rPr>
          <w:b/>
          <w:spacing w:val="20"/>
          <w:w w:val="150"/>
          <w:sz w:val="28"/>
          <w:szCs w:val="28"/>
        </w:rPr>
        <w:t>ПОСТАНОВЛЕНИЕ</w:t>
      </w:r>
    </w:p>
    <w:p w:rsidR="00257B52" w:rsidRPr="00A4547A" w:rsidRDefault="00257B52" w:rsidP="009264DE">
      <w:pPr>
        <w:spacing w:before="240"/>
        <w:jc w:val="center"/>
        <w:rPr>
          <w:sz w:val="28"/>
          <w:szCs w:val="28"/>
        </w:rPr>
      </w:pPr>
      <w:r w:rsidRPr="00A4547A">
        <w:rPr>
          <w:sz w:val="28"/>
          <w:szCs w:val="28"/>
        </w:rPr>
        <w:t xml:space="preserve">14.11.2019  №  2920 </w:t>
      </w:r>
    </w:p>
    <w:p w:rsidR="00257B52" w:rsidRDefault="00257B52" w:rsidP="009264DE">
      <w:pPr>
        <w:jc w:val="both"/>
        <w:rPr>
          <w:sz w:val="26"/>
          <w:szCs w:val="26"/>
        </w:rPr>
      </w:pPr>
    </w:p>
    <w:p w:rsidR="00257B52" w:rsidRPr="002B5D91" w:rsidRDefault="00257B52" w:rsidP="00AA3A82">
      <w:pPr>
        <w:ind w:right="4493"/>
        <w:jc w:val="both"/>
        <w:rPr>
          <w:sz w:val="28"/>
          <w:szCs w:val="28"/>
        </w:rPr>
      </w:pPr>
      <w:r w:rsidRPr="002B5D91">
        <w:rPr>
          <w:sz w:val="28"/>
          <w:szCs w:val="28"/>
        </w:rPr>
        <w:t>Об</w:t>
      </w:r>
      <w:r>
        <w:rPr>
          <w:sz w:val="28"/>
          <w:szCs w:val="28"/>
        </w:rPr>
        <w:t xml:space="preserve"> </w:t>
      </w:r>
      <w:r w:rsidRPr="002B5D91">
        <w:rPr>
          <w:sz w:val="28"/>
          <w:szCs w:val="28"/>
        </w:rPr>
        <w:t>утверждении муниципальной программы «</w:t>
      </w:r>
      <w:r>
        <w:rPr>
          <w:sz w:val="28"/>
          <w:szCs w:val="28"/>
        </w:rPr>
        <w:t>Обеспечение населения  города Рубцовска</w:t>
      </w:r>
      <w:r w:rsidRPr="007A1E79">
        <w:rPr>
          <w:sz w:val="28"/>
          <w:szCs w:val="28"/>
        </w:rPr>
        <w:t xml:space="preserve"> горячим водоснабжением надлежащего качества (температуры)»</w:t>
      </w:r>
      <w:r w:rsidRPr="002B5D91">
        <w:rPr>
          <w:sz w:val="28"/>
          <w:szCs w:val="28"/>
        </w:rPr>
        <w:t xml:space="preserve"> на 2019-2025 годы</w:t>
      </w:r>
    </w:p>
    <w:p w:rsidR="00257B52" w:rsidRPr="002B5D91" w:rsidRDefault="00257B52" w:rsidP="009264DE">
      <w:pPr>
        <w:spacing w:line="244" w:lineRule="auto"/>
        <w:ind w:firstLine="720"/>
        <w:jc w:val="both"/>
        <w:rPr>
          <w:sz w:val="28"/>
          <w:szCs w:val="28"/>
        </w:rPr>
      </w:pPr>
    </w:p>
    <w:p w:rsidR="00257B52" w:rsidRPr="00283F06" w:rsidRDefault="00257B52" w:rsidP="009264DE">
      <w:pPr>
        <w:ind w:firstLine="708"/>
        <w:jc w:val="both"/>
        <w:rPr>
          <w:sz w:val="28"/>
          <w:szCs w:val="28"/>
        </w:rPr>
      </w:pPr>
      <w:r w:rsidRPr="002B5D91">
        <w:rPr>
          <w:sz w:val="28"/>
          <w:szCs w:val="28"/>
        </w:rPr>
        <w:t xml:space="preserve">Во исполнение Федерального закона от 06.10.2003 № 131-ФЗ «Об общих принципах организации </w:t>
      </w:r>
      <w:r w:rsidRPr="00283F06">
        <w:rPr>
          <w:sz w:val="28"/>
          <w:szCs w:val="28"/>
        </w:rPr>
        <w:t>местного самоуправления в Российской Федерации», в соответствии с Порядком разработки, реализации и оценки эффективности муниципальных программ муниципального образования город Рубцовск Алтайского края, утверждённым постановлением Администрации города Рубцовска Алтайского края от 14.10.2016 № 4337, ПОСТАНОВЛЯЮ:</w:t>
      </w:r>
    </w:p>
    <w:p w:rsidR="00257B52" w:rsidRPr="00283F06" w:rsidRDefault="00257B52" w:rsidP="002B5D91">
      <w:pPr>
        <w:ind w:firstLine="540"/>
        <w:jc w:val="both"/>
        <w:rPr>
          <w:sz w:val="28"/>
          <w:szCs w:val="28"/>
        </w:rPr>
      </w:pPr>
      <w:r w:rsidRPr="00283F06">
        <w:rPr>
          <w:sz w:val="28"/>
          <w:szCs w:val="28"/>
        </w:rPr>
        <w:t>1. Утвердить муниципальную программу «Обеспечение населения города Рубцовска горячим водоснабжением надлежащего качества (температуры)» на 2019-2025 годы (приложение).</w:t>
      </w:r>
    </w:p>
    <w:p w:rsidR="00257B52" w:rsidRDefault="00257B52" w:rsidP="002B5D91">
      <w:pPr>
        <w:ind w:firstLine="540"/>
        <w:jc w:val="both"/>
        <w:rPr>
          <w:sz w:val="28"/>
          <w:szCs w:val="28"/>
        </w:rPr>
      </w:pPr>
      <w:r>
        <w:rPr>
          <w:sz w:val="28"/>
          <w:szCs w:val="28"/>
        </w:rPr>
        <w:t>2</w:t>
      </w:r>
      <w:r w:rsidRPr="00283F06">
        <w:rPr>
          <w:sz w:val="28"/>
          <w:szCs w:val="28"/>
        </w:rPr>
        <w:t>. Опубликовать настоящее постанов</w:t>
      </w:r>
      <w:r>
        <w:rPr>
          <w:sz w:val="28"/>
          <w:szCs w:val="28"/>
        </w:rPr>
        <w:t xml:space="preserve">ление в газете «Местное время» и </w:t>
      </w:r>
      <w:r w:rsidRPr="00283F06">
        <w:rPr>
          <w:sz w:val="28"/>
          <w:szCs w:val="28"/>
        </w:rPr>
        <w:t>разместить на официальном сайте Администрации города Рубцовска Алтайского края в информационно-телекоммуникационной сети «Интернет».</w:t>
      </w:r>
    </w:p>
    <w:p w:rsidR="00257B52" w:rsidRPr="00283F06" w:rsidRDefault="00257B52" w:rsidP="002B5D91">
      <w:pPr>
        <w:ind w:firstLine="540"/>
        <w:jc w:val="both"/>
        <w:rPr>
          <w:sz w:val="28"/>
          <w:szCs w:val="28"/>
        </w:rPr>
      </w:pPr>
      <w:r>
        <w:rPr>
          <w:sz w:val="28"/>
          <w:szCs w:val="28"/>
        </w:rPr>
        <w:t xml:space="preserve">3. </w:t>
      </w:r>
      <w:r w:rsidRPr="00283F06">
        <w:rPr>
          <w:sz w:val="28"/>
          <w:szCs w:val="28"/>
        </w:rPr>
        <w:t xml:space="preserve">Настоящее постановление вступает в силу </w:t>
      </w:r>
      <w:r>
        <w:rPr>
          <w:sz w:val="28"/>
          <w:szCs w:val="28"/>
        </w:rPr>
        <w:t>после</w:t>
      </w:r>
      <w:r w:rsidRPr="00283F06">
        <w:rPr>
          <w:sz w:val="28"/>
          <w:szCs w:val="28"/>
        </w:rPr>
        <w:t xml:space="preserve"> опубликования</w:t>
      </w:r>
      <w:r>
        <w:rPr>
          <w:sz w:val="28"/>
          <w:szCs w:val="28"/>
        </w:rPr>
        <w:t xml:space="preserve"> в газете «Местное время»</w:t>
      </w:r>
      <w:r w:rsidRPr="00283F06">
        <w:rPr>
          <w:sz w:val="28"/>
          <w:szCs w:val="28"/>
        </w:rPr>
        <w:t>.</w:t>
      </w:r>
    </w:p>
    <w:p w:rsidR="00257B52" w:rsidRPr="00283F06" w:rsidRDefault="00257B52" w:rsidP="002B5D91">
      <w:pPr>
        <w:ind w:firstLine="540"/>
        <w:jc w:val="both"/>
        <w:rPr>
          <w:sz w:val="28"/>
          <w:szCs w:val="28"/>
        </w:rPr>
      </w:pPr>
      <w:r w:rsidRPr="00283F06">
        <w:rPr>
          <w:sz w:val="28"/>
          <w:szCs w:val="28"/>
        </w:rPr>
        <w:t xml:space="preserve">4. 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w:t>
      </w:r>
      <w:r>
        <w:rPr>
          <w:sz w:val="28"/>
          <w:szCs w:val="28"/>
        </w:rPr>
        <w:t xml:space="preserve">      </w:t>
      </w:r>
      <w:r w:rsidRPr="00283F06">
        <w:rPr>
          <w:sz w:val="28"/>
          <w:szCs w:val="28"/>
        </w:rPr>
        <w:t>Одокиенко</w:t>
      </w:r>
      <w:r>
        <w:rPr>
          <w:sz w:val="28"/>
          <w:szCs w:val="28"/>
        </w:rPr>
        <w:t xml:space="preserve"> М.А</w:t>
      </w:r>
      <w:r w:rsidRPr="00283F06">
        <w:rPr>
          <w:sz w:val="28"/>
          <w:szCs w:val="28"/>
        </w:rPr>
        <w:t>.</w:t>
      </w:r>
    </w:p>
    <w:p w:rsidR="00257B52" w:rsidRPr="00283F06" w:rsidRDefault="00257B52" w:rsidP="009264DE">
      <w:pPr>
        <w:autoSpaceDE w:val="0"/>
        <w:autoSpaceDN w:val="0"/>
        <w:adjustRightInd w:val="0"/>
        <w:ind w:left="6371" w:firstLine="1"/>
        <w:jc w:val="both"/>
        <w:rPr>
          <w:sz w:val="28"/>
          <w:szCs w:val="28"/>
        </w:rPr>
      </w:pPr>
    </w:p>
    <w:p w:rsidR="00257B52" w:rsidRPr="00283F06" w:rsidRDefault="00257B52" w:rsidP="009264DE">
      <w:pPr>
        <w:autoSpaceDE w:val="0"/>
        <w:autoSpaceDN w:val="0"/>
        <w:adjustRightInd w:val="0"/>
        <w:ind w:left="540"/>
        <w:jc w:val="both"/>
        <w:rPr>
          <w:sz w:val="28"/>
          <w:szCs w:val="28"/>
        </w:rPr>
      </w:pPr>
    </w:p>
    <w:p w:rsidR="00257B52" w:rsidRPr="00283F06" w:rsidRDefault="00257B52" w:rsidP="009264DE">
      <w:pPr>
        <w:autoSpaceDE w:val="0"/>
        <w:autoSpaceDN w:val="0"/>
        <w:adjustRightInd w:val="0"/>
        <w:ind w:left="540"/>
        <w:jc w:val="both"/>
        <w:rPr>
          <w:sz w:val="28"/>
          <w:szCs w:val="28"/>
        </w:rPr>
      </w:pPr>
    </w:p>
    <w:p w:rsidR="00257B52" w:rsidRPr="00283F06" w:rsidRDefault="00257B52" w:rsidP="009264DE">
      <w:pPr>
        <w:tabs>
          <w:tab w:val="left" w:pos="7380"/>
        </w:tabs>
        <w:autoSpaceDE w:val="0"/>
        <w:autoSpaceDN w:val="0"/>
        <w:adjustRightInd w:val="0"/>
        <w:jc w:val="both"/>
        <w:rPr>
          <w:sz w:val="28"/>
          <w:szCs w:val="28"/>
        </w:rPr>
      </w:pPr>
      <w:r w:rsidRPr="00283F06">
        <w:rPr>
          <w:sz w:val="28"/>
          <w:szCs w:val="28"/>
        </w:rPr>
        <w:t>Глава города Рубцовска</w:t>
      </w:r>
      <w:r w:rsidRPr="00283F06">
        <w:rPr>
          <w:sz w:val="28"/>
          <w:szCs w:val="28"/>
        </w:rPr>
        <w:tab/>
        <w:t>Д.З. Фельдман</w:t>
      </w:r>
    </w:p>
    <w:p w:rsidR="00257B52" w:rsidRPr="00283F06" w:rsidRDefault="00257B52" w:rsidP="009264DE">
      <w:pPr>
        <w:autoSpaceDE w:val="0"/>
        <w:autoSpaceDN w:val="0"/>
        <w:adjustRightInd w:val="0"/>
        <w:jc w:val="both"/>
        <w:rPr>
          <w:sz w:val="28"/>
          <w:szCs w:val="28"/>
        </w:rPr>
      </w:pPr>
    </w:p>
    <w:p w:rsidR="00257B52" w:rsidRPr="00283F06" w:rsidRDefault="00257B52" w:rsidP="009264DE">
      <w:pPr>
        <w:rPr>
          <w:sz w:val="28"/>
          <w:szCs w:val="28"/>
        </w:rPr>
        <w:sectPr w:rsidR="00257B52" w:rsidRPr="00283F06">
          <w:pgSz w:w="11905" w:h="16838"/>
          <w:pgMar w:top="1134" w:right="851" w:bottom="1134" w:left="1701" w:header="720" w:footer="720" w:gutter="0"/>
          <w:cols w:space="720"/>
        </w:sectPr>
      </w:pPr>
    </w:p>
    <w:p w:rsidR="00257B52" w:rsidRPr="00283F06" w:rsidRDefault="00257B52" w:rsidP="009264DE">
      <w:pPr>
        <w:autoSpaceDE w:val="0"/>
        <w:autoSpaceDN w:val="0"/>
        <w:adjustRightInd w:val="0"/>
        <w:ind w:left="5400"/>
        <w:outlineLvl w:val="0"/>
        <w:rPr>
          <w:sz w:val="26"/>
          <w:szCs w:val="26"/>
        </w:rPr>
      </w:pPr>
      <w:r w:rsidRPr="00283F06">
        <w:rPr>
          <w:sz w:val="26"/>
          <w:szCs w:val="26"/>
        </w:rPr>
        <w:t xml:space="preserve">Приложение </w:t>
      </w:r>
    </w:p>
    <w:p w:rsidR="00257B52" w:rsidRPr="00283F06" w:rsidRDefault="00257B52" w:rsidP="009264DE">
      <w:pPr>
        <w:autoSpaceDE w:val="0"/>
        <w:autoSpaceDN w:val="0"/>
        <w:adjustRightInd w:val="0"/>
        <w:ind w:left="5400"/>
        <w:rPr>
          <w:sz w:val="26"/>
          <w:szCs w:val="26"/>
        </w:rPr>
      </w:pPr>
      <w:r w:rsidRPr="00283F06">
        <w:rPr>
          <w:sz w:val="26"/>
          <w:szCs w:val="26"/>
        </w:rPr>
        <w:t>к постановлению Администрации города Рубцовска Алтайского края</w:t>
      </w:r>
    </w:p>
    <w:p w:rsidR="00257B52" w:rsidRPr="00283F06" w:rsidRDefault="00257B52" w:rsidP="009264DE">
      <w:pPr>
        <w:tabs>
          <w:tab w:val="left" w:pos="9180"/>
        </w:tabs>
        <w:autoSpaceDE w:val="0"/>
        <w:autoSpaceDN w:val="0"/>
        <w:adjustRightInd w:val="0"/>
        <w:ind w:left="5400"/>
        <w:rPr>
          <w:sz w:val="26"/>
          <w:szCs w:val="26"/>
        </w:rPr>
      </w:pPr>
      <w:r w:rsidRPr="00283F06">
        <w:rPr>
          <w:sz w:val="26"/>
          <w:szCs w:val="26"/>
        </w:rPr>
        <w:t xml:space="preserve">от </w:t>
      </w:r>
      <w:r>
        <w:rPr>
          <w:sz w:val="26"/>
          <w:szCs w:val="26"/>
        </w:rPr>
        <w:t xml:space="preserve">14.11.2019 </w:t>
      </w:r>
      <w:r w:rsidRPr="00283F06">
        <w:rPr>
          <w:sz w:val="26"/>
          <w:szCs w:val="26"/>
        </w:rPr>
        <w:t>№</w:t>
      </w:r>
      <w:r>
        <w:rPr>
          <w:sz w:val="26"/>
          <w:szCs w:val="26"/>
        </w:rPr>
        <w:t xml:space="preserve"> 2920</w:t>
      </w:r>
    </w:p>
    <w:p w:rsidR="00257B52" w:rsidRPr="00283F06" w:rsidRDefault="00257B52" w:rsidP="00F16204">
      <w:pPr>
        <w:autoSpaceDE w:val="0"/>
        <w:autoSpaceDN w:val="0"/>
        <w:adjustRightInd w:val="0"/>
        <w:ind w:left="5400" w:firstLine="708"/>
        <w:outlineLvl w:val="1"/>
        <w:rPr>
          <w:sz w:val="26"/>
          <w:szCs w:val="26"/>
        </w:rPr>
      </w:pPr>
    </w:p>
    <w:p w:rsidR="00257B52" w:rsidRPr="00283F06" w:rsidRDefault="00257B52" w:rsidP="00787FBE">
      <w:pPr>
        <w:autoSpaceDE w:val="0"/>
        <w:autoSpaceDN w:val="0"/>
        <w:adjustRightInd w:val="0"/>
        <w:ind w:left="4248" w:firstLine="708"/>
        <w:outlineLvl w:val="1"/>
        <w:rPr>
          <w:sz w:val="26"/>
          <w:szCs w:val="26"/>
        </w:rPr>
      </w:pPr>
    </w:p>
    <w:p w:rsidR="00257B52" w:rsidRDefault="00257B52" w:rsidP="00787FBE">
      <w:pPr>
        <w:jc w:val="center"/>
        <w:rPr>
          <w:sz w:val="26"/>
          <w:szCs w:val="26"/>
        </w:rPr>
      </w:pPr>
      <w:r w:rsidRPr="00283F06">
        <w:rPr>
          <w:sz w:val="26"/>
          <w:szCs w:val="26"/>
        </w:rPr>
        <w:t xml:space="preserve">Муниципальная программа </w:t>
      </w:r>
    </w:p>
    <w:p w:rsidR="00257B52" w:rsidRPr="00283F06" w:rsidRDefault="00257B52" w:rsidP="00787FBE">
      <w:pPr>
        <w:jc w:val="center"/>
        <w:rPr>
          <w:sz w:val="26"/>
          <w:szCs w:val="26"/>
        </w:rPr>
      </w:pPr>
      <w:r w:rsidRPr="00283F06">
        <w:rPr>
          <w:sz w:val="26"/>
          <w:szCs w:val="26"/>
        </w:rPr>
        <w:t>«Обеспечение населения города Рубцовска</w:t>
      </w:r>
      <w:r>
        <w:rPr>
          <w:sz w:val="26"/>
          <w:szCs w:val="26"/>
        </w:rPr>
        <w:t xml:space="preserve"> </w:t>
      </w:r>
      <w:r w:rsidRPr="00283F06">
        <w:rPr>
          <w:sz w:val="26"/>
          <w:szCs w:val="26"/>
        </w:rPr>
        <w:t>горячим водоснабжением надлежащего качества (температуры)</w:t>
      </w:r>
      <w:r>
        <w:rPr>
          <w:sz w:val="26"/>
          <w:szCs w:val="26"/>
        </w:rPr>
        <w:t xml:space="preserve">» </w:t>
      </w:r>
      <w:r w:rsidRPr="00283F06">
        <w:rPr>
          <w:sz w:val="26"/>
          <w:szCs w:val="26"/>
        </w:rPr>
        <w:t>на 2019-2025 годы</w:t>
      </w:r>
    </w:p>
    <w:p w:rsidR="00257B52" w:rsidRPr="00283F06" w:rsidRDefault="00257B52" w:rsidP="00EE5E05">
      <w:pPr>
        <w:tabs>
          <w:tab w:val="left" w:pos="5955"/>
        </w:tabs>
        <w:rPr>
          <w:sz w:val="16"/>
          <w:szCs w:val="16"/>
        </w:rPr>
      </w:pPr>
      <w:r w:rsidRPr="00283F06">
        <w:rPr>
          <w:sz w:val="26"/>
          <w:szCs w:val="26"/>
        </w:rPr>
        <w:tab/>
      </w:r>
    </w:p>
    <w:p w:rsidR="00257B52" w:rsidRPr="00283F06" w:rsidRDefault="00257B52" w:rsidP="00787FBE">
      <w:pPr>
        <w:autoSpaceDE w:val="0"/>
        <w:autoSpaceDN w:val="0"/>
        <w:adjustRightInd w:val="0"/>
        <w:jc w:val="center"/>
        <w:rPr>
          <w:sz w:val="26"/>
          <w:szCs w:val="26"/>
        </w:rPr>
      </w:pPr>
      <w:r w:rsidRPr="00283F06">
        <w:rPr>
          <w:sz w:val="26"/>
          <w:szCs w:val="26"/>
        </w:rPr>
        <w:t xml:space="preserve">ПАСПОРТ </w:t>
      </w:r>
    </w:p>
    <w:p w:rsidR="00257B52" w:rsidRPr="00283F06" w:rsidRDefault="00257B52" w:rsidP="00787FBE">
      <w:pPr>
        <w:jc w:val="center"/>
        <w:rPr>
          <w:sz w:val="26"/>
          <w:szCs w:val="26"/>
        </w:rPr>
      </w:pPr>
      <w:r w:rsidRPr="00283F06">
        <w:rPr>
          <w:sz w:val="26"/>
          <w:szCs w:val="26"/>
        </w:rPr>
        <w:t>муниципальной программы</w:t>
      </w:r>
    </w:p>
    <w:p w:rsidR="00257B52" w:rsidRPr="00283F06" w:rsidRDefault="00257B52" w:rsidP="00EE5E05">
      <w:pPr>
        <w:jc w:val="center"/>
        <w:rPr>
          <w:sz w:val="26"/>
          <w:szCs w:val="26"/>
        </w:rPr>
      </w:pPr>
      <w:r w:rsidRPr="00283F06">
        <w:rPr>
          <w:sz w:val="26"/>
          <w:szCs w:val="26"/>
        </w:rPr>
        <w:t>«Обеспечение населения города Рубцовска горячим водоснабжением надлежащего качества (температуры)» на 2019-2025 годы</w:t>
      </w:r>
      <w:r>
        <w:rPr>
          <w:sz w:val="26"/>
          <w:szCs w:val="26"/>
        </w:rPr>
        <w:t xml:space="preserve"> </w:t>
      </w:r>
      <w:r w:rsidRPr="00283F06">
        <w:rPr>
          <w:sz w:val="26"/>
          <w:szCs w:val="26"/>
        </w:rPr>
        <w:t>(далее - программа)</w:t>
      </w:r>
    </w:p>
    <w:p w:rsidR="00257B52" w:rsidRPr="00283F06" w:rsidRDefault="00257B52" w:rsidP="00787FBE">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850"/>
      </w:tblGrid>
      <w:tr w:rsidR="00257B52" w:rsidRPr="00283F06" w:rsidTr="00C2500A">
        <w:trPr>
          <w:trHeight w:val="646"/>
        </w:trPr>
        <w:tc>
          <w:tcPr>
            <w:tcW w:w="3510" w:type="dxa"/>
          </w:tcPr>
          <w:p w:rsidR="00257B52" w:rsidRPr="00C2500A" w:rsidRDefault="00257B52" w:rsidP="00C2500A">
            <w:pPr>
              <w:pStyle w:val="ConsPlusCell"/>
              <w:widowControl/>
              <w:rPr>
                <w:rFonts w:ascii="Times New Roman" w:hAnsi="Times New Roman" w:cs="Times New Roman"/>
                <w:sz w:val="26"/>
                <w:szCs w:val="26"/>
              </w:rPr>
            </w:pPr>
            <w:r w:rsidRPr="00C2500A">
              <w:rPr>
                <w:rFonts w:ascii="Times New Roman" w:hAnsi="Times New Roman" w:cs="Times New Roman"/>
                <w:sz w:val="26"/>
                <w:szCs w:val="26"/>
              </w:rPr>
              <w:t xml:space="preserve">Ответственный исполнитель </w:t>
            </w:r>
          </w:p>
          <w:p w:rsidR="00257B52" w:rsidRPr="00C2500A" w:rsidRDefault="00257B52" w:rsidP="00C2500A">
            <w:pPr>
              <w:pStyle w:val="ConsPlusCell"/>
              <w:widowControl/>
              <w:rPr>
                <w:rFonts w:ascii="Times New Roman" w:hAnsi="Times New Roman" w:cs="Times New Roman"/>
                <w:sz w:val="26"/>
                <w:szCs w:val="26"/>
              </w:rPr>
            </w:pPr>
            <w:r w:rsidRPr="00C2500A">
              <w:rPr>
                <w:rFonts w:ascii="Times New Roman" w:hAnsi="Times New Roman" w:cs="Times New Roman"/>
                <w:sz w:val="26"/>
                <w:szCs w:val="26"/>
              </w:rPr>
              <w:t xml:space="preserve">программы </w:t>
            </w:r>
          </w:p>
        </w:tc>
        <w:tc>
          <w:tcPr>
            <w:tcW w:w="5850" w:type="dxa"/>
          </w:tcPr>
          <w:p w:rsidR="00257B52" w:rsidRPr="00C2500A" w:rsidRDefault="00257B52" w:rsidP="00C2500A">
            <w:pPr>
              <w:pStyle w:val="ConsPlusCell"/>
              <w:widowControl/>
              <w:jc w:val="both"/>
              <w:rPr>
                <w:rFonts w:ascii="Times New Roman" w:hAnsi="Times New Roman" w:cs="Times New Roman"/>
                <w:sz w:val="26"/>
                <w:szCs w:val="26"/>
              </w:rPr>
            </w:pPr>
            <w:r w:rsidRPr="00C2500A">
              <w:rPr>
                <w:rFonts w:ascii="Times New Roman" w:hAnsi="Times New Roman" w:cs="Times New Roman"/>
                <w:sz w:val="26"/>
                <w:szCs w:val="26"/>
              </w:rPr>
              <w:t>Управление Администрации города Рубцовска по жилищно-коммунальному хозяйству и экологии</w:t>
            </w:r>
          </w:p>
        </w:tc>
      </w:tr>
      <w:tr w:rsidR="00257B52" w:rsidRPr="00283F06" w:rsidTr="00C2500A">
        <w:trPr>
          <w:trHeight w:val="354"/>
        </w:trPr>
        <w:tc>
          <w:tcPr>
            <w:tcW w:w="3510" w:type="dxa"/>
          </w:tcPr>
          <w:p w:rsidR="00257B52" w:rsidRPr="00C2500A" w:rsidRDefault="00257B52" w:rsidP="00C2500A">
            <w:pPr>
              <w:pStyle w:val="ConsPlusCell"/>
              <w:widowControl/>
              <w:rPr>
                <w:rFonts w:ascii="Times New Roman" w:hAnsi="Times New Roman" w:cs="Times New Roman"/>
                <w:sz w:val="26"/>
                <w:szCs w:val="26"/>
              </w:rPr>
            </w:pPr>
            <w:r w:rsidRPr="00C2500A">
              <w:rPr>
                <w:rFonts w:ascii="Times New Roman" w:hAnsi="Times New Roman" w:cs="Times New Roman"/>
                <w:sz w:val="26"/>
                <w:szCs w:val="26"/>
              </w:rPr>
              <w:t xml:space="preserve">Соисполнители программы </w:t>
            </w:r>
          </w:p>
        </w:tc>
        <w:tc>
          <w:tcPr>
            <w:tcW w:w="5850" w:type="dxa"/>
          </w:tcPr>
          <w:p w:rsidR="00257B52" w:rsidRPr="00C2500A" w:rsidRDefault="00257B52" w:rsidP="00C2500A">
            <w:pPr>
              <w:pStyle w:val="ConsPlusCell"/>
              <w:widowControl/>
              <w:jc w:val="both"/>
              <w:rPr>
                <w:rFonts w:ascii="Times New Roman" w:hAnsi="Times New Roman" w:cs="Times New Roman"/>
                <w:sz w:val="26"/>
                <w:szCs w:val="26"/>
              </w:rPr>
            </w:pPr>
            <w:r w:rsidRPr="00C2500A">
              <w:rPr>
                <w:rFonts w:ascii="Times New Roman" w:hAnsi="Times New Roman" w:cs="Times New Roman"/>
                <w:sz w:val="26"/>
                <w:szCs w:val="26"/>
              </w:rPr>
              <w:t>МКУ «Управление капитального строительства» города Рубцовска (далее - МКУ «УКС»), МУП «Рубцовский водоканал»</w:t>
            </w:r>
          </w:p>
        </w:tc>
      </w:tr>
      <w:tr w:rsidR="00257B52" w:rsidRPr="00283F06" w:rsidTr="00C2500A">
        <w:trPr>
          <w:trHeight w:val="354"/>
        </w:trPr>
        <w:tc>
          <w:tcPr>
            <w:tcW w:w="3510" w:type="dxa"/>
          </w:tcPr>
          <w:p w:rsidR="00257B52" w:rsidRPr="00C2500A" w:rsidRDefault="00257B52" w:rsidP="00C2500A">
            <w:pPr>
              <w:pStyle w:val="ConsPlusCell"/>
              <w:widowControl/>
              <w:rPr>
                <w:rFonts w:ascii="Times New Roman" w:hAnsi="Times New Roman" w:cs="Times New Roman"/>
                <w:sz w:val="26"/>
                <w:szCs w:val="26"/>
              </w:rPr>
            </w:pPr>
            <w:r w:rsidRPr="00C2500A">
              <w:rPr>
                <w:rFonts w:ascii="Times New Roman" w:hAnsi="Times New Roman" w:cs="Times New Roman"/>
                <w:sz w:val="26"/>
                <w:szCs w:val="26"/>
              </w:rPr>
              <w:t>Участники программы</w:t>
            </w:r>
          </w:p>
        </w:tc>
        <w:tc>
          <w:tcPr>
            <w:tcW w:w="5850" w:type="dxa"/>
          </w:tcPr>
          <w:p w:rsidR="00257B52" w:rsidRPr="00C2500A" w:rsidRDefault="00257B52" w:rsidP="00C2500A">
            <w:pPr>
              <w:pStyle w:val="ConsPlusCell"/>
              <w:widowControl/>
              <w:jc w:val="both"/>
              <w:rPr>
                <w:rFonts w:ascii="Times New Roman" w:hAnsi="Times New Roman" w:cs="Times New Roman"/>
                <w:sz w:val="26"/>
                <w:szCs w:val="26"/>
              </w:rPr>
            </w:pPr>
            <w:r w:rsidRPr="00C2500A">
              <w:rPr>
                <w:rFonts w:ascii="Times New Roman" w:hAnsi="Times New Roman" w:cs="Times New Roman"/>
                <w:sz w:val="26"/>
                <w:szCs w:val="26"/>
              </w:rPr>
              <w:t>Управляющие организации, товарищества собственников жилья, жилищные, жилищно-строительные кооперативы, граждане (в том числе при непосредственном управлении многоквартирными домами)</w:t>
            </w:r>
          </w:p>
        </w:tc>
      </w:tr>
      <w:tr w:rsidR="00257B52" w:rsidRPr="00283F06" w:rsidTr="00C2500A">
        <w:trPr>
          <w:trHeight w:val="354"/>
        </w:trPr>
        <w:tc>
          <w:tcPr>
            <w:tcW w:w="3510" w:type="dxa"/>
          </w:tcPr>
          <w:p w:rsidR="00257B52" w:rsidRPr="00C2500A" w:rsidRDefault="00257B52" w:rsidP="00C2500A">
            <w:pPr>
              <w:pStyle w:val="ConsPlusCell"/>
              <w:widowControl/>
              <w:rPr>
                <w:rFonts w:ascii="Times New Roman" w:hAnsi="Times New Roman" w:cs="Times New Roman"/>
                <w:sz w:val="26"/>
                <w:szCs w:val="26"/>
              </w:rPr>
            </w:pPr>
            <w:r w:rsidRPr="00C2500A">
              <w:rPr>
                <w:rFonts w:ascii="Times New Roman" w:hAnsi="Times New Roman" w:cs="Times New Roman"/>
                <w:sz w:val="26"/>
                <w:szCs w:val="26"/>
              </w:rPr>
              <w:t>Подпрограммы программы</w:t>
            </w:r>
          </w:p>
        </w:tc>
        <w:tc>
          <w:tcPr>
            <w:tcW w:w="5850" w:type="dxa"/>
          </w:tcPr>
          <w:p w:rsidR="00257B52" w:rsidRPr="00C2500A" w:rsidRDefault="00257B52" w:rsidP="00C2500A">
            <w:pPr>
              <w:pStyle w:val="ConsPlusCell"/>
              <w:widowControl/>
              <w:jc w:val="both"/>
              <w:rPr>
                <w:rFonts w:ascii="Times New Roman" w:hAnsi="Times New Roman" w:cs="Times New Roman"/>
                <w:sz w:val="26"/>
                <w:szCs w:val="26"/>
              </w:rPr>
            </w:pPr>
            <w:r w:rsidRPr="00C2500A">
              <w:rPr>
                <w:rFonts w:ascii="Times New Roman" w:hAnsi="Times New Roman" w:cs="Times New Roman"/>
                <w:sz w:val="26"/>
                <w:szCs w:val="26"/>
              </w:rPr>
              <w:t>Не предусмотрено</w:t>
            </w:r>
          </w:p>
        </w:tc>
      </w:tr>
      <w:tr w:rsidR="00257B52" w:rsidRPr="00283F06" w:rsidTr="00C2500A">
        <w:trPr>
          <w:trHeight w:val="354"/>
        </w:trPr>
        <w:tc>
          <w:tcPr>
            <w:tcW w:w="3510" w:type="dxa"/>
          </w:tcPr>
          <w:p w:rsidR="00257B52" w:rsidRPr="00C2500A" w:rsidRDefault="00257B52" w:rsidP="00C2500A">
            <w:pPr>
              <w:pStyle w:val="ConsPlusCell"/>
              <w:widowControl/>
              <w:rPr>
                <w:rFonts w:ascii="Times New Roman" w:hAnsi="Times New Roman" w:cs="Times New Roman"/>
                <w:sz w:val="26"/>
                <w:szCs w:val="26"/>
              </w:rPr>
            </w:pPr>
            <w:r w:rsidRPr="00C2500A">
              <w:rPr>
                <w:rFonts w:ascii="Times New Roman" w:hAnsi="Times New Roman" w:cs="Times New Roman"/>
                <w:sz w:val="26"/>
                <w:szCs w:val="26"/>
              </w:rPr>
              <w:t>Программно-целевые инструменты программы</w:t>
            </w:r>
          </w:p>
          <w:p w:rsidR="00257B52" w:rsidRPr="00C2500A" w:rsidRDefault="00257B52" w:rsidP="00C2500A">
            <w:pPr>
              <w:pStyle w:val="ConsPlusCell"/>
              <w:widowControl/>
              <w:rPr>
                <w:rFonts w:ascii="Times New Roman" w:hAnsi="Times New Roman" w:cs="Times New Roman"/>
                <w:sz w:val="26"/>
                <w:szCs w:val="26"/>
              </w:rPr>
            </w:pPr>
          </w:p>
        </w:tc>
        <w:tc>
          <w:tcPr>
            <w:tcW w:w="5850" w:type="dxa"/>
          </w:tcPr>
          <w:p w:rsidR="00257B52" w:rsidRPr="00C2500A" w:rsidRDefault="00257B52" w:rsidP="00C2500A">
            <w:pPr>
              <w:pStyle w:val="ConsPlusCell"/>
              <w:widowControl/>
              <w:jc w:val="both"/>
              <w:rPr>
                <w:sz w:val="26"/>
                <w:szCs w:val="26"/>
              </w:rPr>
            </w:pPr>
            <w:r w:rsidRPr="00C2500A">
              <w:rPr>
                <w:rFonts w:ascii="Times New Roman" w:hAnsi="Times New Roman" w:cs="Times New Roman"/>
                <w:sz w:val="26"/>
                <w:szCs w:val="26"/>
              </w:rPr>
              <w:t>Федеральный закон от 06.10.2003 № 131-ФЗ «Об общих принципах организации местного самоуправления в Российской Федерации»;</w:t>
            </w:r>
          </w:p>
          <w:p w:rsidR="00257B52" w:rsidRPr="00C2500A" w:rsidRDefault="00257B52" w:rsidP="00C2500A">
            <w:pPr>
              <w:pStyle w:val="ConsPlusCell"/>
              <w:widowControl/>
              <w:jc w:val="both"/>
              <w:rPr>
                <w:rFonts w:ascii="Times New Roman" w:hAnsi="Times New Roman" w:cs="Times New Roman"/>
                <w:sz w:val="26"/>
                <w:szCs w:val="26"/>
              </w:rPr>
            </w:pPr>
            <w:r w:rsidRPr="00C2500A">
              <w:rPr>
                <w:rFonts w:ascii="Times New Roman" w:hAnsi="Times New Roman" w:cs="Times New Roman"/>
                <w:sz w:val="26"/>
                <w:szCs w:val="26"/>
              </w:rPr>
              <w:t>Федеральный закон от 07.12.2011 № 416-ФЗ</w:t>
            </w:r>
            <w:r w:rsidRPr="00C2500A">
              <w:rPr>
                <w:rFonts w:ascii="Times New Roman" w:hAnsi="Times New Roman" w:cs="Times New Roman"/>
                <w:sz w:val="26"/>
                <w:szCs w:val="26"/>
              </w:rPr>
              <w:br/>
              <w:t>«О водоснабжении и водоотведении»;</w:t>
            </w:r>
          </w:p>
          <w:p w:rsidR="00257B52" w:rsidRPr="00C2500A" w:rsidRDefault="00257B52" w:rsidP="00C2500A">
            <w:pPr>
              <w:pStyle w:val="ConsPlusCell"/>
              <w:widowControl/>
              <w:jc w:val="both"/>
              <w:rPr>
                <w:rFonts w:ascii="Times New Roman" w:hAnsi="Times New Roman" w:cs="Times New Roman"/>
                <w:sz w:val="26"/>
                <w:szCs w:val="26"/>
              </w:rPr>
            </w:pPr>
            <w:r w:rsidRPr="00C2500A">
              <w:rPr>
                <w:rFonts w:ascii="Times New Roman" w:hAnsi="Times New Roman" w:cs="Times New Roman"/>
                <w:sz w:val="26"/>
                <w:szCs w:val="26"/>
              </w:rPr>
              <w:t xml:space="preserve">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 </w:t>
            </w:r>
          </w:p>
          <w:p w:rsidR="00257B52" w:rsidRPr="00C2500A" w:rsidRDefault="00257B52" w:rsidP="00C2500A">
            <w:pPr>
              <w:pStyle w:val="ConsPlusCell"/>
              <w:widowControl/>
              <w:jc w:val="both"/>
              <w:rPr>
                <w:rFonts w:ascii="Times New Roman" w:hAnsi="Times New Roman" w:cs="Times New Roman"/>
                <w:sz w:val="26"/>
                <w:szCs w:val="26"/>
              </w:rPr>
            </w:pPr>
            <w:r w:rsidRPr="00C2500A">
              <w:rPr>
                <w:rFonts w:ascii="Times New Roman" w:hAnsi="Times New Roman" w:cs="Times New Roman"/>
                <w:sz w:val="26"/>
                <w:szCs w:val="26"/>
              </w:rPr>
              <w:t xml:space="preserve">Постановление Правительства РФ от 29.07.2013 № 642 «Об утверждении Правил горячего водоснабжения и внесении изменения в Постановление Правительства РФ от 13 февраля </w:t>
            </w:r>
            <w:smartTag w:uri="urn:schemas-microsoft-com:office:smarttags" w:element="metricconverter">
              <w:smartTagPr>
                <w:attr w:name="ProductID" w:val="2006 г"/>
              </w:smartTagPr>
              <w:r w:rsidRPr="00C2500A">
                <w:rPr>
                  <w:rFonts w:ascii="Times New Roman" w:hAnsi="Times New Roman" w:cs="Times New Roman"/>
                  <w:sz w:val="26"/>
                  <w:szCs w:val="26"/>
                </w:rPr>
                <w:t>2006 г</w:t>
              </w:r>
            </w:smartTag>
            <w:r w:rsidRPr="00C2500A">
              <w:rPr>
                <w:rFonts w:ascii="Times New Roman" w:hAnsi="Times New Roman" w:cs="Times New Roman"/>
                <w:sz w:val="26"/>
                <w:szCs w:val="26"/>
              </w:rPr>
              <w:t>. № 83»</w:t>
            </w:r>
          </w:p>
        </w:tc>
      </w:tr>
      <w:tr w:rsidR="00257B52" w:rsidRPr="00283F06" w:rsidTr="00C2500A">
        <w:trPr>
          <w:trHeight w:val="354"/>
        </w:trPr>
        <w:tc>
          <w:tcPr>
            <w:tcW w:w="3510" w:type="dxa"/>
          </w:tcPr>
          <w:p w:rsidR="00257B52" w:rsidRPr="00C2500A" w:rsidRDefault="00257B52" w:rsidP="00C2500A">
            <w:pPr>
              <w:pStyle w:val="ConsPlusCell"/>
              <w:widowControl/>
              <w:rPr>
                <w:rFonts w:ascii="Times New Roman" w:hAnsi="Times New Roman" w:cs="Times New Roman"/>
                <w:sz w:val="26"/>
                <w:szCs w:val="26"/>
              </w:rPr>
            </w:pPr>
            <w:r w:rsidRPr="00C2500A">
              <w:rPr>
                <w:rFonts w:ascii="Times New Roman" w:hAnsi="Times New Roman" w:cs="Times New Roman"/>
                <w:sz w:val="26"/>
                <w:szCs w:val="26"/>
              </w:rPr>
              <w:t xml:space="preserve">Цель программы </w:t>
            </w:r>
          </w:p>
        </w:tc>
        <w:tc>
          <w:tcPr>
            <w:tcW w:w="5850" w:type="dxa"/>
          </w:tcPr>
          <w:p w:rsidR="00257B52" w:rsidRPr="00C2500A" w:rsidRDefault="00257B52" w:rsidP="00C2500A">
            <w:pPr>
              <w:pStyle w:val="ConsPlusCell"/>
              <w:widowControl/>
              <w:jc w:val="both"/>
              <w:rPr>
                <w:rFonts w:ascii="Times New Roman" w:hAnsi="Times New Roman" w:cs="Times New Roman"/>
                <w:sz w:val="26"/>
                <w:szCs w:val="26"/>
              </w:rPr>
            </w:pPr>
            <w:r w:rsidRPr="00C2500A">
              <w:rPr>
                <w:rFonts w:ascii="Times New Roman" w:hAnsi="Times New Roman" w:cs="Times New Roman"/>
                <w:sz w:val="26"/>
                <w:szCs w:val="26"/>
              </w:rPr>
              <w:t>Осуществление горячего водоснабжения для населения города в соответствии с установленными требованиями (в части температуры)</w:t>
            </w:r>
          </w:p>
        </w:tc>
      </w:tr>
      <w:tr w:rsidR="00257B52" w:rsidRPr="00283F06" w:rsidTr="00C2500A">
        <w:trPr>
          <w:trHeight w:val="354"/>
        </w:trPr>
        <w:tc>
          <w:tcPr>
            <w:tcW w:w="3510" w:type="dxa"/>
          </w:tcPr>
          <w:p w:rsidR="00257B52" w:rsidRPr="00C2500A" w:rsidRDefault="00257B52" w:rsidP="00C2500A">
            <w:pPr>
              <w:pStyle w:val="ConsPlusCell"/>
              <w:widowControl/>
              <w:rPr>
                <w:rFonts w:ascii="Times New Roman" w:hAnsi="Times New Roman" w:cs="Times New Roman"/>
                <w:sz w:val="26"/>
                <w:szCs w:val="26"/>
              </w:rPr>
            </w:pPr>
            <w:r w:rsidRPr="00C2500A">
              <w:rPr>
                <w:rFonts w:ascii="Times New Roman" w:hAnsi="Times New Roman" w:cs="Times New Roman"/>
                <w:sz w:val="26"/>
                <w:szCs w:val="26"/>
              </w:rPr>
              <w:t>Задача программы</w:t>
            </w:r>
          </w:p>
        </w:tc>
        <w:tc>
          <w:tcPr>
            <w:tcW w:w="5850" w:type="dxa"/>
          </w:tcPr>
          <w:p w:rsidR="00257B52" w:rsidRPr="00C2500A" w:rsidRDefault="00257B52" w:rsidP="00C2500A">
            <w:pPr>
              <w:pStyle w:val="BodyText2"/>
              <w:suppressAutoHyphens/>
              <w:spacing w:after="0" w:line="240" w:lineRule="auto"/>
              <w:jc w:val="both"/>
              <w:rPr>
                <w:sz w:val="26"/>
                <w:szCs w:val="26"/>
              </w:rPr>
            </w:pPr>
            <w:r w:rsidRPr="00C2500A">
              <w:rPr>
                <w:sz w:val="26"/>
                <w:szCs w:val="26"/>
              </w:rPr>
              <w:t>Реализация технических мероприятий по обеспечению населения города Рубцовска горячим водоснабжением надлежащего качества (температуры)</w:t>
            </w:r>
          </w:p>
        </w:tc>
      </w:tr>
      <w:tr w:rsidR="00257B52" w:rsidRPr="00283F06" w:rsidTr="00C2500A">
        <w:trPr>
          <w:trHeight w:val="274"/>
        </w:trPr>
        <w:tc>
          <w:tcPr>
            <w:tcW w:w="3510" w:type="dxa"/>
          </w:tcPr>
          <w:p w:rsidR="00257B52" w:rsidRPr="00C2500A" w:rsidRDefault="00257B52" w:rsidP="00C2500A">
            <w:pPr>
              <w:pStyle w:val="ConsPlusCell"/>
              <w:widowControl/>
              <w:rPr>
                <w:rFonts w:ascii="Times New Roman" w:hAnsi="Times New Roman" w:cs="Times New Roman"/>
                <w:sz w:val="26"/>
                <w:szCs w:val="26"/>
              </w:rPr>
            </w:pPr>
            <w:r w:rsidRPr="00C2500A">
              <w:rPr>
                <w:rFonts w:ascii="Times New Roman" w:hAnsi="Times New Roman" w:cs="Times New Roman"/>
                <w:sz w:val="26"/>
                <w:szCs w:val="26"/>
              </w:rPr>
              <w:t xml:space="preserve">Целевые индикаторы и показатели программы </w:t>
            </w:r>
          </w:p>
        </w:tc>
        <w:tc>
          <w:tcPr>
            <w:tcW w:w="5850" w:type="dxa"/>
          </w:tcPr>
          <w:p w:rsidR="00257B52" w:rsidRPr="00C2500A" w:rsidRDefault="00257B52" w:rsidP="00C2500A">
            <w:pPr>
              <w:widowControl w:val="0"/>
              <w:suppressAutoHyphens/>
              <w:autoSpaceDE w:val="0"/>
              <w:autoSpaceDN w:val="0"/>
              <w:adjustRightInd w:val="0"/>
              <w:jc w:val="both"/>
              <w:rPr>
                <w:sz w:val="26"/>
                <w:szCs w:val="26"/>
              </w:rPr>
            </w:pPr>
            <w:r w:rsidRPr="00C2500A">
              <w:rPr>
                <w:sz w:val="26"/>
                <w:szCs w:val="26"/>
              </w:rPr>
              <w:t>Количество жилых домов с обеспеченным горячим водоснабжением надлежащего качества (температуры)</w:t>
            </w:r>
          </w:p>
        </w:tc>
      </w:tr>
      <w:tr w:rsidR="00257B52" w:rsidRPr="00283F06" w:rsidTr="00C2500A">
        <w:trPr>
          <w:trHeight w:val="354"/>
        </w:trPr>
        <w:tc>
          <w:tcPr>
            <w:tcW w:w="3510" w:type="dxa"/>
          </w:tcPr>
          <w:p w:rsidR="00257B52" w:rsidRPr="00C2500A" w:rsidRDefault="00257B52" w:rsidP="00C2500A">
            <w:pPr>
              <w:pStyle w:val="ConsPlusCell"/>
              <w:widowControl/>
              <w:rPr>
                <w:rFonts w:ascii="Times New Roman" w:hAnsi="Times New Roman" w:cs="Times New Roman"/>
                <w:sz w:val="26"/>
                <w:szCs w:val="26"/>
              </w:rPr>
            </w:pPr>
            <w:r w:rsidRPr="00C2500A">
              <w:rPr>
                <w:rFonts w:ascii="Times New Roman" w:hAnsi="Times New Roman" w:cs="Times New Roman"/>
                <w:sz w:val="26"/>
                <w:szCs w:val="26"/>
              </w:rPr>
              <w:t xml:space="preserve">Сроки и этапы реализации </w:t>
            </w:r>
          </w:p>
          <w:p w:rsidR="00257B52" w:rsidRPr="00C2500A" w:rsidRDefault="00257B52" w:rsidP="00C2500A">
            <w:pPr>
              <w:pStyle w:val="ConsPlusCell"/>
              <w:widowControl/>
              <w:rPr>
                <w:rFonts w:ascii="Times New Roman" w:hAnsi="Times New Roman" w:cs="Times New Roman"/>
                <w:sz w:val="26"/>
                <w:szCs w:val="26"/>
              </w:rPr>
            </w:pPr>
            <w:r w:rsidRPr="00C2500A">
              <w:rPr>
                <w:rFonts w:ascii="Times New Roman" w:hAnsi="Times New Roman" w:cs="Times New Roman"/>
                <w:sz w:val="26"/>
                <w:szCs w:val="26"/>
              </w:rPr>
              <w:t xml:space="preserve">программы </w:t>
            </w:r>
          </w:p>
        </w:tc>
        <w:tc>
          <w:tcPr>
            <w:tcW w:w="5850" w:type="dxa"/>
          </w:tcPr>
          <w:p w:rsidR="00257B52" w:rsidRPr="00C2500A" w:rsidRDefault="00257B52" w:rsidP="00C2500A">
            <w:pPr>
              <w:pStyle w:val="ConsPlusCell"/>
              <w:widowControl/>
              <w:jc w:val="both"/>
              <w:rPr>
                <w:rFonts w:ascii="Times New Roman" w:hAnsi="Times New Roman" w:cs="Times New Roman"/>
                <w:sz w:val="26"/>
                <w:szCs w:val="26"/>
              </w:rPr>
            </w:pPr>
            <w:r w:rsidRPr="00C2500A">
              <w:rPr>
                <w:rFonts w:ascii="Times New Roman" w:hAnsi="Times New Roman" w:cs="Times New Roman"/>
                <w:sz w:val="26"/>
                <w:szCs w:val="26"/>
              </w:rPr>
              <w:t>Общие сроки реализации программы: 2019-2025 годы.</w:t>
            </w:r>
          </w:p>
          <w:p w:rsidR="00257B52" w:rsidRPr="00C2500A" w:rsidRDefault="00257B52" w:rsidP="00C2500A">
            <w:pPr>
              <w:pStyle w:val="ConsPlusCell"/>
              <w:widowControl/>
              <w:jc w:val="both"/>
              <w:rPr>
                <w:rFonts w:ascii="Times New Roman" w:hAnsi="Times New Roman" w:cs="Times New Roman"/>
                <w:sz w:val="26"/>
                <w:szCs w:val="26"/>
              </w:rPr>
            </w:pPr>
            <w:r w:rsidRPr="00C2500A">
              <w:rPr>
                <w:rFonts w:ascii="Times New Roman" w:hAnsi="Times New Roman" w:cs="Times New Roman"/>
                <w:sz w:val="26"/>
                <w:szCs w:val="26"/>
              </w:rPr>
              <w:t>Этапы программы:</w:t>
            </w:r>
          </w:p>
          <w:p w:rsidR="00257B52" w:rsidRPr="00C2500A" w:rsidRDefault="00257B52" w:rsidP="00C2500A">
            <w:pPr>
              <w:pStyle w:val="ConsPlusCell"/>
              <w:widowControl/>
              <w:jc w:val="both"/>
              <w:rPr>
                <w:rFonts w:ascii="Times New Roman" w:hAnsi="Times New Roman" w:cs="Times New Roman"/>
                <w:sz w:val="26"/>
                <w:szCs w:val="26"/>
              </w:rPr>
            </w:pPr>
            <w:r w:rsidRPr="00C2500A">
              <w:rPr>
                <w:rFonts w:ascii="Times New Roman" w:hAnsi="Times New Roman" w:cs="Times New Roman"/>
                <w:sz w:val="26"/>
                <w:szCs w:val="26"/>
              </w:rPr>
              <w:t>обследование объектов потребителей горячего водоснабжения, выбор оптимальных технических решений и выполнение проектно-сметной документации (далее - ПСД) - 2019-2022 годы;</w:t>
            </w:r>
          </w:p>
          <w:p w:rsidR="00257B52" w:rsidRPr="00C2500A" w:rsidRDefault="00257B52" w:rsidP="00C2500A">
            <w:pPr>
              <w:pStyle w:val="ConsPlusCell"/>
              <w:widowControl/>
              <w:jc w:val="both"/>
              <w:rPr>
                <w:rFonts w:ascii="Times New Roman" w:hAnsi="Times New Roman" w:cs="Times New Roman"/>
                <w:sz w:val="26"/>
                <w:szCs w:val="26"/>
              </w:rPr>
            </w:pPr>
            <w:r w:rsidRPr="00C2500A">
              <w:rPr>
                <w:rFonts w:ascii="Times New Roman" w:hAnsi="Times New Roman" w:cs="Times New Roman"/>
                <w:sz w:val="26"/>
                <w:szCs w:val="26"/>
              </w:rPr>
              <w:t>реализация технических мероприятий по обеспечению населения города Рубцовска горячим водоснабжением надлежащего качества (температуры) 1-3 пусковых комплекс</w:t>
            </w:r>
            <w:bookmarkStart w:id="0" w:name="_GoBack"/>
            <w:bookmarkEnd w:id="0"/>
            <w:r w:rsidRPr="00C2500A">
              <w:rPr>
                <w:rFonts w:ascii="Times New Roman" w:hAnsi="Times New Roman" w:cs="Times New Roman"/>
                <w:sz w:val="26"/>
                <w:szCs w:val="26"/>
              </w:rPr>
              <w:t>ов</w:t>
            </w:r>
            <w:r w:rsidRPr="00C2500A">
              <w:rPr>
                <w:sz w:val="26"/>
                <w:szCs w:val="26"/>
                <w:lang w:eastAsia="ar-SA"/>
              </w:rPr>
              <w:t xml:space="preserve"> – </w:t>
            </w:r>
            <w:r w:rsidRPr="00C2500A">
              <w:rPr>
                <w:rFonts w:ascii="Times New Roman" w:hAnsi="Times New Roman" w:cs="Times New Roman"/>
                <w:sz w:val="26"/>
                <w:szCs w:val="26"/>
              </w:rPr>
              <w:t>2023-2025 гг.</w:t>
            </w:r>
          </w:p>
        </w:tc>
      </w:tr>
      <w:tr w:rsidR="00257B52" w:rsidRPr="00283F06" w:rsidTr="00C2500A">
        <w:trPr>
          <w:trHeight w:val="699"/>
        </w:trPr>
        <w:tc>
          <w:tcPr>
            <w:tcW w:w="3510" w:type="dxa"/>
          </w:tcPr>
          <w:p w:rsidR="00257B52" w:rsidRPr="00C2500A" w:rsidRDefault="00257B52" w:rsidP="00C2500A">
            <w:pPr>
              <w:pStyle w:val="ConsPlusCell"/>
              <w:widowControl/>
              <w:spacing w:line="300" w:lineRule="exact"/>
              <w:rPr>
                <w:rFonts w:ascii="Times New Roman" w:hAnsi="Times New Roman" w:cs="Times New Roman"/>
                <w:sz w:val="26"/>
                <w:szCs w:val="26"/>
              </w:rPr>
            </w:pPr>
            <w:r w:rsidRPr="00C2500A">
              <w:rPr>
                <w:rFonts w:ascii="Times New Roman" w:hAnsi="Times New Roman" w:cs="Times New Roman"/>
                <w:sz w:val="26"/>
                <w:szCs w:val="26"/>
              </w:rPr>
              <w:t xml:space="preserve">Объёмы финансирования </w:t>
            </w:r>
          </w:p>
          <w:p w:rsidR="00257B52" w:rsidRPr="00C2500A" w:rsidRDefault="00257B52" w:rsidP="00C2500A">
            <w:pPr>
              <w:pStyle w:val="ConsPlusCell"/>
              <w:widowControl/>
              <w:spacing w:line="300" w:lineRule="exact"/>
              <w:rPr>
                <w:rFonts w:ascii="Times New Roman" w:hAnsi="Times New Roman" w:cs="Times New Roman"/>
                <w:sz w:val="26"/>
                <w:szCs w:val="26"/>
              </w:rPr>
            </w:pPr>
            <w:r w:rsidRPr="00C2500A">
              <w:rPr>
                <w:rFonts w:ascii="Times New Roman" w:hAnsi="Times New Roman" w:cs="Times New Roman"/>
                <w:sz w:val="26"/>
                <w:szCs w:val="26"/>
              </w:rPr>
              <w:t xml:space="preserve">программы </w:t>
            </w:r>
          </w:p>
          <w:p w:rsidR="00257B52" w:rsidRPr="00C2500A" w:rsidRDefault="00257B52" w:rsidP="00C2500A">
            <w:pPr>
              <w:pStyle w:val="ConsPlusCell"/>
              <w:widowControl/>
              <w:spacing w:line="300" w:lineRule="exact"/>
              <w:rPr>
                <w:rFonts w:ascii="Times New Roman" w:hAnsi="Times New Roman" w:cs="Times New Roman"/>
                <w:sz w:val="26"/>
                <w:szCs w:val="26"/>
              </w:rPr>
            </w:pPr>
          </w:p>
        </w:tc>
        <w:tc>
          <w:tcPr>
            <w:tcW w:w="5850" w:type="dxa"/>
          </w:tcPr>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 xml:space="preserve">Общий объем финансирования программы на 2019-2025 годы составит </w:t>
            </w:r>
            <w:r w:rsidRPr="00C2500A">
              <w:rPr>
                <w:bCs/>
                <w:sz w:val="26"/>
                <w:szCs w:val="26"/>
              </w:rPr>
              <w:t xml:space="preserve">832 200 </w:t>
            </w:r>
            <w:r w:rsidRPr="00C2500A">
              <w:rPr>
                <w:sz w:val="26"/>
                <w:szCs w:val="26"/>
                <w:lang w:eastAsia="ar-SA"/>
              </w:rPr>
              <w:t>тыс. руб., из них за счёт средств внебюджетных источников -  825 000 тыс. руб.,</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в том числе по годам:</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2019 год – 0 тыс. руб.,</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2020 год –</w:t>
            </w:r>
            <w:r w:rsidRPr="00C2500A">
              <w:rPr>
                <w:sz w:val="26"/>
                <w:szCs w:val="26"/>
              </w:rPr>
              <w:t xml:space="preserve"> 0 </w:t>
            </w:r>
            <w:r w:rsidRPr="00C2500A">
              <w:rPr>
                <w:sz w:val="26"/>
                <w:szCs w:val="26"/>
                <w:lang w:eastAsia="ar-SA"/>
              </w:rPr>
              <w:t xml:space="preserve">тыс. руб., </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2021 год – 6 000 тыс. руб.,</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2022 год – 20 000 тыс. руб.,</w:t>
            </w:r>
          </w:p>
          <w:p w:rsidR="00257B52" w:rsidRPr="00C2500A" w:rsidRDefault="00257B52" w:rsidP="00C2500A">
            <w:pPr>
              <w:widowControl w:val="0"/>
              <w:suppressAutoHyphens/>
              <w:autoSpaceDE w:val="0"/>
              <w:autoSpaceDN w:val="0"/>
              <w:adjustRightInd w:val="0"/>
              <w:spacing w:line="310" w:lineRule="exact"/>
              <w:ind w:right="69"/>
              <w:jc w:val="both"/>
              <w:rPr>
                <w:sz w:val="26"/>
                <w:szCs w:val="26"/>
              </w:rPr>
            </w:pPr>
            <w:r w:rsidRPr="00C2500A">
              <w:rPr>
                <w:sz w:val="26"/>
                <w:szCs w:val="26"/>
                <w:lang w:eastAsia="ar-SA"/>
              </w:rPr>
              <w:t xml:space="preserve">2023 год – </w:t>
            </w:r>
            <w:r w:rsidRPr="00C2500A">
              <w:rPr>
                <w:sz w:val="26"/>
                <w:szCs w:val="26"/>
              </w:rPr>
              <w:t>121 000 тыс. руб.,</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2024 год – 148 000 тыс. руб.,</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2025 год – 530 000 тыс. руб.,</w:t>
            </w:r>
          </w:p>
          <w:p w:rsidR="00257B52" w:rsidRPr="00C2500A" w:rsidRDefault="00257B52" w:rsidP="00C2500A">
            <w:pPr>
              <w:widowControl w:val="0"/>
              <w:suppressAutoHyphens/>
              <w:autoSpaceDE w:val="0"/>
              <w:autoSpaceDN w:val="0"/>
              <w:adjustRightInd w:val="0"/>
              <w:spacing w:line="310" w:lineRule="exact"/>
              <w:ind w:right="69"/>
              <w:jc w:val="both"/>
              <w:rPr>
                <w:sz w:val="26"/>
                <w:szCs w:val="26"/>
              </w:rPr>
            </w:pPr>
            <w:r w:rsidRPr="00C2500A">
              <w:rPr>
                <w:sz w:val="26"/>
                <w:szCs w:val="26"/>
                <w:lang w:eastAsia="ar-SA"/>
              </w:rPr>
              <w:t>за счёт средств краевого бюджета -</w:t>
            </w:r>
          </w:p>
          <w:p w:rsidR="00257B52" w:rsidRPr="00C2500A" w:rsidRDefault="00257B52" w:rsidP="00C2500A">
            <w:pPr>
              <w:widowControl w:val="0"/>
              <w:autoSpaceDE w:val="0"/>
              <w:autoSpaceDN w:val="0"/>
              <w:adjustRightInd w:val="0"/>
              <w:spacing w:line="310" w:lineRule="exact"/>
              <w:jc w:val="both"/>
              <w:rPr>
                <w:sz w:val="26"/>
                <w:szCs w:val="26"/>
                <w:lang w:eastAsia="ar-SA"/>
              </w:rPr>
            </w:pPr>
            <w:r w:rsidRPr="00C2500A">
              <w:rPr>
                <w:sz w:val="26"/>
                <w:szCs w:val="26"/>
              </w:rPr>
              <w:t xml:space="preserve">4 000  </w:t>
            </w:r>
            <w:r w:rsidRPr="00C2500A">
              <w:rPr>
                <w:sz w:val="26"/>
                <w:szCs w:val="26"/>
                <w:lang w:eastAsia="ar-SA"/>
              </w:rPr>
              <w:t>тыс. руб.,</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в том числе по годам:</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2019 год – 0 тыс. руб.,</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2020 год –</w:t>
            </w:r>
            <w:r w:rsidRPr="00C2500A">
              <w:rPr>
                <w:sz w:val="26"/>
                <w:szCs w:val="26"/>
              </w:rPr>
              <w:t xml:space="preserve"> 4 000 </w:t>
            </w:r>
            <w:r w:rsidRPr="00C2500A">
              <w:rPr>
                <w:sz w:val="26"/>
                <w:szCs w:val="26"/>
                <w:lang w:eastAsia="ar-SA"/>
              </w:rPr>
              <w:t xml:space="preserve">тыс. руб., </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2021 год – 0 тыс. руб.,</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2022 год – 0 тыс. руб.,</w:t>
            </w:r>
          </w:p>
          <w:p w:rsidR="00257B52" w:rsidRPr="00C2500A" w:rsidRDefault="00257B52" w:rsidP="00C2500A">
            <w:pPr>
              <w:widowControl w:val="0"/>
              <w:suppressAutoHyphens/>
              <w:autoSpaceDE w:val="0"/>
              <w:autoSpaceDN w:val="0"/>
              <w:adjustRightInd w:val="0"/>
              <w:spacing w:line="310" w:lineRule="exact"/>
              <w:ind w:right="69"/>
              <w:jc w:val="both"/>
              <w:rPr>
                <w:sz w:val="26"/>
                <w:szCs w:val="26"/>
              </w:rPr>
            </w:pPr>
            <w:r w:rsidRPr="00C2500A">
              <w:rPr>
                <w:sz w:val="26"/>
                <w:szCs w:val="26"/>
                <w:lang w:eastAsia="ar-SA"/>
              </w:rPr>
              <w:t>2023 год – 0 тыс. руб.,</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2024 год – 0 тыс. руб.,</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2025 год – 0 тыс. руб.,</w:t>
            </w:r>
          </w:p>
          <w:p w:rsidR="00257B52" w:rsidRPr="00C2500A" w:rsidRDefault="00257B52" w:rsidP="00C2500A">
            <w:pPr>
              <w:widowControl w:val="0"/>
              <w:suppressAutoHyphens/>
              <w:autoSpaceDE w:val="0"/>
              <w:autoSpaceDN w:val="0"/>
              <w:adjustRightInd w:val="0"/>
              <w:spacing w:line="310" w:lineRule="exact"/>
              <w:ind w:right="69"/>
              <w:jc w:val="both"/>
              <w:rPr>
                <w:sz w:val="26"/>
                <w:szCs w:val="26"/>
              </w:rPr>
            </w:pPr>
            <w:r w:rsidRPr="00C2500A">
              <w:rPr>
                <w:sz w:val="26"/>
                <w:szCs w:val="26"/>
                <w:lang w:eastAsia="ar-SA"/>
              </w:rPr>
              <w:t>за счёт средств бюджета города Рубцовска -</w:t>
            </w:r>
          </w:p>
          <w:p w:rsidR="00257B52" w:rsidRPr="00C2500A" w:rsidRDefault="00257B52" w:rsidP="00C2500A">
            <w:pPr>
              <w:widowControl w:val="0"/>
              <w:autoSpaceDE w:val="0"/>
              <w:autoSpaceDN w:val="0"/>
              <w:adjustRightInd w:val="0"/>
              <w:spacing w:line="310" w:lineRule="exact"/>
              <w:jc w:val="both"/>
              <w:rPr>
                <w:sz w:val="26"/>
                <w:szCs w:val="26"/>
                <w:lang w:eastAsia="ar-SA"/>
              </w:rPr>
            </w:pPr>
            <w:r w:rsidRPr="00C2500A">
              <w:rPr>
                <w:sz w:val="26"/>
                <w:szCs w:val="26"/>
              </w:rPr>
              <w:t xml:space="preserve">3 200 </w:t>
            </w:r>
            <w:r w:rsidRPr="00C2500A">
              <w:rPr>
                <w:sz w:val="26"/>
                <w:szCs w:val="26"/>
                <w:lang w:eastAsia="ar-SA"/>
              </w:rPr>
              <w:t>тыс. руб.,</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в том числе по годам:</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2019 год – 0 тыс. руб.,</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2020 год –</w:t>
            </w:r>
            <w:r w:rsidRPr="00C2500A">
              <w:rPr>
                <w:sz w:val="26"/>
                <w:szCs w:val="26"/>
              </w:rPr>
              <w:t xml:space="preserve">2 700 </w:t>
            </w:r>
            <w:r w:rsidRPr="00C2500A">
              <w:rPr>
                <w:sz w:val="26"/>
                <w:szCs w:val="26"/>
                <w:lang w:eastAsia="ar-SA"/>
              </w:rPr>
              <w:t xml:space="preserve">тыс. руб., </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2021 год – 100 тыс. руб.,</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2022 год – 100 тыс. руб.,</w:t>
            </w:r>
          </w:p>
          <w:p w:rsidR="00257B52" w:rsidRPr="00C2500A" w:rsidRDefault="00257B52" w:rsidP="00C2500A">
            <w:pPr>
              <w:widowControl w:val="0"/>
              <w:suppressAutoHyphens/>
              <w:autoSpaceDE w:val="0"/>
              <w:autoSpaceDN w:val="0"/>
              <w:adjustRightInd w:val="0"/>
              <w:spacing w:line="310" w:lineRule="exact"/>
              <w:ind w:right="69"/>
              <w:jc w:val="both"/>
              <w:rPr>
                <w:sz w:val="26"/>
                <w:szCs w:val="26"/>
              </w:rPr>
            </w:pPr>
            <w:r w:rsidRPr="00C2500A">
              <w:rPr>
                <w:sz w:val="26"/>
                <w:szCs w:val="26"/>
                <w:lang w:eastAsia="ar-SA"/>
              </w:rPr>
              <w:t>2023 год – 100 тыс. руб.,</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2024 год – 100 тыс. руб.,</w:t>
            </w:r>
          </w:p>
          <w:p w:rsidR="00257B52" w:rsidRPr="00C2500A" w:rsidRDefault="00257B52" w:rsidP="00C2500A">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2025 год – 100 тыс. руб.</w:t>
            </w:r>
          </w:p>
          <w:p w:rsidR="00257B52" w:rsidRPr="00C2500A" w:rsidRDefault="00257B52" w:rsidP="00C2500A">
            <w:pPr>
              <w:pStyle w:val="ConsPlusCell"/>
              <w:widowControl/>
              <w:spacing w:line="310" w:lineRule="exact"/>
              <w:jc w:val="both"/>
              <w:rPr>
                <w:rFonts w:ascii="Times New Roman" w:hAnsi="Times New Roman" w:cs="Times New Roman"/>
                <w:sz w:val="26"/>
                <w:szCs w:val="26"/>
              </w:rPr>
            </w:pPr>
            <w:r w:rsidRPr="00C2500A">
              <w:rPr>
                <w:rFonts w:ascii="Times New Roman" w:hAnsi="Times New Roman" w:cs="Times New Roman"/>
                <w:sz w:val="26"/>
                <w:szCs w:val="26"/>
              </w:rPr>
              <w:t>Объёмы финансирования уточняются исходя из принятых технических решений, фактически сложившихся цен на услуги и товарно-материальные ценности, возможностей бюджета города Рубцовска Алтайского края и государственных внебюджетных фондов</w:t>
            </w:r>
          </w:p>
        </w:tc>
      </w:tr>
      <w:tr w:rsidR="00257B52" w:rsidRPr="00283F06" w:rsidTr="00C2500A">
        <w:trPr>
          <w:trHeight w:val="886"/>
        </w:trPr>
        <w:tc>
          <w:tcPr>
            <w:tcW w:w="3510" w:type="dxa"/>
          </w:tcPr>
          <w:p w:rsidR="00257B52" w:rsidRPr="00C2500A" w:rsidRDefault="00257B52" w:rsidP="00C2500A">
            <w:pPr>
              <w:pStyle w:val="ConsPlusCell"/>
              <w:widowControl/>
              <w:spacing w:line="300" w:lineRule="exact"/>
              <w:rPr>
                <w:rFonts w:ascii="Times New Roman" w:hAnsi="Times New Roman" w:cs="Times New Roman"/>
                <w:sz w:val="26"/>
                <w:szCs w:val="26"/>
              </w:rPr>
            </w:pPr>
            <w:r w:rsidRPr="00C2500A">
              <w:rPr>
                <w:rFonts w:ascii="Times New Roman" w:hAnsi="Times New Roman" w:cs="Times New Roman"/>
                <w:sz w:val="26"/>
                <w:szCs w:val="26"/>
              </w:rPr>
              <w:t xml:space="preserve">Ожидаемые результаты реализации программы </w:t>
            </w:r>
          </w:p>
        </w:tc>
        <w:tc>
          <w:tcPr>
            <w:tcW w:w="5850" w:type="dxa"/>
          </w:tcPr>
          <w:p w:rsidR="00257B52" w:rsidRPr="00C2500A" w:rsidRDefault="00257B52" w:rsidP="00C2500A">
            <w:pPr>
              <w:widowControl w:val="0"/>
              <w:autoSpaceDE w:val="0"/>
              <w:autoSpaceDN w:val="0"/>
              <w:adjustRightInd w:val="0"/>
              <w:spacing w:line="310" w:lineRule="exact"/>
              <w:jc w:val="both"/>
              <w:rPr>
                <w:sz w:val="26"/>
                <w:szCs w:val="26"/>
              </w:rPr>
            </w:pPr>
            <w:r w:rsidRPr="00C2500A">
              <w:rPr>
                <w:sz w:val="26"/>
                <w:szCs w:val="26"/>
              </w:rPr>
              <w:t>За период реализации программы: обеспечение 790 жилых домов горячим водоснабжением надлежащего качества (температуры)</w:t>
            </w:r>
          </w:p>
        </w:tc>
      </w:tr>
    </w:tbl>
    <w:p w:rsidR="00257B52" w:rsidRDefault="00257B52" w:rsidP="001F7C4F">
      <w:pPr>
        <w:spacing w:line="300" w:lineRule="exact"/>
        <w:jc w:val="center"/>
        <w:rPr>
          <w:sz w:val="26"/>
          <w:szCs w:val="26"/>
        </w:rPr>
      </w:pPr>
    </w:p>
    <w:p w:rsidR="00257B52" w:rsidRPr="00283F06" w:rsidRDefault="00257B52" w:rsidP="00890C5B">
      <w:pPr>
        <w:jc w:val="center"/>
        <w:rPr>
          <w:sz w:val="26"/>
          <w:szCs w:val="26"/>
        </w:rPr>
      </w:pPr>
      <w:r w:rsidRPr="00283F06">
        <w:rPr>
          <w:sz w:val="26"/>
          <w:szCs w:val="26"/>
        </w:rPr>
        <w:t>1. Общая характеристика сферы реализации программы</w:t>
      </w:r>
    </w:p>
    <w:p w:rsidR="00257B52" w:rsidRPr="00283F06" w:rsidRDefault="00257B52" w:rsidP="00A84AC9">
      <w:pPr>
        <w:ind w:firstLine="709"/>
        <w:jc w:val="both"/>
        <w:rPr>
          <w:sz w:val="16"/>
          <w:szCs w:val="16"/>
        </w:rPr>
      </w:pPr>
    </w:p>
    <w:p w:rsidR="00257B52" w:rsidRPr="00283F06" w:rsidRDefault="00257B52" w:rsidP="001F7C4F">
      <w:pPr>
        <w:spacing w:line="320" w:lineRule="exact"/>
        <w:ind w:firstLine="709"/>
        <w:jc w:val="both"/>
        <w:rPr>
          <w:i/>
          <w:sz w:val="26"/>
          <w:szCs w:val="26"/>
        </w:rPr>
      </w:pPr>
      <w:r w:rsidRPr="00283F06">
        <w:rPr>
          <w:sz w:val="26"/>
          <w:szCs w:val="26"/>
        </w:rPr>
        <w:t>Муниципальная программа «Обеспечение населения города Рубцовска горячим водоснабжением надлежащего качества (температуры)» на 2019-2025 годы направлена на предоставление услуг горячего водоснабжения в</w:t>
      </w:r>
      <w:r>
        <w:rPr>
          <w:sz w:val="26"/>
          <w:szCs w:val="26"/>
        </w:rPr>
        <w:t xml:space="preserve"> </w:t>
      </w:r>
      <w:r w:rsidRPr="00283F06">
        <w:rPr>
          <w:sz w:val="26"/>
          <w:szCs w:val="26"/>
        </w:rPr>
        <w:t>соответствии со стандартами качества, обеспечивающими</w:t>
      </w:r>
      <w:r>
        <w:rPr>
          <w:sz w:val="26"/>
          <w:szCs w:val="26"/>
        </w:rPr>
        <w:t xml:space="preserve"> </w:t>
      </w:r>
      <w:r w:rsidRPr="00283F06">
        <w:rPr>
          <w:sz w:val="26"/>
          <w:szCs w:val="26"/>
        </w:rPr>
        <w:t>комфортные условия проживания в городе Рубцовске.</w:t>
      </w:r>
    </w:p>
    <w:p w:rsidR="00257B52" w:rsidRPr="00283F06" w:rsidRDefault="00257B52" w:rsidP="001F7C4F">
      <w:pPr>
        <w:spacing w:line="320" w:lineRule="exact"/>
        <w:ind w:firstLine="709"/>
        <w:jc w:val="both"/>
        <w:rPr>
          <w:sz w:val="26"/>
          <w:szCs w:val="26"/>
        </w:rPr>
      </w:pPr>
      <w:r w:rsidRPr="00283F06">
        <w:rPr>
          <w:sz w:val="26"/>
          <w:szCs w:val="26"/>
        </w:rPr>
        <w:t>В муниципальном образовании город Рубцовск Алтайского края</w:t>
      </w:r>
      <w:r>
        <w:rPr>
          <w:sz w:val="26"/>
          <w:szCs w:val="26"/>
        </w:rPr>
        <w:t xml:space="preserve"> (далее - город Рубцовск)</w:t>
      </w:r>
      <w:r w:rsidRPr="00283F06">
        <w:rPr>
          <w:sz w:val="26"/>
          <w:szCs w:val="26"/>
        </w:rPr>
        <w:t xml:space="preserve"> преобладает централизованное обеспечение</w:t>
      </w:r>
      <w:r>
        <w:rPr>
          <w:sz w:val="26"/>
          <w:szCs w:val="26"/>
        </w:rPr>
        <w:t xml:space="preserve"> </w:t>
      </w:r>
      <w:r w:rsidRPr="00283F06">
        <w:rPr>
          <w:sz w:val="26"/>
          <w:szCs w:val="26"/>
        </w:rPr>
        <w:t>горячим водоснабжением (далее - ГВС). Согласно форме федерального статистического наблюдения №1-жилфонд по состоянию на конец 2018 года при общей площади жилых помещений жилищного фонда 2959,5 тыс. м</w:t>
      </w:r>
      <w:r w:rsidRPr="00283F06">
        <w:rPr>
          <w:sz w:val="26"/>
          <w:szCs w:val="26"/>
          <w:vertAlign w:val="superscript"/>
        </w:rPr>
        <w:t>2</w:t>
      </w:r>
      <w:r w:rsidRPr="00283F06">
        <w:rPr>
          <w:sz w:val="26"/>
          <w:szCs w:val="26"/>
        </w:rPr>
        <w:t xml:space="preserve"> к системам горячего водоснабжения подключены жилые помещения площадью 2173,9 тыс. м</w:t>
      </w:r>
      <w:r w:rsidRPr="00283F06">
        <w:rPr>
          <w:sz w:val="26"/>
          <w:szCs w:val="26"/>
          <w:vertAlign w:val="superscript"/>
        </w:rPr>
        <w:t>2</w:t>
      </w:r>
      <w:r w:rsidRPr="00283F06">
        <w:rPr>
          <w:sz w:val="26"/>
          <w:szCs w:val="26"/>
        </w:rPr>
        <w:t>. Общественно-деловая застройка также преимущественно подключена к системам централизованного горячего водоснабжения.</w:t>
      </w:r>
    </w:p>
    <w:p w:rsidR="00257B52" w:rsidRPr="00283F06" w:rsidRDefault="00257B52" w:rsidP="001F7C4F">
      <w:pPr>
        <w:spacing w:line="320" w:lineRule="exact"/>
        <w:ind w:firstLine="709"/>
        <w:jc w:val="both"/>
        <w:rPr>
          <w:sz w:val="26"/>
          <w:szCs w:val="26"/>
        </w:rPr>
      </w:pPr>
      <w:r w:rsidRPr="00283F06">
        <w:rPr>
          <w:sz w:val="26"/>
          <w:szCs w:val="26"/>
        </w:rPr>
        <w:t>Горячее водоснабжение потребителей города Рубцовск</w:t>
      </w:r>
      <w:r>
        <w:rPr>
          <w:sz w:val="26"/>
          <w:szCs w:val="26"/>
        </w:rPr>
        <w:t>а</w:t>
      </w:r>
      <w:r w:rsidRPr="00283F06">
        <w:rPr>
          <w:sz w:val="26"/>
          <w:szCs w:val="26"/>
        </w:rPr>
        <w:t xml:space="preserve"> осуществляется непосредственно от источников тепловой энергии: Южной тепловой станции, а также котельных </w:t>
      </w:r>
      <w:r>
        <w:rPr>
          <w:sz w:val="26"/>
          <w:szCs w:val="26"/>
        </w:rPr>
        <w:t>№</w:t>
      </w:r>
      <w:r w:rsidRPr="00283F06">
        <w:rPr>
          <w:sz w:val="26"/>
          <w:szCs w:val="26"/>
        </w:rPr>
        <w:t>№ 3,</w:t>
      </w:r>
      <w:r>
        <w:rPr>
          <w:sz w:val="26"/>
          <w:szCs w:val="26"/>
        </w:rPr>
        <w:t xml:space="preserve"> </w:t>
      </w:r>
      <w:r w:rsidRPr="00283F06">
        <w:rPr>
          <w:sz w:val="26"/>
          <w:szCs w:val="26"/>
        </w:rPr>
        <w:t>4,</w:t>
      </w:r>
      <w:r>
        <w:rPr>
          <w:sz w:val="26"/>
          <w:szCs w:val="26"/>
        </w:rPr>
        <w:t xml:space="preserve"> </w:t>
      </w:r>
      <w:r w:rsidRPr="00283F06">
        <w:rPr>
          <w:sz w:val="26"/>
          <w:szCs w:val="26"/>
        </w:rPr>
        <w:t>6,</w:t>
      </w:r>
      <w:r>
        <w:rPr>
          <w:sz w:val="26"/>
          <w:szCs w:val="26"/>
        </w:rPr>
        <w:t xml:space="preserve"> </w:t>
      </w:r>
      <w:r w:rsidRPr="00283F06">
        <w:rPr>
          <w:sz w:val="26"/>
          <w:szCs w:val="26"/>
        </w:rPr>
        <w:t>9 АО «Рубцовский теплоэнергетический комплекс» (далее - АО «РубТЭК»).</w:t>
      </w:r>
    </w:p>
    <w:p w:rsidR="00257B52" w:rsidRDefault="00257B52" w:rsidP="001F7C4F">
      <w:pPr>
        <w:spacing w:line="320" w:lineRule="exact"/>
        <w:ind w:firstLine="709"/>
        <w:jc w:val="both"/>
        <w:rPr>
          <w:sz w:val="26"/>
          <w:szCs w:val="26"/>
        </w:rPr>
      </w:pPr>
      <w:r w:rsidRPr="00283F06">
        <w:rPr>
          <w:sz w:val="26"/>
          <w:szCs w:val="26"/>
        </w:rPr>
        <w:t>Выдача тепловой мощности от Южной тепловой станции на нужды горячего водоснабжения осуществляется за счёт двух подогревателей, а также трёх насосов горячего водоснабжения (таблиц</w:t>
      </w:r>
      <w:r>
        <w:rPr>
          <w:sz w:val="26"/>
          <w:szCs w:val="26"/>
        </w:rPr>
        <w:t>ы</w:t>
      </w:r>
      <w:r w:rsidRPr="00283F06">
        <w:rPr>
          <w:sz w:val="26"/>
          <w:szCs w:val="26"/>
        </w:rPr>
        <w:t xml:space="preserve"> 1,</w:t>
      </w:r>
      <w:r>
        <w:rPr>
          <w:sz w:val="26"/>
          <w:szCs w:val="26"/>
        </w:rPr>
        <w:t xml:space="preserve"> </w:t>
      </w:r>
      <w:r w:rsidRPr="00283F06">
        <w:rPr>
          <w:sz w:val="26"/>
          <w:szCs w:val="26"/>
        </w:rPr>
        <w:t>2).</w:t>
      </w:r>
    </w:p>
    <w:p w:rsidR="00257B52" w:rsidRPr="00283F06" w:rsidRDefault="00257B52" w:rsidP="00F73D33">
      <w:pPr>
        <w:ind w:firstLine="709"/>
        <w:jc w:val="both"/>
        <w:rPr>
          <w:sz w:val="26"/>
          <w:szCs w:val="26"/>
        </w:rPr>
      </w:pPr>
    </w:p>
    <w:p w:rsidR="00257B52" w:rsidRDefault="00257B52" w:rsidP="00335F3F">
      <w:pPr>
        <w:jc w:val="right"/>
        <w:rPr>
          <w:sz w:val="26"/>
          <w:szCs w:val="26"/>
        </w:rPr>
      </w:pPr>
      <w:r w:rsidRPr="00283F06">
        <w:rPr>
          <w:sz w:val="26"/>
          <w:szCs w:val="26"/>
        </w:rPr>
        <w:t>Таблица № 1</w:t>
      </w:r>
    </w:p>
    <w:p w:rsidR="00257B52" w:rsidRPr="00283F06" w:rsidRDefault="00257B52" w:rsidP="00335F3F">
      <w:pPr>
        <w:jc w:val="right"/>
        <w:rPr>
          <w:sz w:val="26"/>
          <w:szCs w:val="26"/>
        </w:rPr>
      </w:pPr>
    </w:p>
    <w:p w:rsidR="00257B52" w:rsidRDefault="00257B52" w:rsidP="00F73D33">
      <w:pPr>
        <w:jc w:val="center"/>
        <w:rPr>
          <w:sz w:val="26"/>
          <w:szCs w:val="26"/>
        </w:rPr>
      </w:pPr>
      <w:bookmarkStart w:id="1" w:name="_Toc7529148"/>
      <w:r w:rsidRPr="00283F06">
        <w:rPr>
          <w:sz w:val="26"/>
          <w:szCs w:val="26"/>
        </w:rPr>
        <w:t>Характеристики подогревателей системы горячего водоснабжения                 Южной тепловой станции</w:t>
      </w:r>
      <w:bookmarkEnd w:id="1"/>
    </w:p>
    <w:p w:rsidR="00257B52" w:rsidRPr="00283F06" w:rsidRDefault="00257B52" w:rsidP="00F73D33">
      <w:pPr>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857"/>
        <w:gridCol w:w="1416"/>
        <w:gridCol w:w="1416"/>
        <w:gridCol w:w="1699"/>
        <w:gridCol w:w="1277"/>
        <w:gridCol w:w="1095"/>
      </w:tblGrid>
      <w:tr w:rsidR="00257B52" w:rsidRPr="00F73D33" w:rsidTr="002B5539">
        <w:trPr>
          <w:trHeight w:val="227"/>
        </w:trPr>
        <w:tc>
          <w:tcPr>
            <w:tcW w:w="945" w:type="pct"/>
          </w:tcPr>
          <w:p w:rsidR="00257B52" w:rsidRPr="00F73D33" w:rsidRDefault="00257B52" w:rsidP="0017349D">
            <w:pPr>
              <w:jc w:val="center"/>
            </w:pPr>
            <w:r w:rsidRPr="00F73D33">
              <w:t>Наименование оборудования</w:t>
            </w:r>
          </w:p>
        </w:tc>
        <w:tc>
          <w:tcPr>
            <w:tcW w:w="448" w:type="pct"/>
          </w:tcPr>
          <w:p w:rsidR="00257B52" w:rsidRPr="00F73D33" w:rsidRDefault="00257B52" w:rsidP="0017349D">
            <w:pPr>
              <w:jc w:val="center"/>
            </w:pPr>
            <w:r w:rsidRPr="00F73D33">
              <w:t>Тип, марка</w:t>
            </w:r>
          </w:p>
        </w:tc>
        <w:tc>
          <w:tcPr>
            <w:tcW w:w="740" w:type="pct"/>
          </w:tcPr>
          <w:p w:rsidR="00257B52" w:rsidRPr="00F73D33" w:rsidRDefault="00257B52" w:rsidP="0017349D">
            <w:pPr>
              <w:jc w:val="center"/>
            </w:pPr>
            <w:r w:rsidRPr="00F73D33">
              <w:t>Номиналь-ный расход воды, т/ч</w:t>
            </w:r>
          </w:p>
        </w:tc>
        <w:tc>
          <w:tcPr>
            <w:tcW w:w="740" w:type="pct"/>
          </w:tcPr>
          <w:p w:rsidR="00257B52" w:rsidRPr="00F73D33" w:rsidRDefault="00257B52" w:rsidP="0017349D">
            <w:pPr>
              <w:jc w:val="center"/>
            </w:pPr>
            <w:r w:rsidRPr="00F73D33">
              <w:t>Температу-ра на входе-выходе, °С</w:t>
            </w:r>
          </w:p>
        </w:tc>
        <w:tc>
          <w:tcPr>
            <w:tcW w:w="888" w:type="pct"/>
          </w:tcPr>
          <w:p w:rsidR="00257B52" w:rsidRPr="00F73D33" w:rsidRDefault="00257B52" w:rsidP="0017349D">
            <w:pPr>
              <w:jc w:val="center"/>
            </w:pPr>
            <w:r w:rsidRPr="00F73D33">
              <w:t>Гидравличес-кие потери напора воды, м</w:t>
            </w:r>
          </w:p>
        </w:tc>
        <w:tc>
          <w:tcPr>
            <w:tcW w:w="667" w:type="pct"/>
          </w:tcPr>
          <w:p w:rsidR="00257B52" w:rsidRPr="00F73D33" w:rsidRDefault="00257B52" w:rsidP="0017349D">
            <w:pPr>
              <w:jc w:val="center"/>
            </w:pPr>
            <w:r w:rsidRPr="00F73D33">
              <w:t>Тепловая произво-дитель-ность, Гкал/ч</w:t>
            </w:r>
          </w:p>
        </w:tc>
        <w:tc>
          <w:tcPr>
            <w:tcW w:w="573" w:type="pct"/>
          </w:tcPr>
          <w:p w:rsidR="00257B52" w:rsidRPr="00F73D33" w:rsidRDefault="00257B52" w:rsidP="0017349D">
            <w:pPr>
              <w:jc w:val="center"/>
            </w:pPr>
            <w:r w:rsidRPr="00F73D33">
              <w:t>Коли-</w:t>
            </w:r>
          </w:p>
          <w:p w:rsidR="00257B52" w:rsidRPr="00F73D33" w:rsidRDefault="00257B52" w:rsidP="0017349D">
            <w:pPr>
              <w:jc w:val="center"/>
            </w:pPr>
            <w:r w:rsidRPr="00F73D33">
              <w:t>чество,</w:t>
            </w:r>
          </w:p>
          <w:p w:rsidR="00257B52" w:rsidRPr="00F73D33" w:rsidRDefault="00257B52" w:rsidP="0017349D">
            <w:pPr>
              <w:jc w:val="center"/>
            </w:pPr>
            <w:r w:rsidRPr="00F73D33">
              <w:t>шт.</w:t>
            </w:r>
          </w:p>
        </w:tc>
      </w:tr>
      <w:tr w:rsidR="00257B52" w:rsidRPr="00F73D33" w:rsidTr="005F5B5E">
        <w:trPr>
          <w:trHeight w:val="397"/>
        </w:trPr>
        <w:tc>
          <w:tcPr>
            <w:tcW w:w="945" w:type="pct"/>
          </w:tcPr>
          <w:p w:rsidR="00257B52" w:rsidRPr="00F73D33" w:rsidRDefault="00257B52" w:rsidP="00F73D33">
            <w:pPr>
              <w:jc w:val="center"/>
            </w:pPr>
            <w:r w:rsidRPr="00F73D33">
              <w:t>Подогреватели системы горячего водоснабжения</w:t>
            </w:r>
          </w:p>
        </w:tc>
        <w:tc>
          <w:tcPr>
            <w:tcW w:w="448" w:type="pct"/>
          </w:tcPr>
          <w:p w:rsidR="00257B52" w:rsidRPr="00F73D33" w:rsidRDefault="00257B52" w:rsidP="00AB1BB7">
            <w:pPr>
              <w:jc w:val="center"/>
            </w:pPr>
            <w:r w:rsidRPr="00F73D33">
              <w:t>БО-200</w:t>
            </w:r>
          </w:p>
        </w:tc>
        <w:tc>
          <w:tcPr>
            <w:tcW w:w="740" w:type="pct"/>
          </w:tcPr>
          <w:p w:rsidR="00257B52" w:rsidRPr="00F73D33" w:rsidRDefault="00257B52" w:rsidP="00AB1BB7">
            <w:pPr>
              <w:jc w:val="center"/>
            </w:pPr>
            <w:r w:rsidRPr="00F73D33">
              <w:t>550</w:t>
            </w:r>
          </w:p>
        </w:tc>
        <w:tc>
          <w:tcPr>
            <w:tcW w:w="740" w:type="pct"/>
          </w:tcPr>
          <w:p w:rsidR="00257B52" w:rsidRPr="00F73D33" w:rsidRDefault="00257B52" w:rsidP="00AB1BB7">
            <w:pPr>
              <w:jc w:val="center"/>
            </w:pPr>
            <w:r w:rsidRPr="00F73D33">
              <w:t>70-110</w:t>
            </w:r>
          </w:p>
        </w:tc>
        <w:tc>
          <w:tcPr>
            <w:tcW w:w="888" w:type="pct"/>
          </w:tcPr>
          <w:p w:rsidR="00257B52" w:rsidRPr="00F73D33" w:rsidRDefault="00257B52" w:rsidP="00AB1BB7">
            <w:pPr>
              <w:jc w:val="center"/>
            </w:pPr>
            <w:r w:rsidRPr="00F73D33">
              <w:t>10,2</w:t>
            </w:r>
          </w:p>
        </w:tc>
        <w:tc>
          <w:tcPr>
            <w:tcW w:w="667" w:type="pct"/>
          </w:tcPr>
          <w:p w:rsidR="00257B52" w:rsidRPr="00F73D33" w:rsidRDefault="00257B52" w:rsidP="00AB1BB7">
            <w:pPr>
              <w:jc w:val="center"/>
            </w:pPr>
            <w:r w:rsidRPr="00F73D33">
              <w:t>22,0</w:t>
            </w:r>
          </w:p>
        </w:tc>
        <w:tc>
          <w:tcPr>
            <w:tcW w:w="573" w:type="pct"/>
          </w:tcPr>
          <w:p w:rsidR="00257B52" w:rsidRPr="00F73D33" w:rsidRDefault="00257B52" w:rsidP="00AB1BB7">
            <w:pPr>
              <w:jc w:val="center"/>
            </w:pPr>
            <w:r w:rsidRPr="00F73D33">
              <w:t>2</w:t>
            </w:r>
          </w:p>
        </w:tc>
      </w:tr>
    </w:tbl>
    <w:p w:rsidR="00257B52" w:rsidRDefault="00257B52" w:rsidP="00AB1BB7">
      <w:pPr>
        <w:jc w:val="right"/>
        <w:rPr>
          <w:sz w:val="26"/>
          <w:szCs w:val="26"/>
        </w:rPr>
      </w:pPr>
      <w:bookmarkStart w:id="2" w:name="_Toc7529149"/>
      <w:r w:rsidRPr="00283F06">
        <w:rPr>
          <w:sz w:val="26"/>
          <w:szCs w:val="26"/>
        </w:rPr>
        <w:t>Таблица № 2</w:t>
      </w:r>
    </w:p>
    <w:p w:rsidR="00257B52" w:rsidRPr="00283F06" w:rsidRDefault="00257B52" w:rsidP="00AB1BB7">
      <w:pPr>
        <w:jc w:val="right"/>
        <w:rPr>
          <w:sz w:val="26"/>
          <w:szCs w:val="26"/>
        </w:rPr>
      </w:pPr>
    </w:p>
    <w:p w:rsidR="00257B52" w:rsidRDefault="00257B52" w:rsidP="00F73D33">
      <w:pPr>
        <w:jc w:val="center"/>
        <w:rPr>
          <w:sz w:val="26"/>
          <w:szCs w:val="26"/>
        </w:rPr>
      </w:pPr>
      <w:r w:rsidRPr="00283F06">
        <w:rPr>
          <w:sz w:val="26"/>
          <w:szCs w:val="26"/>
        </w:rPr>
        <w:t>Характеристики насосов горячего водоснабжения                                                       Южной тепловой станции</w:t>
      </w:r>
      <w:bookmarkEnd w:id="2"/>
    </w:p>
    <w:p w:rsidR="00257B52" w:rsidRPr="00283F06" w:rsidRDefault="00257B52" w:rsidP="00F73D33">
      <w:pPr>
        <w:jc w:val="center"/>
        <w:rPr>
          <w:sz w:val="26"/>
          <w:szCs w:val="26"/>
        </w:rPr>
      </w:pPr>
    </w:p>
    <w:tbl>
      <w:tblPr>
        <w:tblW w:w="5000" w:type="pct"/>
        <w:tblLayout w:type="fixed"/>
        <w:tblLook w:val="00A0"/>
      </w:tblPr>
      <w:tblGrid>
        <w:gridCol w:w="2480"/>
        <w:gridCol w:w="1211"/>
        <w:gridCol w:w="2337"/>
        <w:gridCol w:w="1742"/>
        <w:gridCol w:w="1799"/>
      </w:tblGrid>
      <w:tr w:rsidR="00257B52" w:rsidRPr="001F7C4F" w:rsidTr="0017349D">
        <w:trPr>
          <w:trHeight w:val="624"/>
        </w:trPr>
        <w:tc>
          <w:tcPr>
            <w:tcW w:w="1296" w:type="pct"/>
            <w:tcBorders>
              <w:top w:val="single" w:sz="4" w:space="0" w:color="auto"/>
              <w:left w:val="single" w:sz="4" w:space="0" w:color="auto"/>
              <w:bottom w:val="single" w:sz="4" w:space="0" w:color="auto"/>
              <w:right w:val="single" w:sz="4" w:space="0" w:color="auto"/>
            </w:tcBorders>
            <w:vAlign w:val="center"/>
          </w:tcPr>
          <w:p w:rsidR="00257B52" w:rsidRPr="001F7C4F" w:rsidRDefault="00257B52" w:rsidP="00F73D33">
            <w:pPr>
              <w:jc w:val="center"/>
            </w:pPr>
            <w:r w:rsidRPr="001F7C4F">
              <w:t>Наименование оборудования</w:t>
            </w:r>
          </w:p>
        </w:tc>
        <w:tc>
          <w:tcPr>
            <w:tcW w:w="633" w:type="pct"/>
            <w:tcBorders>
              <w:top w:val="single" w:sz="4" w:space="0" w:color="auto"/>
              <w:left w:val="nil"/>
              <w:bottom w:val="single" w:sz="4" w:space="0" w:color="auto"/>
              <w:right w:val="single" w:sz="4" w:space="0" w:color="auto"/>
            </w:tcBorders>
          </w:tcPr>
          <w:p w:rsidR="00257B52" w:rsidRPr="001F7C4F" w:rsidRDefault="00257B52" w:rsidP="0017349D">
            <w:pPr>
              <w:jc w:val="center"/>
            </w:pPr>
            <w:r w:rsidRPr="001F7C4F">
              <w:t>Тип, марка</w:t>
            </w:r>
          </w:p>
        </w:tc>
        <w:tc>
          <w:tcPr>
            <w:tcW w:w="1221" w:type="pct"/>
            <w:tcBorders>
              <w:top w:val="single" w:sz="4" w:space="0" w:color="auto"/>
              <w:left w:val="nil"/>
              <w:bottom w:val="single" w:sz="4" w:space="0" w:color="auto"/>
              <w:right w:val="single" w:sz="4" w:space="0" w:color="auto"/>
            </w:tcBorders>
          </w:tcPr>
          <w:p w:rsidR="00257B52" w:rsidRPr="001F7C4F" w:rsidRDefault="00257B52" w:rsidP="0017349D">
            <w:pPr>
              <w:jc w:val="center"/>
            </w:pPr>
            <w:r w:rsidRPr="001F7C4F">
              <w:t>Номинальный расход, т/ч</w:t>
            </w:r>
          </w:p>
        </w:tc>
        <w:tc>
          <w:tcPr>
            <w:tcW w:w="910" w:type="pct"/>
            <w:tcBorders>
              <w:top w:val="single" w:sz="4" w:space="0" w:color="auto"/>
              <w:left w:val="nil"/>
              <w:bottom w:val="single" w:sz="4" w:space="0" w:color="auto"/>
              <w:right w:val="single" w:sz="4" w:space="0" w:color="auto"/>
            </w:tcBorders>
          </w:tcPr>
          <w:p w:rsidR="00257B52" w:rsidRPr="001F7C4F" w:rsidRDefault="00257B52" w:rsidP="0017349D">
            <w:pPr>
              <w:jc w:val="center"/>
            </w:pPr>
            <w:r w:rsidRPr="001F7C4F">
              <w:t>Номинальный напор, м</w:t>
            </w:r>
          </w:p>
        </w:tc>
        <w:tc>
          <w:tcPr>
            <w:tcW w:w="940" w:type="pct"/>
            <w:tcBorders>
              <w:top w:val="single" w:sz="4" w:space="0" w:color="auto"/>
              <w:left w:val="nil"/>
              <w:bottom w:val="single" w:sz="4" w:space="0" w:color="auto"/>
              <w:right w:val="single" w:sz="4" w:space="0" w:color="auto"/>
            </w:tcBorders>
          </w:tcPr>
          <w:p w:rsidR="00257B52" w:rsidRPr="001F7C4F" w:rsidRDefault="00257B52" w:rsidP="0017349D">
            <w:pPr>
              <w:jc w:val="center"/>
            </w:pPr>
            <w:r w:rsidRPr="001F7C4F">
              <w:t>Количество, шт.</w:t>
            </w:r>
          </w:p>
        </w:tc>
      </w:tr>
      <w:tr w:rsidR="00257B52" w:rsidRPr="001F7C4F" w:rsidTr="0017349D">
        <w:trPr>
          <w:trHeight w:val="624"/>
        </w:trPr>
        <w:tc>
          <w:tcPr>
            <w:tcW w:w="1296" w:type="pct"/>
            <w:tcBorders>
              <w:top w:val="nil"/>
              <w:left w:val="single" w:sz="4" w:space="0" w:color="auto"/>
              <w:bottom w:val="single" w:sz="4" w:space="0" w:color="auto"/>
              <w:right w:val="single" w:sz="4" w:space="0" w:color="auto"/>
            </w:tcBorders>
            <w:vAlign w:val="center"/>
          </w:tcPr>
          <w:p w:rsidR="00257B52" w:rsidRPr="001F7C4F" w:rsidRDefault="00257B52" w:rsidP="00F73D33">
            <w:pPr>
              <w:jc w:val="center"/>
            </w:pPr>
            <w:r w:rsidRPr="001F7C4F">
              <w:t>Насосы горячего водоснабжения</w:t>
            </w:r>
          </w:p>
        </w:tc>
        <w:tc>
          <w:tcPr>
            <w:tcW w:w="633" w:type="pct"/>
            <w:tcBorders>
              <w:top w:val="nil"/>
              <w:left w:val="nil"/>
              <w:bottom w:val="single" w:sz="4" w:space="0" w:color="auto"/>
              <w:right w:val="single" w:sz="4" w:space="0" w:color="auto"/>
            </w:tcBorders>
          </w:tcPr>
          <w:p w:rsidR="00257B52" w:rsidRPr="001F7C4F" w:rsidRDefault="00257B52" w:rsidP="00AB1BB7">
            <w:pPr>
              <w:jc w:val="center"/>
            </w:pPr>
            <w:r w:rsidRPr="001F7C4F">
              <w:t>ЦН 400-105</w:t>
            </w:r>
          </w:p>
        </w:tc>
        <w:tc>
          <w:tcPr>
            <w:tcW w:w="1221" w:type="pct"/>
            <w:tcBorders>
              <w:top w:val="nil"/>
              <w:left w:val="nil"/>
              <w:bottom w:val="single" w:sz="4" w:space="0" w:color="auto"/>
              <w:right w:val="single" w:sz="4" w:space="0" w:color="auto"/>
            </w:tcBorders>
          </w:tcPr>
          <w:p w:rsidR="00257B52" w:rsidRPr="001F7C4F" w:rsidRDefault="00257B52" w:rsidP="00AB1BB7">
            <w:pPr>
              <w:jc w:val="center"/>
            </w:pPr>
            <w:r w:rsidRPr="001F7C4F">
              <w:t>380</w:t>
            </w:r>
          </w:p>
        </w:tc>
        <w:tc>
          <w:tcPr>
            <w:tcW w:w="910" w:type="pct"/>
            <w:tcBorders>
              <w:top w:val="nil"/>
              <w:left w:val="nil"/>
              <w:bottom w:val="single" w:sz="4" w:space="0" w:color="auto"/>
              <w:right w:val="single" w:sz="4" w:space="0" w:color="auto"/>
            </w:tcBorders>
          </w:tcPr>
          <w:p w:rsidR="00257B52" w:rsidRPr="001F7C4F" w:rsidRDefault="00257B52" w:rsidP="00AB1BB7">
            <w:pPr>
              <w:jc w:val="center"/>
            </w:pPr>
            <w:r w:rsidRPr="001F7C4F">
              <w:t>105</w:t>
            </w:r>
          </w:p>
        </w:tc>
        <w:tc>
          <w:tcPr>
            <w:tcW w:w="940" w:type="pct"/>
            <w:tcBorders>
              <w:top w:val="nil"/>
              <w:left w:val="nil"/>
              <w:bottom w:val="single" w:sz="4" w:space="0" w:color="auto"/>
              <w:right w:val="single" w:sz="4" w:space="0" w:color="auto"/>
            </w:tcBorders>
          </w:tcPr>
          <w:p w:rsidR="00257B52" w:rsidRPr="001F7C4F" w:rsidRDefault="00257B52" w:rsidP="00AB1BB7">
            <w:pPr>
              <w:jc w:val="center"/>
            </w:pPr>
            <w:r w:rsidRPr="001F7C4F">
              <w:t>3</w:t>
            </w:r>
          </w:p>
        </w:tc>
      </w:tr>
    </w:tbl>
    <w:p w:rsidR="00257B52" w:rsidRDefault="00257B52" w:rsidP="00E617B9">
      <w:pPr>
        <w:ind w:firstLine="709"/>
        <w:jc w:val="both"/>
        <w:rPr>
          <w:sz w:val="26"/>
          <w:szCs w:val="26"/>
        </w:rPr>
      </w:pPr>
    </w:p>
    <w:p w:rsidR="00257B52" w:rsidRPr="00283F06" w:rsidRDefault="00257B52" w:rsidP="00E617B9">
      <w:pPr>
        <w:ind w:firstLine="709"/>
        <w:jc w:val="both"/>
        <w:rPr>
          <w:sz w:val="26"/>
          <w:szCs w:val="26"/>
        </w:rPr>
      </w:pPr>
      <w:r w:rsidRPr="00283F06">
        <w:rPr>
          <w:sz w:val="26"/>
          <w:szCs w:val="26"/>
        </w:rPr>
        <w:t>На Южной тепловой станции установлены приборы учёта отпуска тепла с коллекторов станции по двум направлениям в водяные системы отопления и горячего водоснабжения.</w:t>
      </w:r>
    </w:p>
    <w:p w:rsidR="00257B52" w:rsidRPr="00283F06" w:rsidRDefault="00257B52" w:rsidP="00E617B9">
      <w:pPr>
        <w:ind w:firstLine="709"/>
        <w:jc w:val="both"/>
        <w:rPr>
          <w:sz w:val="26"/>
          <w:szCs w:val="26"/>
        </w:rPr>
      </w:pPr>
      <w:r w:rsidRPr="00283F06">
        <w:rPr>
          <w:sz w:val="26"/>
          <w:szCs w:val="26"/>
        </w:rPr>
        <w:t>Котельные №№ 3,</w:t>
      </w:r>
      <w:r>
        <w:rPr>
          <w:sz w:val="26"/>
          <w:szCs w:val="26"/>
        </w:rPr>
        <w:t xml:space="preserve"> </w:t>
      </w:r>
      <w:r w:rsidRPr="00283F06">
        <w:rPr>
          <w:sz w:val="26"/>
          <w:szCs w:val="26"/>
        </w:rPr>
        <w:t>4,</w:t>
      </w:r>
      <w:r>
        <w:rPr>
          <w:sz w:val="26"/>
          <w:szCs w:val="26"/>
        </w:rPr>
        <w:t xml:space="preserve"> </w:t>
      </w:r>
      <w:r w:rsidRPr="00283F06">
        <w:rPr>
          <w:sz w:val="26"/>
          <w:szCs w:val="26"/>
        </w:rPr>
        <w:t>6, 9 имеют круглогодичный характер работы и обеспечивают</w:t>
      </w:r>
      <w:r>
        <w:rPr>
          <w:sz w:val="26"/>
          <w:szCs w:val="26"/>
        </w:rPr>
        <w:t xml:space="preserve"> </w:t>
      </w:r>
      <w:r w:rsidRPr="00283F06">
        <w:rPr>
          <w:sz w:val="26"/>
          <w:szCs w:val="26"/>
        </w:rPr>
        <w:t>не только отопительную тепловую нагрузку, но и</w:t>
      </w:r>
      <w:r>
        <w:rPr>
          <w:sz w:val="26"/>
          <w:szCs w:val="26"/>
        </w:rPr>
        <w:t xml:space="preserve"> </w:t>
      </w:r>
      <w:r w:rsidRPr="00283F06">
        <w:rPr>
          <w:sz w:val="26"/>
          <w:szCs w:val="26"/>
        </w:rPr>
        <w:t>нагрузку горячего водоснабжения.</w:t>
      </w:r>
    </w:p>
    <w:p w:rsidR="00257B52" w:rsidRPr="00283F06" w:rsidRDefault="00257B52" w:rsidP="00E617B9">
      <w:pPr>
        <w:ind w:firstLine="709"/>
        <w:jc w:val="both"/>
        <w:rPr>
          <w:sz w:val="26"/>
          <w:szCs w:val="26"/>
        </w:rPr>
      </w:pPr>
      <w:r w:rsidRPr="00283F06">
        <w:rPr>
          <w:sz w:val="26"/>
          <w:szCs w:val="26"/>
        </w:rPr>
        <w:t>Отпуск тепла на нужды горячего водоснабжения от котельных №№</w:t>
      </w:r>
      <w:r>
        <w:rPr>
          <w:sz w:val="26"/>
          <w:szCs w:val="26"/>
        </w:rPr>
        <w:t xml:space="preserve"> </w:t>
      </w:r>
      <w:r w:rsidRPr="00283F06">
        <w:rPr>
          <w:sz w:val="26"/>
          <w:szCs w:val="26"/>
        </w:rPr>
        <w:t>3,</w:t>
      </w:r>
      <w:r>
        <w:rPr>
          <w:sz w:val="26"/>
          <w:szCs w:val="26"/>
        </w:rPr>
        <w:t xml:space="preserve"> </w:t>
      </w:r>
      <w:r w:rsidRPr="00283F06">
        <w:rPr>
          <w:sz w:val="26"/>
          <w:szCs w:val="26"/>
        </w:rPr>
        <w:t>4,</w:t>
      </w:r>
      <w:r>
        <w:rPr>
          <w:sz w:val="26"/>
          <w:szCs w:val="26"/>
        </w:rPr>
        <w:t xml:space="preserve"> </w:t>
      </w:r>
      <w:r w:rsidRPr="00283F06">
        <w:rPr>
          <w:sz w:val="26"/>
          <w:szCs w:val="26"/>
        </w:rPr>
        <w:t>6, 9</w:t>
      </w:r>
      <w:r>
        <w:rPr>
          <w:sz w:val="26"/>
          <w:szCs w:val="26"/>
        </w:rPr>
        <w:t xml:space="preserve"> </w:t>
      </w:r>
      <w:r w:rsidRPr="00283F06">
        <w:rPr>
          <w:sz w:val="26"/>
          <w:szCs w:val="26"/>
        </w:rPr>
        <w:t>осуществляется через водоводяные подогреватели.</w:t>
      </w:r>
    </w:p>
    <w:p w:rsidR="00257B52" w:rsidRPr="00283F06" w:rsidRDefault="00257B52" w:rsidP="00E617B9">
      <w:pPr>
        <w:ind w:firstLine="709"/>
        <w:jc w:val="both"/>
        <w:rPr>
          <w:sz w:val="26"/>
          <w:szCs w:val="26"/>
        </w:rPr>
      </w:pPr>
      <w:r w:rsidRPr="00283F06">
        <w:rPr>
          <w:sz w:val="26"/>
          <w:szCs w:val="26"/>
        </w:rPr>
        <w:t>От остальных источников горячее водоснабжение не предусмотрено. Здания, не подключ</w:t>
      </w:r>
      <w:r>
        <w:rPr>
          <w:sz w:val="26"/>
          <w:szCs w:val="26"/>
        </w:rPr>
        <w:t>ё</w:t>
      </w:r>
      <w:r w:rsidRPr="00283F06">
        <w:rPr>
          <w:sz w:val="26"/>
          <w:szCs w:val="26"/>
        </w:rPr>
        <w:t>нные к сетям ГВС, обеспечиваются горячей водой с помощью электроподогревателей или иным способом.</w:t>
      </w:r>
    </w:p>
    <w:p w:rsidR="00257B52" w:rsidRPr="0017349D" w:rsidRDefault="00257B52" w:rsidP="00E617B9">
      <w:pPr>
        <w:ind w:firstLine="709"/>
        <w:jc w:val="both"/>
        <w:rPr>
          <w:sz w:val="26"/>
          <w:szCs w:val="26"/>
        </w:rPr>
      </w:pPr>
      <w:r w:rsidRPr="0017349D">
        <w:rPr>
          <w:sz w:val="26"/>
          <w:szCs w:val="26"/>
        </w:rPr>
        <w:t>Присоединение потребителей горячего водоснабжения осуществляется по закрытой схеме. Исключение составляют два здания с индивидуальными тепловыми пунктами, обеспечивающими нагрев воды с помощью водоводяного подогревателя ГВС от прямого трубопровода системы теплоснабжения:</w:t>
      </w:r>
    </w:p>
    <w:p w:rsidR="00257B52" w:rsidRPr="0017349D" w:rsidRDefault="00257B52" w:rsidP="00E617B9">
      <w:pPr>
        <w:ind w:firstLine="709"/>
        <w:jc w:val="both"/>
        <w:rPr>
          <w:sz w:val="26"/>
          <w:szCs w:val="26"/>
        </w:rPr>
      </w:pPr>
      <w:r w:rsidRPr="0017349D">
        <w:rPr>
          <w:sz w:val="26"/>
          <w:szCs w:val="26"/>
        </w:rPr>
        <w:t>по ул. Тракторной, 17 (ООО «Первый»);</w:t>
      </w:r>
    </w:p>
    <w:p w:rsidR="00257B52" w:rsidRPr="0017349D" w:rsidRDefault="00257B52" w:rsidP="00E617B9">
      <w:pPr>
        <w:ind w:firstLine="709"/>
        <w:jc w:val="both"/>
        <w:rPr>
          <w:sz w:val="26"/>
          <w:szCs w:val="26"/>
        </w:rPr>
      </w:pPr>
      <w:r w:rsidRPr="0017349D">
        <w:rPr>
          <w:sz w:val="26"/>
          <w:szCs w:val="26"/>
        </w:rPr>
        <w:t>по пр. Ленина, 271 (МАДОУ ЦРР Детский сад №1 «Жар-птица»).</w:t>
      </w:r>
    </w:p>
    <w:p w:rsidR="00257B52" w:rsidRPr="0017349D" w:rsidRDefault="00257B52" w:rsidP="00E617B9">
      <w:pPr>
        <w:ind w:firstLine="709"/>
        <w:jc w:val="both"/>
        <w:rPr>
          <w:sz w:val="26"/>
          <w:szCs w:val="26"/>
        </w:rPr>
      </w:pPr>
      <w:r w:rsidRPr="00E617B9">
        <w:rPr>
          <w:sz w:val="26"/>
          <w:szCs w:val="26"/>
        </w:rPr>
        <w:t>Система по</w:t>
      </w:r>
      <w:r w:rsidRPr="0017349D">
        <w:rPr>
          <w:sz w:val="26"/>
          <w:szCs w:val="26"/>
        </w:rPr>
        <w:t>дд</w:t>
      </w:r>
      <w:r w:rsidRPr="00E617B9">
        <w:rPr>
          <w:sz w:val="26"/>
          <w:szCs w:val="26"/>
        </w:rPr>
        <w:t xml:space="preserve">ержания температуры горячей воды с помощью </w:t>
      </w:r>
      <w:r w:rsidRPr="0017349D">
        <w:rPr>
          <w:sz w:val="26"/>
          <w:szCs w:val="26"/>
        </w:rPr>
        <w:t>одноконтурной автоматической системы регулирования предусмотрена только в данных зданиях.</w:t>
      </w:r>
    </w:p>
    <w:p w:rsidR="00257B52" w:rsidRPr="00283F06" w:rsidRDefault="00257B52" w:rsidP="00E617B9">
      <w:pPr>
        <w:ind w:firstLine="709"/>
        <w:jc w:val="both"/>
        <w:rPr>
          <w:sz w:val="26"/>
          <w:szCs w:val="26"/>
        </w:rPr>
      </w:pPr>
      <w:r w:rsidRPr="0017349D">
        <w:rPr>
          <w:sz w:val="26"/>
          <w:szCs w:val="26"/>
        </w:rPr>
        <w:t>Протяжённость</w:t>
      </w:r>
      <w:r w:rsidRPr="00283F06">
        <w:rPr>
          <w:sz w:val="26"/>
          <w:szCs w:val="26"/>
        </w:rPr>
        <w:t xml:space="preserve"> трубопроводов ГВС составляет 96 км. </w:t>
      </w:r>
    </w:p>
    <w:p w:rsidR="00257B52" w:rsidRPr="00283F06" w:rsidRDefault="00257B52" w:rsidP="003314EA">
      <w:pPr>
        <w:ind w:firstLine="709"/>
        <w:jc w:val="both"/>
        <w:rPr>
          <w:sz w:val="26"/>
          <w:szCs w:val="26"/>
        </w:rPr>
      </w:pPr>
    </w:p>
    <w:p w:rsidR="00257B52" w:rsidRPr="00283F06" w:rsidRDefault="00257B52" w:rsidP="00205D8E">
      <w:pPr>
        <w:ind w:firstLine="709"/>
        <w:jc w:val="both"/>
        <w:rPr>
          <w:sz w:val="26"/>
          <w:szCs w:val="26"/>
        </w:rPr>
      </w:pPr>
      <w:r w:rsidRPr="00283F06">
        <w:rPr>
          <w:sz w:val="26"/>
          <w:szCs w:val="26"/>
        </w:rPr>
        <w:t>1.1. Основные проблемы и анализ причин их возникновения в сфере реализации программы.</w:t>
      </w:r>
    </w:p>
    <w:p w:rsidR="00257B52" w:rsidRPr="00283F06" w:rsidRDefault="00257B52" w:rsidP="00205D8E">
      <w:pPr>
        <w:suppressAutoHyphens/>
        <w:ind w:firstLine="680"/>
        <w:jc w:val="both"/>
        <w:rPr>
          <w:spacing w:val="-4"/>
          <w:sz w:val="26"/>
          <w:szCs w:val="26"/>
        </w:rPr>
      </w:pPr>
      <w:r w:rsidRPr="00283F06">
        <w:rPr>
          <w:spacing w:val="-4"/>
          <w:sz w:val="26"/>
          <w:szCs w:val="26"/>
        </w:rPr>
        <w:t>В соот</w:t>
      </w:r>
      <w:r>
        <w:rPr>
          <w:spacing w:val="-4"/>
          <w:sz w:val="26"/>
          <w:szCs w:val="26"/>
        </w:rPr>
        <w:t>ветствии с проектными решениями</w:t>
      </w:r>
      <w:r w:rsidRPr="00283F06">
        <w:rPr>
          <w:spacing w:val="-4"/>
          <w:sz w:val="26"/>
          <w:szCs w:val="26"/>
        </w:rPr>
        <w:t xml:space="preserve"> при застройке</w:t>
      </w:r>
      <w:r>
        <w:rPr>
          <w:spacing w:val="-4"/>
          <w:sz w:val="26"/>
          <w:szCs w:val="26"/>
        </w:rPr>
        <w:t xml:space="preserve"> города в 60-80-х годах ХХ века</w:t>
      </w:r>
      <w:r w:rsidRPr="00283F06">
        <w:rPr>
          <w:spacing w:val="-4"/>
          <w:sz w:val="26"/>
          <w:szCs w:val="26"/>
        </w:rPr>
        <w:t xml:space="preserve"> система горячего водоснабжения выполнена без циркуляции, </w:t>
      </w:r>
      <w:r>
        <w:rPr>
          <w:spacing w:val="-4"/>
          <w:sz w:val="26"/>
          <w:szCs w:val="26"/>
        </w:rPr>
        <w:t>соответственно,</w:t>
      </w:r>
      <w:r w:rsidRPr="00283F06">
        <w:rPr>
          <w:spacing w:val="-4"/>
          <w:sz w:val="26"/>
          <w:szCs w:val="26"/>
        </w:rPr>
        <w:t xml:space="preserve"> за ночные часы и время, когда нагрузка на сети минимальна, вода в трубах без движения остывает. </w:t>
      </w:r>
    </w:p>
    <w:p w:rsidR="00257B52" w:rsidRPr="00283F06" w:rsidRDefault="00257B52" w:rsidP="00630C9B">
      <w:pPr>
        <w:suppressAutoHyphens/>
        <w:ind w:firstLine="680"/>
        <w:jc w:val="both"/>
        <w:rPr>
          <w:rFonts w:cs="Arial"/>
          <w:spacing w:val="-4"/>
          <w:sz w:val="26"/>
          <w:szCs w:val="26"/>
        </w:rPr>
      </w:pPr>
      <w:r w:rsidRPr="00283F06">
        <w:rPr>
          <w:rFonts w:cs="Arial"/>
          <w:spacing w:val="-4"/>
          <w:sz w:val="26"/>
          <w:szCs w:val="26"/>
        </w:rPr>
        <w:t xml:space="preserve">Температура ГВС </w:t>
      </w:r>
      <w:r>
        <w:rPr>
          <w:rFonts w:cs="Arial"/>
          <w:spacing w:val="-4"/>
          <w:sz w:val="26"/>
          <w:szCs w:val="26"/>
        </w:rPr>
        <w:t>в</w:t>
      </w:r>
      <w:r w:rsidRPr="00283F06">
        <w:rPr>
          <w:rFonts w:cs="Arial"/>
          <w:spacing w:val="-4"/>
          <w:sz w:val="26"/>
          <w:szCs w:val="26"/>
        </w:rPr>
        <w:t xml:space="preserve"> большинств</w:t>
      </w:r>
      <w:r>
        <w:rPr>
          <w:rFonts w:cs="Arial"/>
          <w:spacing w:val="-4"/>
          <w:sz w:val="26"/>
          <w:szCs w:val="26"/>
        </w:rPr>
        <w:t>е</w:t>
      </w:r>
      <w:r w:rsidRPr="00283F06">
        <w:rPr>
          <w:rFonts w:cs="Arial"/>
          <w:spacing w:val="-4"/>
          <w:sz w:val="26"/>
          <w:szCs w:val="26"/>
        </w:rPr>
        <w:t xml:space="preserve"> многоквартирных домов</w:t>
      </w:r>
      <w:r>
        <w:rPr>
          <w:rFonts w:cs="Arial"/>
          <w:spacing w:val="-4"/>
          <w:sz w:val="26"/>
          <w:szCs w:val="26"/>
        </w:rPr>
        <w:t xml:space="preserve"> </w:t>
      </w:r>
      <w:r w:rsidRPr="00283F06">
        <w:rPr>
          <w:rFonts w:cs="Arial"/>
          <w:spacing w:val="-4"/>
          <w:sz w:val="26"/>
          <w:szCs w:val="26"/>
        </w:rPr>
        <w:t>(далее - МКД) ниже нормативной, в том числе</w:t>
      </w:r>
      <w:r>
        <w:rPr>
          <w:rFonts w:cs="Arial"/>
          <w:spacing w:val="-4"/>
          <w:sz w:val="26"/>
          <w:szCs w:val="26"/>
        </w:rPr>
        <w:t>:</w:t>
      </w:r>
      <w:r w:rsidRPr="00283F06">
        <w:rPr>
          <w:rFonts w:cs="Arial"/>
          <w:spacing w:val="-4"/>
          <w:sz w:val="26"/>
          <w:szCs w:val="26"/>
        </w:rPr>
        <w:t xml:space="preserve"> 15 % МКД – до 40 </w:t>
      </w:r>
      <w:r w:rsidRPr="00283F06">
        <w:rPr>
          <w:rFonts w:cs="Arial"/>
          <w:spacing w:val="-4"/>
          <w:sz w:val="26"/>
          <w:szCs w:val="26"/>
          <w:vertAlign w:val="superscript"/>
        </w:rPr>
        <w:t>0</w:t>
      </w:r>
      <w:r w:rsidRPr="00283F06">
        <w:rPr>
          <w:rFonts w:cs="Arial"/>
          <w:spacing w:val="-4"/>
          <w:sz w:val="26"/>
          <w:szCs w:val="26"/>
        </w:rPr>
        <w:t>С;</w:t>
      </w:r>
      <w:r>
        <w:rPr>
          <w:rFonts w:cs="Arial"/>
          <w:spacing w:val="-4"/>
          <w:sz w:val="26"/>
          <w:szCs w:val="26"/>
        </w:rPr>
        <w:t xml:space="preserve"> </w:t>
      </w:r>
      <w:r w:rsidRPr="00283F06">
        <w:rPr>
          <w:rFonts w:cs="Arial"/>
          <w:spacing w:val="-4"/>
          <w:sz w:val="26"/>
          <w:szCs w:val="26"/>
        </w:rPr>
        <w:t>36 % МКД – от 40</w:t>
      </w:r>
      <w:r>
        <w:rPr>
          <w:rFonts w:cs="Arial"/>
          <w:spacing w:val="-4"/>
          <w:sz w:val="26"/>
          <w:szCs w:val="26"/>
        </w:rPr>
        <w:t xml:space="preserve"> </w:t>
      </w:r>
      <w:r w:rsidRPr="00283F06">
        <w:rPr>
          <w:rFonts w:cs="Arial"/>
          <w:spacing w:val="-4"/>
          <w:sz w:val="26"/>
          <w:szCs w:val="26"/>
          <w:vertAlign w:val="superscript"/>
        </w:rPr>
        <w:t>0</w:t>
      </w:r>
      <w:r w:rsidRPr="00283F06">
        <w:rPr>
          <w:rFonts w:cs="Arial"/>
          <w:spacing w:val="-4"/>
          <w:sz w:val="26"/>
          <w:szCs w:val="26"/>
        </w:rPr>
        <w:t xml:space="preserve"> до 49 </w:t>
      </w:r>
      <w:r w:rsidRPr="00283F06">
        <w:rPr>
          <w:rFonts w:cs="Arial"/>
          <w:spacing w:val="-4"/>
          <w:sz w:val="26"/>
          <w:szCs w:val="26"/>
          <w:vertAlign w:val="superscript"/>
        </w:rPr>
        <w:t>0</w:t>
      </w:r>
      <w:r w:rsidRPr="00283F06">
        <w:rPr>
          <w:rFonts w:cs="Arial"/>
          <w:spacing w:val="-4"/>
          <w:sz w:val="26"/>
          <w:szCs w:val="26"/>
        </w:rPr>
        <w:t>С;</w:t>
      </w:r>
      <w:r>
        <w:rPr>
          <w:rFonts w:cs="Arial"/>
          <w:spacing w:val="-4"/>
          <w:sz w:val="26"/>
          <w:szCs w:val="26"/>
        </w:rPr>
        <w:t xml:space="preserve"> </w:t>
      </w:r>
      <w:r w:rsidRPr="00283F06">
        <w:rPr>
          <w:rFonts w:cs="Arial"/>
          <w:spacing w:val="-4"/>
          <w:sz w:val="26"/>
          <w:szCs w:val="26"/>
        </w:rPr>
        <w:t>42 % МКД – от 50</w:t>
      </w:r>
      <w:r>
        <w:rPr>
          <w:rFonts w:cs="Arial"/>
          <w:spacing w:val="-4"/>
          <w:sz w:val="26"/>
          <w:szCs w:val="26"/>
        </w:rPr>
        <w:t xml:space="preserve"> </w:t>
      </w:r>
      <w:r w:rsidRPr="00283F06">
        <w:rPr>
          <w:rFonts w:cs="Arial"/>
          <w:spacing w:val="-4"/>
          <w:sz w:val="26"/>
          <w:szCs w:val="26"/>
          <w:vertAlign w:val="superscript"/>
        </w:rPr>
        <w:t>0</w:t>
      </w:r>
      <w:r w:rsidRPr="00283F06">
        <w:rPr>
          <w:rFonts w:cs="Arial"/>
          <w:spacing w:val="-4"/>
          <w:sz w:val="26"/>
          <w:szCs w:val="26"/>
        </w:rPr>
        <w:t xml:space="preserve"> до 59 </w:t>
      </w:r>
      <w:r w:rsidRPr="00283F06">
        <w:rPr>
          <w:rFonts w:cs="Arial"/>
          <w:spacing w:val="-4"/>
          <w:sz w:val="26"/>
          <w:szCs w:val="26"/>
          <w:vertAlign w:val="superscript"/>
        </w:rPr>
        <w:t>0</w:t>
      </w:r>
      <w:r w:rsidRPr="00283F06">
        <w:rPr>
          <w:rFonts w:cs="Arial"/>
          <w:spacing w:val="-4"/>
          <w:sz w:val="26"/>
          <w:szCs w:val="26"/>
        </w:rPr>
        <w:t>С.</w:t>
      </w:r>
    </w:p>
    <w:p w:rsidR="00257B52" w:rsidRPr="00283F06" w:rsidRDefault="00257B52" w:rsidP="00205D8E">
      <w:pPr>
        <w:suppressAutoHyphens/>
        <w:ind w:firstLine="680"/>
        <w:jc w:val="both"/>
        <w:rPr>
          <w:sz w:val="26"/>
          <w:szCs w:val="26"/>
        </w:rPr>
      </w:pPr>
      <w:r w:rsidRPr="00283F06">
        <w:rPr>
          <w:sz w:val="26"/>
          <w:szCs w:val="26"/>
        </w:rPr>
        <w:t>Проблема обеспечения потребителей горячим водоснабжением усугубляется высоким физическим износом трубопроводов ГВС и</w:t>
      </w:r>
      <w:r>
        <w:rPr>
          <w:sz w:val="26"/>
          <w:szCs w:val="26"/>
        </w:rPr>
        <w:t>,</w:t>
      </w:r>
      <w:r w:rsidRPr="00283F06">
        <w:rPr>
          <w:sz w:val="26"/>
          <w:szCs w:val="26"/>
        </w:rPr>
        <w:t xml:space="preserve"> как следствие</w:t>
      </w:r>
      <w:r>
        <w:rPr>
          <w:sz w:val="26"/>
          <w:szCs w:val="26"/>
        </w:rPr>
        <w:t>,</w:t>
      </w:r>
      <w:r w:rsidRPr="00283F06">
        <w:rPr>
          <w:sz w:val="26"/>
          <w:szCs w:val="26"/>
        </w:rPr>
        <w:t xml:space="preserve"> высокой удельной повреждаемостью.</w:t>
      </w:r>
    </w:p>
    <w:p w:rsidR="00257B52" w:rsidRDefault="00257B52" w:rsidP="00C47FAB">
      <w:pPr>
        <w:ind w:firstLine="709"/>
        <w:jc w:val="both"/>
        <w:rPr>
          <w:sz w:val="26"/>
          <w:szCs w:val="26"/>
        </w:rPr>
      </w:pPr>
      <w:r w:rsidRPr="00283F06">
        <w:rPr>
          <w:sz w:val="26"/>
          <w:szCs w:val="26"/>
        </w:rPr>
        <w:t xml:space="preserve">Таким образом, необходимость безотлагательного проведения глубокой модернизации системы горячего водоснабжения города Рубцовска обусловлена ее </w:t>
      </w:r>
      <w:r>
        <w:rPr>
          <w:sz w:val="26"/>
          <w:szCs w:val="26"/>
        </w:rPr>
        <w:t xml:space="preserve">проектными недостатками, </w:t>
      </w:r>
      <w:r w:rsidRPr="00283F06">
        <w:rPr>
          <w:sz w:val="26"/>
          <w:szCs w:val="26"/>
        </w:rPr>
        <w:t>критическим техническим состоянием и низким качеством предоставляемой услуги.</w:t>
      </w:r>
    </w:p>
    <w:p w:rsidR="00257B52" w:rsidRDefault="00257B52" w:rsidP="00EE2163">
      <w:pPr>
        <w:ind w:firstLine="709"/>
        <w:rPr>
          <w:sz w:val="26"/>
          <w:szCs w:val="26"/>
        </w:rPr>
      </w:pPr>
      <w:r w:rsidRPr="00283F06">
        <w:rPr>
          <w:sz w:val="26"/>
          <w:szCs w:val="26"/>
        </w:rPr>
        <w:t xml:space="preserve">Подача </w:t>
      </w:r>
      <w:r>
        <w:rPr>
          <w:sz w:val="26"/>
          <w:szCs w:val="26"/>
        </w:rPr>
        <w:t xml:space="preserve">     </w:t>
      </w:r>
      <w:r w:rsidRPr="00283F06">
        <w:rPr>
          <w:sz w:val="26"/>
          <w:szCs w:val="26"/>
        </w:rPr>
        <w:t>населению</w:t>
      </w:r>
      <w:r>
        <w:rPr>
          <w:sz w:val="26"/>
          <w:szCs w:val="26"/>
        </w:rPr>
        <w:t xml:space="preserve"> </w:t>
      </w:r>
      <w:r w:rsidRPr="00283F06">
        <w:rPr>
          <w:sz w:val="26"/>
          <w:szCs w:val="26"/>
        </w:rPr>
        <w:t xml:space="preserve"> </w:t>
      </w:r>
      <w:r>
        <w:rPr>
          <w:sz w:val="26"/>
          <w:szCs w:val="26"/>
        </w:rPr>
        <w:t xml:space="preserve">   </w:t>
      </w:r>
      <w:r w:rsidRPr="00283F06">
        <w:rPr>
          <w:sz w:val="26"/>
          <w:szCs w:val="26"/>
        </w:rPr>
        <w:t xml:space="preserve">горячей </w:t>
      </w:r>
      <w:r>
        <w:rPr>
          <w:sz w:val="26"/>
          <w:szCs w:val="26"/>
        </w:rPr>
        <w:t xml:space="preserve">     воды,  </w:t>
      </w:r>
      <w:r w:rsidRPr="00283F06">
        <w:rPr>
          <w:sz w:val="26"/>
          <w:szCs w:val="26"/>
        </w:rPr>
        <w:t xml:space="preserve">соответствующей </w:t>
      </w:r>
      <w:r>
        <w:rPr>
          <w:sz w:val="26"/>
          <w:szCs w:val="26"/>
        </w:rPr>
        <w:t xml:space="preserve">     </w:t>
      </w:r>
      <w:r w:rsidRPr="00283F06">
        <w:rPr>
          <w:sz w:val="26"/>
          <w:szCs w:val="26"/>
        </w:rPr>
        <w:t>требованиям</w:t>
      </w:r>
    </w:p>
    <w:p w:rsidR="00257B52" w:rsidRDefault="00257B52" w:rsidP="00EE2163">
      <w:pPr>
        <w:jc w:val="both"/>
        <w:rPr>
          <w:sz w:val="26"/>
          <w:szCs w:val="26"/>
        </w:rPr>
      </w:pPr>
      <w:r w:rsidRPr="00283F06">
        <w:rPr>
          <w:sz w:val="26"/>
          <w:szCs w:val="26"/>
        </w:rPr>
        <w:t>законодательства, технически невозможна без реализации мероприятий, предусмотренных настоящей программой.</w:t>
      </w:r>
    </w:p>
    <w:p w:rsidR="00257B52" w:rsidRPr="00283F06" w:rsidRDefault="00257B52" w:rsidP="00C47FAB">
      <w:pPr>
        <w:ind w:firstLine="709"/>
        <w:jc w:val="both"/>
        <w:rPr>
          <w:sz w:val="26"/>
          <w:szCs w:val="26"/>
        </w:rPr>
      </w:pPr>
    </w:p>
    <w:p w:rsidR="00257B52" w:rsidRPr="00283F06" w:rsidRDefault="00257B52" w:rsidP="00C47FAB">
      <w:pPr>
        <w:ind w:firstLine="709"/>
        <w:jc w:val="both"/>
        <w:rPr>
          <w:sz w:val="26"/>
          <w:szCs w:val="26"/>
        </w:rPr>
      </w:pPr>
      <w:r w:rsidRPr="00283F06">
        <w:rPr>
          <w:sz w:val="26"/>
          <w:szCs w:val="26"/>
        </w:rPr>
        <w:t>1.2. Обоснование решения проблем и прогноз развития сферы реализации программы.</w:t>
      </w:r>
    </w:p>
    <w:p w:rsidR="00257B52" w:rsidRDefault="00257B52" w:rsidP="008F6EFC">
      <w:pPr>
        <w:ind w:firstLine="709"/>
        <w:jc w:val="both"/>
        <w:rPr>
          <w:sz w:val="26"/>
          <w:szCs w:val="26"/>
        </w:rPr>
      </w:pPr>
      <w:r w:rsidRPr="00283F06">
        <w:rPr>
          <w:sz w:val="26"/>
          <w:szCs w:val="26"/>
        </w:rPr>
        <w:t>Для решения вышеуказанных проблем было рассмотрено 3 варианта:</w:t>
      </w:r>
    </w:p>
    <w:p w:rsidR="00257B52" w:rsidRDefault="00257B52" w:rsidP="008F6EFC">
      <w:pPr>
        <w:ind w:firstLine="709"/>
        <w:jc w:val="both"/>
        <w:rPr>
          <w:sz w:val="26"/>
          <w:szCs w:val="26"/>
        </w:rPr>
      </w:pPr>
      <w:r>
        <w:rPr>
          <w:sz w:val="26"/>
          <w:szCs w:val="26"/>
        </w:rPr>
        <w:t>с</w:t>
      </w:r>
      <w:r w:rsidRPr="00283F06">
        <w:rPr>
          <w:sz w:val="26"/>
          <w:szCs w:val="26"/>
        </w:rPr>
        <w:t xml:space="preserve">троительство циркуляционного трубопровода </w:t>
      </w:r>
      <w:r>
        <w:rPr>
          <w:sz w:val="26"/>
          <w:szCs w:val="26"/>
        </w:rPr>
        <w:t>(Т4) общей протяжённостью 94 км;</w:t>
      </w:r>
    </w:p>
    <w:p w:rsidR="00257B52" w:rsidRDefault="00257B52" w:rsidP="000633D9">
      <w:pPr>
        <w:ind w:firstLine="709"/>
        <w:jc w:val="both"/>
        <w:rPr>
          <w:sz w:val="26"/>
          <w:szCs w:val="26"/>
        </w:rPr>
      </w:pPr>
      <w:r>
        <w:rPr>
          <w:sz w:val="26"/>
          <w:szCs w:val="26"/>
        </w:rPr>
        <w:t>у</w:t>
      </w:r>
      <w:r w:rsidRPr="00283F06">
        <w:rPr>
          <w:sz w:val="26"/>
          <w:szCs w:val="26"/>
        </w:rPr>
        <w:t>становка систем подогрева питьевой воды на ГВС</w:t>
      </w:r>
      <w:r>
        <w:rPr>
          <w:sz w:val="26"/>
          <w:szCs w:val="26"/>
        </w:rPr>
        <w:t xml:space="preserve"> у потребителей;</w:t>
      </w:r>
    </w:p>
    <w:p w:rsidR="00257B52" w:rsidRPr="00283F06" w:rsidRDefault="00257B52" w:rsidP="000F7D1D">
      <w:pPr>
        <w:ind w:firstLine="709"/>
        <w:jc w:val="both"/>
        <w:rPr>
          <w:sz w:val="26"/>
          <w:szCs w:val="26"/>
        </w:rPr>
      </w:pPr>
      <w:r>
        <w:rPr>
          <w:sz w:val="26"/>
          <w:szCs w:val="26"/>
        </w:rPr>
        <w:t>у</w:t>
      </w:r>
      <w:r w:rsidRPr="00283F06">
        <w:rPr>
          <w:sz w:val="26"/>
          <w:szCs w:val="26"/>
        </w:rPr>
        <w:t>становка общедомовых электрических нагревателей для нагрева воды системы холодного водоснабжения (</w:t>
      </w:r>
      <w:r>
        <w:rPr>
          <w:sz w:val="26"/>
          <w:szCs w:val="26"/>
        </w:rPr>
        <w:t>либо догрева воды системы ГВС), а</w:t>
      </w:r>
      <w:r w:rsidRPr="00283F06">
        <w:rPr>
          <w:sz w:val="26"/>
          <w:szCs w:val="26"/>
        </w:rPr>
        <w:t xml:space="preserve"> также ряд прочих вариантов и их комбинаций.</w:t>
      </w:r>
    </w:p>
    <w:p w:rsidR="00257B52" w:rsidRPr="00283F06" w:rsidRDefault="00257B52" w:rsidP="000F7D1D">
      <w:pPr>
        <w:ind w:firstLine="709"/>
        <w:jc w:val="both"/>
        <w:rPr>
          <w:sz w:val="26"/>
          <w:szCs w:val="26"/>
        </w:rPr>
      </w:pPr>
      <w:r w:rsidRPr="00283F06">
        <w:rPr>
          <w:sz w:val="26"/>
          <w:szCs w:val="26"/>
        </w:rPr>
        <w:t>Во всех вариантах также необходимо выполнить реконструкцию внутриобъектовых систем ГВС с организацией циркуляции горячей воды по стоякам через полотенцесушители, размещ</w:t>
      </w:r>
      <w:r>
        <w:rPr>
          <w:sz w:val="26"/>
          <w:szCs w:val="26"/>
        </w:rPr>
        <w:t>ё</w:t>
      </w:r>
      <w:r w:rsidRPr="00283F06">
        <w:rPr>
          <w:sz w:val="26"/>
          <w:szCs w:val="26"/>
        </w:rPr>
        <w:t>нные в помещениях собственников, а при установке систем подогрева питьевой воды на ГВС также выполнить реконструкцию сетей холодного водоснабжения.</w:t>
      </w:r>
    </w:p>
    <w:p w:rsidR="00257B52" w:rsidRPr="00283F06" w:rsidRDefault="00257B52" w:rsidP="000F7D1D">
      <w:pPr>
        <w:ind w:firstLine="709"/>
        <w:jc w:val="both"/>
        <w:rPr>
          <w:sz w:val="26"/>
          <w:szCs w:val="26"/>
        </w:rPr>
      </w:pPr>
      <w:r w:rsidRPr="00283F06">
        <w:rPr>
          <w:sz w:val="26"/>
          <w:szCs w:val="26"/>
        </w:rPr>
        <w:t>Оптимальный вариант планируется определить в рамках выполнения пред</w:t>
      </w:r>
      <w:r>
        <w:rPr>
          <w:sz w:val="26"/>
          <w:szCs w:val="26"/>
        </w:rPr>
        <w:t>варительного технико-экономического обоснования (далее - ПредТЭО) мероприятий по обеспечению населения города Рубцовска ГВС надлежащего качества.</w:t>
      </w:r>
    </w:p>
    <w:p w:rsidR="00257B52" w:rsidRPr="00283F06" w:rsidRDefault="00257B52" w:rsidP="000F7D1D">
      <w:pPr>
        <w:ind w:firstLine="708"/>
        <w:jc w:val="center"/>
        <w:rPr>
          <w:sz w:val="26"/>
          <w:szCs w:val="26"/>
        </w:rPr>
      </w:pPr>
    </w:p>
    <w:p w:rsidR="00257B52" w:rsidRPr="00283F06" w:rsidRDefault="00257B52" w:rsidP="000F7D1D">
      <w:pPr>
        <w:ind w:firstLine="708"/>
        <w:jc w:val="center"/>
        <w:rPr>
          <w:sz w:val="26"/>
          <w:szCs w:val="26"/>
        </w:rPr>
      </w:pPr>
      <w:r w:rsidRPr="00283F06">
        <w:rPr>
          <w:sz w:val="26"/>
          <w:szCs w:val="26"/>
        </w:rPr>
        <w:t>2. Приоритетные направления реализации программы, цель и задачи, описание основных ожидаемых конечных результатов программы, сроков ее реализации</w:t>
      </w:r>
    </w:p>
    <w:p w:rsidR="00257B52" w:rsidRPr="00283F06" w:rsidRDefault="00257B52" w:rsidP="00C47FAB">
      <w:pPr>
        <w:ind w:firstLine="709"/>
        <w:jc w:val="both"/>
        <w:rPr>
          <w:sz w:val="26"/>
          <w:szCs w:val="26"/>
        </w:rPr>
      </w:pPr>
    </w:p>
    <w:p w:rsidR="00257B52" w:rsidRDefault="00257B52" w:rsidP="00E617B9">
      <w:pPr>
        <w:ind w:firstLine="720"/>
        <w:jc w:val="both"/>
        <w:rPr>
          <w:sz w:val="26"/>
          <w:szCs w:val="26"/>
        </w:rPr>
      </w:pPr>
      <w:r w:rsidRPr="00283F06">
        <w:rPr>
          <w:sz w:val="26"/>
          <w:szCs w:val="26"/>
        </w:rPr>
        <w:t>2.1</w:t>
      </w:r>
      <w:r>
        <w:rPr>
          <w:sz w:val="26"/>
          <w:szCs w:val="26"/>
        </w:rPr>
        <w:t>. Приоритетным</w:t>
      </w:r>
      <w:r w:rsidRPr="00283F06">
        <w:rPr>
          <w:sz w:val="26"/>
          <w:szCs w:val="26"/>
        </w:rPr>
        <w:t xml:space="preserve"> направлени</w:t>
      </w:r>
      <w:r>
        <w:rPr>
          <w:sz w:val="26"/>
          <w:szCs w:val="26"/>
        </w:rPr>
        <w:t>ем реализации программы является и</w:t>
      </w:r>
      <w:r w:rsidRPr="00283F06">
        <w:rPr>
          <w:sz w:val="26"/>
          <w:szCs w:val="26"/>
        </w:rPr>
        <w:t>сполнение действующего законодательства Российской Федерации в сфере горячего водоснабжения.</w:t>
      </w:r>
    </w:p>
    <w:p w:rsidR="00257B52" w:rsidRPr="00283F06" w:rsidRDefault="00257B52" w:rsidP="00E617B9">
      <w:pPr>
        <w:ind w:firstLine="720"/>
        <w:jc w:val="both"/>
        <w:rPr>
          <w:sz w:val="26"/>
          <w:szCs w:val="26"/>
        </w:rPr>
      </w:pPr>
    </w:p>
    <w:p w:rsidR="00257B52" w:rsidRPr="00283F06" w:rsidRDefault="00257B52" w:rsidP="00E617B9">
      <w:pPr>
        <w:pStyle w:val="ConsPlusCell"/>
        <w:widowControl/>
        <w:ind w:firstLine="720"/>
        <w:jc w:val="both"/>
        <w:rPr>
          <w:rFonts w:ascii="Times New Roman" w:hAnsi="Times New Roman" w:cs="Times New Roman"/>
          <w:sz w:val="26"/>
          <w:szCs w:val="26"/>
        </w:rPr>
      </w:pPr>
      <w:r w:rsidRPr="00283F06">
        <w:rPr>
          <w:rFonts w:ascii="Times New Roman" w:hAnsi="Times New Roman" w:cs="Times New Roman"/>
          <w:sz w:val="26"/>
          <w:szCs w:val="26"/>
        </w:rPr>
        <w:t>2.2. Цель и задачи программы.</w:t>
      </w:r>
    </w:p>
    <w:p w:rsidR="00257B52" w:rsidRPr="00283F06" w:rsidRDefault="00257B52" w:rsidP="00E617B9">
      <w:pPr>
        <w:pStyle w:val="ConsPlusCell"/>
        <w:widowControl/>
        <w:ind w:firstLine="720"/>
        <w:jc w:val="both"/>
        <w:rPr>
          <w:rFonts w:ascii="Times New Roman" w:hAnsi="Times New Roman" w:cs="Times New Roman"/>
          <w:sz w:val="26"/>
          <w:szCs w:val="26"/>
        </w:rPr>
      </w:pPr>
      <w:r w:rsidRPr="00283F06">
        <w:rPr>
          <w:rFonts w:ascii="Times New Roman" w:hAnsi="Times New Roman" w:cs="Times New Roman"/>
          <w:sz w:val="26"/>
          <w:szCs w:val="26"/>
        </w:rPr>
        <w:t>Цель программы</w:t>
      </w:r>
      <w:r>
        <w:rPr>
          <w:rFonts w:ascii="Times New Roman" w:hAnsi="Times New Roman" w:cs="Times New Roman"/>
          <w:sz w:val="26"/>
          <w:szCs w:val="26"/>
        </w:rPr>
        <w:t xml:space="preserve"> </w:t>
      </w:r>
      <w:r w:rsidRPr="00283F06">
        <w:rPr>
          <w:rFonts w:ascii="Times New Roman" w:hAnsi="Times New Roman" w:cs="Times New Roman"/>
          <w:sz w:val="26"/>
          <w:szCs w:val="26"/>
        </w:rPr>
        <w:t>–</w:t>
      </w:r>
      <w:r>
        <w:rPr>
          <w:rFonts w:ascii="Times New Roman" w:hAnsi="Times New Roman" w:cs="Times New Roman"/>
          <w:sz w:val="26"/>
          <w:szCs w:val="26"/>
        </w:rPr>
        <w:t xml:space="preserve"> </w:t>
      </w:r>
      <w:r w:rsidRPr="00283F06">
        <w:rPr>
          <w:rFonts w:ascii="Times New Roman" w:hAnsi="Times New Roman" w:cs="Times New Roman"/>
          <w:sz w:val="26"/>
          <w:szCs w:val="26"/>
        </w:rPr>
        <w:t>осуществление горячего водоснабжения для населения города в соответствии с установленными требованиями (в части температуры). Настоящие требования установлены СанПиНом 2.1.4.2496-09 и иными действующими</w:t>
      </w:r>
      <w:r>
        <w:rPr>
          <w:rFonts w:ascii="Times New Roman" w:hAnsi="Times New Roman" w:cs="Times New Roman"/>
          <w:sz w:val="26"/>
          <w:szCs w:val="26"/>
        </w:rPr>
        <w:t xml:space="preserve"> </w:t>
      </w:r>
      <w:r w:rsidRPr="00283F06">
        <w:rPr>
          <w:rFonts w:ascii="Times New Roman" w:hAnsi="Times New Roman" w:cs="Times New Roman"/>
          <w:sz w:val="26"/>
          <w:szCs w:val="26"/>
        </w:rPr>
        <w:t>нормативными документами в сфере горячего водоснабжения.</w:t>
      </w:r>
    </w:p>
    <w:p w:rsidR="00257B52" w:rsidRDefault="00257B52" w:rsidP="00E617B9">
      <w:pPr>
        <w:pStyle w:val="ConsPlusCell"/>
        <w:widowControl/>
        <w:ind w:firstLine="720"/>
        <w:jc w:val="both"/>
        <w:rPr>
          <w:rFonts w:ascii="Times New Roman" w:hAnsi="Times New Roman" w:cs="Times New Roman"/>
          <w:sz w:val="26"/>
          <w:szCs w:val="26"/>
        </w:rPr>
      </w:pPr>
      <w:r w:rsidRPr="00283F06">
        <w:rPr>
          <w:rFonts w:ascii="Times New Roman" w:hAnsi="Times New Roman" w:cs="Times New Roman"/>
          <w:sz w:val="26"/>
          <w:szCs w:val="26"/>
        </w:rPr>
        <w:t xml:space="preserve">Для достижения цели программы обусловлена следующая задача: </w:t>
      </w:r>
      <w:r>
        <w:rPr>
          <w:rFonts w:ascii="Times New Roman" w:hAnsi="Times New Roman" w:cs="Times New Roman"/>
          <w:sz w:val="26"/>
          <w:szCs w:val="26"/>
        </w:rPr>
        <w:t>по итогам П</w:t>
      </w:r>
      <w:r w:rsidRPr="00283F06">
        <w:rPr>
          <w:rFonts w:ascii="Times New Roman" w:hAnsi="Times New Roman" w:cs="Times New Roman"/>
          <w:sz w:val="26"/>
          <w:szCs w:val="26"/>
        </w:rPr>
        <w:t>редТЭО выбрать и реализовать оптимальные технические мероприятия</w:t>
      </w:r>
      <w:r>
        <w:rPr>
          <w:rFonts w:ascii="Times New Roman" w:hAnsi="Times New Roman" w:cs="Times New Roman"/>
          <w:sz w:val="26"/>
          <w:szCs w:val="26"/>
        </w:rPr>
        <w:t xml:space="preserve"> </w:t>
      </w:r>
      <w:r w:rsidRPr="00283F06">
        <w:rPr>
          <w:rFonts w:ascii="Times New Roman" w:hAnsi="Times New Roman" w:cs="Times New Roman"/>
          <w:sz w:val="26"/>
          <w:szCs w:val="26"/>
        </w:rPr>
        <w:t xml:space="preserve">по приведению качества горячей воды в соответствие </w:t>
      </w:r>
      <w:r>
        <w:rPr>
          <w:rFonts w:ascii="Times New Roman" w:hAnsi="Times New Roman" w:cs="Times New Roman"/>
          <w:sz w:val="26"/>
          <w:szCs w:val="26"/>
        </w:rPr>
        <w:t>установленным требованиям</w:t>
      </w:r>
      <w:r w:rsidRPr="00283F06">
        <w:rPr>
          <w:rFonts w:ascii="Times New Roman" w:hAnsi="Times New Roman" w:cs="Times New Roman"/>
          <w:sz w:val="26"/>
          <w:szCs w:val="26"/>
        </w:rPr>
        <w:t xml:space="preserve"> (в части температуры).</w:t>
      </w:r>
    </w:p>
    <w:p w:rsidR="00257B52" w:rsidRPr="00283F06" w:rsidRDefault="00257B52" w:rsidP="00E617B9">
      <w:pPr>
        <w:pStyle w:val="ConsPlusCell"/>
        <w:widowControl/>
        <w:ind w:firstLine="720"/>
        <w:jc w:val="both"/>
        <w:rPr>
          <w:rFonts w:ascii="Times New Roman" w:hAnsi="Times New Roman" w:cs="Times New Roman"/>
          <w:sz w:val="26"/>
          <w:szCs w:val="26"/>
        </w:rPr>
      </w:pPr>
    </w:p>
    <w:p w:rsidR="00257B52" w:rsidRPr="00283F06" w:rsidRDefault="00257B52" w:rsidP="00E617B9">
      <w:pPr>
        <w:pStyle w:val="ConsPlusCell"/>
        <w:widowControl/>
        <w:ind w:firstLine="720"/>
        <w:jc w:val="both"/>
        <w:rPr>
          <w:rFonts w:ascii="Times New Roman" w:hAnsi="Times New Roman" w:cs="Times New Roman"/>
          <w:sz w:val="26"/>
          <w:szCs w:val="26"/>
        </w:rPr>
      </w:pPr>
      <w:r w:rsidRPr="00283F06">
        <w:rPr>
          <w:rFonts w:ascii="Times New Roman" w:hAnsi="Times New Roman" w:cs="Times New Roman"/>
          <w:sz w:val="26"/>
          <w:szCs w:val="26"/>
        </w:rPr>
        <w:t>2.3. Сроки и этапы реализации программы.</w:t>
      </w:r>
    </w:p>
    <w:p w:rsidR="00257B52" w:rsidRPr="00283F06" w:rsidRDefault="00257B52" w:rsidP="00E617B9">
      <w:pPr>
        <w:ind w:firstLine="720"/>
        <w:jc w:val="both"/>
        <w:rPr>
          <w:sz w:val="26"/>
          <w:szCs w:val="26"/>
        </w:rPr>
      </w:pPr>
      <w:r w:rsidRPr="00283F06">
        <w:rPr>
          <w:sz w:val="26"/>
          <w:szCs w:val="26"/>
        </w:rPr>
        <w:t>Реализацию программы планируется осуществить за 7 лет: с 2019 года по 2025 год в 2 этапа:</w:t>
      </w:r>
    </w:p>
    <w:p w:rsidR="00257B52" w:rsidRPr="00283F06" w:rsidRDefault="00257B52" w:rsidP="004647E0">
      <w:pPr>
        <w:ind w:firstLine="709"/>
        <w:jc w:val="both"/>
        <w:rPr>
          <w:sz w:val="26"/>
          <w:szCs w:val="26"/>
        </w:rPr>
      </w:pPr>
      <w:r w:rsidRPr="00283F06">
        <w:rPr>
          <w:sz w:val="26"/>
          <w:szCs w:val="26"/>
        </w:rPr>
        <w:t>1-й этап - 2019-2022 годы, включает в себя:</w:t>
      </w:r>
    </w:p>
    <w:p w:rsidR="00257B52" w:rsidRDefault="00257B52" w:rsidP="0057141E">
      <w:pPr>
        <w:ind w:firstLine="709"/>
        <w:jc w:val="both"/>
        <w:rPr>
          <w:sz w:val="26"/>
          <w:szCs w:val="26"/>
        </w:rPr>
      </w:pPr>
      <w:r w:rsidRPr="00283F06">
        <w:rPr>
          <w:sz w:val="26"/>
          <w:szCs w:val="26"/>
        </w:rPr>
        <w:t>обследование объектов потребителей ГВС - 01.12.2019;</w:t>
      </w:r>
    </w:p>
    <w:p w:rsidR="00257B52" w:rsidRDefault="00257B52" w:rsidP="004657EC">
      <w:pPr>
        <w:ind w:firstLine="709"/>
        <w:jc w:val="both"/>
        <w:rPr>
          <w:sz w:val="26"/>
          <w:szCs w:val="26"/>
        </w:rPr>
      </w:pPr>
      <w:r w:rsidRPr="00283F06">
        <w:rPr>
          <w:sz w:val="26"/>
          <w:szCs w:val="26"/>
        </w:rPr>
        <w:t xml:space="preserve">выполнение </w:t>
      </w:r>
      <w:r>
        <w:rPr>
          <w:sz w:val="26"/>
          <w:szCs w:val="26"/>
        </w:rPr>
        <w:t>П</w:t>
      </w:r>
      <w:r w:rsidRPr="00283F06">
        <w:rPr>
          <w:sz w:val="26"/>
          <w:szCs w:val="26"/>
        </w:rPr>
        <w:t>редТЭО - 01.05.2020;</w:t>
      </w:r>
    </w:p>
    <w:p w:rsidR="00257B52" w:rsidRDefault="00257B52" w:rsidP="00EE2163">
      <w:pPr>
        <w:ind w:firstLine="709"/>
        <w:rPr>
          <w:sz w:val="26"/>
          <w:szCs w:val="26"/>
        </w:rPr>
      </w:pPr>
      <w:r w:rsidRPr="00283F06">
        <w:rPr>
          <w:sz w:val="26"/>
          <w:szCs w:val="26"/>
        </w:rPr>
        <w:t xml:space="preserve">разработку </w:t>
      </w:r>
      <w:r>
        <w:rPr>
          <w:sz w:val="26"/>
          <w:szCs w:val="26"/>
        </w:rPr>
        <w:t xml:space="preserve">  </w:t>
      </w:r>
      <w:r w:rsidRPr="00283F06">
        <w:rPr>
          <w:sz w:val="26"/>
          <w:szCs w:val="26"/>
        </w:rPr>
        <w:t>предварительных</w:t>
      </w:r>
      <w:r>
        <w:rPr>
          <w:sz w:val="26"/>
          <w:szCs w:val="26"/>
        </w:rPr>
        <w:t xml:space="preserve">  </w:t>
      </w:r>
      <w:r w:rsidRPr="00283F06">
        <w:rPr>
          <w:sz w:val="26"/>
          <w:szCs w:val="26"/>
        </w:rPr>
        <w:t xml:space="preserve"> технических </w:t>
      </w:r>
      <w:r>
        <w:rPr>
          <w:sz w:val="26"/>
          <w:szCs w:val="26"/>
        </w:rPr>
        <w:t xml:space="preserve">   </w:t>
      </w:r>
      <w:r w:rsidRPr="00283F06">
        <w:rPr>
          <w:sz w:val="26"/>
          <w:szCs w:val="26"/>
        </w:rPr>
        <w:t xml:space="preserve">решений </w:t>
      </w:r>
      <w:r>
        <w:rPr>
          <w:sz w:val="26"/>
          <w:szCs w:val="26"/>
        </w:rPr>
        <w:t xml:space="preserve">  </w:t>
      </w:r>
      <w:r w:rsidRPr="00283F06">
        <w:rPr>
          <w:sz w:val="26"/>
          <w:szCs w:val="26"/>
        </w:rPr>
        <w:t xml:space="preserve">по </w:t>
      </w:r>
      <w:r>
        <w:rPr>
          <w:sz w:val="26"/>
          <w:szCs w:val="26"/>
        </w:rPr>
        <w:t xml:space="preserve">    </w:t>
      </w:r>
      <w:r w:rsidRPr="00283F06">
        <w:rPr>
          <w:sz w:val="26"/>
          <w:szCs w:val="26"/>
        </w:rPr>
        <w:t>обеспечению</w:t>
      </w:r>
    </w:p>
    <w:p w:rsidR="00257B52" w:rsidRDefault="00257B52" w:rsidP="00EE2163">
      <w:pPr>
        <w:jc w:val="both"/>
        <w:rPr>
          <w:sz w:val="26"/>
          <w:szCs w:val="26"/>
        </w:rPr>
      </w:pPr>
      <w:r w:rsidRPr="00283F06">
        <w:rPr>
          <w:sz w:val="26"/>
          <w:szCs w:val="26"/>
        </w:rPr>
        <w:t>надлежащего качества ГВС - 01.0</w:t>
      </w:r>
      <w:r>
        <w:rPr>
          <w:sz w:val="26"/>
          <w:szCs w:val="26"/>
        </w:rPr>
        <w:t>5</w:t>
      </w:r>
      <w:r w:rsidRPr="00283F06">
        <w:rPr>
          <w:sz w:val="26"/>
          <w:szCs w:val="26"/>
        </w:rPr>
        <w:t>.2020;</w:t>
      </w:r>
    </w:p>
    <w:p w:rsidR="00257B52" w:rsidRPr="00EE2163" w:rsidRDefault="00257B52" w:rsidP="00EE2163">
      <w:pPr>
        <w:rPr>
          <w:sz w:val="26"/>
          <w:szCs w:val="26"/>
        </w:rPr>
        <w:sectPr w:rsidR="00257B52" w:rsidRPr="00EE2163" w:rsidSect="006B040E">
          <w:pgSz w:w="11905" w:h="16838"/>
          <w:pgMar w:top="1134" w:right="851" w:bottom="1134" w:left="1701" w:header="720" w:footer="720" w:gutter="0"/>
          <w:cols w:space="720"/>
          <w:noEndnote/>
        </w:sectPr>
      </w:pPr>
    </w:p>
    <w:p w:rsidR="00257B52" w:rsidRDefault="00257B52" w:rsidP="004647E0">
      <w:pPr>
        <w:ind w:firstLine="709"/>
        <w:jc w:val="both"/>
        <w:rPr>
          <w:sz w:val="26"/>
          <w:szCs w:val="26"/>
        </w:rPr>
      </w:pPr>
      <w:r>
        <w:rPr>
          <w:sz w:val="26"/>
          <w:szCs w:val="26"/>
        </w:rPr>
        <w:t>актуализацию С</w:t>
      </w:r>
      <w:r w:rsidRPr="00283F06">
        <w:rPr>
          <w:sz w:val="26"/>
          <w:szCs w:val="26"/>
        </w:rPr>
        <w:t xml:space="preserve">хемы водоснабжения и водоотведения </w:t>
      </w:r>
      <w:r>
        <w:rPr>
          <w:sz w:val="26"/>
          <w:szCs w:val="26"/>
        </w:rPr>
        <w:t>муниципального образования город</w:t>
      </w:r>
      <w:r w:rsidRPr="00283F06">
        <w:rPr>
          <w:sz w:val="26"/>
          <w:szCs w:val="26"/>
        </w:rPr>
        <w:t xml:space="preserve"> Рубцовск</w:t>
      </w:r>
      <w:r>
        <w:rPr>
          <w:sz w:val="26"/>
          <w:szCs w:val="26"/>
        </w:rPr>
        <w:t xml:space="preserve"> Алтайского края</w:t>
      </w:r>
      <w:r w:rsidRPr="00283F06">
        <w:rPr>
          <w:sz w:val="26"/>
          <w:szCs w:val="26"/>
        </w:rPr>
        <w:t xml:space="preserve"> </w:t>
      </w:r>
      <w:r>
        <w:rPr>
          <w:sz w:val="26"/>
          <w:szCs w:val="26"/>
        </w:rPr>
        <w:t xml:space="preserve">до 2025 года (далее - схема водоснабжения и водоотведения г. Рубцовск) </w:t>
      </w:r>
      <w:r w:rsidRPr="00283F06">
        <w:rPr>
          <w:sz w:val="26"/>
          <w:szCs w:val="26"/>
        </w:rPr>
        <w:t>- 01.09.2020;</w:t>
      </w:r>
    </w:p>
    <w:p w:rsidR="00257B52" w:rsidRDefault="00257B52" w:rsidP="004647E0">
      <w:pPr>
        <w:ind w:firstLine="709"/>
        <w:jc w:val="both"/>
        <w:rPr>
          <w:sz w:val="26"/>
          <w:szCs w:val="26"/>
        </w:rPr>
      </w:pPr>
      <w:r w:rsidRPr="00283F06">
        <w:rPr>
          <w:sz w:val="26"/>
          <w:szCs w:val="26"/>
        </w:rPr>
        <w:t>выполнение предпроектных проработок</w:t>
      </w:r>
      <w:r>
        <w:rPr>
          <w:sz w:val="26"/>
          <w:szCs w:val="26"/>
        </w:rPr>
        <w:t xml:space="preserve"> </w:t>
      </w:r>
      <w:r w:rsidRPr="00283F06">
        <w:rPr>
          <w:sz w:val="26"/>
          <w:szCs w:val="26"/>
        </w:rPr>
        <w:t>(ознакомление с объектами, изучение территории строительства, сбор архивных данных и т.д.) - 31.12.2021;</w:t>
      </w:r>
    </w:p>
    <w:p w:rsidR="00257B52" w:rsidRPr="00283F06" w:rsidRDefault="00257B52" w:rsidP="004647E0">
      <w:pPr>
        <w:ind w:firstLine="709"/>
        <w:jc w:val="both"/>
        <w:rPr>
          <w:sz w:val="26"/>
          <w:szCs w:val="26"/>
        </w:rPr>
      </w:pPr>
      <w:r w:rsidRPr="00283F06">
        <w:rPr>
          <w:sz w:val="26"/>
          <w:szCs w:val="26"/>
        </w:rPr>
        <w:t>проектирование</w:t>
      </w:r>
      <w:r>
        <w:rPr>
          <w:sz w:val="26"/>
          <w:szCs w:val="26"/>
        </w:rPr>
        <w:t>,</w:t>
      </w:r>
      <w:r w:rsidRPr="00283F06">
        <w:rPr>
          <w:sz w:val="26"/>
          <w:szCs w:val="26"/>
        </w:rPr>
        <w:t xml:space="preserve"> согласно выбр</w:t>
      </w:r>
      <w:r>
        <w:rPr>
          <w:sz w:val="26"/>
          <w:szCs w:val="26"/>
        </w:rPr>
        <w:t>анному варианту по результатам П</w:t>
      </w:r>
      <w:r w:rsidRPr="00283F06">
        <w:rPr>
          <w:sz w:val="26"/>
          <w:szCs w:val="26"/>
        </w:rPr>
        <w:t>редТЭО (3 пусковых комплекса) -</w:t>
      </w:r>
      <w:r>
        <w:rPr>
          <w:sz w:val="26"/>
          <w:szCs w:val="26"/>
        </w:rPr>
        <w:t xml:space="preserve"> </w:t>
      </w:r>
      <w:r w:rsidRPr="00283F06">
        <w:rPr>
          <w:sz w:val="26"/>
          <w:szCs w:val="26"/>
        </w:rPr>
        <w:t>31.12.2022;</w:t>
      </w:r>
    </w:p>
    <w:p w:rsidR="00257B52" w:rsidRDefault="00257B52" w:rsidP="004647E0">
      <w:pPr>
        <w:ind w:firstLine="709"/>
        <w:jc w:val="both"/>
        <w:rPr>
          <w:sz w:val="26"/>
          <w:szCs w:val="26"/>
        </w:rPr>
      </w:pPr>
      <w:r w:rsidRPr="00283F06">
        <w:rPr>
          <w:sz w:val="26"/>
          <w:szCs w:val="26"/>
        </w:rPr>
        <w:t>2-й этап - 2023-2025 годы, включает в себя:</w:t>
      </w:r>
    </w:p>
    <w:p w:rsidR="00257B52" w:rsidRDefault="00257B52" w:rsidP="004647E0">
      <w:pPr>
        <w:ind w:firstLine="709"/>
        <w:jc w:val="both"/>
        <w:rPr>
          <w:sz w:val="26"/>
          <w:szCs w:val="26"/>
        </w:rPr>
      </w:pPr>
      <w:r w:rsidRPr="00283F06">
        <w:rPr>
          <w:sz w:val="26"/>
          <w:szCs w:val="26"/>
        </w:rPr>
        <w:t>реализаци</w:t>
      </w:r>
      <w:r>
        <w:rPr>
          <w:sz w:val="26"/>
          <w:szCs w:val="26"/>
        </w:rPr>
        <w:t>ю</w:t>
      </w:r>
      <w:r w:rsidRPr="00283F06">
        <w:rPr>
          <w:sz w:val="26"/>
          <w:szCs w:val="26"/>
        </w:rPr>
        <w:t xml:space="preserve"> технических мероприятий (1 пусковой комплекс) - 31.12.2023;</w:t>
      </w:r>
    </w:p>
    <w:p w:rsidR="00257B52" w:rsidRDefault="00257B52" w:rsidP="004647E0">
      <w:pPr>
        <w:ind w:firstLine="709"/>
        <w:jc w:val="both"/>
        <w:rPr>
          <w:sz w:val="26"/>
          <w:szCs w:val="26"/>
        </w:rPr>
      </w:pPr>
      <w:r w:rsidRPr="00283F06">
        <w:rPr>
          <w:sz w:val="26"/>
          <w:szCs w:val="26"/>
        </w:rPr>
        <w:t>реализаци</w:t>
      </w:r>
      <w:r>
        <w:rPr>
          <w:sz w:val="26"/>
          <w:szCs w:val="26"/>
        </w:rPr>
        <w:t>ю</w:t>
      </w:r>
      <w:r w:rsidRPr="00283F06">
        <w:rPr>
          <w:sz w:val="26"/>
          <w:szCs w:val="26"/>
        </w:rPr>
        <w:t xml:space="preserve"> технических мероприятий (2 пусковой</w:t>
      </w:r>
      <w:r>
        <w:rPr>
          <w:sz w:val="26"/>
          <w:szCs w:val="26"/>
        </w:rPr>
        <w:t xml:space="preserve"> </w:t>
      </w:r>
      <w:r w:rsidRPr="00283F06">
        <w:rPr>
          <w:sz w:val="26"/>
          <w:szCs w:val="26"/>
        </w:rPr>
        <w:t>комплекс) - 31.12.2024;</w:t>
      </w:r>
    </w:p>
    <w:p w:rsidR="00257B52" w:rsidRDefault="00257B52" w:rsidP="006A0E88">
      <w:pPr>
        <w:ind w:firstLine="709"/>
        <w:jc w:val="both"/>
        <w:rPr>
          <w:sz w:val="26"/>
          <w:szCs w:val="26"/>
        </w:rPr>
      </w:pPr>
      <w:r w:rsidRPr="00283F06">
        <w:rPr>
          <w:sz w:val="26"/>
          <w:szCs w:val="26"/>
        </w:rPr>
        <w:t>реализаци</w:t>
      </w:r>
      <w:r>
        <w:rPr>
          <w:sz w:val="26"/>
          <w:szCs w:val="26"/>
        </w:rPr>
        <w:t>ю</w:t>
      </w:r>
      <w:r w:rsidRPr="00283F06">
        <w:rPr>
          <w:sz w:val="26"/>
          <w:szCs w:val="26"/>
        </w:rPr>
        <w:t xml:space="preserve"> технических мероприятий (3 пусковой</w:t>
      </w:r>
      <w:r>
        <w:rPr>
          <w:sz w:val="26"/>
          <w:szCs w:val="26"/>
        </w:rPr>
        <w:t xml:space="preserve"> </w:t>
      </w:r>
      <w:r w:rsidRPr="00283F06">
        <w:rPr>
          <w:sz w:val="26"/>
          <w:szCs w:val="26"/>
        </w:rPr>
        <w:t xml:space="preserve">комплекс) - 31.12.2025.2.4. </w:t>
      </w:r>
      <w:r>
        <w:rPr>
          <w:sz w:val="26"/>
          <w:szCs w:val="26"/>
        </w:rPr>
        <w:t>Конечные</w:t>
      </w:r>
      <w:r w:rsidRPr="00283F06">
        <w:rPr>
          <w:sz w:val="26"/>
          <w:szCs w:val="26"/>
        </w:rPr>
        <w:t xml:space="preserve"> результаты </w:t>
      </w:r>
      <w:r>
        <w:rPr>
          <w:sz w:val="26"/>
          <w:szCs w:val="26"/>
        </w:rPr>
        <w:t xml:space="preserve">реализации </w:t>
      </w:r>
      <w:r w:rsidRPr="00283F06">
        <w:rPr>
          <w:sz w:val="26"/>
          <w:szCs w:val="26"/>
        </w:rPr>
        <w:t>программы.</w:t>
      </w:r>
    </w:p>
    <w:p w:rsidR="00257B52" w:rsidRDefault="00257B52" w:rsidP="006A0E88">
      <w:pPr>
        <w:ind w:firstLine="709"/>
        <w:jc w:val="both"/>
        <w:rPr>
          <w:sz w:val="26"/>
          <w:szCs w:val="26"/>
        </w:rPr>
      </w:pPr>
    </w:p>
    <w:p w:rsidR="00257B52" w:rsidRPr="00283F06" w:rsidRDefault="00257B52" w:rsidP="006A0E88">
      <w:pPr>
        <w:ind w:firstLine="709"/>
        <w:jc w:val="both"/>
        <w:rPr>
          <w:sz w:val="26"/>
          <w:szCs w:val="26"/>
        </w:rPr>
      </w:pPr>
      <w:r>
        <w:rPr>
          <w:sz w:val="26"/>
          <w:szCs w:val="26"/>
        </w:rPr>
        <w:t>2.4. Конечные результаты реализации программы.</w:t>
      </w:r>
    </w:p>
    <w:p w:rsidR="00257B52" w:rsidRPr="00283F06" w:rsidRDefault="00257B52" w:rsidP="00776637">
      <w:pPr>
        <w:ind w:firstLine="709"/>
        <w:jc w:val="both"/>
        <w:rPr>
          <w:sz w:val="26"/>
          <w:szCs w:val="26"/>
        </w:rPr>
      </w:pPr>
      <w:r w:rsidRPr="00283F06">
        <w:rPr>
          <w:sz w:val="26"/>
          <w:szCs w:val="26"/>
        </w:rPr>
        <w:t xml:space="preserve">Для улучшения санитарно-гигиенических и культурно-бытовых условий жизни населения, комфортного проживания граждан необходимо реализовать технические мероприятия для обеспечения </w:t>
      </w:r>
      <w:r w:rsidRPr="001A563A">
        <w:rPr>
          <w:sz w:val="26"/>
          <w:szCs w:val="26"/>
        </w:rPr>
        <w:t>790 жилых домов горячим</w:t>
      </w:r>
      <w:r w:rsidRPr="00283F06">
        <w:rPr>
          <w:sz w:val="26"/>
          <w:szCs w:val="26"/>
        </w:rPr>
        <w:t xml:space="preserve"> водоснабжением надлежащего качества (температуры).</w:t>
      </w:r>
    </w:p>
    <w:p w:rsidR="00257B52" w:rsidRPr="00283F06" w:rsidRDefault="00257B52" w:rsidP="00776637">
      <w:pPr>
        <w:ind w:firstLine="709"/>
        <w:jc w:val="both"/>
        <w:rPr>
          <w:sz w:val="26"/>
          <w:szCs w:val="26"/>
        </w:rPr>
      </w:pPr>
      <w:r w:rsidRPr="00283F06">
        <w:rPr>
          <w:sz w:val="26"/>
          <w:szCs w:val="26"/>
        </w:rPr>
        <w:t>Основной ожидаемый итоговый результат программы оценивается по ежегодному индикатору - количеству домов,</w:t>
      </w:r>
      <w:r>
        <w:rPr>
          <w:sz w:val="26"/>
          <w:szCs w:val="26"/>
        </w:rPr>
        <w:t xml:space="preserve"> </w:t>
      </w:r>
      <w:r w:rsidRPr="00283F06">
        <w:rPr>
          <w:sz w:val="26"/>
          <w:szCs w:val="26"/>
        </w:rPr>
        <w:t>обеспеченных горячим водоснабжением надлежащего качества (температуры).</w:t>
      </w:r>
    </w:p>
    <w:p w:rsidR="00257B52" w:rsidRDefault="00257B52" w:rsidP="001A563A">
      <w:pPr>
        <w:ind w:firstLine="709"/>
        <w:jc w:val="both"/>
        <w:rPr>
          <w:sz w:val="26"/>
          <w:szCs w:val="26"/>
        </w:rPr>
      </w:pPr>
      <w:r w:rsidRPr="00283F06">
        <w:rPr>
          <w:sz w:val="26"/>
          <w:szCs w:val="26"/>
        </w:rPr>
        <w:t>Показатели эффективности реализации программы представлены в таблице 3</w:t>
      </w:r>
      <w:r>
        <w:rPr>
          <w:sz w:val="26"/>
          <w:szCs w:val="26"/>
        </w:rPr>
        <w:t>.</w:t>
      </w:r>
    </w:p>
    <w:p w:rsidR="00257B52" w:rsidRDefault="00257B52" w:rsidP="00CD19E5">
      <w:pPr>
        <w:spacing w:before="120"/>
        <w:ind w:firstLine="709"/>
        <w:jc w:val="right"/>
        <w:rPr>
          <w:sz w:val="26"/>
          <w:szCs w:val="26"/>
        </w:rPr>
      </w:pPr>
      <w:r w:rsidRPr="00283F06">
        <w:rPr>
          <w:sz w:val="26"/>
          <w:szCs w:val="26"/>
        </w:rPr>
        <w:t>Таблица № 3</w:t>
      </w:r>
    </w:p>
    <w:p w:rsidR="00257B52" w:rsidRPr="00283F06" w:rsidRDefault="00257B52" w:rsidP="001A563A">
      <w:pPr>
        <w:ind w:firstLine="709"/>
        <w:jc w:val="right"/>
        <w:rPr>
          <w:sz w:val="26"/>
          <w:szCs w:val="26"/>
        </w:rPr>
      </w:pPr>
    </w:p>
    <w:p w:rsidR="00257B52" w:rsidRPr="00283F06" w:rsidRDefault="00257B52" w:rsidP="001F7C4F">
      <w:pPr>
        <w:spacing w:after="240"/>
        <w:jc w:val="center"/>
        <w:rPr>
          <w:sz w:val="26"/>
          <w:szCs w:val="26"/>
        </w:rPr>
      </w:pPr>
      <w:r w:rsidRPr="00283F06">
        <w:rPr>
          <w:sz w:val="26"/>
          <w:szCs w:val="26"/>
        </w:rPr>
        <w:t>Сведения об индикаторах программы и их значениях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
        <w:gridCol w:w="4320"/>
        <w:gridCol w:w="778"/>
        <w:gridCol w:w="2848"/>
        <w:gridCol w:w="2359"/>
        <w:gridCol w:w="496"/>
        <w:gridCol w:w="496"/>
        <w:gridCol w:w="496"/>
        <w:gridCol w:w="496"/>
        <w:gridCol w:w="496"/>
        <w:gridCol w:w="496"/>
        <w:gridCol w:w="496"/>
        <w:gridCol w:w="496"/>
      </w:tblGrid>
      <w:tr w:rsidR="00257B52" w:rsidRPr="001F7C4F" w:rsidTr="005A0697">
        <w:trPr>
          <w:trHeight w:val="227"/>
        </w:trPr>
        <w:tc>
          <w:tcPr>
            <w:tcW w:w="0" w:type="auto"/>
            <w:vMerge w:val="restart"/>
          </w:tcPr>
          <w:p w:rsidR="00257B52" w:rsidRPr="001F7C4F" w:rsidRDefault="00257B52" w:rsidP="006A0E88">
            <w:pPr>
              <w:ind w:left="-180"/>
              <w:jc w:val="center"/>
              <w:rPr>
                <w:sz w:val="22"/>
                <w:szCs w:val="22"/>
              </w:rPr>
            </w:pPr>
            <w:r w:rsidRPr="001F7C4F">
              <w:rPr>
                <w:sz w:val="22"/>
                <w:szCs w:val="22"/>
              </w:rPr>
              <w:t>№</w:t>
            </w:r>
          </w:p>
          <w:p w:rsidR="00257B52" w:rsidRPr="001F7C4F" w:rsidRDefault="00257B52" w:rsidP="006A0E88">
            <w:pPr>
              <w:ind w:left="-180"/>
              <w:jc w:val="center"/>
              <w:rPr>
                <w:sz w:val="22"/>
                <w:szCs w:val="22"/>
              </w:rPr>
            </w:pPr>
            <w:r w:rsidRPr="001F7C4F">
              <w:rPr>
                <w:sz w:val="22"/>
                <w:szCs w:val="22"/>
              </w:rPr>
              <w:t xml:space="preserve"> п/п</w:t>
            </w:r>
          </w:p>
        </w:tc>
        <w:tc>
          <w:tcPr>
            <w:tcW w:w="0" w:type="auto"/>
            <w:vMerge w:val="restart"/>
          </w:tcPr>
          <w:p w:rsidR="00257B52" w:rsidRPr="001F7C4F" w:rsidRDefault="00257B52" w:rsidP="00136245">
            <w:pPr>
              <w:jc w:val="center"/>
              <w:rPr>
                <w:sz w:val="22"/>
                <w:szCs w:val="22"/>
              </w:rPr>
            </w:pPr>
            <w:r w:rsidRPr="001F7C4F">
              <w:rPr>
                <w:sz w:val="22"/>
                <w:szCs w:val="22"/>
              </w:rPr>
              <w:t>Наименование индикатора (показателя)</w:t>
            </w:r>
          </w:p>
        </w:tc>
        <w:tc>
          <w:tcPr>
            <w:tcW w:w="0" w:type="auto"/>
            <w:vMerge w:val="restart"/>
          </w:tcPr>
          <w:p w:rsidR="00257B52" w:rsidRPr="001F7C4F" w:rsidRDefault="00257B52" w:rsidP="006A0E88">
            <w:pPr>
              <w:jc w:val="center"/>
              <w:rPr>
                <w:sz w:val="22"/>
                <w:szCs w:val="22"/>
              </w:rPr>
            </w:pPr>
            <w:r w:rsidRPr="001F7C4F">
              <w:rPr>
                <w:sz w:val="22"/>
                <w:szCs w:val="22"/>
              </w:rPr>
              <w:t>Ед. изм.</w:t>
            </w:r>
          </w:p>
        </w:tc>
        <w:tc>
          <w:tcPr>
            <w:tcW w:w="0" w:type="auto"/>
            <w:gridSpan w:val="10"/>
          </w:tcPr>
          <w:p w:rsidR="00257B52" w:rsidRPr="001F7C4F" w:rsidRDefault="00257B52" w:rsidP="006A0E88">
            <w:pPr>
              <w:jc w:val="center"/>
              <w:rPr>
                <w:sz w:val="22"/>
                <w:szCs w:val="22"/>
              </w:rPr>
            </w:pPr>
            <w:r w:rsidRPr="001F7C4F">
              <w:rPr>
                <w:sz w:val="22"/>
                <w:szCs w:val="22"/>
              </w:rPr>
              <w:t>Значение по годам</w:t>
            </w:r>
          </w:p>
        </w:tc>
      </w:tr>
      <w:tr w:rsidR="00257B52" w:rsidRPr="001F7C4F" w:rsidTr="00902536">
        <w:trPr>
          <w:trHeight w:val="227"/>
        </w:trPr>
        <w:tc>
          <w:tcPr>
            <w:tcW w:w="0" w:type="auto"/>
            <w:vMerge/>
          </w:tcPr>
          <w:p w:rsidR="00257B52" w:rsidRPr="001F7C4F" w:rsidRDefault="00257B52" w:rsidP="006A0E88">
            <w:pPr>
              <w:jc w:val="center"/>
              <w:rPr>
                <w:sz w:val="22"/>
                <w:szCs w:val="22"/>
              </w:rPr>
            </w:pPr>
          </w:p>
        </w:tc>
        <w:tc>
          <w:tcPr>
            <w:tcW w:w="0" w:type="auto"/>
            <w:vMerge/>
          </w:tcPr>
          <w:p w:rsidR="00257B52" w:rsidRPr="001F7C4F" w:rsidRDefault="00257B52" w:rsidP="006A0E88">
            <w:pPr>
              <w:jc w:val="center"/>
              <w:rPr>
                <w:sz w:val="22"/>
                <w:szCs w:val="22"/>
              </w:rPr>
            </w:pPr>
          </w:p>
        </w:tc>
        <w:tc>
          <w:tcPr>
            <w:tcW w:w="0" w:type="auto"/>
            <w:vMerge/>
          </w:tcPr>
          <w:p w:rsidR="00257B52" w:rsidRPr="001F7C4F" w:rsidRDefault="00257B52" w:rsidP="006A0E88">
            <w:pPr>
              <w:jc w:val="center"/>
              <w:rPr>
                <w:sz w:val="22"/>
                <w:szCs w:val="22"/>
              </w:rPr>
            </w:pPr>
          </w:p>
        </w:tc>
        <w:tc>
          <w:tcPr>
            <w:tcW w:w="2848" w:type="dxa"/>
            <w:vMerge w:val="restart"/>
          </w:tcPr>
          <w:p w:rsidR="00257B52" w:rsidRPr="001F7C4F" w:rsidRDefault="00257B52" w:rsidP="006A0E88">
            <w:pPr>
              <w:jc w:val="center"/>
              <w:rPr>
                <w:sz w:val="22"/>
                <w:szCs w:val="22"/>
              </w:rPr>
            </w:pPr>
            <w:r w:rsidRPr="001F7C4F">
              <w:rPr>
                <w:sz w:val="22"/>
                <w:szCs w:val="22"/>
              </w:rPr>
              <w:t>год, предшествующий году разработки муниципальной программы (2018 факт)</w:t>
            </w:r>
          </w:p>
        </w:tc>
        <w:tc>
          <w:tcPr>
            <w:tcW w:w="2359" w:type="dxa"/>
            <w:vMerge w:val="restart"/>
          </w:tcPr>
          <w:p w:rsidR="00257B52" w:rsidRPr="001F7C4F" w:rsidRDefault="00257B52" w:rsidP="006A0E88">
            <w:pPr>
              <w:jc w:val="center"/>
              <w:rPr>
                <w:sz w:val="22"/>
                <w:szCs w:val="22"/>
              </w:rPr>
            </w:pPr>
            <w:r>
              <w:rPr>
                <w:sz w:val="22"/>
                <w:szCs w:val="22"/>
              </w:rPr>
              <w:t>год разработки муници</w:t>
            </w:r>
            <w:r w:rsidRPr="001F7C4F">
              <w:rPr>
                <w:sz w:val="22"/>
                <w:szCs w:val="22"/>
              </w:rPr>
              <w:t xml:space="preserve">пальной программы </w:t>
            </w:r>
          </w:p>
          <w:p w:rsidR="00257B52" w:rsidRPr="001F7C4F" w:rsidRDefault="00257B52" w:rsidP="006A0E88">
            <w:pPr>
              <w:jc w:val="center"/>
              <w:rPr>
                <w:sz w:val="22"/>
                <w:szCs w:val="22"/>
              </w:rPr>
            </w:pPr>
            <w:r w:rsidRPr="001F7C4F">
              <w:rPr>
                <w:sz w:val="22"/>
                <w:szCs w:val="22"/>
              </w:rPr>
              <w:t>(2019 оценка)</w:t>
            </w:r>
          </w:p>
        </w:tc>
        <w:tc>
          <w:tcPr>
            <w:tcW w:w="0" w:type="auto"/>
            <w:gridSpan w:val="8"/>
          </w:tcPr>
          <w:p w:rsidR="00257B52" w:rsidRPr="001F7C4F" w:rsidRDefault="00257B52" w:rsidP="006A0E88">
            <w:pPr>
              <w:jc w:val="center"/>
              <w:rPr>
                <w:sz w:val="22"/>
                <w:szCs w:val="22"/>
              </w:rPr>
            </w:pPr>
            <w:r w:rsidRPr="001F7C4F">
              <w:rPr>
                <w:sz w:val="22"/>
                <w:szCs w:val="22"/>
              </w:rPr>
              <w:t>годы реализации программы</w:t>
            </w:r>
          </w:p>
        </w:tc>
      </w:tr>
      <w:tr w:rsidR="00257B52" w:rsidRPr="001F7C4F" w:rsidTr="00902536">
        <w:trPr>
          <w:cantSplit/>
          <w:trHeight w:val="711"/>
        </w:trPr>
        <w:tc>
          <w:tcPr>
            <w:tcW w:w="0" w:type="auto"/>
            <w:vMerge/>
          </w:tcPr>
          <w:p w:rsidR="00257B52" w:rsidRPr="001F7C4F" w:rsidRDefault="00257B52" w:rsidP="006A0E88">
            <w:pPr>
              <w:jc w:val="center"/>
              <w:rPr>
                <w:sz w:val="22"/>
                <w:szCs w:val="22"/>
              </w:rPr>
            </w:pPr>
          </w:p>
        </w:tc>
        <w:tc>
          <w:tcPr>
            <w:tcW w:w="0" w:type="auto"/>
            <w:vMerge/>
          </w:tcPr>
          <w:p w:rsidR="00257B52" w:rsidRPr="001F7C4F" w:rsidRDefault="00257B52" w:rsidP="006A0E88">
            <w:pPr>
              <w:jc w:val="center"/>
              <w:rPr>
                <w:sz w:val="22"/>
                <w:szCs w:val="22"/>
              </w:rPr>
            </w:pPr>
          </w:p>
        </w:tc>
        <w:tc>
          <w:tcPr>
            <w:tcW w:w="0" w:type="auto"/>
            <w:vMerge/>
          </w:tcPr>
          <w:p w:rsidR="00257B52" w:rsidRPr="001F7C4F" w:rsidRDefault="00257B52" w:rsidP="006A0E88">
            <w:pPr>
              <w:jc w:val="center"/>
              <w:rPr>
                <w:sz w:val="22"/>
                <w:szCs w:val="22"/>
              </w:rPr>
            </w:pPr>
          </w:p>
        </w:tc>
        <w:tc>
          <w:tcPr>
            <w:tcW w:w="2848" w:type="dxa"/>
            <w:vMerge/>
          </w:tcPr>
          <w:p w:rsidR="00257B52" w:rsidRPr="001F7C4F" w:rsidRDefault="00257B52" w:rsidP="006A0E88">
            <w:pPr>
              <w:jc w:val="center"/>
              <w:rPr>
                <w:sz w:val="22"/>
                <w:szCs w:val="22"/>
              </w:rPr>
            </w:pPr>
          </w:p>
        </w:tc>
        <w:tc>
          <w:tcPr>
            <w:tcW w:w="2359" w:type="dxa"/>
            <w:vMerge/>
          </w:tcPr>
          <w:p w:rsidR="00257B52" w:rsidRPr="001F7C4F" w:rsidRDefault="00257B52" w:rsidP="006A0E88">
            <w:pPr>
              <w:jc w:val="center"/>
              <w:rPr>
                <w:sz w:val="22"/>
                <w:szCs w:val="22"/>
              </w:rPr>
            </w:pPr>
          </w:p>
        </w:tc>
        <w:tc>
          <w:tcPr>
            <w:tcW w:w="0" w:type="auto"/>
            <w:textDirection w:val="btLr"/>
          </w:tcPr>
          <w:p w:rsidR="00257B52" w:rsidRPr="001F7C4F" w:rsidRDefault="00257B52" w:rsidP="006A0E88">
            <w:pPr>
              <w:ind w:left="113" w:right="113"/>
              <w:jc w:val="center"/>
              <w:rPr>
                <w:sz w:val="22"/>
                <w:szCs w:val="22"/>
              </w:rPr>
            </w:pPr>
            <w:r w:rsidRPr="001F7C4F">
              <w:rPr>
                <w:sz w:val="22"/>
                <w:szCs w:val="22"/>
              </w:rPr>
              <w:t>2019</w:t>
            </w:r>
          </w:p>
        </w:tc>
        <w:tc>
          <w:tcPr>
            <w:tcW w:w="0" w:type="auto"/>
            <w:textDirection w:val="btLr"/>
          </w:tcPr>
          <w:p w:rsidR="00257B52" w:rsidRPr="001F7C4F" w:rsidRDefault="00257B52" w:rsidP="006A0E88">
            <w:pPr>
              <w:ind w:left="113" w:right="113"/>
              <w:jc w:val="center"/>
              <w:rPr>
                <w:sz w:val="22"/>
                <w:szCs w:val="22"/>
              </w:rPr>
            </w:pPr>
            <w:r w:rsidRPr="001F7C4F">
              <w:rPr>
                <w:sz w:val="22"/>
                <w:szCs w:val="22"/>
              </w:rPr>
              <w:t>2020</w:t>
            </w:r>
          </w:p>
        </w:tc>
        <w:tc>
          <w:tcPr>
            <w:tcW w:w="0" w:type="auto"/>
            <w:textDirection w:val="btLr"/>
          </w:tcPr>
          <w:p w:rsidR="00257B52" w:rsidRPr="001F7C4F" w:rsidRDefault="00257B52" w:rsidP="006A0E88">
            <w:pPr>
              <w:ind w:left="113" w:right="113"/>
              <w:jc w:val="center"/>
              <w:rPr>
                <w:sz w:val="22"/>
                <w:szCs w:val="22"/>
              </w:rPr>
            </w:pPr>
            <w:r w:rsidRPr="001F7C4F">
              <w:rPr>
                <w:sz w:val="22"/>
                <w:szCs w:val="22"/>
              </w:rPr>
              <w:t>2021</w:t>
            </w:r>
          </w:p>
        </w:tc>
        <w:tc>
          <w:tcPr>
            <w:tcW w:w="0" w:type="auto"/>
            <w:textDirection w:val="btLr"/>
          </w:tcPr>
          <w:p w:rsidR="00257B52" w:rsidRPr="001F7C4F" w:rsidRDefault="00257B52" w:rsidP="006A0E88">
            <w:pPr>
              <w:ind w:left="113" w:right="113"/>
              <w:jc w:val="center"/>
              <w:rPr>
                <w:sz w:val="22"/>
                <w:szCs w:val="22"/>
              </w:rPr>
            </w:pPr>
            <w:r w:rsidRPr="001F7C4F">
              <w:rPr>
                <w:sz w:val="22"/>
                <w:szCs w:val="22"/>
              </w:rPr>
              <w:t>2022</w:t>
            </w:r>
          </w:p>
        </w:tc>
        <w:tc>
          <w:tcPr>
            <w:tcW w:w="0" w:type="auto"/>
            <w:textDirection w:val="btLr"/>
          </w:tcPr>
          <w:p w:rsidR="00257B52" w:rsidRPr="001F7C4F" w:rsidRDefault="00257B52" w:rsidP="006A0E88">
            <w:pPr>
              <w:ind w:left="113" w:right="113"/>
              <w:jc w:val="center"/>
              <w:rPr>
                <w:sz w:val="22"/>
                <w:szCs w:val="22"/>
              </w:rPr>
            </w:pPr>
            <w:r w:rsidRPr="001F7C4F">
              <w:rPr>
                <w:sz w:val="22"/>
                <w:szCs w:val="22"/>
              </w:rPr>
              <w:t>2023</w:t>
            </w:r>
          </w:p>
        </w:tc>
        <w:tc>
          <w:tcPr>
            <w:tcW w:w="0" w:type="auto"/>
            <w:textDirection w:val="btLr"/>
          </w:tcPr>
          <w:p w:rsidR="00257B52" w:rsidRPr="001F7C4F" w:rsidRDefault="00257B52" w:rsidP="006A0E88">
            <w:pPr>
              <w:ind w:left="113" w:right="113"/>
              <w:jc w:val="center"/>
              <w:rPr>
                <w:sz w:val="22"/>
                <w:szCs w:val="22"/>
              </w:rPr>
            </w:pPr>
            <w:r w:rsidRPr="001F7C4F">
              <w:rPr>
                <w:sz w:val="22"/>
                <w:szCs w:val="22"/>
              </w:rPr>
              <w:t>2024</w:t>
            </w:r>
          </w:p>
        </w:tc>
        <w:tc>
          <w:tcPr>
            <w:tcW w:w="0" w:type="auto"/>
            <w:textDirection w:val="btLr"/>
          </w:tcPr>
          <w:p w:rsidR="00257B52" w:rsidRPr="001F7C4F" w:rsidRDefault="00257B52" w:rsidP="006A0E88">
            <w:pPr>
              <w:ind w:left="113" w:right="113"/>
              <w:jc w:val="center"/>
              <w:rPr>
                <w:sz w:val="22"/>
                <w:szCs w:val="22"/>
              </w:rPr>
            </w:pPr>
            <w:r w:rsidRPr="001F7C4F">
              <w:rPr>
                <w:sz w:val="22"/>
                <w:szCs w:val="22"/>
              </w:rPr>
              <w:t>2025</w:t>
            </w:r>
          </w:p>
          <w:p w:rsidR="00257B52" w:rsidRPr="001F7C4F" w:rsidRDefault="00257B52" w:rsidP="006A0E88">
            <w:pPr>
              <w:ind w:left="113" w:right="113"/>
              <w:jc w:val="center"/>
              <w:rPr>
                <w:sz w:val="22"/>
                <w:szCs w:val="22"/>
              </w:rPr>
            </w:pPr>
          </w:p>
        </w:tc>
        <w:tc>
          <w:tcPr>
            <w:tcW w:w="0" w:type="auto"/>
            <w:tcMar>
              <w:left w:w="0" w:type="dxa"/>
              <w:right w:w="0" w:type="dxa"/>
            </w:tcMar>
            <w:textDirection w:val="btLr"/>
          </w:tcPr>
          <w:p w:rsidR="00257B52" w:rsidRPr="001F7C4F" w:rsidRDefault="00257B52" w:rsidP="00902536">
            <w:pPr>
              <w:jc w:val="center"/>
              <w:rPr>
                <w:sz w:val="22"/>
                <w:szCs w:val="22"/>
              </w:rPr>
            </w:pPr>
            <w:r w:rsidRPr="001F7C4F">
              <w:rPr>
                <w:sz w:val="22"/>
                <w:szCs w:val="22"/>
              </w:rPr>
              <w:t>Итого</w:t>
            </w:r>
          </w:p>
        </w:tc>
      </w:tr>
      <w:tr w:rsidR="00257B52" w:rsidRPr="001F7C4F" w:rsidTr="00902536">
        <w:trPr>
          <w:trHeight w:val="227"/>
        </w:trPr>
        <w:tc>
          <w:tcPr>
            <w:tcW w:w="0" w:type="auto"/>
          </w:tcPr>
          <w:p w:rsidR="00257B52" w:rsidRPr="001F7C4F" w:rsidRDefault="00257B52" w:rsidP="006A0E88">
            <w:pPr>
              <w:jc w:val="center"/>
              <w:rPr>
                <w:sz w:val="22"/>
                <w:szCs w:val="22"/>
              </w:rPr>
            </w:pPr>
            <w:r w:rsidRPr="001F7C4F">
              <w:rPr>
                <w:sz w:val="22"/>
                <w:szCs w:val="22"/>
              </w:rPr>
              <w:t>1</w:t>
            </w:r>
          </w:p>
        </w:tc>
        <w:tc>
          <w:tcPr>
            <w:tcW w:w="0" w:type="auto"/>
          </w:tcPr>
          <w:p w:rsidR="00257B52" w:rsidRPr="001F7C4F" w:rsidRDefault="00257B52" w:rsidP="006A0E88">
            <w:pPr>
              <w:jc w:val="center"/>
              <w:rPr>
                <w:sz w:val="22"/>
                <w:szCs w:val="22"/>
              </w:rPr>
            </w:pPr>
            <w:r w:rsidRPr="001F7C4F">
              <w:rPr>
                <w:sz w:val="22"/>
                <w:szCs w:val="22"/>
              </w:rPr>
              <w:t>2</w:t>
            </w:r>
          </w:p>
        </w:tc>
        <w:tc>
          <w:tcPr>
            <w:tcW w:w="0" w:type="auto"/>
          </w:tcPr>
          <w:p w:rsidR="00257B52" w:rsidRPr="001F7C4F" w:rsidRDefault="00257B52" w:rsidP="006A0E88">
            <w:pPr>
              <w:jc w:val="center"/>
              <w:rPr>
                <w:sz w:val="22"/>
                <w:szCs w:val="22"/>
              </w:rPr>
            </w:pPr>
            <w:r w:rsidRPr="001F7C4F">
              <w:rPr>
                <w:sz w:val="22"/>
                <w:szCs w:val="22"/>
              </w:rPr>
              <w:t>3</w:t>
            </w:r>
          </w:p>
        </w:tc>
        <w:tc>
          <w:tcPr>
            <w:tcW w:w="2848" w:type="dxa"/>
          </w:tcPr>
          <w:p w:rsidR="00257B52" w:rsidRPr="001F7C4F" w:rsidRDefault="00257B52" w:rsidP="006A0E88">
            <w:pPr>
              <w:jc w:val="center"/>
              <w:rPr>
                <w:sz w:val="22"/>
                <w:szCs w:val="22"/>
              </w:rPr>
            </w:pPr>
            <w:r w:rsidRPr="001F7C4F">
              <w:rPr>
                <w:sz w:val="22"/>
                <w:szCs w:val="22"/>
              </w:rPr>
              <w:t>4</w:t>
            </w:r>
          </w:p>
        </w:tc>
        <w:tc>
          <w:tcPr>
            <w:tcW w:w="2359" w:type="dxa"/>
          </w:tcPr>
          <w:p w:rsidR="00257B52" w:rsidRPr="001F7C4F" w:rsidRDefault="00257B52" w:rsidP="006A0E88">
            <w:pPr>
              <w:jc w:val="center"/>
              <w:rPr>
                <w:sz w:val="22"/>
                <w:szCs w:val="22"/>
              </w:rPr>
            </w:pPr>
            <w:r w:rsidRPr="001F7C4F">
              <w:rPr>
                <w:sz w:val="22"/>
                <w:szCs w:val="22"/>
              </w:rPr>
              <w:t>5</w:t>
            </w:r>
          </w:p>
        </w:tc>
        <w:tc>
          <w:tcPr>
            <w:tcW w:w="0" w:type="auto"/>
          </w:tcPr>
          <w:p w:rsidR="00257B52" w:rsidRPr="001F7C4F" w:rsidRDefault="00257B52" w:rsidP="006A0E88">
            <w:pPr>
              <w:jc w:val="center"/>
              <w:rPr>
                <w:sz w:val="22"/>
                <w:szCs w:val="22"/>
              </w:rPr>
            </w:pPr>
            <w:r w:rsidRPr="001F7C4F">
              <w:rPr>
                <w:sz w:val="22"/>
                <w:szCs w:val="22"/>
              </w:rPr>
              <w:t>6</w:t>
            </w:r>
          </w:p>
        </w:tc>
        <w:tc>
          <w:tcPr>
            <w:tcW w:w="0" w:type="auto"/>
          </w:tcPr>
          <w:p w:rsidR="00257B52" w:rsidRPr="001F7C4F" w:rsidRDefault="00257B52" w:rsidP="006A0E88">
            <w:pPr>
              <w:jc w:val="center"/>
              <w:rPr>
                <w:sz w:val="22"/>
                <w:szCs w:val="22"/>
              </w:rPr>
            </w:pPr>
            <w:r w:rsidRPr="001F7C4F">
              <w:rPr>
                <w:sz w:val="22"/>
                <w:szCs w:val="22"/>
              </w:rPr>
              <w:t>7</w:t>
            </w:r>
          </w:p>
        </w:tc>
        <w:tc>
          <w:tcPr>
            <w:tcW w:w="0" w:type="auto"/>
          </w:tcPr>
          <w:p w:rsidR="00257B52" w:rsidRPr="001F7C4F" w:rsidRDefault="00257B52" w:rsidP="006A0E88">
            <w:pPr>
              <w:jc w:val="center"/>
              <w:rPr>
                <w:sz w:val="22"/>
                <w:szCs w:val="22"/>
              </w:rPr>
            </w:pPr>
            <w:r w:rsidRPr="001F7C4F">
              <w:rPr>
                <w:sz w:val="22"/>
                <w:szCs w:val="22"/>
              </w:rPr>
              <w:t>8</w:t>
            </w:r>
          </w:p>
        </w:tc>
        <w:tc>
          <w:tcPr>
            <w:tcW w:w="0" w:type="auto"/>
          </w:tcPr>
          <w:p w:rsidR="00257B52" w:rsidRPr="001F7C4F" w:rsidRDefault="00257B52" w:rsidP="006A0E88">
            <w:pPr>
              <w:jc w:val="center"/>
              <w:rPr>
                <w:sz w:val="22"/>
                <w:szCs w:val="22"/>
              </w:rPr>
            </w:pPr>
            <w:r w:rsidRPr="001F7C4F">
              <w:rPr>
                <w:sz w:val="22"/>
                <w:szCs w:val="22"/>
              </w:rPr>
              <w:t>9</w:t>
            </w:r>
          </w:p>
        </w:tc>
        <w:tc>
          <w:tcPr>
            <w:tcW w:w="0" w:type="auto"/>
          </w:tcPr>
          <w:p w:rsidR="00257B52" w:rsidRPr="001F7C4F" w:rsidRDefault="00257B52" w:rsidP="006A0E88">
            <w:pPr>
              <w:jc w:val="center"/>
              <w:rPr>
                <w:sz w:val="22"/>
                <w:szCs w:val="22"/>
              </w:rPr>
            </w:pPr>
            <w:r w:rsidRPr="001F7C4F">
              <w:rPr>
                <w:sz w:val="22"/>
                <w:szCs w:val="22"/>
              </w:rPr>
              <w:t>10</w:t>
            </w:r>
          </w:p>
        </w:tc>
        <w:tc>
          <w:tcPr>
            <w:tcW w:w="0" w:type="auto"/>
          </w:tcPr>
          <w:p w:rsidR="00257B52" w:rsidRPr="001F7C4F" w:rsidRDefault="00257B52" w:rsidP="006A0E88">
            <w:pPr>
              <w:jc w:val="center"/>
              <w:rPr>
                <w:sz w:val="22"/>
                <w:szCs w:val="22"/>
              </w:rPr>
            </w:pPr>
            <w:r w:rsidRPr="001F7C4F">
              <w:rPr>
                <w:sz w:val="22"/>
                <w:szCs w:val="22"/>
              </w:rPr>
              <w:t>11</w:t>
            </w:r>
          </w:p>
        </w:tc>
        <w:tc>
          <w:tcPr>
            <w:tcW w:w="0" w:type="auto"/>
          </w:tcPr>
          <w:p w:rsidR="00257B52" w:rsidRPr="001F7C4F" w:rsidRDefault="00257B52" w:rsidP="006A0E88">
            <w:pPr>
              <w:jc w:val="center"/>
              <w:rPr>
                <w:sz w:val="22"/>
                <w:szCs w:val="22"/>
              </w:rPr>
            </w:pPr>
            <w:r w:rsidRPr="001F7C4F">
              <w:rPr>
                <w:sz w:val="22"/>
                <w:szCs w:val="22"/>
              </w:rPr>
              <w:t>12</w:t>
            </w:r>
          </w:p>
        </w:tc>
        <w:tc>
          <w:tcPr>
            <w:tcW w:w="0" w:type="auto"/>
          </w:tcPr>
          <w:p w:rsidR="00257B52" w:rsidRPr="001F7C4F" w:rsidRDefault="00257B52" w:rsidP="006A0E88">
            <w:pPr>
              <w:jc w:val="center"/>
              <w:rPr>
                <w:sz w:val="22"/>
                <w:szCs w:val="22"/>
              </w:rPr>
            </w:pPr>
            <w:r w:rsidRPr="001F7C4F">
              <w:rPr>
                <w:sz w:val="22"/>
                <w:szCs w:val="22"/>
              </w:rPr>
              <w:t>13</w:t>
            </w:r>
          </w:p>
        </w:tc>
      </w:tr>
      <w:tr w:rsidR="00257B52" w:rsidRPr="001F7C4F" w:rsidTr="005A0697">
        <w:trPr>
          <w:trHeight w:val="227"/>
        </w:trPr>
        <w:tc>
          <w:tcPr>
            <w:tcW w:w="0" w:type="auto"/>
            <w:gridSpan w:val="13"/>
          </w:tcPr>
          <w:p w:rsidR="00257B52" w:rsidRPr="001F7C4F" w:rsidRDefault="00257B52" w:rsidP="006A0E88">
            <w:pPr>
              <w:jc w:val="center"/>
              <w:rPr>
                <w:sz w:val="22"/>
                <w:szCs w:val="22"/>
              </w:rPr>
            </w:pPr>
            <w:r w:rsidRPr="001F7C4F">
              <w:rPr>
                <w:sz w:val="22"/>
                <w:szCs w:val="22"/>
              </w:rPr>
              <w:t>Муниципальная программа «Обеспечение населения города Рубцовска горячим водоснабжением надлежащего качества (температуры)» на 2019-2025 годы</w:t>
            </w:r>
          </w:p>
        </w:tc>
      </w:tr>
      <w:tr w:rsidR="00257B52" w:rsidRPr="001F7C4F" w:rsidTr="005A0697">
        <w:trPr>
          <w:cantSplit/>
          <w:trHeight w:val="629"/>
        </w:trPr>
        <w:tc>
          <w:tcPr>
            <w:tcW w:w="0" w:type="auto"/>
          </w:tcPr>
          <w:p w:rsidR="00257B52" w:rsidRPr="001F7C4F" w:rsidRDefault="00257B52" w:rsidP="006A0E88">
            <w:pPr>
              <w:jc w:val="center"/>
              <w:rPr>
                <w:sz w:val="22"/>
                <w:szCs w:val="22"/>
              </w:rPr>
            </w:pPr>
            <w:r w:rsidRPr="001F7C4F">
              <w:rPr>
                <w:sz w:val="22"/>
                <w:szCs w:val="22"/>
              </w:rPr>
              <w:t>1.</w:t>
            </w:r>
          </w:p>
        </w:tc>
        <w:tc>
          <w:tcPr>
            <w:tcW w:w="0" w:type="auto"/>
          </w:tcPr>
          <w:p w:rsidR="00257B52" w:rsidRPr="001F7C4F" w:rsidRDefault="00257B52" w:rsidP="00682F77">
            <w:pPr>
              <w:rPr>
                <w:sz w:val="22"/>
                <w:szCs w:val="22"/>
              </w:rPr>
            </w:pPr>
            <w:r w:rsidRPr="001F7C4F">
              <w:rPr>
                <w:sz w:val="22"/>
                <w:szCs w:val="22"/>
              </w:rPr>
              <w:t>Количество домов с обеспеченным ГВС надлежащего качества (температуры)</w:t>
            </w:r>
          </w:p>
        </w:tc>
        <w:tc>
          <w:tcPr>
            <w:tcW w:w="0" w:type="auto"/>
          </w:tcPr>
          <w:p w:rsidR="00257B52" w:rsidRPr="001F7C4F" w:rsidRDefault="00257B52" w:rsidP="006A0E88">
            <w:pPr>
              <w:rPr>
                <w:sz w:val="22"/>
                <w:szCs w:val="22"/>
              </w:rPr>
            </w:pPr>
            <w:r w:rsidRPr="001F7C4F">
              <w:rPr>
                <w:sz w:val="22"/>
                <w:szCs w:val="22"/>
              </w:rPr>
              <w:t>Ед.</w:t>
            </w:r>
          </w:p>
        </w:tc>
        <w:tc>
          <w:tcPr>
            <w:tcW w:w="0" w:type="auto"/>
          </w:tcPr>
          <w:p w:rsidR="00257B52" w:rsidRPr="001F7C4F" w:rsidRDefault="00257B52" w:rsidP="006A0E88">
            <w:pPr>
              <w:jc w:val="center"/>
              <w:rPr>
                <w:sz w:val="22"/>
                <w:szCs w:val="22"/>
              </w:rPr>
            </w:pPr>
            <w:r w:rsidRPr="001F7C4F">
              <w:rPr>
                <w:sz w:val="22"/>
                <w:szCs w:val="22"/>
              </w:rPr>
              <w:t>0</w:t>
            </w:r>
          </w:p>
        </w:tc>
        <w:tc>
          <w:tcPr>
            <w:tcW w:w="0" w:type="auto"/>
          </w:tcPr>
          <w:p w:rsidR="00257B52" w:rsidRPr="001F7C4F" w:rsidRDefault="00257B52" w:rsidP="006A0E88">
            <w:pPr>
              <w:jc w:val="center"/>
              <w:rPr>
                <w:sz w:val="22"/>
                <w:szCs w:val="22"/>
              </w:rPr>
            </w:pPr>
            <w:r w:rsidRPr="001F7C4F">
              <w:rPr>
                <w:sz w:val="22"/>
                <w:szCs w:val="22"/>
              </w:rPr>
              <w:t>0</w:t>
            </w:r>
          </w:p>
        </w:tc>
        <w:tc>
          <w:tcPr>
            <w:tcW w:w="0" w:type="auto"/>
            <w:textDirection w:val="btLr"/>
          </w:tcPr>
          <w:p w:rsidR="00257B52" w:rsidRPr="001F7C4F" w:rsidRDefault="00257B52" w:rsidP="006A0E88">
            <w:pPr>
              <w:ind w:left="113" w:right="113"/>
              <w:jc w:val="center"/>
              <w:rPr>
                <w:sz w:val="22"/>
                <w:szCs w:val="22"/>
              </w:rPr>
            </w:pPr>
            <w:r w:rsidRPr="001F7C4F">
              <w:rPr>
                <w:sz w:val="22"/>
                <w:szCs w:val="22"/>
              </w:rPr>
              <w:t>0</w:t>
            </w:r>
          </w:p>
        </w:tc>
        <w:tc>
          <w:tcPr>
            <w:tcW w:w="0" w:type="auto"/>
            <w:textDirection w:val="btLr"/>
          </w:tcPr>
          <w:p w:rsidR="00257B52" w:rsidRPr="001F7C4F" w:rsidRDefault="00257B52" w:rsidP="006A0E88">
            <w:pPr>
              <w:ind w:left="113" w:right="113"/>
              <w:jc w:val="center"/>
              <w:rPr>
                <w:sz w:val="22"/>
                <w:szCs w:val="22"/>
              </w:rPr>
            </w:pPr>
            <w:r w:rsidRPr="001F7C4F">
              <w:rPr>
                <w:sz w:val="22"/>
                <w:szCs w:val="22"/>
              </w:rPr>
              <w:t>0</w:t>
            </w:r>
          </w:p>
        </w:tc>
        <w:tc>
          <w:tcPr>
            <w:tcW w:w="0" w:type="auto"/>
            <w:textDirection w:val="btLr"/>
          </w:tcPr>
          <w:p w:rsidR="00257B52" w:rsidRPr="001F7C4F" w:rsidRDefault="00257B52" w:rsidP="006A0E88">
            <w:pPr>
              <w:ind w:left="113" w:right="113"/>
              <w:jc w:val="center"/>
              <w:rPr>
                <w:sz w:val="22"/>
                <w:szCs w:val="22"/>
              </w:rPr>
            </w:pPr>
            <w:r w:rsidRPr="001F7C4F">
              <w:rPr>
                <w:sz w:val="22"/>
                <w:szCs w:val="22"/>
              </w:rPr>
              <w:t>0</w:t>
            </w:r>
          </w:p>
        </w:tc>
        <w:tc>
          <w:tcPr>
            <w:tcW w:w="0" w:type="auto"/>
            <w:textDirection w:val="btLr"/>
          </w:tcPr>
          <w:p w:rsidR="00257B52" w:rsidRPr="001F7C4F" w:rsidRDefault="00257B52" w:rsidP="006A0E88">
            <w:pPr>
              <w:ind w:left="113" w:right="113"/>
              <w:jc w:val="center"/>
              <w:rPr>
                <w:sz w:val="22"/>
                <w:szCs w:val="22"/>
              </w:rPr>
            </w:pPr>
            <w:r w:rsidRPr="001F7C4F">
              <w:rPr>
                <w:sz w:val="22"/>
                <w:szCs w:val="22"/>
              </w:rPr>
              <w:t>0</w:t>
            </w:r>
          </w:p>
        </w:tc>
        <w:tc>
          <w:tcPr>
            <w:tcW w:w="0" w:type="auto"/>
            <w:textDirection w:val="btLr"/>
          </w:tcPr>
          <w:p w:rsidR="00257B52" w:rsidRPr="001F7C4F" w:rsidRDefault="00257B52" w:rsidP="006A0E88">
            <w:pPr>
              <w:ind w:left="113" w:right="113"/>
              <w:jc w:val="center"/>
              <w:rPr>
                <w:sz w:val="22"/>
                <w:szCs w:val="22"/>
              </w:rPr>
            </w:pPr>
            <w:r w:rsidRPr="001F7C4F">
              <w:rPr>
                <w:sz w:val="22"/>
                <w:szCs w:val="22"/>
              </w:rPr>
              <w:t>120</w:t>
            </w:r>
          </w:p>
        </w:tc>
        <w:tc>
          <w:tcPr>
            <w:tcW w:w="0" w:type="auto"/>
            <w:textDirection w:val="btLr"/>
          </w:tcPr>
          <w:p w:rsidR="00257B52" w:rsidRPr="001F7C4F" w:rsidRDefault="00257B52" w:rsidP="006A0E88">
            <w:pPr>
              <w:ind w:left="113" w:right="113"/>
              <w:jc w:val="center"/>
              <w:rPr>
                <w:sz w:val="22"/>
                <w:szCs w:val="22"/>
              </w:rPr>
            </w:pPr>
            <w:r w:rsidRPr="001F7C4F">
              <w:rPr>
                <w:sz w:val="22"/>
                <w:szCs w:val="22"/>
              </w:rPr>
              <w:t>146</w:t>
            </w:r>
          </w:p>
        </w:tc>
        <w:tc>
          <w:tcPr>
            <w:tcW w:w="0" w:type="auto"/>
            <w:textDirection w:val="btLr"/>
          </w:tcPr>
          <w:p w:rsidR="00257B52" w:rsidRPr="001F7C4F" w:rsidRDefault="00257B52" w:rsidP="006A0E88">
            <w:pPr>
              <w:ind w:left="113" w:right="113"/>
              <w:jc w:val="center"/>
              <w:rPr>
                <w:sz w:val="22"/>
                <w:szCs w:val="22"/>
              </w:rPr>
            </w:pPr>
            <w:r w:rsidRPr="001F7C4F">
              <w:rPr>
                <w:sz w:val="22"/>
                <w:szCs w:val="22"/>
              </w:rPr>
              <w:t>524</w:t>
            </w:r>
          </w:p>
        </w:tc>
        <w:tc>
          <w:tcPr>
            <w:tcW w:w="0" w:type="auto"/>
            <w:textDirection w:val="btLr"/>
          </w:tcPr>
          <w:p w:rsidR="00257B52" w:rsidRPr="001F7C4F" w:rsidRDefault="00257B52" w:rsidP="006A0E88">
            <w:pPr>
              <w:ind w:left="113" w:right="113"/>
              <w:jc w:val="center"/>
              <w:rPr>
                <w:sz w:val="22"/>
                <w:szCs w:val="22"/>
              </w:rPr>
            </w:pPr>
            <w:r w:rsidRPr="001F7C4F">
              <w:rPr>
                <w:sz w:val="22"/>
                <w:szCs w:val="22"/>
              </w:rPr>
              <w:t>790</w:t>
            </w:r>
          </w:p>
        </w:tc>
      </w:tr>
    </w:tbl>
    <w:p w:rsidR="00257B52" w:rsidRPr="00283F06" w:rsidRDefault="00257B52" w:rsidP="00787FBE">
      <w:pPr>
        <w:jc w:val="center"/>
        <w:rPr>
          <w:sz w:val="26"/>
          <w:szCs w:val="26"/>
        </w:rPr>
      </w:pPr>
      <w:r w:rsidRPr="00283F06">
        <w:rPr>
          <w:sz w:val="26"/>
          <w:szCs w:val="26"/>
        </w:rPr>
        <w:t>3. Обобщённая характеристика мероприятий программы</w:t>
      </w:r>
    </w:p>
    <w:p w:rsidR="00257B52" w:rsidRPr="00283F06" w:rsidRDefault="00257B52" w:rsidP="005A0697">
      <w:pPr>
        <w:spacing w:before="120"/>
        <w:ind w:firstLine="709"/>
        <w:jc w:val="both"/>
        <w:rPr>
          <w:sz w:val="26"/>
          <w:szCs w:val="26"/>
        </w:rPr>
      </w:pPr>
      <w:r w:rsidRPr="00283F06">
        <w:rPr>
          <w:sz w:val="26"/>
          <w:szCs w:val="26"/>
        </w:rPr>
        <w:t>Мероприятия программы представлены в таблице 4.</w:t>
      </w:r>
    </w:p>
    <w:p w:rsidR="00257B52" w:rsidRPr="00283F06" w:rsidRDefault="00257B52" w:rsidP="00902536">
      <w:pPr>
        <w:tabs>
          <w:tab w:val="left" w:pos="1485"/>
        </w:tabs>
        <w:suppressAutoHyphens/>
        <w:spacing w:before="120" w:after="120"/>
        <w:ind w:firstLine="709"/>
        <w:jc w:val="right"/>
        <w:rPr>
          <w:sz w:val="26"/>
          <w:szCs w:val="26"/>
        </w:rPr>
      </w:pPr>
      <w:r w:rsidRPr="00283F06">
        <w:rPr>
          <w:sz w:val="26"/>
          <w:szCs w:val="26"/>
        </w:rPr>
        <w:t>Таблица № 4</w:t>
      </w:r>
    </w:p>
    <w:p w:rsidR="00257B52" w:rsidRPr="00283F06" w:rsidRDefault="00257B52" w:rsidP="00902536">
      <w:pPr>
        <w:tabs>
          <w:tab w:val="left" w:pos="1485"/>
        </w:tabs>
        <w:suppressAutoHyphens/>
        <w:spacing w:before="120" w:after="120"/>
        <w:ind w:firstLine="709"/>
        <w:jc w:val="center"/>
        <w:rPr>
          <w:sz w:val="26"/>
          <w:szCs w:val="26"/>
        </w:rPr>
      </w:pPr>
      <w:r w:rsidRPr="00283F06">
        <w:rPr>
          <w:sz w:val="26"/>
          <w:szCs w:val="26"/>
        </w:rPr>
        <w:t>Перечень мероприятий Программы</w:t>
      </w:r>
    </w:p>
    <w:tbl>
      <w:tblPr>
        <w:tblW w:w="31678" w:type="dxa"/>
        <w:tblInd w:w="93" w:type="dxa"/>
        <w:tblLayout w:type="fixed"/>
        <w:tblCellMar>
          <w:left w:w="28" w:type="dxa"/>
          <w:right w:w="28" w:type="dxa"/>
        </w:tblCellMar>
        <w:tblLook w:val="0000"/>
      </w:tblPr>
      <w:tblGrid>
        <w:gridCol w:w="452"/>
        <w:gridCol w:w="1609"/>
        <w:gridCol w:w="1559"/>
        <w:gridCol w:w="2047"/>
        <w:gridCol w:w="647"/>
        <w:gridCol w:w="709"/>
        <w:gridCol w:w="709"/>
        <w:gridCol w:w="708"/>
        <w:gridCol w:w="852"/>
        <w:gridCol w:w="851"/>
        <w:gridCol w:w="852"/>
        <w:gridCol w:w="993"/>
        <w:gridCol w:w="2495"/>
        <w:gridCol w:w="2446"/>
        <w:gridCol w:w="2446"/>
        <w:gridCol w:w="2446"/>
        <w:gridCol w:w="2446"/>
        <w:gridCol w:w="2446"/>
        <w:gridCol w:w="2446"/>
        <w:gridCol w:w="2446"/>
      </w:tblGrid>
      <w:tr w:rsidR="00257B52" w:rsidRPr="00283F06" w:rsidTr="00844D46">
        <w:trPr>
          <w:gridAfter w:val="7"/>
          <w:wAfter w:w="17108" w:type="dxa"/>
          <w:trHeight w:val="255"/>
        </w:trPr>
        <w:tc>
          <w:tcPr>
            <w:tcW w:w="453" w:type="dxa"/>
            <w:vMerge w:val="restart"/>
            <w:tcBorders>
              <w:top w:val="single" w:sz="8" w:space="0" w:color="auto"/>
              <w:left w:val="single" w:sz="8" w:space="0" w:color="auto"/>
              <w:bottom w:val="single" w:sz="8" w:space="0" w:color="000000"/>
              <w:right w:val="single" w:sz="8" w:space="0" w:color="auto"/>
            </w:tcBorders>
            <w:tcMar>
              <w:left w:w="28" w:type="dxa"/>
              <w:right w:w="28" w:type="dxa"/>
            </w:tcMar>
            <w:vAlign w:val="center"/>
          </w:tcPr>
          <w:p w:rsidR="00257B52" w:rsidRPr="00283F06" w:rsidRDefault="00257B52" w:rsidP="004C11AA">
            <w:pPr>
              <w:jc w:val="center"/>
              <w:rPr>
                <w:sz w:val="22"/>
                <w:szCs w:val="22"/>
              </w:rPr>
            </w:pPr>
            <w:r w:rsidRPr="00283F06">
              <w:rPr>
                <w:sz w:val="22"/>
                <w:szCs w:val="22"/>
              </w:rPr>
              <w:t>№ п/п</w:t>
            </w:r>
          </w:p>
        </w:tc>
        <w:tc>
          <w:tcPr>
            <w:tcW w:w="1609" w:type="dxa"/>
            <w:vMerge w:val="restart"/>
            <w:tcBorders>
              <w:top w:val="single" w:sz="8" w:space="0" w:color="auto"/>
              <w:left w:val="single" w:sz="8" w:space="0" w:color="auto"/>
              <w:bottom w:val="single" w:sz="8" w:space="0" w:color="000000"/>
              <w:right w:val="single" w:sz="8" w:space="0" w:color="auto"/>
            </w:tcBorders>
            <w:tcMar>
              <w:left w:w="28" w:type="dxa"/>
              <w:right w:w="28" w:type="dxa"/>
            </w:tcMar>
            <w:vAlign w:val="center"/>
          </w:tcPr>
          <w:p w:rsidR="00257B52" w:rsidRPr="00283F06" w:rsidRDefault="00257B52" w:rsidP="004C11AA">
            <w:pPr>
              <w:jc w:val="center"/>
              <w:rPr>
                <w:sz w:val="22"/>
                <w:szCs w:val="22"/>
              </w:rPr>
            </w:pPr>
            <w:r w:rsidRPr="00283F06">
              <w:rPr>
                <w:sz w:val="22"/>
                <w:szCs w:val="22"/>
              </w:rPr>
              <w:t>Цель, задача, мероприятие</w:t>
            </w:r>
          </w:p>
        </w:tc>
        <w:tc>
          <w:tcPr>
            <w:tcW w:w="1559" w:type="dxa"/>
            <w:vMerge w:val="restart"/>
            <w:tcBorders>
              <w:top w:val="single" w:sz="8" w:space="0" w:color="auto"/>
              <w:left w:val="single" w:sz="8" w:space="0" w:color="auto"/>
              <w:bottom w:val="single" w:sz="8" w:space="0" w:color="000000"/>
              <w:right w:val="single" w:sz="8" w:space="0" w:color="auto"/>
            </w:tcBorders>
            <w:tcMar>
              <w:left w:w="28" w:type="dxa"/>
              <w:right w:w="28" w:type="dxa"/>
            </w:tcMar>
            <w:vAlign w:val="center"/>
          </w:tcPr>
          <w:p w:rsidR="00257B52" w:rsidRPr="00283F06" w:rsidRDefault="00257B52" w:rsidP="004C11AA">
            <w:pPr>
              <w:jc w:val="center"/>
              <w:rPr>
                <w:sz w:val="22"/>
                <w:szCs w:val="22"/>
              </w:rPr>
            </w:pPr>
            <w:r w:rsidRPr="00283F06">
              <w:rPr>
                <w:sz w:val="22"/>
                <w:szCs w:val="22"/>
              </w:rPr>
              <w:t>Ожидаемый результат</w:t>
            </w:r>
          </w:p>
        </w:tc>
        <w:tc>
          <w:tcPr>
            <w:tcW w:w="2046" w:type="dxa"/>
            <w:vMerge w:val="restart"/>
            <w:tcBorders>
              <w:top w:val="single" w:sz="8" w:space="0" w:color="auto"/>
              <w:left w:val="single" w:sz="8" w:space="0" w:color="auto"/>
              <w:bottom w:val="single" w:sz="8" w:space="0" w:color="000000"/>
              <w:right w:val="single" w:sz="8" w:space="0" w:color="auto"/>
            </w:tcBorders>
            <w:tcMar>
              <w:left w:w="28" w:type="dxa"/>
              <w:right w:w="28" w:type="dxa"/>
            </w:tcMar>
            <w:vAlign w:val="center"/>
          </w:tcPr>
          <w:p w:rsidR="00257B52" w:rsidRPr="00283F06" w:rsidRDefault="00257B52" w:rsidP="004C11AA">
            <w:pPr>
              <w:jc w:val="center"/>
              <w:rPr>
                <w:sz w:val="22"/>
                <w:szCs w:val="22"/>
              </w:rPr>
            </w:pPr>
            <w:r w:rsidRPr="00283F06">
              <w:rPr>
                <w:sz w:val="22"/>
                <w:szCs w:val="22"/>
              </w:rPr>
              <w:t>Исполнители программы</w:t>
            </w:r>
          </w:p>
        </w:tc>
        <w:tc>
          <w:tcPr>
            <w:tcW w:w="6317" w:type="dxa"/>
            <w:gridSpan w:val="8"/>
            <w:tcBorders>
              <w:top w:val="single" w:sz="8" w:space="0" w:color="auto"/>
              <w:left w:val="nil"/>
              <w:bottom w:val="single" w:sz="8" w:space="0" w:color="auto"/>
              <w:right w:val="single" w:sz="8" w:space="0" w:color="000000"/>
            </w:tcBorders>
            <w:vAlign w:val="center"/>
          </w:tcPr>
          <w:p w:rsidR="00257B52" w:rsidRPr="00283F06" w:rsidRDefault="00257B52" w:rsidP="004C11AA">
            <w:pPr>
              <w:jc w:val="center"/>
              <w:rPr>
                <w:sz w:val="22"/>
                <w:szCs w:val="22"/>
              </w:rPr>
            </w:pPr>
            <w:r w:rsidRPr="00283F06">
              <w:rPr>
                <w:sz w:val="22"/>
                <w:szCs w:val="22"/>
              </w:rPr>
              <w:t>Сумма расходов, тыс. рублей</w:t>
            </w:r>
          </w:p>
        </w:tc>
        <w:tc>
          <w:tcPr>
            <w:tcW w:w="2493" w:type="dxa"/>
            <w:tcBorders>
              <w:top w:val="single" w:sz="8" w:space="0" w:color="auto"/>
              <w:left w:val="nil"/>
              <w:bottom w:val="single" w:sz="8" w:space="0" w:color="auto"/>
              <w:right w:val="single" w:sz="8" w:space="0" w:color="000000"/>
            </w:tcBorders>
            <w:vAlign w:val="center"/>
          </w:tcPr>
          <w:p w:rsidR="00257B52" w:rsidRPr="00283F06" w:rsidRDefault="00257B52" w:rsidP="004C11AA">
            <w:pPr>
              <w:jc w:val="center"/>
              <w:rPr>
                <w:sz w:val="22"/>
                <w:szCs w:val="22"/>
              </w:rPr>
            </w:pPr>
            <w:r w:rsidRPr="00283F06">
              <w:rPr>
                <w:sz w:val="22"/>
                <w:szCs w:val="22"/>
              </w:rPr>
              <w:t>Источники финансирования</w:t>
            </w:r>
          </w:p>
        </w:tc>
      </w:tr>
      <w:tr w:rsidR="00257B52" w:rsidRPr="00283F06" w:rsidTr="00844D46">
        <w:trPr>
          <w:gridAfter w:val="7"/>
          <w:wAfter w:w="17108" w:type="dxa"/>
          <w:trHeight w:val="255"/>
        </w:trPr>
        <w:tc>
          <w:tcPr>
            <w:tcW w:w="453"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tcPr>
          <w:p w:rsidR="00257B52" w:rsidRPr="00283F06" w:rsidRDefault="00257B52" w:rsidP="004C11AA">
            <w:pPr>
              <w:jc w:val="center"/>
              <w:rPr>
                <w:sz w:val="22"/>
                <w:szCs w:val="22"/>
              </w:rPr>
            </w:pPr>
          </w:p>
        </w:tc>
        <w:tc>
          <w:tcPr>
            <w:tcW w:w="1609"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tcPr>
          <w:p w:rsidR="00257B52" w:rsidRPr="00283F06" w:rsidRDefault="00257B52" w:rsidP="004C11AA">
            <w:pPr>
              <w:jc w:val="center"/>
              <w:rPr>
                <w:sz w:val="22"/>
                <w:szCs w:val="22"/>
              </w:rPr>
            </w:pPr>
          </w:p>
        </w:tc>
        <w:tc>
          <w:tcPr>
            <w:tcW w:w="1559"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tcPr>
          <w:p w:rsidR="00257B52" w:rsidRPr="00283F06" w:rsidRDefault="00257B52" w:rsidP="004C11AA">
            <w:pPr>
              <w:jc w:val="center"/>
              <w:rPr>
                <w:sz w:val="22"/>
                <w:szCs w:val="22"/>
              </w:rPr>
            </w:pPr>
          </w:p>
        </w:tc>
        <w:tc>
          <w:tcPr>
            <w:tcW w:w="2046"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tcPr>
          <w:p w:rsidR="00257B52" w:rsidRPr="00283F06" w:rsidRDefault="00257B52" w:rsidP="004C11AA">
            <w:pPr>
              <w:jc w:val="cente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4C11AA">
            <w:pPr>
              <w:jc w:val="center"/>
              <w:rPr>
                <w:sz w:val="22"/>
                <w:szCs w:val="22"/>
              </w:rPr>
            </w:pPr>
            <w:r w:rsidRPr="00283F06">
              <w:rPr>
                <w:sz w:val="22"/>
                <w:szCs w:val="22"/>
              </w:rPr>
              <w:t>2019</w:t>
            </w:r>
          </w:p>
        </w:tc>
        <w:tc>
          <w:tcPr>
            <w:tcW w:w="709" w:type="dxa"/>
            <w:tcBorders>
              <w:top w:val="nil"/>
              <w:left w:val="nil"/>
              <w:bottom w:val="single" w:sz="8" w:space="0" w:color="auto"/>
              <w:right w:val="single" w:sz="8" w:space="0" w:color="000000"/>
            </w:tcBorders>
            <w:vAlign w:val="center"/>
          </w:tcPr>
          <w:p w:rsidR="00257B52" w:rsidRPr="00283F06" w:rsidRDefault="00257B52" w:rsidP="004C11AA">
            <w:pPr>
              <w:jc w:val="center"/>
              <w:rPr>
                <w:sz w:val="22"/>
                <w:szCs w:val="22"/>
              </w:rPr>
            </w:pPr>
            <w:r w:rsidRPr="00283F06">
              <w:rPr>
                <w:sz w:val="22"/>
                <w:szCs w:val="22"/>
              </w:rPr>
              <w:t>2020</w:t>
            </w:r>
          </w:p>
        </w:tc>
        <w:tc>
          <w:tcPr>
            <w:tcW w:w="709" w:type="dxa"/>
            <w:tcBorders>
              <w:top w:val="nil"/>
              <w:left w:val="nil"/>
              <w:bottom w:val="single" w:sz="8" w:space="0" w:color="auto"/>
              <w:right w:val="single" w:sz="8" w:space="0" w:color="auto"/>
            </w:tcBorders>
            <w:vAlign w:val="center"/>
          </w:tcPr>
          <w:p w:rsidR="00257B52" w:rsidRPr="00283F06" w:rsidRDefault="00257B52" w:rsidP="004C11AA">
            <w:pPr>
              <w:jc w:val="center"/>
              <w:rPr>
                <w:sz w:val="22"/>
                <w:szCs w:val="22"/>
              </w:rPr>
            </w:pPr>
            <w:r w:rsidRPr="00283F06">
              <w:rPr>
                <w:sz w:val="22"/>
                <w:szCs w:val="22"/>
              </w:rPr>
              <w:t>2021</w:t>
            </w:r>
          </w:p>
        </w:tc>
        <w:tc>
          <w:tcPr>
            <w:tcW w:w="708" w:type="dxa"/>
            <w:tcBorders>
              <w:top w:val="nil"/>
              <w:left w:val="nil"/>
              <w:bottom w:val="single" w:sz="8" w:space="0" w:color="auto"/>
              <w:right w:val="single" w:sz="8" w:space="0" w:color="auto"/>
            </w:tcBorders>
            <w:vAlign w:val="center"/>
          </w:tcPr>
          <w:p w:rsidR="00257B52" w:rsidRPr="00283F06" w:rsidRDefault="00257B52" w:rsidP="004C11AA">
            <w:pPr>
              <w:jc w:val="center"/>
              <w:rPr>
                <w:sz w:val="22"/>
                <w:szCs w:val="22"/>
              </w:rPr>
            </w:pPr>
            <w:r w:rsidRPr="00283F06">
              <w:rPr>
                <w:sz w:val="22"/>
                <w:szCs w:val="22"/>
              </w:rPr>
              <w:t>2022</w:t>
            </w:r>
          </w:p>
        </w:tc>
        <w:tc>
          <w:tcPr>
            <w:tcW w:w="851" w:type="dxa"/>
            <w:tcBorders>
              <w:top w:val="nil"/>
              <w:left w:val="nil"/>
              <w:bottom w:val="single" w:sz="8" w:space="0" w:color="auto"/>
              <w:right w:val="single" w:sz="8" w:space="0" w:color="auto"/>
            </w:tcBorders>
            <w:vAlign w:val="center"/>
          </w:tcPr>
          <w:p w:rsidR="00257B52" w:rsidRPr="00283F06" w:rsidRDefault="00257B52" w:rsidP="004C11AA">
            <w:pPr>
              <w:jc w:val="center"/>
              <w:rPr>
                <w:sz w:val="22"/>
                <w:szCs w:val="22"/>
              </w:rPr>
            </w:pPr>
            <w:r w:rsidRPr="00283F06">
              <w:rPr>
                <w:sz w:val="22"/>
                <w:szCs w:val="22"/>
              </w:rPr>
              <w:t>2023</w:t>
            </w:r>
          </w:p>
        </w:tc>
        <w:tc>
          <w:tcPr>
            <w:tcW w:w="850" w:type="dxa"/>
            <w:tcBorders>
              <w:top w:val="nil"/>
              <w:left w:val="nil"/>
              <w:bottom w:val="single" w:sz="8" w:space="0" w:color="auto"/>
              <w:right w:val="single" w:sz="8" w:space="0" w:color="auto"/>
            </w:tcBorders>
            <w:vAlign w:val="center"/>
          </w:tcPr>
          <w:p w:rsidR="00257B52" w:rsidRPr="00283F06" w:rsidRDefault="00257B52" w:rsidP="004C11AA">
            <w:pPr>
              <w:jc w:val="center"/>
              <w:rPr>
                <w:sz w:val="22"/>
                <w:szCs w:val="22"/>
              </w:rPr>
            </w:pPr>
            <w:r w:rsidRPr="00283F06">
              <w:rPr>
                <w:sz w:val="22"/>
                <w:szCs w:val="22"/>
              </w:rPr>
              <w:t>2024</w:t>
            </w:r>
          </w:p>
        </w:tc>
        <w:tc>
          <w:tcPr>
            <w:tcW w:w="851" w:type="dxa"/>
            <w:tcBorders>
              <w:top w:val="nil"/>
              <w:left w:val="nil"/>
              <w:bottom w:val="single" w:sz="8" w:space="0" w:color="auto"/>
              <w:right w:val="single" w:sz="8" w:space="0" w:color="auto"/>
            </w:tcBorders>
            <w:vAlign w:val="center"/>
          </w:tcPr>
          <w:p w:rsidR="00257B52" w:rsidRPr="00283F06" w:rsidRDefault="00257B52" w:rsidP="004C11AA">
            <w:pPr>
              <w:jc w:val="center"/>
              <w:rPr>
                <w:sz w:val="22"/>
                <w:szCs w:val="22"/>
              </w:rPr>
            </w:pPr>
            <w:r w:rsidRPr="00283F06">
              <w:rPr>
                <w:sz w:val="22"/>
                <w:szCs w:val="22"/>
              </w:rPr>
              <w:t>2025</w:t>
            </w:r>
          </w:p>
        </w:tc>
        <w:tc>
          <w:tcPr>
            <w:tcW w:w="992" w:type="dxa"/>
            <w:tcBorders>
              <w:top w:val="nil"/>
              <w:left w:val="nil"/>
              <w:bottom w:val="single" w:sz="8" w:space="0" w:color="auto"/>
              <w:right w:val="single" w:sz="8" w:space="0" w:color="000000"/>
            </w:tcBorders>
            <w:vAlign w:val="center"/>
          </w:tcPr>
          <w:p w:rsidR="00257B52" w:rsidRPr="00283F06" w:rsidRDefault="00257B52" w:rsidP="004C11AA">
            <w:pPr>
              <w:jc w:val="center"/>
              <w:rPr>
                <w:sz w:val="22"/>
                <w:szCs w:val="22"/>
              </w:rPr>
            </w:pPr>
            <w:r w:rsidRPr="00283F06">
              <w:rPr>
                <w:sz w:val="22"/>
                <w:szCs w:val="22"/>
              </w:rPr>
              <w:t>Всего</w:t>
            </w:r>
          </w:p>
        </w:tc>
        <w:tc>
          <w:tcPr>
            <w:tcW w:w="2493" w:type="dxa"/>
            <w:tcBorders>
              <w:top w:val="nil"/>
              <w:left w:val="nil"/>
              <w:bottom w:val="single" w:sz="8" w:space="0" w:color="auto"/>
              <w:right w:val="single" w:sz="8" w:space="0" w:color="auto"/>
            </w:tcBorders>
            <w:vAlign w:val="center"/>
          </w:tcPr>
          <w:p w:rsidR="00257B52" w:rsidRPr="00283F06" w:rsidRDefault="00257B52" w:rsidP="004C11AA">
            <w:pPr>
              <w:jc w:val="center"/>
              <w:rPr>
                <w:sz w:val="22"/>
                <w:szCs w:val="22"/>
              </w:rPr>
            </w:pPr>
          </w:p>
        </w:tc>
      </w:tr>
      <w:tr w:rsidR="00257B52" w:rsidRPr="00283F06" w:rsidTr="00844D46">
        <w:trPr>
          <w:gridAfter w:val="7"/>
          <w:wAfter w:w="17108" w:type="dxa"/>
          <w:trHeight w:val="255"/>
        </w:trPr>
        <w:tc>
          <w:tcPr>
            <w:tcW w:w="453" w:type="dxa"/>
            <w:tcBorders>
              <w:top w:val="nil"/>
              <w:left w:val="single" w:sz="8" w:space="0" w:color="auto"/>
              <w:bottom w:val="single" w:sz="8" w:space="0" w:color="auto"/>
              <w:right w:val="single" w:sz="8" w:space="0" w:color="auto"/>
            </w:tcBorders>
            <w:tcMar>
              <w:left w:w="28" w:type="dxa"/>
              <w:right w:w="28" w:type="dxa"/>
            </w:tcMar>
            <w:vAlign w:val="center"/>
          </w:tcPr>
          <w:p w:rsidR="00257B52" w:rsidRPr="00283F06" w:rsidRDefault="00257B52" w:rsidP="004C11AA">
            <w:pPr>
              <w:jc w:val="center"/>
              <w:rPr>
                <w:sz w:val="22"/>
                <w:szCs w:val="22"/>
              </w:rPr>
            </w:pPr>
            <w:r w:rsidRPr="00283F06">
              <w:rPr>
                <w:sz w:val="22"/>
                <w:szCs w:val="22"/>
              </w:rPr>
              <w:t>1</w:t>
            </w:r>
          </w:p>
        </w:tc>
        <w:tc>
          <w:tcPr>
            <w:tcW w:w="1609" w:type="dxa"/>
            <w:tcBorders>
              <w:top w:val="nil"/>
              <w:left w:val="nil"/>
              <w:bottom w:val="single" w:sz="8" w:space="0" w:color="auto"/>
              <w:right w:val="single" w:sz="8" w:space="0" w:color="auto"/>
            </w:tcBorders>
            <w:tcMar>
              <w:left w:w="28" w:type="dxa"/>
              <w:right w:w="28" w:type="dxa"/>
            </w:tcMar>
            <w:vAlign w:val="center"/>
          </w:tcPr>
          <w:p w:rsidR="00257B52" w:rsidRPr="00283F06" w:rsidRDefault="00257B52" w:rsidP="004C11AA">
            <w:pPr>
              <w:jc w:val="center"/>
              <w:rPr>
                <w:sz w:val="22"/>
                <w:szCs w:val="22"/>
              </w:rPr>
            </w:pPr>
            <w:r w:rsidRPr="00283F06">
              <w:rPr>
                <w:sz w:val="22"/>
                <w:szCs w:val="22"/>
              </w:rPr>
              <w:t>2</w:t>
            </w:r>
          </w:p>
        </w:tc>
        <w:tc>
          <w:tcPr>
            <w:tcW w:w="1559" w:type="dxa"/>
            <w:tcBorders>
              <w:top w:val="nil"/>
              <w:left w:val="nil"/>
              <w:bottom w:val="single" w:sz="8" w:space="0" w:color="auto"/>
              <w:right w:val="single" w:sz="8" w:space="0" w:color="auto"/>
            </w:tcBorders>
            <w:tcMar>
              <w:left w:w="28" w:type="dxa"/>
              <w:right w:w="28" w:type="dxa"/>
            </w:tcMar>
            <w:vAlign w:val="center"/>
          </w:tcPr>
          <w:p w:rsidR="00257B52" w:rsidRPr="00283F06" w:rsidRDefault="00257B52" w:rsidP="004C11AA">
            <w:pPr>
              <w:jc w:val="center"/>
              <w:rPr>
                <w:sz w:val="22"/>
                <w:szCs w:val="22"/>
              </w:rPr>
            </w:pPr>
            <w:r w:rsidRPr="00283F06">
              <w:rPr>
                <w:sz w:val="22"/>
                <w:szCs w:val="22"/>
              </w:rPr>
              <w:t>3</w:t>
            </w:r>
          </w:p>
        </w:tc>
        <w:tc>
          <w:tcPr>
            <w:tcW w:w="2046" w:type="dxa"/>
            <w:tcBorders>
              <w:top w:val="nil"/>
              <w:left w:val="nil"/>
              <w:bottom w:val="single" w:sz="8" w:space="0" w:color="auto"/>
              <w:right w:val="single" w:sz="8" w:space="0" w:color="auto"/>
            </w:tcBorders>
            <w:tcMar>
              <w:left w:w="28" w:type="dxa"/>
              <w:right w:w="28" w:type="dxa"/>
            </w:tcMar>
            <w:vAlign w:val="center"/>
          </w:tcPr>
          <w:p w:rsidR="00257B52" w:rsidRPr="00283F06" w:rsidRDefault="00257B52" w:rsidP="004C11AA">
            <w:pPr>
              <w:jc w:val="center"/>
              <w:rPr>
                <w:sz w:val="22"/>
                <w:szCs w:val="22"/>
              </w:rPr>
            </w:pPr>
            <w:r w:rsidRPr="00283F06">
              <w:rPr>
                <w:sz w:val="22"/>
                <w:szCs w:val="22"/>
              </w:rPr>
              <w:t>4</w:t>
            </w:r>
          </w:p>
        </w:tc>
        <w:tc>
          <w:tcPr>
            <w:tcW w:w="647" w:type="dxa"/>
            <w:tcBorders>
              <w:top w:val="nil"/>
              <w:left w:val="nil"/>
              <w:bottom w:val="single" w:sz="8" w:space="0" w:color="auto"/>
              <w:right w:val="single" w:sz="8" w:space="0" w:color="auto"/>
            </w:tcBorders>
            <w:vAlign w:val="center"/>
          </w:tcPr>
          <w:p w:rsidR="00257B52" w:rsidRPr="00283F06" w:rsidRDefault="00257B52" w:rsidP="004C11AA">
            <w:pPr>
              <w:jc w:val="center"/>
              <w:rPr>
                <w:sz w:val="22"/>
                <w:szCs w:val="22"/>
              </w:rPr>
            </w:pPr>
            <w:r w:rsidRPr="00283F06">
              <w:rPr>
                <w:sz w:val="22"/>
                <w:szCs w:val="22"/>
              </w:rPr>
              <w:t>5</w:t>
            </w:r>
          </w:p>
        </w:tc>
        <w:tc>
          <w:tcPr>
            <w:tcW w:w="709" w:type="dxa"/>
            <w:tcBorders>
              <w:top w:val="nil"/>
              <w:left w:val="nil"/>
              <w:bottom w:val="single" w:sz="8" w:space="0" w:color="auto"/>
              <w:right w:val="single" w:sz="8" w:space="0" w:color="000000"/>
            </w:tcBorders>
            <w:vAlign w:val="center"/>
          </w:tcPr>
          <w:p w:rsidR="00257B52" w:rsidRPr="00283F06" w:rsidRDefault="00257B52" w:rsidP="004C11AA">
            <w:pPr>
              <w:jc w:val="center"/>
              <w:rPr>
                <w:sz w:val="22"/>
                <w:szCs w:val="22"/>
              </w:rPr>
            </w:pPr>
            <w:r w:rsidRPr="00283F06">
              <w:rPr>
                <w:sz w:val="22"/>
                <w:szCs w:val="22"/>
              </w:rPr>
              <w:t>6</w:t>
            </w:r>
          </w:p>
        </w:tc>
        <w:tc>
          <w:tcPr>
            <w:tcW w:w="709" w:type="dxa"/>
            <w:tcBorders>
              <w:top w:val="nil"/>
              <w:left w:val="nil"/>
              <w:bottom w:val="single" w:sz="8" w:space="0" w:color="auto"/>
              <w:right w:val="single" w:sz="8" w:space="0" w:color="auto"/>
            </w:tcBorders>
            <w:vAlign w:val="center"/>
          </w:tcPr>
          <w:p w:rsidR="00257B52" w:rsidRPr="00283F06" w:rsidRDefault="00257B52" w:rsidP="004C11AA">
            <w:pPr>
              <w:jc w:val="center"/>
              <w:rPr>
                <w:sz w:val="22"/>
                <w:szCs w:val="22"/>
              </w:rPr>
            </w:pPr>
            <w:r w:rsidRPr="00283F06">
              <w:rPr>
                <w:sz w:val="22"/>
                <w:szCs w:val="22"/>
              </w:rPr>
              <w:t>7</w:t>
            </w:r>
          </w:p>
        </w:tc>
        <w:tc>
          <w:tcPr>
            <w:tcW w:w="708" w:type="dxa"/>
            <w:tcBorders>
              <w:top w:val="nil"/>
              <w:left w:val="nil"/>
              <w:bottom w:val="single" w:sz="8" w:space="0" w:color="auto"/>
              <w:right w:val="single" w:sz="8" w:space="0" w:color="auto"/>
            </w:tcBorders>
            <w:vAlign w:val="center"/>
          </w:tcPr>
          <w:p w:rsidR="00257B52" w:rsidRPr="00283F06" w:rsidRDefault="00257B52" w:rsidP="004C11AA">
            <w:pPr>
              <w:jc w:val="center"/>
              <w:rPr>
                <w:sz w:val="22"/>
                <w:szCs w:val="22"/>
              </w:rPr>
            </w:pPr>
            <w:r w:rsidRPr="00283F06">
              <w:rPr>
                <w:sz w:val="22"/>
                <w:szCs w:val="22"/>
              </w:rPr>
              <w:t>8</w:t>
            </w:r>
          </w:p>
        </w:tc>
        <w:tc>
          <w:tcPr>
            <w:tcW w:w="851" w:type="dxa"/>
            <w:tcBorders>
              <w:top w:val="nil"/>
              <w:left w:val="nil"/>
              <w:bottom w:val="single" w:sz="8" w:space="0" w:color="auto"/>
              <w:right w:val="single" w:sz="8" w:space="0" w:color="auto"/>
            </w:tcBorders>
            <w:vAlign w:val="center"/>
          </w:tcPr>
          <w:p w:rsidR="00257B52" w:rsidRPr="00283F06" w:rsidRDefault="00257B52" w:rsidP="004C11AA">
            <w:pPr>
              <w:jc w:val="center"/>
              <w:rPr>
                <w:sz w:val="22"/>
                <w:szCs w:val="22"/>
              </w:rPr>
            </w:pPr>
            <w:r w:rsidRPr="00283F06">
              <w:rPr>
                <w:sz w:val="22"/>
                <w:szCs w:val="22"/>
              </w:rPr>
              <w:t>9</w:t>
            </w:r>
          </w:p>
        </w:tc>
        <w:tc>
          <w:tcPr>
            <w:tcW w:w="850" w:type="dxa"/>
            <w:tcBorders>
              <w:top w:val="nil"/>
              <w:left w:val="nil"/>
              <w:bottom w:val="single" w:sz="8" w:space="0" w:color="auto"/>
              <w:right w:val="single" w:sz="8" w:space="0" w:color="auto"/>
            </w:tcBorders>
            <w:vAlign w:val="center"/>
          </w:tcPr>
          <w:p w:rsidR="00257B52" w:rsidRPr="00283F06" w:rsidRDefault="00257B52" w:rsidP="004C11AA">
            <w:pPr>
              <w:jc w:val="center"/>
              <w:rPr>
                <w:sz w:val="22"/>
                <w:szCs w:val="22"/>
              </w:rPr>
            </w:pPr>
            <w:r w:rsidRPr="00283F06">
              <w:rPr>
                <w:sz w:val="22"/>
                <w:szCs w:val="22"/>
              </w:rPr>
              <w:t>10</w:t>
            </w:r>
          </w:p>
        </w:tc>
        <w:tc>
          <w:tcPr>
            <w:tcW w:w="851" w:type="dxa"/>
            <w:tcBorders>
              <w:top w:val="nil"/>
              <w:left w:val="nil"/>
              <w:bottom w:val="single" w:sz="8" w:space="0" w:color="auto"/>
              <w:right w:val="single" w:sz="8" w:space="0" w:color="auto"/>
            </w:tcBorders>
            <w:vAlign w:val="center"/>
          </w:tcPr>
          <w:p w:rsidR="00257B52" w:rsidRPr="00283F06" w:rsidRDefault="00257B52" w:rsidP="004C11AA">
            <w:pPr>
              <w:jc w:val="center"/>
              <w:rPr>
                <w:sz w:val="22"/>
                <w:szCs w:val="22"/>
              </w:rPr>
            </w:pPr>
            <w:r w:rsidRPr="00283F06">
              <w:rPr>
                <w:sz w:val="22"/>
                <w:szCs w:val="22"/>
              </w:rPr>
              <w:t>11</w:t>
            </w:r>
          </w:p>
        </w:tc>
        <w:tc>
          <w:tcPr>
            <w:tcW w:w="992" w:type="dxa"/>
            <w:tcBorders>
              <w:top w:val="nil"/>
              <w:left w:val="nil"/>
              <w:bottom w:val="single" w:sz="8" w:space="0" w:color="auto"/>
              <w:right w:val="single" w:sz="8" w:space="0" w:color="000000"/>
            </w:tcBorders>
            <w:vAlign w:val="center"/>
          </w:tcPr>
          <w:p w:rsidR="00257B52" w:rsidRPr="00283F06" w:rsidRDefault="00257B52" w:rsidP="004C11AA">
            <w:pPr>
              <w:jc w:val="center"/>
              <w:rPr>
                <w:sz w:val="22"/>
                <w:szCs w:val="22"/>
              </w:rPr>
            </w:pPr>
            <w:r w:rsidRPr="00283F06">
              <w:rPr>
                <w:sz w:val="22"/>
                <w:szCs w:val="22"/>
              </w:rPr>
              <w:t>12</w:t>
            </w:r>
          </w:p>
        </w:tc>
        <w:tc>
          <w:tcPr>
            <w:tcW w:w="2493" w:type="dxa"/>
            <w:tcBorders>
              <w:top w:val="nil"/>
              <w:left w:val="nil"/>
              <w:bottom w:val="single" w:sz="8" w:space="0" w:color="auto"/>
              <w:right w:val="single" w:sz="8" w:space="0" w:color="auto"/>
            </w:tcBorders>
            <w:vAlign w:val="center"/>
          </w:tcPr>
          <w:p w:rsidR="00257B52" w:rsidRPr="00283F06" w:rsidRDefault="00257B52" w:rsidP="004C11AA">
            <w:pPr>
              <w:jc w:val="center"/>
              <w:rPr>
                <w:sz w:val="22"/>
                <w:szCs w:val="22"/>
              </w:rPr>
            </w:pPr>
            <w:r w:rsidRPr="00283F06">
              <w:rPr>
                <w:sz w:val="22"/>
                <w:szCs w:val="22"/>
              </w:rPr>
              <w:t>13</w:t>
            </w:r>
          </w:p>
        </w:tc>
      </w:tr>
      <w:tr w:rsidR="00257B52" w:rsidRPr="00283F06" w:rsidTr="00844D46">
        <w:trPr>
          <w:gridAfter w:val="7"/>
          <w:wAfter w:w="17108" w:type="dxa"/>
          <w:trHeight w:val="255"/>
        </w:trPr>
        <w:tc>
          <w:tcPr>
            <w:tcW w:w="453" w:type="dxa"/>
            <w:vMerge w:val="restart"/>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AB29A3">
            <w:pPr>
              <w:jc w:val="center"/>
              <w:rPr>
                <w:sz w:val="22"/>
                <w:szCs w:val="22"/>
              </w:rPr>
            </w:pPr>
            <w:r w:rsidRPr="00283F06">
              <w:rPr>
                <w:sz w:val="22"/>
                <w:szCs w:val="22"/>
              </w:rPr>
              <w:t>1.</w:t>
            </w:r>
          </w:p>
        </w:tc>
        <w:tc>
          <w:tcPr>
            <w:tcW w:w="5214" w:type="dxa"/>
            <w:gridSpan w:val="3"/>
            <w:vMerge w:val="restart"/>
            <w:tcBorders>
              <w:top w:val="single" w:sz="8" w:space="0" w:color="000000"/>
              <w:left w:val="single" w:sz="8" w:space="0" w:color="auto"/>
              <w:bottom w:val="single" w:sz="8" w:space="0" w:color="000000"/>
              <w:right w:val="single" w:sz="8" w:space="0" w:color="000000"/>
            </w:tcBorders>
            <w:tcMar>
              <w:left w:w="28" w:type="dxa"/>
              <w:right w:w="28" w:type="dxa"/>
            </w:tcMar>
          </w:tcPr>
          <w:p w:rsidR="00257B52" w:rsidRPr="00283F06" w:rsidRDefault="00257B52" w:rsidP="00AB29A3">
            <w:pPr>
              <w:pStyle w:val="ConsPlusCell"/>
              <w:widowControl/>
              <w:jc w:val="both"/>
              <w:rPr>
                <w:rFonts w:ascii="Times New Roman" w:hAnsi="Times New Roman" w:cs="Times New Roman"/>
                <w:sz w:val="22"/>
                <w:szCs w:val="22"/>
              </w:rPr>
            </w:pPr>
            <w:r w:rsidRPr="00283F06">
              <w:rPr>
                <w:rFonts w:ascii="Times New Roman" w:hAnsi="Times New Roman" w:cs="Times New Roman"/>
                <w:sz w:val="22"/>
                <w:szCs w:val="22"/>
              </w:rPr>
              <w:t>Цель: Осуществление горячего водоснабжения для населения города в соответствии с установленными требованиями</w:t>
            </w:r>
            <w:r>
              <w:rPr>
                <w:rFonts w:ascii="Times New Roman" w:hAnsi="Times New Roman" w:cs="Times New Roman"/>
                <w:sz w:val="22"/>
                <w:szCs w:val="22"/>
              </w:rPr>
              <w:t xml:space="preserve"> (в части температуры)</w:t>
            </w:r>
          </w:p>
        </w:tc>
        <w:tc>
          <w:tcPr>
            <w:tcW w:w="647"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6 700</w:t>
            </w:r>
          </w:p>
        </w:tc>
        <w:tc>
          <w:tcPr>
            <w:tcW w:w="709"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6 100</w:t>
            </w:r>
          </w:p>
        </w:tc>
        <w:tc>
          <w:tcPr>
            <w:tcW w:w="708"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20 100</w:t>
            </w:r>
          </w:p>
        </w:tc>
        <w:tc>
          <w:tcPr>
            <w:tcW w:w="851"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121 100</w:t>
            </w:r>
          </w:p>
        </w:tc>
        <w:tc>
          <w:tcPr>
            <w:tcW w:w="850"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148 100</w:t>
            </w:r>
          </w:p>
        </w:tc>
        <w:tc>
          <w:tcPr>
            <w:tcW w:w="851"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530 100</w:t>
            </w:r>
          </w:p>
        </w:tc>
        <w:tc>
          <w:tcPr>
            <w:tcW w:w="992" w:type="dxa"/>
            <w:tcBorders>
              <w:top w:val="nil"/>
              <w:left w:val="nil"/>
              <w:bottom w:val="single" w:sz="8" w:space="0" w:color="auto"/>
              <w:right w:val="single" w:sz="8" w:space="0" w:color="000000"/>
            </w:tcBorders>
            <w:vAlign w:val="center"/>
          </w:tcPr>
          <w:p w:rsidR="00257B52" w:rsidRPr="00283F06" w:rsidRDefault="00257B52" w:rsidP="00AB29A3">
            <w:pPr>
              <w:jc w:val="center"/>
              <w:rPr>
                <w:sz w:val="22"/>
                <w:szCs w:val="22"/>
              </w:rPr>
            </w:pPr>
            <w:r w:rsidRPr="00283F06">
              <w:rPr>
                <w:color w:val="000000"/>
                <w:sz w:val="22"/>
                <w:szCs w:val="22"/>
              </w:rPr>
              <w:t>832 200</w:t>
            </w:r>
          </w:p>
        </w:tc>
        <w:tc>
          <w:tcPr>
            <w:tcW w:w="2493" w:type="dxa"/>
            <w:tcBorders>
              <w:top w:val="nil"/>
              <w:left w:val="nil"/>
              <w:bottom w:val="single" w:sz="8" w:space="0" w:color="auto"/>
              <w:right w:val="single" w:sz="8" w:space="0" w:color="auto"/>
            </w:tcBorders>
            <w:vAlign w:val="center"/>
          </w:tcPr>
          <w:p w:rsidR="00257B52" w:rsidRPr="00283F06" w:rsidRDefault="00257B52" w:rsidP="00AB29A3">
            <w:pPr>
              <w:rPr>
                <w:sz w:val="22"/>
                <w:szCs w:val="22"/>
              </w:rPr>
            </w:pPr>
            <w:r w:rsidRPr="00283F06">
              <w:rPr>
                <w:sz w:val="22"/>
                <w:szCs w:val="22"/>
              </w:rPr>
              <w:t>Всего</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4C11AA">
            <w:pPr>
              <w:jc w:val="center"/>
              <w:rPr>
                <w:sz w:val="22"/>
                <w:szCs w:val="22"/>
              </w:rPr>
            </w:pPr>
          </w:p>
        </w:tc>
        <w:tc>
          <w:tcPr>
            <w:tcW w:w="5214" w:type="dxa"/>
            <w:gridSpan w:val="3"/>
            <w:vMerge/>
            <w:tcBorders>
              <w:top w:val="single" w:sz="8" w:space="0" w:color="000000"/>
              <w:left w:val="single" w:sz="8" w:space="0" w:color="auto"/>
              <w:bottom w:val="single" w:sz="8" w:space="0" w:color="000000"/>
              <w:right w:val="single" w:sz="8" w:space="0" w:color="000000"/>
            </w:tcBorders>
            <w:tcMar>
              <w:left w:w="28" w:type="dxa"/>
              <w:right w:w="28" w:type="dxa"/>
            </w:tcMar>
          </w:tcPr>
          <w:p w:rsidR="00257B52" w:rsidRPr="00283F06" w:rsidRDefault="00257B52" w:rsidP="004C11AA">
            <w:pPr>
              <w:rPr>
                <w:sz w:val="22"/>
                <w:szCs w:val="22"/>
              </w:rPr>
            </w:pPr>
          </w:p>
        </w:tc>
        <w:tc>
          <w:tcPr>
            <w:tcW w:w="6317" w:type="dxa"/>
            <w:gridSpan w:val="8"/>
            <w:tcBorders>
              <w:top w:val="single" w:sz="8" w:space="0" w:color="auto"/>
              <w:left w:val="nil"/>
              <w:bottom w:val="single" w:sz="8" w:space="0" w:color="auto"/>
              <w:right w:val="single" w:sz="8" w:space="0" w:color="000000"/>
            </w:tcBorders>
            <w:vAlign w:val="center"/>
          </w:tcPr>
          <w:p w:rsidR="00257B52" w:rsidRPr="00283F06" w:rsidRDefault="00257B52" w:rsidP="00482B0F">
            <w:pPr>
              <w:jc w:val="center"/>
              <w:rPr>
                <w:sz w:val="22"/>
                <w:szCs w:val="22"/>
              </w:rPr>
            </w:pPr>
          </w:p>
        </w:tc>
        <w:tc>
          <w:tcPr>
            <w:tcW w:w="2493" w:type="dxa"/>
            <w:tcBorders>
              <w:top w:val="nil"/>
              <w:left w:val="nil"/>
              <w:bottom w:val="single" w:sz="8" w:space="0" w:color="auto"/>
              <w:right w:val="single" w:sz="8" w:space="0" w:color="auto"/>
            </w:tcBorders>
          </w:tcPr>
          <w:p w:rsidR="00257B52" w:rsidRPr="00283F06" w:rsidRDefault="00257B52" w:rsidP="004C11AA">
            <w:pPr>
              <w:rPr>
                <w:sz w:val="22"/>
                <w:szCs w:val="22"/>
              </w:rPr>
            </w:pP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AB29A3">
            <w:pPr>
              <w:jc w:val="center"/>
              <w:rPr>
                <w:sz w:val="22"/>
                <w:szCs w:val="22"/>
              </w:rPr>
            </w:pPr>
          </w:p>
        </w:tc>
        <w:tc>
          <w:tcPr>
            <w:tcW w:w="5214" w:type="dxa"/>
            <w:gridSpan w:val="3"/>
            <w:vMerge/>
            <w:tcBorders>
              <w:top w:val="single" w:sz="8" w:space="0" w:color="000000"/>
              <w:left w:val="single" w:sz="8" w:space="0" w:color="auto"/>
              <w:bottom w:val="single" w:sz="8" w:space="0" w:color="000000"/>
              <w:right w:val="single" w:sz="8" w:space="0" w:color="000000"/>
            </w:tcBorders>
            <w:tcMar>
              <w:left w:w="28" w:type="dxa"/>
              <w:right w:w="28" w:type="dxa"/>
            </w:tcMar>
          </w:tcPr>
          <w:p w:rsidR="00257B52" w:rsidRPr="00283F06" w:rsidRDefault="00257B52" w:rsidP="00AB29A3">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AB29A3">
            <w:pPr>
              <w:jc w:val="center"/>
              <w:rPr>
                <w:sz w:val="22"/>
                <w:szCs w:val="22"/>
              </w:rPr>
            </w:pPr>
            <w:r w:rsidRPr="00283F06">
              <w:rPr>
                <w:color w:val="000000"/>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AB29A3">
            <w:pPr>
              <w:jc w:val="center"/>
              <w:rPr>
                <w:sz w:val="22"/>
                <w:szCs w:val="22"/>
              </w:rPr>
            </w:pPr>
            <w:r w:rsidRPr="00283F06">
              <w:rPr>
                <w:color w:val="000000"/>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AB29A3">
            <w:pPr>
              <w:rPr>
                <w:sz w:val="22"/>
                <w:szCs w:val="22"/>
              </w:rPr>
            </w:pPr>
            <w:r w:rsidRPr="00283F06">
              <w:rPr>
                <w:sz w:val="22"/>
                <w:szCs w:val="22"/>
              </w:rPr>
              <w:t>федеральный бюджет</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AB29A3">
            <w:pPr>
              <w:jc w:val="center"/>
              <w:rPr>
                <w:sz w:val="22"/>
                <w:szCs w:val="22"/>
              </w:rPr>
            </w:pPr>
          </w:p>
        </w:tc>
        <w:tc>
          <w:tcPr>
            <w:tcW w:w="5214" w:type="dxa"/>
            <w:gridSpan w:val="3"/>
            <w:vMerge/>
            <w:tcBorders>
              <w:top w:val="single" w:sz="8" w:space="0" w:color="000000"/>
              <w:left w:val="single" w:sz="8" w:space="0" w:color="auto"/>
              <w:bottom w:val="single" w:sz="8" w:space="0" w:color="000000"/>
              <w:right w:val="single" w:sz="8" w:space="0" w:color="000000"/>
            </w:tcBorders>
            <w:tcMar>
              <w:left w:w="28" w:type="dxa"/>
              <w:right w:w="28" w:type="dxa"/>
            </w:tcMar>
          </w:tcPr>
          <w:p w:rsidR="00257B52" w:rsidRPr="00283F06" w:rsidRDefault="00257B52" w:rsidP="00AB29A3">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AB29A3">
            <w:pPr>
              <w:jc w:val="center"/>
              <w:rPr>
                <w:sz w:val="22"/>
                <w:szCs w:val="22"/>
              </w:rPr>
            </w:pPr>
            <w:r w:rsidRPr="00283F06">
              <w:rPr>
                <w:color w:val="000000"/>
                <w:sz w:val="22"/>
                <w:szCs w:val="22"/>
              </w:rPr>
              <w:t>4 000</w:t>
            </w:r>
          </w:p>
        </w:tc>
        <w:tc>
          <w:tcPr>
            <w:tcW w:w="709"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AB29A3">
            <w:pPr>
              <w:jc w:val="center"/>
              <w:rPr>
                <w:sz w:val="22"/>
                <w:szCs w:val="22"/>
              </w:rPr>
            </w:pPr>
            <w:r w:rsidRPr="00283F06">
              <w:rPr>
                <w:color w:val="000000"/>
                <w:sz w:val="22"/>
                <w:szCs w:val="22"/>
              </w:rPr>
              <w:t>4 000</w:t>
            </w:r>
          </w:p>
        </w:tc>
        <w:tc>
          <w:tcPr>
            <w:tcW w:w="2493" w:type="dxa"/>
            <w:tcBorders>
              <w:top w:val="nil"/>
              <w:left w:val="nil"/>
              <w:bottom w:val="single" w:sz="8" w:space="0" w:color="auto"/>
              <w:right w:val="single" w:sz="8" w:space="0" w:color="auto"/>
            </w:tcBorders>
            <w:vAlign w:val="center"/>
          </w:tcPr>
          <w:p w:rsidR="00257B52" w:rsidRPr="00283F06" w:rsidRDefault="00257B52" w:rsidP="00AB29A3">
            <w:pPr>
              <w:rPr>
                <w:sz w:val="22"/>
                <w:szCs w:val="22"/>
              </w:rPr>
            </w:pPr>
            <w:r w:rsidRPr="00283F06">
              <w:rPr>
                <w:sz w:val="22"/>
                <w:szCs w:val="22"/>
              </w:rPr>
              <w:t>краевой бюджет</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AB29A3">
            <w:pPr>
              <w:jc w:val="center"/>
              <w:rPr>
                <w:sz w:val="22"/>
                <w:szCs w:val="22"/>
              </w:rPr>
            </w:pPr>
          </w:p>
        </w:tc>
        <w:tc>
          <w:tcPr>
            <w:tcW w:w="5214" w:type="dxa"/>
            <w:gridSpan w:val="3"/>
            <w:vMerge/>
            <w:tcBorders>
              <w:top w:val="single" w:sz="8" w:space="0" w:color="000000"/>
              <w:left w:val="single" w:sz="8" w:space="0" w:color="auto"/>
              <w:bottom w:val="single" w:sz="8" w:space="0" w:color="000000"/>
              <w:right w:val="single" w:sz="8" w:space="0" w:color="000000"/>
            </w:tcBorders>
            <w:tcMar>
              <w:left w:w="28" w:type="dxa"/>
              <w:right w:w="28" w:type="dxa"/>
            </w:tcMar>
          </w:tcPr>
          <w:p w:rsidR="00257B52" w:rsidRPr="00283F06" w:rsidRDefault="00257B52" w:rsidP="00AB29A3">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2 700</w:t>
            </w:r>
          </w:p>
        </w:tc>
        <w:tc>
          <w:tcPr>
            <w:tcW w:w="709"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100</w:t>
            </w:r>
          </w:p>
        </w:tc>
        <w:tc>
          <w:tcPr>
            <w:tcW w:w="708"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100</w:t>
            </w:r>
          </w:p>
        </w:tc>
        <w:tc>
          <w:tcPr>
            <w:tcW w:w="851"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100</w:t>
            </w:r>
          </w:p>
        </w:tc>
        <w:tc>
          <w:tcPr>
            <w:tcW w:w="850"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100</w:t>
            </w:r>
          </w:p>
        </w:tc>
        <w:tc>
          <w:tcPr>
            <w:tcW w:w="851"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100</w:t>
            </w:r>
          </w:p>
        </w:tc>
        <w:tc>
          <w:tcPr>
            <w:tcW w:w="992"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3 200</w:t>
            </w:r>
          </w:p>
        </w:tc>
        <w:tc>
          <w:tcPr>
            <w:tcW w:w="2493" w:type="dxa"/>
            <w:tcBorders>
              <w:top w:val="nil"/>
              <w:left w:val="nil"/>
              <w:bottom w:val="single" w:sz="8" w:space="0" w:color="auto"/>
              <w:right w:val="single" w:sz="8" w:space="0" w:color="auto"/>
            </w:tcBorders>
            <w:vAlign w:val="center"/>
          </w:tcPr>
          <w:p w:rsidR="00257B52" w:rsidRPr="00283F06" w:rsidRDefault="00257B52" w:rsidP="00AB29A3">
            <w:pPr>
              <w:rPr>
                <w:sz w:val="22"/>
                <w:szCs w:val="22"/>
              </w:rPr>
            </w:pPr>
            <w:r w:rsidRPr="00283F06">
              <w:rPr>
                <w:sz w:val="22"/>
                <w:szCs w:val="22"/>
              </w:rPr>
              <w:t>бюджет города</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AB29A3">
            <w:pPr>
              <w:jc w:val="center"/>
              <w:rPr>
                <w:sz w:val="22"/>
                <w:szCs w:val="22"/>
              </w:rPr>
            </w:pPr>
          </w:p>
        </w:tc>
        <w:tc>
          <w:tcPr>
            <w:tcW w:w="5214" w:type="dxa"/>
            <w:gridSpan w:val="3"/>
            <w:vMerge/>
            <w:tcBorders>
              <w:top w:val="single" w:sz="8" w:space="0" w:color="000000"/>
              <w:left w:val="single" w:sz="8" w:space="0" w:color="auto"/>
              <w:bottom w:val="single" w:sz="8" w:space="0" w:color="000000"/>
              <w:right w:val="single" w:sz="8" w:space="0" w:color="000000"/>
            </w:tcBorders>
            <w:tcMar>
              <w:left w:w="28" w:type="dxa"/>
              <w:right w:w="28" w:type="dxa"/>
            </w:tcMar>
          </w:tcPr>
          <w:p w:rsidR="00257B52" w:rsidRPr="00283F06" w:rsidRDefault="00257B52" w:rsidP="00AB29A3">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6 000</w:t>
            </w:r>
          </w:p>
        </w:tc>
        <w:tc>
          <w:tcPr>
            <w:tcW w:w="708"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20 000</w:t>
            </w:r>
          </w:p>
        </w:tc>
        <w:tc>
          <w:tcPr>
            <w:tcW w:w="851"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121 000</w:t>
            </w:r>
          </w:p>
        </w:tc>
        <w:tc>
          <w:tcPr>
            <w:tcW w:w="850"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148 000</w:t>
            </w:r>
          </w:p>
        </w:tc>
        <w:tc>
          <w:tcPr>
            <w:tcW w:w="851"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530 000</w:t>
            </w:r>
          </w:p>
        </w:tc>
        <w:tc>
          <w:tcPr>
            <w:tcW w:w="992" w:type="dxa"/>
            <w:tcBorders>
              <w:top w:val="nil"/>
              <w:left w:val="nil"/>
              <w:bottom w:val="single" w:sz="8" w:space="0" w:color="auto"/>
              <w:right w:val="single" w:sz="8" w:space="0" w:color="auto"/>
            </w:tcBorders>
            <w:vAlign w:val="center"/>
          </w:tcPr>
          <w:p w:rsidR="00257B52" w:rsidRPr="00283F06" w:rsidRDefault="00257B52" w:rsidP="00AB29A3">
            <w:pPr>
              <w:jc w:val="center"/>
              <w:rPr>
                <w:sz w:val="22"/>
                <w:szCs w:val="22"/>
              </w:rPr>
            </w:pPr>
            <w:r w:rsidRPr="00283F06">
              <w:rPr>
                <w:color w:val="000000"/>
                <w:sz w:val="22"/>
                <w:szCs w:val="22"/>
              </w:rPr>
              <w:t>825 000</w:t>
            </w:r>
          </w:p>
        </w:tc>
        <w:tc>
          <w:tcPr>
            <w:tcW w:w="2493" w:type="dxa"/>
            <w:tcBorders>
              <w:top w:val="nil"/>
              <w:left w:val="nil"/>
              <w:bottom w:val="single" w:sz="8" w:space="0" w:color="auto"/>
              <w:right w:val="single" w:sz="8" w:space="0" w:color="auto"/>
            </w:tcBorders>
            <w:vAlign w:val="center"/>
          </w:tcPr>
          <w:p w:rsidR="00257B52" w:rsidRPr="00283F06" w:rsidRDefault="00257B52" w:rsidP="00AB29A3">
            <w:pPr>
              <w:rPr>
                <w:sz w:val="22"/>
                <w:szCs w:val="22"/>
              </w:rPr>
            </w:pPr>
            <w:r w:rsidRPr="00283F06">
              <w:rPr>
                <w:sz w:val="22"/>
                <w:szCs w:val="22"/>
              </w:rPr>
              <w:t>внебюджетные источники</w:t>
            </w:r>
          </w:p>
        </w:tc>
      </w:tr>
      <w:tr w:rsidR="00257B52" w:rsidRPr="00283F06" w:rsidTr="00844D46">
        <w:trPr>
          <w:gridAfter w:val="7"/>
          <w:wAfter w:w="17108" w:type="dxa"/>
          <w:trHeight w:val="255"/>
        </w:trPr>
        <w:tc>
          <w:tcPr>
            <w:tcW w:w="453" w:type="dxa"/>
            <w:vMerge w:val="restart"/>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jc w:val="center"/>
              <w:rPr>
                <w:sz w:val="22"/>
                <w:szCs w:val="22"/>
              </w:rPr>
            </w:pPr>
            <w:r w:rsidRPr="00283F06">
              <w:rPr>
                <w:sz w:val="22"/>
                <w:szCs w:val="22"/>
              </w:rPr>
              <w:t>2.</w:t>
            </w:r>
          </w:p>
        </w:tc>
        <w:tc>
          <w:tcPr>
            <w:tcW w:w="1609" w:type="dxa"/>
            <w:vMerge w:val="restart"/>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rPr>
                <w:sz w:val="22"/>
                <w:szCs w:val="22"/>
              </w:rPr>
            </w:pPr>
            <w:r w:rsidRPr="00283F06">
              <w:rPr>
                <w:sz w:val="22"/>
                <w:szCs w:val="22"/>
              </w:rPr>
              <w:t xml:space="preserve">Задача 1. </w:t>
            </w:r>
          </w:p>
          <w:p w:rsidR="00257B52" w:rsidRPr="00283F06" w:rsidRDefault="00257B52" w:rsidP="006722F9">
            <w:pPr>
              <w:rPr>
                <w:sz w:val="22"/>
                <w:szCs w:val="22"/>
              </w:rPr>
            </w:pPr>
            <w:r w:rsidRPr="00283F06">
              <w:rPr>
                <w:sz w:val="22"/>
                <w:szCs w:val="22"/>
              </w:rPr>
              <w:t xml:space="preserve">Выбор и реализация технических мероприятий по обеспечению </w:t>
            </w:r>
            <w:r>
              <w:rPr>
                <w:sz w:val="22"/>
                <w:szCs w:val="22"/>
              </w:rPr>
              <w:t xml:space="preserve">населения         г. Рубцовска </w:t>
            </w:r>
            <w:r w:rsidRPr="00283F06">
              <w:rPr>
                <w:sz w:val="22"/>
                <w:szCs w:val="22"/>
              </w:rPr>
              <w:t>горячим водоснабже</w:t>
            </w:r>
            <w:r>
              <w:rPr>
                <w:sz w:val="22"/>
                <w:szCs w:val="22"/>
              </w:rPr>
              <w:t>-</w:t>
            </w:r>
            <w:r w:rsidRPr="00283F06">
              <w:rPr>
                <w:sz w:val="22"/>
                <w:szCs w:val="22"/>
              </w:rPr>
              <w:t>нием надлежащего качества (температуры)</w:t>
            </w:r>
          </w:p>
        </w:tc>
        <w:tc>
          <w:tcPr>
            <w:tcW w:w="1559" w:type="dxa"/>
            <w:vMerge w:val="restart"/>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rPr>
                <w:sz w:val="22"/>
                <w:szCs w:val="22"/>
              </w:rPr>
            </w:pPr>
            <w:r w:rsidRPr="00283F06">
              <w:rPr>
                <w:sz w:val="22"/>
                <w:szCs w:val="22"/>
              </w:rPr>
              <w:t>Обеспечение 790 жилых домов горячим водоснабжением надлежащего качества (температуры)</w:t>
            </w:r>
          </w:p>
        </w:tc>
        <w:tc>
          <w:tcPr>
            <w:tcW w:w="2046" w:type="dxa"/>
            <w:vMerge w:val="restart"/>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82F77">
            <w:pPr>
              <w:rPr>
                <w:sz w:val="22"/>
                <w:szCs w:val="22"/>
              </w:rPr>
            </w:pPr>
            <w:r w:rsidRPr="00283F06">
              <w:rPr>
                <w:sz w:val="22"/>
                <w:szCs w:val="22"/>
                <w:shd w:val="clear" w:color="auto" w:fill="FFFFFF"/>
              </w:rPr>
              <w:t>Управление Администрации города Рубцовска по жилищно-коммунальному хозяйству и экологии</w:t>
            </w:r>
          </w:p>
        </w:tc>
        <w:tc>
          <w:tcPr>
            <w:tcW w:w="647"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6 700</w:t>
            </w:r>
          </w:p>
        </w:tc>
        <w:tc>
          <w:tcPr>
            <w:tcW w:w="709"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6 100</w:t>
            </w:r>
          </w:p>
        </w:tc>
        <w:tc>
          <w:tcPr>
            <w:tcW w:w="708"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20 100</w:t>
            </w:r>
          </w:p>
        </w:tc>
        <w:tc>
          <w:tcPr>
            <w:tcW w:w="851"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121 100</w:t>
            </w:r>
          </w:p>
        </w:tc>
        <w:tc>
          <w:tcPr>
            <w:tcW w:w="850"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148 100</w:t>
            </w:r>
          </w:p>
        </w:tc>
        <w:tc>
          <w:tcPr>
            <w:tcW w:w="851"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530 100</w:t>
            </w:r>
          </w:p>
        </w:tc>
        <w:tc>
          <w:tcPr>
            <w:tcW w:w="992" w:type="dxa"/>
            <w:tcBorders>
              <w:top w:val="nil"/>
              <w:left w:val="nil"/>
              <w:bottom w:val="single" w:sz="8" w:space="0" w:color="auto"/>
              <w:right w:val="single" w:sz="8" w:space="0" w:color="000000"/>
            </w:tcBorders>
            <w:vAlign w:val="center"/>
          </w:tcPr>
          <w:p w:rsidR="00257B52" w:rsidRPr="00283F06" w:rsidRDefault="00257B52" w:rsidP="006722F9">
            <w:pPr>
              <w:jc w:val="center"/>
              <w:rPr>
                <w:sz w:val="22"/>
                <w:szCs w:val="22"/>
              </w:rPr>
            </w:pPr>
            <w:r w:rsidRPr="00283F06">
              <w:rPr>
                <w:color w:val="000000"/>
                <w:sz w:val="22"/>
                <w:szCs w:val="22"/>
              </w:rPr>
              <w:t>832 200</w:t>
            </w:r>
          </w:p>
        </w:tc>
        <w:tc>
          <w:tcPr>
            <w:tcW w:w="2493" w:type="dxa"/>
            <w:tcBorders>
              <w:top w:val="nil"/>
              <w:left w:val="nil"/>
              <w:bottom w:val="single" w:sz="8" w:space="0" w:color="auto"/>
              <w:right w:val="single" w:sz="8" w:space="0" w:color="auto"/>
            </w:tcBorders>
            <w:vAlign w:val="center"/>
          </w:tcPr>
          <w:p w:rsidR="00257B52" w:rsidRPr="00283F06" w:rsidRDefault="00257B52" w:rsidP="006722F9">
            <w:pPr>
              <w:rPr>
                <w:sz w:val="22"/>
                <w:szCs w:val="22"/>
              </w:rPr>
            </w:pPr>
            <w:r w:rsidRPr="00283F06">
              <w:rPr>
                <w:sz w:val="22"/>
                <w:szCs w:val="22"/>
              </w:rPr>
              <w:t>Всего</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jc w:val="center"/>
              <w:rPr>
                <w:sz w:val="22"/>
                <w:szCs w:val="22"/>
              </w:rPr>
            </w:pPr>
          </w:p>
        </w:tc>
        <w:tc>
          <w:tcPr>
            <w:tcW w:w="160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rPr>
                <w:sz w:val="22"/>
                <w:szCs w:val="22"/>
              </w:rPr>
            </w:pPr>
          </w:p>
        </w:tc>
        <w:tc>
          <w:tcPr>
            <w:tcW w:w="6317" w:type="dxa"/>
            <w:gridSpan w:val="8"/>
            <w:tcBorders>
              <w:top w:val="single" w:sz="8" w:space="0" w:color="auto"/>
              <w:left w:val="nil"/>
              <w:bottom w:val="single" w:sz="8" w:space="0" w:color="auto"/>
              <w:right w:val="single" w:sz="8" w:space="0" w:color="000000"/>
            </w:tcBorders>
            <w:vAlign w:val="center"/>
          </w:tcPr>
          <w:p w:rsidR="00257B52" w:rsidRPr="00283F06" w:rsidRDefault="00257B52" w:rsidP="006722F9">
            <w:pPr>
              <w:jc w:val="center"/>
              <w:rPr>
                <w:sz w:val="22"/>
                <w:szCs w:val="22"/>
              </w:rPr>
            </w:pPr>
          </w:p>
        </w:tc>
        <w:tc>
          <w:tcPr>
            <w:tcW w:w="2493" w:type="dxa"/>
            <w:tcBorders>
              <w:top w:val="nil"/>
              <w:left w:val="nil"/>
              <w:bottom w:val="single" w:sz="8" w:space="0" w:color="auto"/>
              <w:right w:val="single" w:sz="8" w:space="0" w:color="auto"/>
            </w:tcBorders>
            <w:vAlign w:val="center"/>
          </w:tcPr>
          <w:p w:rsidR="00257B52" w:rsidRPr="00283F06" w:rsidRDefault="00257B52" w:rsidP="006722F9">
            <w:pPr>
              <w:rPr>
                <w:sz w:val="22"/>
                <w:szCs w:val="22"/>
              </w:rPr>
            </w:pP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jc w:val="center"/>
              <w:rPr>
                <w:sz w:val="22"/>
                <w:szCs w:val="22"/>
              </w:rPr>
            </w:pPr>
          </w:p>
        </w:tc>
        <w:tc>
          <w:tcPr>
            <w:tcW w:w="160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6722F9">
            <w:pPr>
              <w:jc w:val="center"/>
              <w:rPr>
                <w:sz w:val="22"/>
                <w:szCs w:val="22"/>
              </w:rPr>
            </w:pPr>
            <w:r w:rsidRPr="00283F06">
              <w:rPr>
                <w:color w:val="000000"/>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6722F9">
            <w:pPr>
              <w:jc w:val="center"/>
              <w:rPr>
                <w:sz w:val="22"/>
                <w:szCs w:val="22"/>
              </w:rPr>
            </w:pPr>
            <w:r w:rsidRPr="00283F06">
              <w:rPr>
                <w:color w:val="000000"/>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6722F9">
            <w:pPr>
              <w:rPr>
                <w:sz w:val="22"/>
                <w:szCs w:val="22"/>
              </w:rPr>
            </w:pPr>
            <w:r w:rsidRPr="00283F06">
              <w:rPr>
                <w:sz w:val="22"/>
                <w:szCs w:val="22"/>
              </w:rPr>
              <w:t>федеральный бюджет</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jc w:val="center"/>
              <w:rPr>
                <w:sz w:val="22"/>
                <w:szCs w:val="22"/>
              </w:rPr>
            </w:pPr>
          </w:p>
        </w:tc>
        <w:tc>
          <w:tcPr>
            <w:tcW w:w="160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6722F9">
            <w:pPr>
              <w:jc w:val="center"/>
              <w:rPr>
                <w:sz w:val="22"/>
                <w:szCs w:val="22"/>
              </w:rPr>
            </w:pPr>
            <w:r w:rsidRPr="00283F06">
              <w:rPr>
                <w:color w:val="000000"/>
                <w:sz w:val="22"/>
                <w:szCs w:val="22"/>
              </w:rPr>
              <w:t>4 000</w:t>
            </w:r>
          </w:p>
        </w:tc>
        <w:tc>
          <w:tcPr>
            <w:tcW w:w="709"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6722F9">
            <w:pPr>
              <w:jc w:val="center"/>
              <w:rPr>
                <w:sz w:val="22"/>
                <w:szCs w:val="22"/>
              </w:rPr>
            </w:pPr>
            <w:r w:rsidRPr="00283F06">
              <w:rPr>
                <w:color w:val="000000"/>
                <w:sz w:val="22"/>
                <w:szCs w:val="22"/>
              </w:rPr>
              <w:t>4 000</w:t>
            </w:r>
          </w:p>
        </w:tc>
        <w:tc>
          <w:tcPr>
            <w:tcW w:w="2493" w:type="dxa"/>
            <w:tcBorders>
              <w:top w:val="nil"/>
              <w:left w:val="nil"/>
              <w:bottom w:val="single" w:sz="8" w:space="0" w:color="auto"/>
              <w:right w:val="single" w:sz="8" w:space="0" w:color="auto"/>
            </w:tcBorders>
            <w:vAlign w:val="center"/>
          </w:tcPr>
          <w:p w:rsidR="00257B52" w:rsidRPr="00283F06" w:rsidRDefault="00257B52" w:rsidP="006722F9">
            <w:pPr>
              <w:rPr>
                <w:sz w:val="22"/>
                <w:szCs w:val="22"/>
              </w:rPr>
            </w:pPr>
            <w:r w:rsidRPr="00283F06">
              <w:rPr>
                <w:sz w:val="22"/>
                <w:szCs w:val="22"/>
              </w:rPr>
              <w:t>краевой бюджет</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jc w:val="center"/>
              <w:rPr>
                <w:sz w:val="22"/>
                <w:szCs w:val="22"/>
              </w:rPr>
            </w:pPr>
          </w:p>
        </w:tc>
        <w:tc>
          <w:tcPr>
            <w:tcW w:w="160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6722F9">
            <w:pPr>
              <w:jc w:val="center"/>
              <w:rPr>
                <w:sz w:val="22"/>
                <w:szCs w:val="22"/>
              </w:rPr>
            </w:pPr>
            <w:r w:rsidRPr="00283F06">
              <w:rPr>
                <w:color w:val="000000"/>
                <w:sz w:val="22"/>
                <w:szCs w:val="22"/>
              </w:rPr>
              <w:t>2 700</w:t>
            </w:r>
          </w:p>
        </w:tc>
        <w:tc>
          <w:tcPr>
            <w:tcW w:w="709"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100</w:t>
            </w:r>
          </w:p>
        </w:tc>
        <w:tc>
          <w:tcPr>
            <w:tcW w:w="708"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100</w:t>
            </w:r>
          </w:p>
        </w:tc>
        <w:tc>
          <w:tcPr>
            <w:tcW w:w="851"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100</w:t>
            </w:r>
          </w:p>
        </w:tc>
        <w:tc>
          <w:tcPr>
            <w:tcW w:w="850"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100</w:t>
            </w:r>
          </w:p>
        </w:tc>
        <w:tc>
          <w:tcPr>
            <w:tcW w:w="851"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100</w:t>
            </w:r>
          </w:p>
        </w:tc>
        <w:tc>
          <w:tcPr>
            <w:tcW w:w="992" w:type="dxa"/>
            <w:tcBorders>
              <w:top w:val="nil"/>
              <w:left w:val="nil"/>
              <w:bottom w:val="single" w:sz="8" w:space="0" w:color="auto"/>
              <w:right w:val="single" w:sz="8" w:space="0" w:color="000000"/>
            </w:tcBorders>
            <w:vAlign w:val="center"/>
          </w:tcPr>
          <w:p w:rsidR="00257B52" w:rsidRPr="00283F06" w:rsidRDefault="00257B52" w:rsidP="006722F9">
            <w:pPr>
              <w:jc w:val="center"/>
              <w:rPr>
                <w:sz w:val="22"/>
                <w:szCs w:val="22"/>
              </w:rPr>
            </w:pPr>
            <w:r w:rsidRPr="00283F06">
              <w:rPr>
                <w:color w:val="000000"/>
                <w:sz w:val="22"/>
                <w:szCs w:val="22"/>
              </w:rPr>
              <w:t>3 200</w:t>
            </w:r>
          </w:p>
        </w:tc>
        <w:tc>
          <w:tcPr>
            <w:tcW w:w="2493" w:type="dxa"/>
            <w:tcBorders>
              <w:top w:val="nil"/>
              <w:left w:val="nil"/>
              <w:bottom w:val="single" w:sz="8" w:space="0" w:color="auto"/>
              <w:right w:val="single" w:sz="8" w:space="0" w:color="auto"/>
            </w:tcBorders>
            <w:vAlign w:val="center"/>
          </w:tcPr>
          <w:p w:rsidR="00257B52" w:rsidRPr="00283F06" w:rsidRDefault="00257B52" w:rsidP="006722F9">
            <w:pPr>
              <w:rPr>
                <w:sz w:val="22"/>
                <w:szCs w:val="22"/>
              </w:rPr>
            </w:pPr>
            <w:r w:rsidRPr="00283F06">
              <w:rPr>
                <w:sz w:val="22"/>
                <w:szCs w:val="22"/>
              </w:rPr>
              <w:t>бюджет города</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jc w:val="center"/>
              <w:rPr>
                <w:sz w:val="22"/>
                <w:szCs w:val="22"/>
              </w:rPr>
            </w:pPr>
          </w:p>
        </w:tc>
        <w:tc>
          <w:tcPr>
            <w:tcW w:w="160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722F9">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6722F9">
            <w:pPr>
              <w:jc w:val="center"/>
              <w:rPr>
                <w:sz w:val="22"/>
                <w:szCs w:val="22"/>
              </w:rPr>
            </w:pPr>
            <w:r w:rsidRPr="00283F06">
              <w:rPr>
                <w:color w:val="000000"/>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6 000</w:t>
            </w:r>
          </w:p>
        </w:tc>
        <w:tc>
          <w:tcPr>
            <w:tcW w:w="708"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20 000</w:t>
            </w:r>
          </w:p>
        </w:tc>
        <w:tc>
          <w:tcPr>
            <w:tcW w:w="851"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121 000</w:t>
            </w:r>
          </w:p>
        </w:tc>
        <w:tc>
          <w:tcPr>
            <w:tcW w:w="850"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148 000</w:t>
            </w:r>
          </w:p>
        </w:tc>
        <w:tc>
          <w:tcPr>
            <w:tcW w:w="851" w:type="dxa"/>
            <w:tcBorders>
              <w:top w:val="nil"/>
              <w:left w:val="nil"/>
              <w:bottom w:val="single" w:sz="8" w:space="0" w:color="auto"/>
              <w:right w:val="single" w:sz="8" w:space="0" w:color="auto"/>
            </w:tcBorders>
            <w:vAlign w:val="center"/>
          </w:tcPr>
          <w:p w:rsidR="00257B52" w:rsidRPr="00283F06" w:rsidRDefault="00257B52" w:rsidP="006722F9">
            <w:pPr>
              <w:jc w:val="center"/>
              <w:rPr>
                <w:sz w:val="22"/>
                <w:szCs w:val="22"/>
              </w:rPr>
            </w:pPr>
            <w:r w:rsidRPr="00283F06">
              <w:rPr>
                <w:color w:val="000000"/>
                <w:sz w:val="22"/>
                <w:szCs w:val="22"/>
              </w:rPr>
              <w:t>530 000</w:t>
            </w:r>
          </w:p>
        </w:tc>
        <w:tc>
          <w:tcPr>
            <w:tcW w:w="992" w:type="dxa"/>
            <w:tcBorders>
              <w:top w:val="nil"/>
              <w:left w:val="nil"/>
              <w:bottom w:val="single" w:sz="8" w:space="0" w:color="auto"/>
              <w:right w:val="single" w:sz="8" w:space="0" w:color="000000"/>
            </w:tcBorders>
            <w:vAlign w:val="center"/>
          </w:tcPr>
          <w:p w:rsidR="00257B52" w:rsidRPr="00283F06" w:rsidRDefault="00257B52" w:rsidP="006722F9">
            <w:pPr>
              <w:jc w:val="center"/>
              <w:rPr>
                <w:sz w:val="22"/>
                <w:szCs w:val="22"/>
              </w:rPr>
            </w:pPr>
            <w:r w:rsidRPr="00283F06">
              <w:rPr>
                <w:color w:val="000000"/>
                <w:sz w:val="22"/>
                <w:szCs w:val="22"/>
              </w:rPr>
              <w:t>825 000</w:t>
            </w:r>
          </w:p>
        </w:tc>
        <w:tc>
          <w:tcPr>
            <w:tcW w:w="2493" w:type="dxa"/>
            <w:tcBorders>
              <w:top w:val="nil"/>
              <w:left w:val="nil"/>
              <w:bottom w:val="single" w:sz="8" w:space="0" w:color="auto"/>
              <w:right w:val="single" w:sz="8" w:space="0" w:color="auto"/>
            </w:tcBorders>
            <w:vAlign w:val="center"/>
          </w:tcPr>
          <w:p w:rsidR="00257B52" w:rsidRPr="00283F06" w:rsidRDefault="00257B52" w:rsidP="006722F9">
            <w:pPr>
              <w:rPr>
                <w:sz w:val="22"/>
                <w:szCs w:val="22"/>
              </w:rPr>
            </w:pPr>
            <w:r w:rsidRPr="00283F06">
              <w:rPr>
                <w:sz w:val="22"/>
                <w:szCs w:val="22"/>
              </w:rPr>
              <w:t>внебюджетные источники</w:t>
            </w:r>
          </w:p>
        </w:tc>
      </w:tr>
      <w:tr w:rsidR="00257B52" w:rsidRPr="00283F06" w:rsidTr="00844D46">
        <w:trPr>
          <w:gridAfter w:val="7"/>
          <w:wAfter w:w="17108" w:type="dxa"/>
          <w:trHeight w:val="255"/>
        </w:trPr>
        <w:tc>
          <w:tcPr>
            <w:tcW w:w="453" w:type="dxa"/>
            <w:vMerge w:val="restart"/>
            <w:tcBorders>
              <w:top w:val="nil"/>
              <w:left w:val="single" w:sz="8" w:space="0" w:color="auto"/>
              <w:right w:val="single" w:sz="8" w:space="0" w:color="auto"/>
            </w:tcBorders>
            <w:tcMar>
              <w:left w:w="28" w:type="dxa"/>
              <w:right w:w="28" w:type="dxa"/>
            </w:tcMar>
          </w:tcPr>
          <w:p w:rsidR="00257B52" w:rsidRPr="00283F06" w:rsidRDefault="00257B52" w:rsidP="004C11AA">
            <w:pPr>
              <w:jc w:val="center"/>
              <w:rPr>
                <w:sz w:val="22"/>
                <w:szCs w:val="22"/>
              </w:rPr>
            </w:pPr>
            <w:r w:rsidRPr="00283F06">
              <w:rPr>
                <w:sz w:val="22"/>
                <w:szCs w:val="22"/>
              </w:rPr>
              <w:t>3.</w:t>
            </w:r>
          </w:p>
        </w:tc>
        <w:tc>
          <w:tcPr>
            <w:tcW w:w="1609" w:type="dxa"/>
            <w:vMerge w:val="restart"/>
            <w:tcBorders>
              <w:top w:val="nil"/>
              <w:left w:val="single" w:sz="8" w:space="0" w:color="auto"/>
              <w:right w:val="single" w:sz="8" w:space="0" w:color="auto"/>
            </w:tcBorders>
            <w:tcMar>
              <w:left w:w="28" w:type="dxa"/>
              <w:right w:w="28" w:type="dxa"/>
            </w:tcMar>
          </w:tcPr>
          <w:p w:rsidR="00257B52" w:rsidRPr="00283F06" w:rsidRDefault="00257B52" w:rsidP="004C11AA">
            <w:pPr>
              <w:rPr>
                <w:sz w:val="22"/>
                <w:szCs w:val="22"/>
              </w:rPr>
            </w:pPr>
            <w:r w:rsidRPr="00283F06">
              <w:rPr>
                <w:sz w:val="22"/>
                <w:szCs w:val="22"/>
              </w:rPr>
              <w:t>Мероприятие 1.1.</w:t>
            </w:r>
          </w:p>
          <w:p w:rsidR="00257B52" w:rsidRPr="00283F06" w:rsidRDefault="00257B52" w:rsidP="004C11AA">
            <w:pPr>
              <w:rPr>
                <w:sz w:val="22"/>
                <w:szCs w:val="22"/>
              </w:rPr>
            </w:pPr>
            <w:r w:rsidRPr="00283F06">
              <w:rPr>
                <w:sz w:val="22"/>
                <w:szCs w:val="22"/>
              </w:rPr>
              <w:t>Организацион</w:t>
            </w:r>
            <w:r>
              <w:rPr>
                <w:sz w:val="22"/>
                <w:szCs w:val="22"/>
              </w:rPr>
              <w:t>-</w:t>
            </w:r>
            <w:r w:rsidRPr="00283F06">
              <w:rPr>
                <w:sz w:val="22"/>
                <w:szCs w:val="22"/>
              </w:rPr>
              <w:t>ные мероприятия: сбор информации по объектам потребителей ГВС и др.</w:t>
            </w:r>
          </w:p>
        </w:tc>
        <w:tc>
          <w:tcPr>
            <w:tcW w:w="1559" w:type="dxa"/>
            <w:vMerge w:val="restart"/>
            <w:tcBorders>
              <w:top w:val="nil"/>
              <w:left w:val="single" w:sz="8" w:space="0" w:color="auto"/>
              <w:right w:val="single" w:sz="8" w:space="0" w:color="auto"/>
            </w:tcBorders>
            <w:tcMar>
              <w:left w:w="28" w:type="dxa"/>
              <w:right w:w="28" w:type="dxa"/>
            </w:tcMar>
          </w:tcPr>
          <w:p w:rsidR="00257B52" w:rsidRPr="00283F06" w:rsidRDefault="00257B52" w:rsidP="00F55645">
            <w:pPr>
              <w:rPr>
                <w:sz w:val="22"/>
                <w:szCs w:val="22"/>
              </w:rPr>
            </w:pPr>
            <w:r w:rsidRPr="00283F06">
              <w:rPr>
                <w:sz w:val="22"/>
                <w:szCs w:val="22"/>
              </w:rPr>
              <w:t>Своевремен</w:t>
            </w:r>
            <w:r>
              <w:rPr>
                <w:sz w:val="22"/>
                <w:szCs w:val="22"/>
              </w:rPr>
              <w:t>-</w:t>
            </w:r>
            <w:r w:rsidRPr="00283F06">
              <w:rPr>
                <w:sz w:val="22"/>
                <w:szCs w:val="22"/>
              </w:rPr>
              <w:t>ный сбор информации по объектам потребителей ГВС и др.</w:t>
            </w:r>
          </w:p>
        </w:tc>
        <w:tc>
          <w:tcPr>
            <w:tcW w:w="2046" w:type="dxa"/>
            <w:vMerge w:val="restart"/>
            <w:tcBorders>
              <w:top w:val="nil"/>
              <w:left w:val="single" w:sz="8" w:space="0" w:color="auto"/>
              <w:right w:val="single" w:sz="8" w:space="0" w:color="auto"/>
            </w:tcBorders>
            <w:tcMar>
              <w:left w:w="28" w:type="dxa"/>
              <w:right w:w="28" w:type="dxa"/>
            </w:tcMar>
          </w:tcPr>
          <w:p w:rsidR="00257B52" w:rsidRPr="00283F06" w:rsidRDefault="00257B52" w:rsidP="00A668E4">
            <w:pPr>
              <w:rPr>
                <w:sz w:val="22"/>
                <w:szCs w:val="22"/>
              </w:rPr>
            </w:pPr>
            <w:r w:rsidRPr="00283F06">
              <w:rPr>
                <w:sz w:val="22"/>
                <w:szCs w:val="22"/>
                <w:shd w:val="clear" w:color="auto" w:fill="FFFFFF"/>
              </w:rPr>
              <w:t>Управление Администрации города Рубцовска по жилищно-коммунальному хозяйству и экологии</w:t>
            </w:r>
          </w:p>
        </w:tc>
        <w:tc>
          <w:tcPr>
            <w:tcW w:w="647"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4C11AA">
            <w:pPr>
              <w:rPr>
                <w:sz w:val="22"/>
                <w:szCs w:val="22"/>
              </w:rPr>
            </w:pPr>
            <w:r w:rsidRPr="00283F06">
              <w:rPr>
                <w:sz w:val="22"/>
                <w:szCs w:val="22"/>
              </w:rPr>
              <w:t>Всего</w:t>
            </w:r>
          </w:p>
        </w:tc>
      </w:tr>
      <w:tr w:rsidR="00257B52" w:rsidRPr="00283F06" w:rsidTr="00844D46">
        <w:trPr>
          <w:gridAfter w:val="7"/>
          <w:wAfter w:w="17108" w:type="dxa"/>
          <w:trHeight w:val="255"/>
        </w:trPr>
        <w:tc>
          <w:tcPr>
            <w:tcW w:w="453" w:type="dxa"/>
            <w:vMerge/>
            <w:tcBorders>
              <w:left w:val="single" w:sz="8" w:space="0" w:color="auto"/>
              <w:right w:val="single" w:sz="8" w:space="0" w:color="auto"/>
            </w:tcBorders>
            <w:tcMar>
              <w:left w:w="28" w:type="dxa"/>
              <w:right w:w="28" w:type="dxa"/>
            </w:tcMar>
          </w:tcPr>
          <w:p w:rsidR="00257B52" w:rsidRPr="00283F06" w:rsidRDefault="00257B52" w:rsidP="004C11AA">
            <w:pPr>
              <w:jc w:val="center"/>
              <w:rPr>
                <w:sz w:val="22"/>
                <w:szCs w:val="22"/>
              </w:rPr>
            </w:pPr>
          </w:p>
        </w:tc>
        <w:tc>
          <w:tcPr>
            <w:tcW w:w="160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155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2046"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6317" w:type="dxa"/>
            <w:gridSpan w:val="8"/>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p>
        </w:tc>
        <w:tc>
          <w:tcPr>
            <w:tcW w:w="2493" w:type="dxa"/>
            <w:tcBorders>
              <w:top w:val="nil"/>
              <w:left w:val="nil"/>
              <w:bottom w:val="single" w:sz="8" w:space="0" w:color="auto"/>
              <w:right w:val="single" w:sz="8" w:space="0" w:color="auto"/>
            </w:tcBorders>
            <w:vAlign w:val="center"/>
          </w:tcPr>
          <w:p w:rsidR="00257B52" w:rsidRPr="00283F06" w:rsidRDefault="00257B52" w:rsidP="004C11AA">
            <w:pPr>
              <w:rPr>
                <w:sz w:val="22"/>
                <w:szCs w:val="22"/>
              </w:rPr>
            </w:pPr>
            <w:r w:rsidRPr="00283F06">
              <w:rPr>
                <w:sz w:val="22"/>
                <w:szCs w:val="22"/>
              </w:rPr>
              <w:t>в том числе:</w:t>
            </w:r>
          </w:p>
        </w:tc>
      </w:tr>
      <w:tr w:rsidR="00257B52" w:rsidRPr="00283F06" w:rsidTr="00844D46">
        <w:trPr>
          <w:gridAfter w:val="7"/>
          <w:wAfter w:w="17108" w:type="dxa"/>
          <w:trHeight w:val="255"/>
        </w:trPr>
        <w:tc>
          <w:tcPr>
            <w:tcW w:w="453" w:type="dxa"/>
            <w:vMerge/>
            <w:tcBorders>
              <w:left w:val="single" w:sz="8" w:space="0" w:color="auto"/>
              <w:right w:val="single" w:sz="8" w:space="0" w:color="auto"/>
            </w:tcBorders>
            <w:tcMar>
              <w:left w:w="28" w:type="dxa"/>
              <w:right w:w="28" w:type="dxa"/>
            </w:tcMar>
          </w:tcPr>
          <w:p w:rsidR="00257B52" w:rsidRPr="00283F06" w:rsidRDefault="00257B52" w:rsidP="004C11AA">
            <w:pPr>
              <w:jc w:val="center"/>
              <w:rPr>
                <w:sz w:val="22"/>
                <w:szCs w:val="22"/>
              </w:rPr>
            </w:pPr>
          </w:p>
        </w:tc>
        <w:tc>
          <w:tcPr>
            <w:tcW w:w="160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155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2046"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4C11AA">
            <w:pPr>
              <w:rPr>
                <w:sz w:val="22"/>
                <w:szCs w:val="22"/>
              </w:rPr>
            </w:pPr>
            <w:r w:rsidRPr="00283F06">
              <w:rPr>
                <w:sz w:val="22"/>
                <w:szCs w:val="22"/>
              </w:rPr>
              <w:t>федеральный бюджет</w:t>
            </w:r>
          </w:p>
        </w:tc>
      </w:tr>
      <w:tr w:rsidR="00257B52" w:rsidRPr="00283F06" w:rsidTr="00844D46">
        <w:trPr>
          <w:gridAfter w:val="7"/>
          <w:wAfter w:w="17108" w:type="dxa"/>
          <w:trHeight w:val="255"/>
        </w:trPr>
        <w:tc>
          <w:tcPr>
            <w:tcW w:w="453" w:type="dxa"/>
            <w:vMerge/>
            <w:tcBorders>
              <w:left w:val="single" w:sz="8" w:space="0" w:color="auto"/>
              <w:right w:val="single" w:sz="8" w:space="0" w:color="auto"/>
            </w:tcBorders>
            <w:tcMar>
              <w:left w:w="28" w:type="dxa"/>
              <w:right w:w="28" w:type="dxa"/>
            </w:tcMar>
          </w:tcPr>
          <w:p w:rsidR="00257B52" w:rsidRPr="00283F06" w:rsidRDefault="00257B52" w:rsidP="004C11AA">
            <w:pPr>
              <w:jc w:val="center"/>
              <w:rPr>
                <w:sz w:val="22"/>
                <w:szCs w:val="22"/>
              </w:rPr>
            </w:pPr>
          </w:p>
        </w:tc>
        <w:tc>
          <w:tcPr>
            <w:tcW w:w="160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155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2046"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4C11AA">
            <w:pPr>
              <w:rPr>
                <w:sz w:val="22"/>
                <w:szCs w:val="22"/>
              </w:rPr>
            </w:pPr>
            <w:r w:rsidRPr="00283F06">
              <w:rPr>
                <w:sz w:val="22"/>
                <w:szCs w:val="22"/>
              </w:rPr>
              <w:t>краевой бюджет</w:t>
            </w:r>
          </w:p>
        </w:tc>
      </w:tr>
      <w:tr w:rsidR="00257B52" w:rsidRPr="00283F06" w:rsidTr="00844D46">
        <w:trPr>
          <w:gridAfter w:val="7"/>
          <w:wAfter w:w="17108" w:type="dxa"/>
          <w:trHeight w:val="255"/>
        </w:trPr>
        <w:tc>
          <w:tcPr>
            <w:tcW w:w="453" w:type="dxa"/>
            <w:vMerge/>
            <w:tcBorders>
              <w:left w:val="single" w:sz="8" w:space="0" w:color="auto"/>
              <w:right w:val="single" w:sz="8" w:space="0" w:color="auto"/>
            </w:tcBorders>
            <w:tcMar>
              <w:left w:w="28" w:type="dxa"/>
              <w:right w:w="28" w:type="dxa"/>
            </w:tcMar>
          </w:tcPr>
          <w:p w:rsidR="00257B52" w:rsidRPr="00283F06" w:rsidRDefault="00257B52" w:rsidP="004C11AA">
            <w:pPr>
              <w:jc w:val="center"/>
              <w:rPr>
                <w:sz w:val="22"/>
                <w:szCs w:val="22"/>
              </w:rPr>
            </w:pPr>
          </w:p>
        </w:tc>
        <w:tc>
          <w:tcPr>
            <w:tcW w:w="160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155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2046"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4C11AA">
            <w:pPr>
              <w:rPr>
                <w:sz w:val="22"/>
                <w:szCs w:val="22"/>
              </w:rPr>
            </w:pPr>
            <w:r w:rsidRPr="00283F06">
              <w:rPr>
                <w:sz w:val="22"/>
                <w:szCs w:val="22"/>
              </w:rPr>
              <w:t>бюджет города</w:t>
            </w:r>
          </w:p>
        </w:tc>
      </w:tr>
      <w:tr w:rsidR="00257B52" w:rsidRPr="00283F06" w:rsidTr="00844D46">
        <w:trPr>
          <w:gridAfter w:val="7"/>
          <w:wAfter w:w="17108" w:type="dxa"/>
          <w:trHeight w:val="255"/>
        </w:trPr>
        <w:tc>
          <w:tcPr>
            <w:tcW w:w="453" w:type="dxa"/>
            <w:vMerge/>
            <w:tcBorders>
              <w:left w:val="single" w:sz="8" w:space="0" w:color="auto"/>
              <w:bottom w:val="single" w:sz="8" w:space="0" w:color="000000"/>
              <w:right w:val="single" w:sz="8" w:space="0" w:color="auto"/>
            </w:tcBorders>
            <w:tcMar>
              <w:left w:w="28" w:type="dxa"/>
              <w:right w:w="28" w:type="dxa"/>
            </w:tcMar>
          </w:tcPr>
          <w:p w:rsidR="00257B52" w:rsidRPr="00283F06" w:rsidRDefault="00257B52" w:rsidP="004C11AA">
            <w:pPr>
              <w:jc w:val="center"/>
              <w:rPr>
                <w:sz w:val="22"/>
                <w:szCs w:val="22"/>
              </w:rPr>
            </w:pPr>
          </w:p>
        </w:tc>
        <w:tc>
          <w:tcPr>
            <w:tcW w:w="1609" w:type="dxa"/>
            <w:vMerge/>
            <w:tcBorders>
              <w:left w:val="single" w:sz="8" w:space="0" w:color="auto"/>
              <w:bottom w:val="single" w:sz="8" w:space="0" w:color="000000"/>
              <w:right w:val="single" w:sz="8" w:space="0" w:color="auto"/>
            </w:tcBorders>
            <w:tcMar>
              <w:left w:w="28" w:type="dxa"/>
              <w:right w:w="28" w:type="dxa"/>
            </w:tcMar>
          </w:tcPr>
          <w:p w:rsidR="00257B52" w:rsidRPr="00283F06" w:rsidRDefault="00257B52" w:rsidP="004C11AA">
            <w:pPr>
              <w:rPr>
                <w:sz w:val="22"/>
                <w:szCs w:val="22"/>
              </w:rPr>
            </w:pPr>
          </w:p>
        </w:tc>
        <w:tc>
          <w:tcPr>
            <w:tcW w:w="1559" w:type="dxa"/>
            <w:vMerge/>
            <w:tcBorders>
              <w:left w:val="single" w:sz="8" w:space="0" w:color="auto"/>
              <w:bottom w:val="single" w:sz="8" w:space="0" w:color="000000"/>
              <w:right w:val="single" w:sz="8" w:space="0" w:color="auto"/>
            </w:tcBorders>
            <w:tcMar>
              <w:left w:w="28" w:type="dxa"/>
              <w:right w:w="28" w:type="dxa"/>
            </w:tcMar>
          </w:tcPr>
          <w:p w:rsidR="00257B52" w:rsidRPr="00283F06" w:rsidRDefault="00257B52" w:rsidP="004C11AA">
            <w:pPr>
              <w:rPr>
                <w:sz w:val="22"/>
                <w:szCs w:val="22"/>
              </w:rPr>
            </w:pPr>
          </w:p>
        </w:tc>
        <w:tc>
          <w:tcPr>
            <w:tcW w:w="2046" w:type="dxa"/>
            <w:vMerge/>
            <w:tcBorders>
              <w:left w:val="single" w:sz="8" w:space="0" w:color="auto"/>
              <w:bottom w:val="single" w:sz="8" w:space="0" w:color="000000"/>
              <w:right w:val="single" w:sz="8" w:space="0" w:color="auto"/>
            </w:tcBorders>
            <w:tcMar>
              <w:left w:w="28" w:type="dxa"/>
              <w:right w:w="28" w:type="dxa"/>
            </w:tcMar>
          </w:tcPr>
          <w:p w:rsidR="00257B52" w:rsidRPr="00283F06" w:rsidRDefault="00257B52" w:rsidP="004C11AA">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4C11AA">
            <w:pPr>
              <w:rPr>
                <w:sz w:val="22"/>
                <w:szCs w:val="22"/>
              </w:rPr>
            </w:pPr>
            <w:r w:rsidRPr="00283F06">
              <w:rPr>
                <w:sz w:val="22"/>
                <w:szCs w:val="22"/>
              </w:rPr>
              <w:t>внебюджетные источники</w:t>
            </w:r>
          </w:p>
        </w:tc>
      </w:tr>
      <w:tr w:rsidR="00257B52" w:rsidRPr="00283F06" w:rsidTr="00844D46">
        <w:trPr>
          <w:gridAfter w:val="7"/>
          <w:wAfter w:w="17108" w:type="dxa"/>
          <w:trHeight w:val="255"/>
        </w:trPr>
        <w:tc>
          <w:tcPr>
            <w:tcW w:w="453" w:type="dxa"/>
            <w:vMerge w:val="restart"/>
            <w:tcBorders>
              <w:left w:val="single" w:sz="8" w:space="0" w:color="auto"/>
              <w:right w:val="single" w:sz="8" w:space="0" w:color="auto"/>
            </w:tcBorders>
            <w:tcMar>
              <w:left w:w="28" w:type="dxa"/>
              <w:right w:w="28" w:type="dxa"/>
            </w:tcMar>
          </w:tcPr>
          <w:p w:rsidR="00257B52" w:rsidRPr="00283F06" w:rsidRDefault="00257B52" w:rsidP="004C11AA">
            <w:pPr>
              <w:jc w:val="center"/>
              <w:rPr>
                <w:sz w:val="22"/>
                <w:szCs w:val="22"/>
              </w:rPr>
            </w:pPr>
            <w:r w:rsidRPr="00283F06">
              <w:rPr>
                <w:sz w:val="22"/>
                <w:szCs w:val="22"/>
              </w:rPr>
              <w:t>3.</w:t>
            </w:r>
          </w:p>
        </w:tc>
        <w:tc>
          <w:tcPr>
            <w:tcW w:w="1609" w:type="dxa"/>
            <w:vMerge w:val="restart"/>
            <w:tcBorders>
              <w:left w:val="single" w:sz="8" w:space="0" w:color="auto"/>
              <w:right w:val="single" w:sz="8" w:space="0" w:color="auto"/>
            </w:tcBorders>
            <w:tcMar>
              <w:left w:w="28" w:type="dxa"/>
              <w:right w:w="28" w:type="dxa"/>
            </w:tcMar>
          </w:tcPr>
          <w:p w:rsidR="00257B52" w:rsidRPr="00283F06" w:rsidRDefault="00257B52" w:rsidP="00EC5A2B">
            <w:pPr>
              <w:rPr>
                <w:sz w:val="22"/>
                <w:szCs w:val="22"/>
              </w:rPr>
            </w:pPr>
            <w:r w:rsidRPr="00283F06">
              <w:rPr>
                <w:sz w:val="22"/>
                <w:szCs w:val="22"/>
              </w:rPr>
              <w:t>Мероприятие 1.2.</w:t>
            </w:r>
          </w:p>
          <w:p w:rsidR="00257B52" w:rsidRPr="00283F06" w:rsidRDefault="00257B52" w:rsidP="0019530F">
            <w:pPr>
              <w:rPr>
                <w:sz w:val="22"/>
                <w:szCs w:val="22"/>
              </w:rPr>
            </w:pPr>
            <w:r w:rsidRPr="00283F06">
              <w:rPr>
                <w:sz w:val="22"/>
                <w:szCs w:val="22"/>
              </w:rPr>
              <w:t>Выполнение научно-исследовате</w:t>
            </w:r>
            <w:r>
              <w:rPr>
                <w:sz w:val="22"/>
                <w:szCs w:val="22"/>
              </w:rPr>
              <w:t>-</w:t>
            </w:r>
            <w:r w:rsidRPr="00283F06">
              <w:rPr>
                <w:sz w:val="22"/>
                <w:szCs w:val="22"/>
              </w:rPr>
              <w:t>льской работы на тему «Предваритель</w:t>
            </w:r>
            <w:r>
              <w:rPr>
                <w:sz w:val="22"/>
                <w:szCs w:val="22"/>
              </w:rPr>
              <w:t>-</w:t>
            </w:r>
            <w:r w:rsidRPr="00283F06">
              <w:rPr>
                <w:sz w:val="22"/>
                <w:szCs w:val="22"/>
              </w:rPr>
              <w:t>ное технико-экономическое обоснование мероприятий по обеспечению населения города Рубцовска (Алтайский край) горячим водоснабжением надлежащего качества (температуры)»</w:t>
            </w:r>
          </w:p>
        </w:tc>
        <w:tc>
          <w:tcPr>
            <w:tcW w:w="1559" w:type="dxa"/>
            <w:vMerge w:val="restart"/>
            <w:tcBorders>
              <w:left w:val="single" w:sz="8" w:space="0" w:color="auto"/>
              <w:right w:val="single" w:sz="8" w:space="0" w:color="auto"/>
            </w:tcBorders>
            <w:tcMar>
              <w:left w:w="28" w:type="dxa"/>
              <w:right w:w="28" w:type="dxa"/>
            </w:tcMar>
          </w:tcPr>
          <w:p w:rsidR="00257B52" w:rsidRPr="00283F06" w:rsidRDefault="00257B52" w:rsidP="00770EE0">
            <w:pPr>
              <w:rPr>
                <w:sz w:val="22"/>
                <w:szCs w:val="22"/>
              </w:rPr>
            </w:pPr>
            <w:r w:rsidRPr="00283F06">
              <w:rPr>
                <w:sz w:val="22"/>
                <w:szCs w:val="22"/>
              </w:rPr>
              <w:t>Предваритель</w:t>
            </w:r>
            <w:r>
              <w:rPr>
                <w:sz w:val="22"/>
                <w:szCs w:val="22"/>
              </w:rPr>
              <w:t>-</w:t>
            </w:r>
            <w:r w:rsidRPr="00283F06">
              <w:rPr>
                <w:sz w:val="22"/>
                <w:szCs w:val="22"/>
              </w:rPr>
              <w:t xml:space="preserve">ное технико-экономическое обоснование </w:t>
            </w:r>
          </w:p>
        </w:tc>
        <w:tc>
          <w:tcPr>
            <w:tcW w:w="2046" w:type="dxa"/>
            <w:vMerge w:val="restart"/>
            <w:tcBorders>
              <w:left w:val="single" w:sz="8" w:space="0" w:color="auto"/>
              <w:right w:val="single" w:sz="8" w:space="0" w:color="auto"/>
            </w:tcBorders>
            <w:tcMar>
              <w:left w:w="28" w:type="dxa"/>
              <w:right w:w="28" w:type="dxa"/>
            </w:tcMar>
          </w:tcPr>
          <w:p w:rsidR="00257B52" w:rsidRPr="00283F06" w:rsidRDefault="00257B52" w:rsidP="00682F77">
            <w:pPr>
              <w:rPr>
                <w:sz w:val="22"/>
                <w:szCs w:val="22"/>
              </w:rPr>
            </w:pPr>
            <w:r w:rsidRPr="00283F06">
              <w:rPr>
                <w:sz w:val="22"/>
                <w:szCs w:val="22"/>
                <w:shd w:val="clear" w:color="auto" w:fill="FFFFFF"/>
              </w:rPr>
              <w:t>Управление Администрации города Рубцовска по жилищно-коммунальному хозяйству и экологии</w:t>
            </w:r>
          </w:p>
          <w:p w:rsidR="00257B52" w:rsidRPr="00283F06" w:rsidRDefault="00257B52" w:rsidP="00AC0ECF">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4200</w:t>
            </w:r>
          </w:p>
        </w:tc>
        <w:tc>
          <w:tcPr>
            <w:tcW w:w="709"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4200</w:t>
            </w:r>
          </w:p>
        </w:tc>
        <w:tc>
          <w:tcPr>
            <w:tcW w:w="2493" w:type="dxa"/>
            <w:tcBorders>
              <w:top w:val="nil"/>
              <w:left w:val="nil"/>
              <w:bottom w:val="single" w:sz="8" w:space="0" w:color="auto"/>
              <w:right w:val="single" w:sz="8" w:space="0" w:color="auto"/>
            </w:tcBorders>
            <w:vAlign w:val="center"/>
          </w:tcPr>
          <w:p w:rsidR="00257B52" w:rsidRPr="00283F06" w:rsidRDefault="00257B52" w:rsidP="00EC5A2B">
            <w:pPr>
              <w:rPr>
                <w:sz w:val="22"/>
                <w:szCs w:val="22"/>
              </w:rPr>
            </w:pPr>
            <w:r w:rsidRPr="00283F06">
              <w:rPr>
                <w:sz w:val="22"/>
                <w:szCs w:val="22"/>
              </w:rPr>
              <w:t>Всего</w:t>
            </w:r>
          </w:p>
        </w:tc>
      </w:tr>
      <w:tr w:rsidR="00257B52" w:rsidRPr="00283F06" w:rsidTr="00844D46">
        <w:trPr>
          <w:gridAfter w:val="7"/>
          <w:wAfter w:w="17108" w:type="dxa"/>
          <w:trHeight w:val="255"/>
        </w:trPr>
        <w:tc>
          <w:tcPr>
            <w:tcW w:w="453" w:type="dxa"/>
            <w:vMerge/>
            <w:tcBorders>
              <w:left w:val="single" w:sz="8" w:space="0" w:color="auto"/>
              <w:right w:val="single" w:sz="8" w:space="0" w:color="auto"/>
            </w:tcBorders>
            <w:tcMar>
              <w:left w:w="28" w:type="dxa"/>
              <w:right w:w="28" w:type="dxa"/>
            </w:tcMar>
          </w:tcPr>
          <w:p w:rsidR="00257B52" w:rsidRPr="00283F06" w:rsidRDefault="00257B52" w:rsidP="004C11AA">
            <w:pPr>
              <w:jc w:val="center"/>
              <w:rPr>
                <w:sz w:val="22"/>
                <w:szCs w:val="22"/>
              </w:rPr>
            </w:pPr>
          </w:p>
        </w:tc>
        <w:tc>
          <w:tcPr>
            <w:tcW w:w="160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155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2046"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6317" w:type="dxa"/>
            <w:gridSpan w:val="8"/>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p>
        </w:tc>
        <w:tc>
          <w:tcPr>
            <w:tcW w:w="2493" w:type="dxa"/>
            <w:tcBorders>
              <w:top w:val="nil"/>
              <w:left w:val="nil"/>
              <w:bottom w:val="single" w:sz="8" w:space="0" w:color="auto"/>
              <w:right w:val="single" w:sz="8" w:space="0" w:color="auto"/>
            </w:tcBorders>
            <w:vAlign w:val="center"/>
          </w:tcPr>
          <w:p w:rsidR="00257B52" w:rsidRPr="00283F06" w:rsidRDefault="00257B52" w:rsidP="00EC5A2B">
            <w:pPr>
              <w:rPr>
                <w:sz w:val="22"/>
                <w:szCs w:val="22"/>
              </w:rPr>
            </w:pPr>
            <w:r w:rsidRPr="00283F06">
              <w:rPr>
                <w:sz w:val="22"/>
                <w:szCs w:val="22"/>
              </w:rPr>
              <w:t>в том числе:</w:t>
            </w:r>
          </w:p>
        </w:tc>
      </w:tr>
      <w:tr w:rsidR="00257B52" w:rsidRPr="00283F06" w:rsidTr="00844D46">
        <w:trPr>
          <w:gridAfter w:val="7"/>
          <w:wAfter w:w="17108" w:type="dxa"/>
          <w:trHeight w:val="255"/>
        </w:trPr>
        <w:tc>
          <w:tcPr>
            <w:tcW w:w="453" w:type="dxa"/>
            <w:vMerge/>
            <w:tcBorders>
              <w:left w:val="single" w:sz="8" w:space="0" w:color="auto"/>
              <w:right w:val="single" w:sz="8" w:space="0" w:color="auto"/>
            </w:tcBorders>
            <w:tcMar>
              <w:left w:w="28" w:type="dxa"/>
              <w:right w:w="28" w:type="dxa"/>
            </w:tcMar>
          </w:tcPr>
          <w:p w:rsidR="00257B52" w:rsidRPr="00283F06" w:rsidRDefault="00257B52" w:rsidP="004C11AA">
            <w:pPr>
              <w:jc w:val="center"/>
              <w:rPr>
                <w:sz w:val="22"/>
                <w:szCs w:val="22"/>
              </w:rPr>
            </w:pPr>
          </w:p>
        </w:tc>
        <w:tc>
          <w:tcPr>
            <w:tcW w:w="160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155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2046"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EC5A2B">
            <w:pPr>
              <w:rPr>
                <w:sz w:val="22"/>
                <w:szCs w:val="22"/>
              </w:rPr>
            </w:pPr>
            <w:r w:rsidRPr="00283F06">
              <w:rPr>
                <w:sz w:val="22"/>
                <w:szCs w:val="22"/>
              </w:rPr>
              <w:t>федеральный бюджет</w:t>
            </w:r>
          </w:p>
        </w:tc>
      </w:tr>
      <w:tr w:rsidR="00257B52" w:rsidRPr="00283F06" w:rsidTr="00844D46">
        <w:trPr>
          <w:gridAfter w:val="7"/>
          <w:wAfter w:w="17108" w:type="dxa"/>
          <w:trHeight w:val="255"/>
        </w:trPr>
        <w:tc>
          <w:tcPr>
            <w:tcW w:w="453" w:type="dxa"/>
            <w:vMerge/>
            <w:tcBorders>
              <w:left w:val="single" w:sz="8" w:space="0" w:color="auto"/>
              <w:right w:val="single" w:sz="8" w:space="0" w:color="auto"/>
            </w:tcBorders>
            <w:tcMar>
              <w:left w:w="28" w:type="dxa"/>
              <w:right w:w="28" w:type="dxa"/>
            </w:tcMar>
          </w:tcPr>
          <w:p w:rsidR="00257B52" w:rsidRPr="00283F06" w:rsidRDefault="00257B52" w:rsidP="004C11AA">
            <w:pPr>
              <w:jc w:val="center"/>
              <w:rPr>
                <w:sz w:val="22"/>
                <w:szCs w:val="22"/>
              </w:rPr>
            </w:pPr>
          </w:p>
        </w:tc>
        <w:tc>
          <w:tcPr>
            <w:tcW w:w="160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155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2046"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4000</w:t>
            </w:r>
          </w:p>
        </w:tc>
        <w:tc>
          <w:tcPr>
            <w:tcW w:w="709"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4000</w:t>
            </w:r>
          </w:p>
        </w:tc>
        <w:tc>
          <w:tcPr>
            <w:tcW w:w="2493" w:type="dxa"/>
            <w:tcBorders>
              <w:top w:val="nil"/>
              <w:left w:val="nil"/>
              <w:bottom w:val="single" w:sz="8" w:space="0" w:color="auto"/>
              <w:right w:val="single" w:sz="8" w:space="0" w:color="auto"/>
            </w:tcBorders>
            <w:vAlign w:val="center"/>
          </w:tcPr>
          <w:p w:rsidR="00257B52" w:rsidRPr="00283F06" w:rsidRDefault="00257B52" w:rsidP="00EC5A2B">
            <w:pPr>
              <w:rPr>
                <w:sz w:val="22"/>
                <w:szCs w:val="22"/>
              </w:rPr>
            </w:pPr>
            <w:r w:rsidRPr="00283F06">
              <w:rPr>
                <w:sz w:val="22"/>
                <w:szCs w:val="22"/>
              </w:rPr>
              <w:t>краевой бюджет</w:t>
            </w:r>
          </w:p>
        </w:tc>
      </w:tr>
      <w:tr w:rsidR="00257B52" w:rsidRPr="00283F06" w:rsidTr="00844D46">
        <w:trPr>
          <w:gridAfter w:val="7"/>
          <w:wAfter w:w="17108" w:type="dxa"/>
          <w:trHeight w:val="255"/>
        </w:trPr>
        <w:tc>
          <w:tcPr>
            <w:tcW w:w="453" w:type="dxa"/>
            <w:vMerge/>
            <w:tcBorders>
              <w:left w:val="single" w:sz="8" w:space="0" w:color="auto"/>
              <w:right w:val="single" w:sz="8" w:space="0" w:color="auto"/>
            </w:tcBorders>
            <w:tcMar>
              <w:left w:w="28" w:type="dxa"/>
              <w:right w:w="28" w:type="dxa"/>
            </w:tcMar>
          </w:tcPr>
          <w:p w:rsidR="00257B52" w:rsidRPr="00283F06" w:rsidRDefault="00257B52" w:rsidP="004C11AA">
            <w:pPr>
              <w:jc w:val="center"/>
              <w:rPr>
                <w:sz w:val="22"/>
                <w:szCs w:val="22"/>
              </w:rPr>
            </w:pPr>
          </w:p>
        </w:tc>
        <w:tc>
          <w:tcPr>
            <w:tcW w:w="160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155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2046"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200</w:t>
            </w:r>
          </w:p>
        </w:tc>
        <w:tc>
          <w:tcPr>
            <w:tcW w:w="709"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200</w:t>
            </w:r>
          </w:p>
        </w:tc>
        <w:tc>
          <w:tcPr>
            <w:tcW w:w="2493" w:type="dxa"/>
            <w:tcBorders>
              <w:top w:val="nil"/>
              <w:left w:val="nil"/>
              <w:bottom w:val="single" w:sz="8" w:space="0" w:color="auto"/>
              <w:right w:val="single" w:sz="8" w:space="0" w:color="auto"/>
            </w:tcBorders>
            <w:vAlign w:val="center"/>
          </w:tcPr>
          <w:p w:rsidR="00257B52" w:rsidRPr="00283F06" w:rsidRDefault="00257B52" w:rsidP="00EC5A2B">
            <w:pPr>
              <w:rPr>
                <w:sz w:val="22"/>
                <w:szCs w:val="22"/>
              </w:rPr>
            </w:pPr>
            <w:r w:rsidRPr="00283F06">
              <w:rPr>
                <w:sz w:val="22"/>
                <w:szCs w:val="22"/>
              </w:rPr>
              <w:t>бюджет города</w:t>
            </w:r>
          </w:p>
        </w:tc>
      </w:tr>
      <w:tr w:rsidR="00257B52" w:rsidRPr="00283F06" w:rsidTr="00844D46">
        <w:trPr>
          <w:gridAfter w:val="7"/>
          <w:wAfter w:w="17108" w:type="dxa"/>
          <w:trHeight w:val="255"/>
        </w:trPr>
        <w:tc>
          <w:tcPr>
            <w:tcW w:w="453" w:type="dxa"/>
            <w:vMerge/>
            <w:tcBorders>
              <w:left w:val="single" w:sz="8" w:space="0" w:color="auto"/>
              <w:bottom w:val="single" w:sz="8" w:space="0" w:color="000000"/>
              <w:right w:val="single" w:sz="8" w:space="0" w:color="auto"/>
            </w:tcBorders>
            <w:tcMar>
              <w:left w:w="28" w:type="dxa"/>
              <w:right w:w="28" w:type="dxa"/>
            </w:tcMar>
          </w:tcPr>
          <w:p w:rsidR="00257B52" w:rsidRPr="00283F06" w:rsidRDefault="00257B52" w:rsidP="004C11AA">
            <w:pPr>
              <w:jc w:val="center"/>
              <w:rPr>
                <w:sz w:val="22"/>
                <w:szCs w:val="22"/>
              </w:rPr>
            </w:pPr>
          </w:p>
        </w:tc>
        <w:tc>
          <w:tcPr>
            <w:tcW w:w="1609" w:type="dxa"/>
            <w:vMerge/>
            <w:tcBorders>
              <w:left w:val="single" w:sz="8" w:space="0" w:color="auto"/>
              <w:bottom w:val="single" w:sz="8" w:space="0" w:color="000000"/>
              <w:right w:val="single" w:sz="8" w:space="0" w:color="auto"/>
            </w:tcBorders>
            <w:tcMar>
              <w:left w:w="28" w:type="dxa"/>
              <w:right w:w="28" w:type="dxa"/>
            </w:tcMar>
          </w:tcPr>
          <w:p w:rsidR="00257B52" w:rsidRPr="00283F06" w:rsidRDefault="00257B52" w:rsidP="004C11AA">
            <w:pPr>
              <w:rPr>
                <w:sz w:val="22"/>
                <w:szCs w:val="22"/>
              </w:rPr>
            </w:pPr>
          </w:p>
        </w:tc>
        <w:tc>
          <w:tcPr>
            <w:tcW w:w="1559" w:type="dxa"/>
            <w:vMerge/>
            <w:tcBorders>
              <w:left w:val="single" w:sz="8" w:space="0" w:color="auto"/>
              <w:bottom w:val="single" w:sz="8" w:space="0" w:color="000000"/>
              <w:right w:val="single" w:sz="8" w:space="0" w:color="auto"/>
            </w:tcBorders>
            <w:tcMar>
              <w:left w:w="28" w:type="dxa"/>
              <w:right w:w="28" w:type="dxa"/>
            </w:tcMar>
          </w:tcPr>
          <w:p w:rsidR="00257B52" w:rsidRPr="00283F06" w:rsidRDefault="00257B52" w:rsidP="004C11AA">
            <w:pPr>
              <w:rPr>
                <w:sz w:val="22"/>
                <w:szCs w:val="22"/>
              </w:rPr>
            </w:pPr>
          </w:p>
        </w:tc>
        <w:tc>
          <w:tcPr>
            <w:tcW w:w="2046" w:type="dxa"/>
            <w:vMerge/>
            <w:tcBorders>
              <w:left w:val="single" w:sz="8" w:space="0" w:color="auto"/>
              <w:bottom w:val="single" w:sz="8" w:space="0" w:color="000000"/>
              <w:right w:val="single" w:sz="8" w:space="0" w:color="auto"/>
            </w:tcBorders>
            <w:tcMar>
              <w:left w:w="28" w:type="dxa"/>
              <w:right w:w="28" w:type="dxa"/>
            </w:tcMar>
          </w:tcPr>
          <w:p w:rsidR="00257B52" w:rsidRPr="00283F06" w:rsidRDefault="00257B52" w:rsidP="004C11AA">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EC5A2B">
            <w:pPr>
              <w:rPr>
                <w:sz w:val="22"/>
                <w:szCs w:val="22"/>
              </w:rPr>
            </w:pPr>
            <w:r w:rsidRPr="00283F06">
              <w:rPr>
                <w:sz w:val="22"/>
                <w:szCs w:val="22"/>
              </w:rPr>
              <w:t>внебюджетные источники</w:t>
            </w:r>
          </w:p>
        </w:tc>
      </w:tr>
      <w:tr w:rsidR="00257B52" w:rsidRPr="00283F06" w:rsidTr="00844D46">
        <w:trPr>
          <w:gridAfter w:val="7"/>
          <w:wAfter w:w="17108" w:type="dxa"/>
          <w:trHeight w:val="255"/>
        </w:trPr>
        <w:tc>
          <w:tcPr>
            <w:tcW w:w="453" w:type="dxa"/>
            <w:vMerge w:val="restart"/>
            <w:tcBorders>
              <w:top w:val="nil"/>
              <w:left w:val="single" w:sz="8" w:space="0" w:color="auto"/>
              <w:right w:val="single" w:sz="8" w:space="0" w:color="auto"/>
            </w:tcBorders>
            <w:tcMar>
              <w:left w:w="28" w:type="dxa"/>
              <w:right w:w="28" w:type="dxa"/>
            </w:tcMar>
          </w:tcPr>
          <w:p w:rsidR="00257B52" w:rsidRPr="00283F06" w:rsidRDefault="00257B52" w:rsidP="004C11AA">
            <w:pPr>
              <w:jc w:val="center"/>
              <w:rPr>
                <w:sz w:val="22"/>
                <w:szCs w:val="22"/>
              </w:rPr>
            </w:pPr>
            <w:r w:rsidRPr="00283F06">
              <w:rPr>
                <w:sz w:val="22"/>
                <w:szCs w:val="22"/>
              </w:rPr>
              <w:t>4.</w:t>
            </w:r>
          </w:p>
        </w:tc>
        <w:tc>
          <w:tcPr>
            <w:tcW w:w="1609" w:type="dxa"/>
            <w:vMerge w:val="restart"/>
            <w:tcBorders>
              <w:top w:val="nil"/>
              <w:left w:val="single" w:sz="8" w:space="0" w:color="auto"/>
              <w:right w:val="single" w:sz="8" w:space="0" w:color="auto"/>
            </w:tcBorders>
            <w:tcMar>
              <w:left w:w="28" w:type="dxa"/>
              <w:right w:w="28" w:type="dxa"/>
            </w:tcMar>
          </w:tcPr>
          <w:p w:rsidR="00257B52" w:rsidRPr="00283F06" w:rsidRDefault="00257B52" w:rsidP="004C11AA">
            <w:pPr>
              <w:rPr>
                <w:sz w:val="22"/>
                <w:szCs w:val="22"/>
              </w:rPr>
            </w:pPr>
            <w:r w:rsidRPr="00283F06">
              <w:rPr>
                <w:sz w:val="22"/>
                <w:szCs w:val="22"/>
              </w:rPr>
              <w:t>Мероприятие 1.3.</w:t>
            </w:r>
          </w:p>
          <w:p w:rsidR="00257B52" w:rsidRPr="00283F06" w:rsidRDefault="00257B52" w:rsidP="004C11AA">
            <w:pPr>
              <w:rPr>
                <w:sz w:val="22"/>
                <w:szCs w:val="22"/>
              </w:rPr>
            </w:pPr>
            <w:r w:rsidRPr="00283F06">
              <w:rPr>
                <w:sz w:val="22"/>
                <w:szCs w:val="22"/>
              </w:rPr>
              <w:t xml:space="preserve">Актуализация схемы водоснабжения и водоотведения     г. Рубцовск </w:t>
            </w:r>
          </w:p>
          <w:p w:rsidR="00257B52" w:rsidRPr="00283F06" w:rsidRDefault="00257B52" w:rsidP="004C11AA">
            <w:pPr>
              <w:rPr>
                <w:sz w:val="22"/>
                <w:szCs w:val="22"/>
              </w:rPr>
            </w:pPr>
          </w:p>
        </w:tc>
        <w:tc>
          <w:tcPr>
            <w:tcW w:w="1559" w:type="dxa"/>
            <w:vMerge w:val="restart"/>
            <w:tcBorders>
              <w:top w:val="nil"/>
              <w:left w:val="single" w:sz="8" w:space="0" w:color="auto"/>
              <w:right w:val="single" w:sz="8" w:space="0" w:color="auto"/>
            </w:tcBorders>
            <w:tcMar>
              <w:left w:w="28" w:type="dxa"/>
              <w:right w:w="28" w:type="dxa"/>
            </w:tcMar>
          </w:tcPr>
          <w:p w:rsidR="00257B52" w:rsidRPr="00283F06" w:rsidRDefault="00257B52" w:rsidP="00F55645">
            <w:pPr>
              <w:rPr>
                <w:sz w:val="22"/>
                <w:szCs w:val="22"/>
              </w:rPr>
            </w:pPr>
            <w:r w:rsidRPr="00283F06">
              <w:rPr>
                <w:sz w:val="22"/>
                <w:szCs w:val="22"/>
              </w:rPr>
              <w:t>Своевременная актуализация схемы водоснабже</w:t>
            </w:r>
            <w:r>
              <w:rPr>
                <w:sz w:val="22"/>
                <w:szCs w:val="22"/>
              </w:rPr>
              <w:t>-</w:t>
            </w:r>
            <w:r w:rsidRPr="00283F06">
              <w:rPr>
                <w:sz w:val="22"/>
                <w:szCs w:val="22"/>
              </w:rPr>
              <w:t>ния и водоотведения г. Рубцовск</w:t>
            </w:r>
          </w:p>
        </w:tc>
        <w:tc>
          <w:tcPr>
            <w:tcW w:w="2046" w:type="dxa"/>
            <w:vMerge w:val="restart"/>
            <w:tcBorders>
              <w:top w:val="nil"/>
              <w:left w:val="single" w:sz="8" w:space="0" w:color="auto"/>
              <w:right w:val="single" w:sz="8" w:space="0" w:color="auto"/>
            </w:tcBorders>
            <w:tcMar>
              <w:left w:w="28" w:type="dxa"/>
              <w:right w:w="28" w:type="dxa"/>
            </w:tcMar>
          </w:tcPr>
          <w:p w:rsidR="00257B52" w:rsidRPr="00283F06" w:rsidRDefault="00257B52" w:rsidP="00682F77">
            <w:pPr>
              <w:rPr>
                <w:sz w:val="22"/>
                <w:szCs w:val="22"/>
              </w:rPr>
            </w:pPr>
            <w:r w:rsidRPr="00283F06">
              <w:rPr>
                <w:sz w:val="22"/>
                <w:szCs w:val="22"/>
                <w:shd w:val="clear" w:color="auto" w:fill="FFFFFF"/>
              </w:rPr>
              <w:t xml:space="preserve">Управление Администрации города Рубцовска по жилищно-коммунальному хозяйству и экологии, МУП </w:t>
            </w:r>
            <w:r w:rsidRPr="00283F06">
              <w:rPr>
                <w:sz w:val="22"/>
                <w:szCs w:val="22"/>
              </w:rPr>
              <w:t>«</w:t>
            </w:r>
            <w:r w:rsidRPr="00283F06">
              <w:rPr>
                <w:sz w:val="22"/>
                <w:szCs w:val="22"/>
                <w:shd w:val="clear" w:color="auto" w:fill="FFFFFF"/>
              </w:rPr>
              <w:t>Рубцовский водоканал</w:t>
            </w:r>
            <w:r w:rsidRPr="00283F06">
              <w:rPr>
                <w:sz w:val="22"/>
                <w:szCs w:val="22"/>
              </w:rPr>
              <w:t>»</w:t>
            </w:r>
          </w:p>
        </w:tc>
        <w:tc>
          <w:tcPr>
            <w:tcW w:w="647"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2500</w:t>
            </w:r>
          </w:p>
        </w:tc>
        <w:tc>
          <w:tcPr>
            <w:tcW w:w="709"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100</w:t>
            </w:r>
          </w:p>
        </w:tc>
        <w:tc>
          <w:tcPr>
            <w:tcW w:w="708"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100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100</w:t>
            </w:r>
          </w:p>
        </w:tc>
        <w:tc>
          <w:tcPr>
            <w:tcW w:w="850"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100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100</w:t>
            </w:r>
          </w:p>
        </w:tc>
        <w:tc>
          <w:tcPr>
            <w:tcW w:w="992"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3000</w:t>
            </w:r>
          </w:p>
        </w:tc>
        <w:tc>
          <w:tcPr>
            <w:tcW w:w="2493" w:type="dxa"/>
            <w:tcBorders>
              <w:top w:val="nil"/>
              <w:left w:val="nil"/>
              <w:bottom w:val="single" w:sz="8" w:space="0" w:color="auto"/>
              <w:right w:val="single" w:sz="8" w:space="0" w:color="auto"/>
            </w:tcBorders>
            <w:vAlign w:val="center"/>
          </w:tcPr>
          <w:p w:rsidR="00257B52" w:rsidRPr="00283F06" w:rsidRDefault="00257B52" w:rsidP="004C11AA">
            <w:pPr>
              <w:rPr>
                <w:sz w:val="22"/>
                <w:szCs w:val="22"/>
              </w:rPr>
            </w:pPr>
            <w:r w:rsidRPr="00283F06">
              <w:rPr>
                <w:sz w:val="22"/>
                <w:szCs w:val="22"/>
              </w:rPr>
              <w:t>Всего</w:t>
            </w:r>
          </w:p>
        </w:tc>
      </w:tr>
      <w:tr w:rsidR="00257B52" w:rsidRPr="00283F06" w:rsidTr="00844D46">
        <w:trPr>
          <w:gridAfter w:val="7"/>
          <w:wAfter w:w="17108" w:type="dxa"/>
          <w:trHeight w:val="255"/>
        </w:trPr>
        <w:tc>
          <w:tcPr>
            <w:tcW w:w="453" w:type="dxa"/>
            <w:vMerge/>
            <w:tcBorders>
              <w:left w:val="single" w:sz="8" w:space="0" w:color="auto"/>
              <w:right w:val="single" w:sz="8" w:space="0" w:color="auto"/>
            </w:tcBorders>
            <w:tcMar>
              <w:left w:w="28" w:type="dxa"/>
              <w:right w:w="28" w:type="dxa"/>
            </w:tcMar>
          </w:tcPr>
          <w:p w:rsidR="00257B52" w:rsidRPr="00283F06" w:rsidRDefault="00257B52" w:rsidP="004C11AA">
            <w:pPr>
              <w:jc w:val="center"/>
              <w:rPr>
                <w:sz w:val="22"/>
                <w:szCs w:val="22"/>
              </w:rPr>
            </w:pPr>
          </w:p>
        </w:tc>
        <w:tc>
          <w:tcPr>
            <w:tcW w:w="160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155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2046"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6317" w:type="dxa"/>
            <w:gridSpan w:val="8"/>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p>
        </w:tc>
        <w:tc>
          <w:tcPr>
            <w:tcW w:w="2493" w:type="dxa"/>
            <w:tcBorders>
              <w:top w:val="nil"/>
              <w:left w:val="nil"/>
              <w:bottom w:val="single" w:sz="8" w:space="0" w:color="auto"/>
              <w:right w:val="single" w:sz="8" w:space="0" w:color="auto"/>
            </w:tcBorders>
            <w:vAlign w:val="center"/>
          </w:tcPr>
          <w:p w:rsidR="00257B52" w:rsidRPr="00283F06" w:rsidRDefault="00257B52" w:rsidP="004C11AA">
            <w:pPr>
              <w:rPr>
                <w:sz w:val="22"/>
                <w:szCs w:val="22"/>
              </w:rPr>
            </w:pPr>
            <w:r w:rsidRPr="00283F06">
              <w:rPr>
                <w:sz w:val="22"/>
                <w:szCs w:val="22"/>
              </w:rPr>
              <w:t>в том числе:</w:t>
            </w:r>
          </w:p>
        </w:tc>
      </w:tr>
      <w:tr w:rsidR="00257B52" w:rsidRPr="00283F06" w:rsidTr="00844D46">
        <w:trPr>
          <w:gridAfter w:val="7"/>
          <w:wAfter w:w="17108" w:type="dxa"/>
          <w:trHeight w:val="255"/>
        </w:trPr>
        <w:tc>
          <w:tcPr>
            <w:tcW w:w="453" w:type="dxa"/>
            <w:vMerge/>
            <w:tcBorders>
              <w:left w:val="single" w:sz="8" w:space="0" w:color="auto"/>
              <w:right w:val="single" w:sz="8" w:space="0" w:color="auto"/>
            </w:tcBorders>
            <w:tcMar>
              <w:left w:w="28" w:type="dxa"/>
              <w:right w:w="28" w:type="dxa"/>
            </w:tcMar>
          </w:tcPr>
          <w:p w:rsidR="00257B52" w:rsidRPr="00283F06" w:rsidRDefault="00257B52" w:rsidP="004C11AA">
            <w:pPr>
              <w:jc w:val="center"/>
              <w:rPr>
                <w:sz w:val="22"/>
                <w:szCs w:val="22"/>
              </w:rPr>
            </w:pPr>
          </w:p>
        </w:tc>
        <w:tc>
          <w:tcPr>
            <w:tcW w:w="160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155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2046"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4C11AA">
            <w:pPr>
              <w:rPr>
                <w:sz w:val="22"/>
                <w:szCs w:val="22"/>
              </w:rPr>
            </w:pPr>
            <w:r w:rsidRPr="00283F06">
              <w:rPr>
                <w:sz w:val="22"/>
                <w:szCs w:val="22"/>
              </w:rPr>
              <w:t>федеральный бюджет</w:t>
            </w:r>
          </w:p>
        </w:tc>
      </w:tr>
      <w:tr w:rsidR="00257B52" w:rsidRPr="00283F06" w:rsidTr="00844D46">
        <w:trPr>
          <w:gridAfter w:val="7"/>
          <w:wAfter w:w="17108" w:type="dxa"/>
          <w:trHeight w:val="255"/>
        </w:trPr>
        <w:tc>
          <w:tcPr>
            <w:tcW w:w="453" w:type="dxa"/>
            <w:vMerge/>
            <w:tcBorders>
              <w:left w:val="single" w:sz="8" w:space="0" w:color="auto"/>
              <w:right w:val="single" w:sz="8" w:space="0" w:color="auto"/>
            </w:tcBorders>
            <w:tcMar>
              <w:left w:w="28" w:type="dxa"/>
              <w:right w:w="28" w:type="dxa"/>
            </w:tcMar>
          </w:tcPr>
          <w:p w:rsidR="00257B52" w:rsidRPr="00283F06" w:rsidRDefault="00257B52" w:rsidP="004C11AA">
            <w:pPr>
              <w:jc w:val="center"/>
              <w:rPr>
                <w:sz w:val="22"/>
                <w:szCs w:val="22"/>
              </w:rPr>
            </w:pPr>
          </w:p>
        </w:tc>
        <w:tc>
          <w:tcPr>
            <w:tcW w:w="160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155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2046"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4C11AA">
            <w:pPr>
              <w:rPr>
                <w:sz w:val="22"/>
                <w:szCs w:val="22"/>
              </w:rPr>
            </w:pPr>
            <w:r w:rsidRPr="00283F06">
              <w:rPr>
                <w:sz w:val="22"/>
                <w:szCs w:val="22"/>
              </w:rPr>
              <w:t>краевой бюджет</w:t>
            </w:r>
          </w:p>
        </w:tc>
      </w:tr>
      <w:tr w:rsidR="00257B52" w:rsidRPr="00283F06" w:rsidTr="00844D46">
        <w:trPr>
          <w:gridAfter w:val="7"/>
          <w:wAfter w:w="17108" w:type="dxa"/>
          <w:trHeight w:val="255"/>
        </w:trPr>
        <w:tc>
          <w:tcPr>
            <w:tcW w:w="453" w:type="dxa"/>
            <w:vMerge/>
            <w:tcBorders>
              <w:left w:val="single" w:sz="8" w:space="0" w:color="auto"/>
              <w:right w:val="single" w:sz="8" w:space="0" w:color="auto"/>
            </w:tcBorders>
            <w:tcMar>
              <w:left w:w="28" w:type="dxa"/>
              <w:right w:w="28" w:type="dxa"/>
            </w:tcMar>
          </w:tcPr>
          <w:p w:rsidR="00257B52" w:rsidRPr="00283F06" w:rsidRDefault="00257B52" w:rsidP="004C11AA">
            <w:pPr>
              <w:jc w:val="center"/>
              <w:rPr>
                <w:sz w:val="22"/>
                <w:szCs w:val="22"/>
              </w:rPr>
            </w:pPr>
          </w:p>
        </w:tc>
        <w:tc>
          <w:tcPr>
            <w:tcW w:w="160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1559"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2046" w:type="dxa"/>
            <w:vMerge/>
            <w:tcBorders>
              <w:left w:val="single" w:sz="8" w:space="0" w:color="auto"/>
              <w:right w:val="single" w:sz="8" w:space="0" w:color="auto"/>
            </w:tcBorders>
            <w:tcMar>
              <w:left w:w="28" w:type="dxa"/>
              <w:right w:w="28" w:type="dxa"/>
            </w:tcMar>
          </w:tcPr>
          <w:p w:rsidR="00257B52" w:rsidRPr="00283F06" w:rsidRDefault="00257B52" w:rsidP="004C11AA">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2500</w:t>
            </w:r>
          </w:p>
        </w:tc>
        <w:tc>
          <w:tcPr>
            <w:tcW w:w="709"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100</w:t>
            </w:r>
          </w:p>
        </w:tc>
        <w:tc>
          <w:tcPr>
            <w:tcW w:w="708"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100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100</w:t>
            </w:r>
          </w:p>
        </w:tc>
        <w:tc>
          <w:tcPr>
            <w:tcW w:w="850"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100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100</w:t>
            </w:r>
          </w:p>
        </w:tc>
        <w:tc>
          <w:tcPr>
            <w:tcW w:w="992"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3000</w:t>
            </w:r>
          </w:p>
        </w:tc>
        <w:tc>
          <w:tcPr>
            <w:tcW w:w="2493" w:type="dxa"/>
            <w:tcBorders>
              <w:top w:val="nil"/>
              <w:left w:val="nil"/>
              <w:bottom w:val="single" w:sz="8" w:space="0" w:color="auto"/>
              <w:right w:val="single" w:sz="8" w:space="0" w:color="auto"/>
            </w:tcBorders>
            <w:vAlign w:val="center"/>
          </w:tcPr>
          <w:p w:rsidR="00257B52" w:rsidRPr="00283F06" w:rsidRDefault="00257B52" w:rsidP="004C11AA">
            <w:pPr>
              <w:rPr>
                <w:sz w:val="22"/>
                <w:szCs w:val="22"/>
              </w:rPr>
            </w:pPr>
            <w:r w:rsidRPr="00283F06">
              <w:rPr>
                <w:sz w:val="22"/>
                <w:szCs w:val="22"/>
              </w:rPr>
              <w:t>бюджет города</w:t>
            </w:r>
          </w:p>
        </w:tc>
      </w:tr>
      <w:tr w:rsidR="00257B52" w:rsidRPr="00283F06" w:rsidTr="00844D46">
        <w:trPr>
          <w:gridAfter w:val="7"/>
          <w:wAfter w:w="17108" w:type="dxa"/>
          <w:trHeight w:val="255"/>
        </w:trPr>
        <w:tc>
          <w:tcPr>
            <w:tcW w:w="453" w:type="dxa"/>
            <w:vMerge/>
            <w:tcBorders>
              <w:left w:val="single" w:sz="8" w:space="0" w:color="auto"/>
              <w:bottom w:val="single" w:sz="8" w:space="0" w:color="000000"/>
              <w:right w:val="single" w:sz="8" w:space="0" w:color="auto"/>
            </w:tcBorders>
            <w:tcMar>
              <w:left w:w="28" w:type="dxa"/>
              <w:right w:w="28" w:type="dxa"/>
            </w:tcMar>
          </w:tcPr>
          <w:p w:rsidR="00257B52" w:rsidRPr="00283F06" w:rsidRDefault="00257B52" w:rsidP="004C11AA">
            <w:pPr>
              <w:jc w:val="center"/>
              <w:rPr>
                <w:sz w:val="22"/>
                <w:szCs w:val="22"/>
              </w:rPr>
            </w:pPr>
          </w:p>
        </w:tc>
        <w:tc>
          <w:tcPr>
            <w:tcW w:w="1609" w:type="dxa"/>
            <w:vMerge/>
            <w:tcBorders>
              <w:left w:val="single" w:sz="8" w:space="0" w:color="auto"/>
              <w:bottom w:val="single" w:sz="8" w:space="0" w:color="000000"/>
              <w:right w:val="single" w:sz="8" w:space="0" w:color="auto"/>
            </w:tcBorders>
            <w:tcMar>
              <w:left w:w="28" w:type="dxa"/>
              <w:right w:w="28" w:type="dxa"/>
            </w:tcMar>
          </w:tcPr>
          <w:p w:rsidR="00257B52" w:rsidRPr="00283F06" w:rsidRDefault="00257B52" w:rsidP="004C11AA">
            <w:pPr>
              <w:rPr>
                <w:sz w:val="22"/>
                <w:szCs w:val="22"/>
              </w:rPr>
            </w:pPr>
          </w:p>
        </w:tc>
        <w:tc>
          <w:tcPr>
            <w:tcW w:w="1559" w:type="dxa"/>
            <w:vMerge/>
            <w:tcBorders>
              <w:left w:val="single" w:sz="8" w:space="0" w:color="auto"/>
              <w:bottom w:val="single" w:sz="8" w:space="0" w:color="000000"/>
              <w:right w:val="single" w:sz="8" w:space="0" w:color="auto"/>
            </w:tcBorders>
            <w:tcMar>
              <w:left w:w="28" w:type="dxa"/>
              <w:right w:w="28" w:type="dxa"/>
            </w:tcMar>
          </w:tcPr>
          <w:p w:rsidR="00257B52" w:rsidRPr="00283F06" w:rsidRDefault="00257B52" w:rsidP="004C11AA">
            <w:pPr>
              <w:rPr>
                <w:sz w:val="22"/>
                <w:szCs w:val="22"/>
              </w:rPr>
            </w:pPr>
          </w:p>
        </w:tc>
        <w:tc>
          <w:tcPr>
            <w:tcW w:w="2046" w:type="dxa"/>
            <w:vMerge/>
            <w:tcBorders>
              <w:left w:val="single" w:sz="8" w:space="0" w:color="auto"/>
              <w:bottom w:val="single" w:sz="8" w:space="0" w:color="000000"/>
              <w:right w:val="single" w:sz="8" w:space="0" w:color="auto"/>
            </w:tcBorders>
            <w:tcMar>
              <w:left w:w="28" w:type="dxa"/>
              <w:right w:w="28" w:type="dxa"/>
            </w:tcMar>
          </w:tcPr>
          <w:p w:rsidR="00257B52" w:rsidRPr="00283F06" w:rsidRDefault="00257B52" w:rsidP="004C11AA">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482B0F">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482B0F">
            <w:pPr>
              <w:jc w:val="center"/>
              <w:rPr>
                <w:sz w:val="22"/>
                <w:szCs w:val="22"/>
              </w:rPr>
            </w:pPr>
            <w:r w:rsidRPr="00283F06">
              <w:rPr>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4C11AA">
            <w:pPr>
              <w:rPr>
                <w:sz w:val="22"/>
                <w:szCs w:val="22"/>
              </w:rPr>
            </w:pPr>
            <w:r w:rsidRPr="00283F06">
              <w:rPr>
                <w:sz w:val="22"/>
                <w:szCs w:val="22"/>
              </w:rPr>
              <w:t>внебюджетные источники</w:t>
            </w:r>
          </w:p>
        </w:tc>
      </w:tr>
      <w:tr w:rsidR="00257B52" w:rsidRPr="00283F06" w:rsidTr="00844D46">
        <w:trPr>
          <w:gridAfter w:val="7"/>
          <w:wAfter w:w="17108" w:type="dxa"/>
          <w:trHeight w:val="255"/>
        </w:trPr>
        <w:tc>
          <w:tcPr>
            <w:tcW w:w="453" w:type="dxa"/>
            <w:vMerge w:val="restart"/>
            <w:tcBorders>
              <w:left w:val="single" w:sz="8" w:space="0" w:color="auto"/>
              <w:right w:val="single" w:sz="8" w:space="0" w:color="auto"/>
            </w:tcBorders>
            <w:tcMar>
              <w:left w:w="28" w:type="dxa"/>
              <w:right w:w="28" w:type="dxa"/>
            </w:tcMar>
          </w:tcPr>
          <w:p w:rsidR="00257B52" w:rsidRPr="00283F06" w:rsidRDefault="00257B52" w:rsidP="00BC0AC9">
            <w:pPr>
              <w:jc w:val="center"/>
              <w:rPr>
                <w:sz w:val="22"/>
                <w:szCs w:val="22"/>
              </w:rPr>
            </w:pPr>
            <w:r w:rsidRPr="00283F06">
              <w:rPr>
                <w:sz w:val="22"/>
                <w:szCs w:val="22"/>
              </w:rPr>
              <w:t>5.</w:t>
            </w:r>
          </w:p>
        </w:tc>
        <w:tc>
          <w:tcPr>
            <w:tcW w:w="1609" w:type="dxa"/>
            <w:vMerge w:val="restart"/>
            <w:tcBorders>
              <w:left w:val="single" w:sz="8" w:space="0" w:color="auto"/>
              <w:right w:val="single" w:sz="8" w:space="0" w:color="auto"/>
            </w:tcBorders>
            <w:tcMar>
              <w:left w:w="28" w:type="dxa"/>
              <w:right w:w="28" w:type="dxa"/>
            </w:tcMar>
          </w:tcPr>
          <w:p w:rsidR="00257B52" w:rsidRPr="00283F06" w:rsidRDefault="00257B52" w:rsidP="00BC0AC9">
            <w:pPr>
              <w:rPr>
                <w:sz w:val="22"/>
                <w:szCs w:val="22"/>
              </w:rPr>
            </w:pPr>
            <w:r w:rsidRPr="00283F06">
              <w:rPr>
                <w:sz w:val="22"/>
                <w:szCs w:val="22"/>
              </w:rPr>
              <w:t>Мероприятие 1.4.</w:t>
            </w:r>
          </w:p>
          <w:p w:rsidR="00257B52" w:rsidRPr="00283F06" w:rsidRDefault="00257B52" w:rsidP="00BC0AC9">
            <w:pPr>
              <w:rPr>
                <w:sz w:val="22"/>
                <w:szCs w:val="22"/>
              </w:rPr>
            </w:pPr>
            <w:r w:rsidRPr="00283F06">
              <w:rPr>
                <w:sz w:val="22"/>
                <w:szCs w:val="22"/>
              </w:rPr>
              <w:t>Технические мероприятия 1 пускового комплекса</w:t>
            </w:r>
          </w:p>
        </w:tc>
        <w:tc>
          <w:tcPr>
            <w:tcW w:w="1559" w:type="dxa"/>
            <w:vMerge w:val="restart"/>
            <w:tcBorders>
              <w:left w:val="single" w:sz="8" w:space="0" w:color="auto"/>
              <w:right w:val="single" w:sz="8" w:space="0" w:color="auto"/>
            </w:tcBorders>
            <w:tcMar>
              <w:left w:w="28" w:type="dxa"/>
              <w:right w:w="28" w:type="dxa"/>
            </w:tcMar>
          </w:tcPr>
          <w:p w:rsidR="00257B52" w:rsidRPr="00283F06" w:rsidRDefault="00257B52" w:rsidP="00BC0AC9">
            <w:pPr>
              <w:rPr>
                <w:sz w:val="22"/>
                <w:szCs w:val="22"/>
              </w:rPr>
            </w:pPr>
            <w:r w:rsidRPr="00283F06">
              <w:rPr>
                <w:sz w:val="22"/>
                <w:szCs w:val="22"/>
              </w:rPr>
              <w:t>Выполнение предпроектных проработок и разработка ПСД на 3 пусковых комплекса</w:t>
            </w:r>
          </w:p>
        </w:tc>
        <w:tc>
          <w:tcPr>
            <w:tcW w:w="2046" w:type="dxa"/>
            <w:vMerge w:val="restart"/>
            <w:tcBorders>
              <w:left w:val="single" w:sz="8" w:space="0" w:color="auto"/>
              <w:right w:val="single" w:sz="8" w:space="0" w:color="auto"/>
            </w:tcBorders>
            <w:tcMar>
              <w:left w:w="28" w:type="dxa"/>
              <w:right w:w="28" w:type="dxa"/>
            </w:tcMar>
          </w:tcPr>
          <w:p w:rsidR="00257B52" w:rsidRPr="00283F06" w:rsidRDefault="00257B52" w:rsidP="00682F77">
            <w:pPr>
              <w:rPr>
                <w:sz w:val="22"/>
                <w:szCs w:val="22"/>
              </w:rPr>
            </w:pPr>
            <w:r w:rsidRPr="00283F06">
              <w:rPr>
                <w:sz w:val="22"/>
                <w:szCs w:val="22"/>
                <w:shd w:val="clear" w:color="auto" w:fill="FFFFFF"/>
              </w:rPr>
              <w:t>Управление Администрации города Рубцовска по жилищно-коммунальному хозяйству и экологии</w:t>
            </w:r>
          </w:p>
        </w:tc>
        <w:tc>
          <w:tcPr>
            <w:tcW w:w="647"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6 000</w:t>
            </w:r>
          </w:p>
        </w:tc>
        <w:tc>
          <w:tcPr>
            <w:tcW w:w="708"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Pr>
                <w:sz w:val="22"/>
                <w:szCs w:val="22"/>
              </w:rPr>
              <w:t xml:space="preserve">20 </w:t>
            </w:r>
            <w:r w:rsidRPr="00283F06">
              <w:rPr>
                <w:sz w:val="22"/>
                <w:szCs w:val="22"/>
              </w:rPr>
              <w:t>000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Pr>
                <w:sz w:val="22"/>
                <w:szCs w:val="22"/>
              </w:rPr>
              <w:t>26 000</w:t>
            </w:r>
          </w:p>
        </w:tc>
        <w:tc>
          <w:tcPr>
            <w:tcW w:w="2493" w:type="dxa"/>
            <w:tcBorders>
              <w:top w:val="nil"/>
              <w:left w:val="nil"/>
              <w:bottom w:val="single" w:sz="8" w:space="0" w:color="auto"/>
              <w:right w:val="single" w:sz="8" w:space="0" w:color="auto"/>
            </w:tcBorders>
            <w:vAlign w:val="center"/>
          </w:tcPr>
          <w:p w:rsidR="00257B52" w:rsidRPr="00283F06" w:rsidRDefault="00257B52" w:rsidP="00BC0AC9">
            <w:pPr>
              <w:rPr>
                <w:sz w:val="22"/>
                <w:szCs w:val="22"/>
              </w:rPr>
            </w:pPr>
            <w:r w:rsidRPr="00283F06">
              <w:rPr>
                <w:sz w:val="22"/>
                <w:szCs w:val="22"/>
              </w:rPr>
              <w:t>Всего</w:t>
            </w:r>
          </w:p>
        </w:tc>
      </w:tr>
      <w:tr w:rsidR="00257B52" w:rsidRPr="00283F06" w:rsidTr="00844D46">
        <w:trPr>
          <w:trHeight w:val="255"/>
        </w:trPr>
        <w:tc>
          <w:tcPr>
            <w:tcW w:w="453" w:type="dxa"/>
            <w:vMerge/>
            <w:tcBorders>
              <w:left w:val="single" w:sz="8" w:space="0" w:color="auto"/>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left w:val="single" w:sz="8" w:space="0" w:color="auto"/>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left w:val="single" w:sz="8" w:space="0" w:color="auto"/>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left w:val="single" w:sz="8" w:space="0" w:color="auto"/>
              <w:right w:val="single" w:sz="8" w:space="0" w:color="auto"/>
            </w:tcBorders>
            <w:tcMar>
              <w:left w:w="28" w:type="dxa"/>
              <w:right w:w="28" w:type="dxa"/>
            </w:tcMar>
          </w:tcPr>
          <w:p w:rsidR="00257B52" w:rsidRPr="00283F06" w:rsidRDefault="00257B52" w:rsidP="00BC0AC9">
            <w:pPr>
              <w:rPr>
                <w:sz w:val="22"/>
                <w:szCs w:val="22"/>
              </w:rPr>
            </w:pPr>
          </w:p>
        </w:tc>
        <w:tc>
          <w:tcPr>
            <w:tcW w:w="6317" w:type="dxa"/>
            <w:gridSpan w:val="8"/>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p>
        </w:tc>
        <w:tc>
          <w:tcPr>
            <w:tcW w:w="2493" w:type="dxa"/>
            <w:tcBorders>
              <w:top w:val="nil"/>
              <w:left w:val="nil"/>
              <w:bottom w:val="single" w:sz="8" w:space="0" w:color="auto"/>
              <w:right w:val="single" w:sz="8" w:space="0" w:color="auto"/>
            </w:tcBorders>
            <w:vAlign w:val="center"/>
          </w:tcPr>
          <w:p w:rsidR="00257B52" w:rsidRPr="00283F06" w:rsidRDefault="00257B52" w:rsidP="00BC0AC9">
            <w:pPr>
              <w:rPr>
                <w:sz w:val="22"/>
                <w:szCs w:val="22"/>
              </w:rPr>
            </w:pPr>
          </w:p>
        </w:tc>
        <w:tc>
          <w:tcPr>
            <w:tcW w:w="2444" w:type="dxa"/>
          </w:tcPr>
          <w:p w:rsidR="00257B52" w:rsidRPr="00283F06" w:rsidRDefault="00257B52" w:rsidP="00BC0AC9"/>
        </w:tc>
        <w:tc>
          <w:tcPr>
            <w:tcW w:w="2444" w:type="dxa"/>
          </w:tcPr>
          <w:p w:rsidR="00257B52" w:rsidRPr="00283F06" w:rsidRDefault="00257B52" w:rsidP="00BC0AC9"/>
        </w:tc>
        <w:tc>
          <w:tcPr>
            <w:tcW w:w="2444" w:type="dxa"/>
          </w:tcPr>
          <w:p w:rsidR="00257B52" w:rsidRPr="00283F06" w:rsidRDefault="00257B52" w:rsidP="00BC0AC9"/>
        </w:tc>
        <w:tc>
          <w:tcPr>
            <w:tcW w:w="2444" w:type="dxa"/>
          </w:tcPr>
          <w:p w:rsidR="00257B52" w:rsidRPr="00283F06" w:rsidRDefault="00257B52" w:rsidP="00BC0AC9"/>
        </w:tc>
        <w:tc>
          <w:tcPr>
            <w:tcW w:w="2444" w:type="dxa"/>
          </w:tcPr>
          <w:p w:rsidR="00257B52" w:rsidRPr="00283F06" w:rsidRDefault="00257B52" w:rsidP="00BC0AC9"/>
        </w:tc>
        <w:tc>
          <w:tcPr>
            <w:tcW w:w="2444" w:type="dxa"/>
          </w:tcPr>
          <w:p w:rsidR="00257B52" w:rsidRPr="00283F06" w:rsidRDefault="00257B52" w:rsidP="00BC0AC9"/>
        </w:tc>
        <w:tc>
          <w:tcPr>
            <w:tcW w:w="2444" w:type="dxa"/>
            <w:vAlign w:val="center"/>
          </w:tcPr>
          <w:p w:rsidR="00257B52" w:rsidRPr="00283F06" w:rsidRDefault="00257B52" w:rsidP="00BC0AC9">
            <w:r w:rsidRPr="00283F06">
              <w:rPr>
                <w:sz w:val="22"/>
                <w:szCs w:val="22"/>
              </w:rPr>
              <w:t>в том числе:</w:t>
            </w:r>
          </w:p>
        </w:tc>
      </w:tr>
      <w:tr w:rsidR="00257B52" w:rsidRPr="00283F06" w:rsidTr="00844D46">
        <w:trPr>
          <w:gridAfter w:val="7"/>
          <w:wAfter w:w="17108" w:type="dxa"/>
          <w:trHeight w:val="255"/>
        </w:trPr>
        <w:tc>
          <w:tcPr>
            <w:tcW w:w="453" w:type="dxa"/>
            <w:vMerge/>
            <w:tcBorders>
              <w:left w:val="single" w:sz="8" w:space="0" w:color="auto"/>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left w:val="single" w:sz="8" w:space="0" w:color="auto"/>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left w:val="single" w:sz="8" w:space="0" w:color="auto"/>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left w:val="single" w:sz="8" w:space="0" w:color="auto"/>
              <w:right w:val="single" w:sz="8" w:space="0" w:color="auto"/>
            </w:tcBorders>
            <w:tcMar>
              <w:left w:w="28" w:type="dxa"/>
              <w:right w:w="28" w:type="dxa"/>
            </w:tcMar>
          </w:tcPr>
          <w:p w:rsidR="00257B52" w:rsidRPr="00283F06" w:rsidRDefault="00257B52" w:rsidP="00BC0AC9">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BC0AC9">
            <w:pPr>
              <w:rPr>
                <w:sz w:val="22"/>
                <w:szCs w:val="22"/>
              </w:rPr>
            </w:pPr>
            <w:r w:rsidRPr="00283F06">
              <w:rPr>
                <w:sz w:val="22"/>
                <w:szCs w:val="22"/>
              </w:rPr>
              <w:t>федеральный бюджет</w:t>
            </w:r>
          </w:p>
        </w:tc>
      </w:tr>
      <w:tr w:rsidR="00257B52" w:rsidRPr="00283F06" w:rsidTr="00844D46">
        <w:trPr>
          <w:gridAfter w:val="7"/>
          <w:wAfter w:w="17108" w:type="dxa"/>
          <w:trHeight w:val="255"/>
        </w:trPr>
        <w:tc>
          <w:tcPr>
            <w:tcW w:w="453" w:type="dxa"/>
            <w:vMerge/>
            <w:tcBorders>
              <w:left w:val="single" w:sz="8" w:space="0" w:color="auto"/>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left w:val="single" w:sz="8" w:space="0" w:color="auto"/>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left w:val="single" w:sz="8" w:space="0" w:color="auto"/>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left w:val="single" w:sz="8" w:space="0" w:color="auto"/>
              <w:right w:val="single" w:sz="8" w:space="0" w:color="auto"/>
            </w:tcBorders>
            <w:tcMar>
              <w:left w:w="28" w:type="dxa"/>
              <w:right w:w="28" w:type="dxa"/>
            </w:tcMar>
          </w:tcPr>
          <w:p w:rsidR="00257B52" w:rsidRPr="00283F06" w:rsidRDefault="00257B52" w:rsidP="00BC0AC9">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BC0AC9">
            <w:pPr>
              <w:rPr>
                <w:sz w:val="22"/>
                <w:szCs w:val="22"/>
              </w:rPr>
            </w:pPr>
            <w:r w:rsidRPr="00283F06">
              <w:rPr>
                <w:sz w:val="22"/>
                <w:szCs w:val="22"/>
              </w:rPr>
              <w:t>краевой бюджет</w:t>
            </w:r>
          </w:p>
        </w:tc>
      </w:tr>
      <w:tr w:rsidR="00257B52" w:rsidRPr="00283F06" w:rsidTr="00844D46">
        <w:trPr>
          <w:gridAfter w:val="7"/>
          <w:wAfter w:w="17108" w:type="dxa"/>
          <w:trHeight w:val="255"/>
        </w:trPr>
        <w:tc>
          <w:tcPr>
            <w:tcW w:w="453" w:type="dxa"/>
            <w:vMerge/>
            <w:tcBorders>
              <w:left w:val="single" w:sz="8" w:space="0" w:color="auto"/>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left w:val="single" w:sz="8" w:space="0" w:color="auto"/>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left w:val="single" w:sz="8" w:space="0" w:color="auto"/>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left w:val="single" w:sz="8" w:space="0" w:color="auto"/>
              <w:right w:val="single" w:sz="8" w:space="0" w:color="auto"/>
            </w:tcBorders>
            <w:tcMar>
              <w:left w:w="28" w:type="dxa"/>
              <w:right w:w="28" w:type="dxa"/>
            </w:tcMar>
          </w:tcPr>
          <w:p w:rsidR="00257B52" w:rsidRPr="00283F06" w:rsidRDefault="00257B52" w:rsidP="00BC0AC9">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BC0AC9">
            <w:pPr>
              <w:rPr>
                <w:sz w:val="22"/>
                <w:szCs w:val="22"/>
              </w:rPr>
            </w:pPr>
            <w:r w:rsidRPr="00283F06">
              <w:rPr>
                <w:sz w:val="22"/>
                <w:szCs w:val="22"/>
              </w:rPr>
              <w:t>бюджет города</w:t>
            </w:r>
          </w:p>
        </w:tc>
      </w:tr>
      <w:tr w:rsidR="00257B52" w:rsidRPr="00283F06" w:rsidTr="00844D46">
        <w:trPr>
          <w:gridAfter w:val="7"/>
          <w:wAfter w:w="17108" w:type="dxa"/>
          <w:trHeight w:val="255"/>
        </w:trPr>
        <w:tc>
          <w:tcPr>
            <w:tcW w:w="453" w:type="dxa"/>
            <w:vMerge/>
            <w:tcBorders>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6 000</w:t>
            </w:r>
          </w:p>
        </w:tc>
        <w:tc>
          <w:tcPr>
            <w:tcW w:w="708"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20 000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Pr>
                <w:sz w:val="22"/>
                <w:szCs w:val="22"/>
              </w:rPr>
              <w:t>26 000</w:t>
            </w:r>
          </w:p>
        </w:tc>
        <w:tc>
          <w:tcPr>
            <w:tcW w:w="2493" w:type="dxa"/>
            <w:tcBorders>
              <w:top w:val="nil"/>
              <w:left w:val="nil"/>
              <w:bottom w:val="single" w:sz="8" w:space="0" w:color="auto"/>
              <w:right w:val="single" w:sz="8" w:space="0" w:color="auto"/>
            </w:tcBorders>
            <w:vAlign w:val="center"/>
          </w:tcPr>
          <w:p w:rsidR="00257B52" w:rsidRPr="00283F06" w:rsidRDefault="00257B52" w:rsidP="00BC0AC9">
            <w:pPr>
              <w:rPr>
                <w:sz w:val="22"/>
                <w:szCs w:val="22"/>
              </w:rPr>
            </w:pPr>
            <w:r w:rsidRPr="00283F06">
              <w:rPr>
                <w:sz w:val="22"/>
                <w:szCs w:val="22"/>
              </w:rPr>
              <w:t>внебюджетные источники</w:t>
            </w:r>
          </w:p>
        </w:tc>
      </w:tr>
      <w:tr w:rsidR="00257B52" w:rsidRPr="00283F06" w:rsidTr="00844D46">
        <w:trPr>
          <w:gridAfter w:val="7"/>
          <w:wAfter w:w="17108" w:type="dxa"/>
          <w:trHeight w:val="255"/>
        </w:trPr>
        <w:tc>
          <w:tcPr>
            <w:tcW w:w="453" w:type="dxa"/>
            <w:vMerge w:val="restart"/>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r w:rsidRPr="00283F06">
              <w:rPr>
                <w:sz w:val="22"/>
                <w:szCs w:val="22"/>
              </w:rPr>
              <w:t>6.</w:t>
            </w:r>
          </w:p>
        </w:tc>
        <w:tc>
          <w:tcPr>
            <w:tcW w:w="1609" w:type="dxa"/>
            <w:vMerge w:val="restart"/>
            <w:tcBorders>
              <w:top w:val="nil"/>
              <w:left w:val="nil"/>
              <w:right w:val="single" w:sz="8" w:space="0" w:color="auto"/>
            </w:tcBorders>
            <w:tcMar>
              <w:left w:w="28" w:type="dxa"/>
              <w:right w:w="28" w:type="dxa"/>
            </w:tcMar>
          </w:tcPr>
          <w:p w:rsidR="00257B52" w:rsidRPr="00283F06" w:rsidRDefault="00257B52" w:rsidP="00BC0AC9">
            <w:pPr>
              <w:rPr>
                <w:sz w:val="22"/>
                <w:szCs w:val="22"/>
              </w:rPr>
            </w:pPr>
            <w:r w:rsidRPr="00283F06">
              <w:rPr>
                <w:sz w:val="22"/>
                <w:szCs w:val="22"/>
              </w:rPr>
              <w:t>Мероприятие 1.5.</w:t>
            </w:r>
          </w:p>
          <w:p w:rsidR="00257B52" w:rsidRPr="00283F06" w:rsidRDefault="00257B52" w:rsidP="00BC0AC9">
            <w:pPr>
              <w:rPr>
                <w:sz w:val="22"/>
                <w:szCs w:val="22"/>
              </w:rPr>
            </w:pPr>
            <w:r w:rsidRPr="00283F06">
              <w:rPr>
                <w:sz w:val="22"/>
                <w:szCs w:val="22"/>
              </w:rPr>
              <w:t>Технические мероприятия 1 пускового комплекса</w:t>
            </w:r>
          </w:p>
        </w:tc>
        <w:tc>
          <w:tcPr>
            <w:tcW w:w="1559" w:type="dxa"/>
            <w:vMerge w:val="restart"/>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r w:rsidRPr="00283F06">
              <w:rPr>
                <w:sz w:val="22"/>
                <w:szCs w:val="22"/>
              </w:rPr>
              <w:t>120 жилых домов обеспеченных горячим водоснабжени</w:t>
            </w:r>
            <w:r>
              <w:rPr>
                <w:sz w:val="22"/>
                <w:szCs w:val="22"/>
              </w:rPr>
              <w:t>-</w:t>
            </w:r>
            <w:r w:rsidRPr="00283F06">
              <w:rPr>
                <w:sz w:val="22"/>
                <w:szCs w:val="22"/>
              </w:rPr>
              <w:t>ем надлежащего качества (температуры)</w:t>
            </w:r>
          </w:p>
        </w:tc>
        <w:tc>
          <w:tcPr>
            <w:tcW w:w="2046" w:type="dxa"/>
            <w:vMerge w:val="restart"/>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82F77">
            <w:pPr>
              <w:rPr>
                <w:sz w:val="22"/>
                <w:szCs w:val="22"/>
              </w:rPr>
            </w:pPr>
            <w:r w:rsidRPr="00283F06">
              <w:rPr>
                <w:sz w:val="22"/>
                <w:szCs w:val="22"/>
                <w:shd w:val="clear" w:color="auto" w:fill="FFFFFF"/>
              </w:rPr>
              <w:t>Управление Администрации города Рубцовска по жилищно-коммунальному хозяйству и экологии</w:t>
            </w:r>
          </w:p>
        </w:tc>
        <w:tc>
          <w:tcPr>
            <w:tcW w:w="647" w:type="dxa"/>
            <w:tcBorders>
              <w:top w:val="nil"/>
              <w:left w:val="nil"/>
              <w:bottom w:val="single" w:sz="8" w:space="0" w:color="000000"/>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000000"/>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000000"/>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8" w:type="dxa"/>
            <w:tcBorders>
              <w:top w:val="nil"/>
              <w:left w:val="nil"/>
              <w:bottom w:val="single" w:sz="8" w:space="0" w:color="000000"/>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000000"/>
              <w:right w:val="single" w:sz="8" w:space="0" w:color="auto"/>
            </w:tcBorders>
            <w:vAlign w:val="center"/>
          </w:tcPr>
          <w:p w:rsidR="00257B52" w:rsidRPr="00283F06" w:rsidRDefault="00257B52" w:rsidP="00BC0AC9">
            <w:pPr>
              <w:jc w:val="center"/>
              <w:rPr>
                <w:sz w:val="22"/>
                <w:szCs w:val="22"/>
              </w:rPr>
            </w:pPr>
            <w:r w:rsidRPr="00283F06">
              <w:rPr>
                <w:sz w:val="22"/>
                <w:szCs w:val="22"/>
              </w:rPr>
              <w:t>121 000</w:t>
            </w:r>
          </w:p>
        </w:tc>
        <w:tc>
          <w:tcPr>
            <w:tcW w:w="850" w:type="dxa"/>
            <w:tcBorders>
              <w:top w:val="nil"/>
              <w:left w:val="nil"/>
              <w:bottom w:val="single" w:sz="8" w:space="0" w:color="000000"/>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000000"/>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992" w:type="dxa"/>
            <w:tcBorders>
              <w:top w:val="nil"/>
              <w:left w:val="nil"/>
              <w:bottom w:val="single" w:sz="8" w:space="0" w:color="000000"/>
              <w:right w:val="single" w:sz="8" w:space="0" w:color="000000"/>
            </w:tcBorders>
            <w:vAlign w:val="center"/>
          </w:tcPr>
          <w:p w:rsidR="00257B52" w:rsidRPr="00283F06" w:rsidRDefault="00257B52" w:rsidP="00BC0AC9">
            <w:pPr>
              <w:jc w:val="center"/>
              <w:rPr>
                <w:sz w:val="22"/>
                <w:szCs w:val="22"/>
              </w:rPr>
            </w:pPr>
            <w:r w:rsidRPr="00283F06">
              <w:rPr>
                <w:sz w:val="22"/>
                <w:szCs w:val="22"/>
              </w:rPr>
              <w:t>121 000</w:t>
            </w:r>
          </w:p>
        </w:tc>
        <w:tc>
          <w:tcPr>
            <w:tcW w:w="2493" w:type="dxa"/>
            <w:tcBorders>
              <w:top w:val="nil"/>
              <w:left w:val="nil"/>
              <w:bottom w:val="single" w:sz="8" w:space="0" w:color="000000"/>
              <w:right w:val="single" w:sz="8" w:space="0" w:color="auto"/>
            </w:tcBorders>
            <w:vAlign w:val="center"/>
          </w:tcPr>
          <w:p w:rsidR="00257B52" w:rsidRPr="00283F06" w:rsidRDefault="00257B52" w:rsidP="00BC0AC9">
            <w:pPr>
              <w:rPr>
                <w:sz w:val="22"/>
                <w:szCs w:val="22"/>
              </w:rPr>
            </w:pPr>
            <w:r w:rsidRPr="00283F06">
              <w:rPr>
                <w:sz w:val="22"/>
                <w:szCs w:val="22"/>
              </w:rPr>
              <w:t>Всего</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left w:val="nil"/>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6317" w:type="dxa"/>
            <w:gridSpan w:val="8"/>
            <w:tcBorders>
              <w:top w:val="single" w:sz="8" w:space="0" w:color="000000"/>
              <w:left w:val="nil"/>
              <w:bottom w:val="single" w:sz="8" w:space="0" w:color="auto"/>
              <w:right w:val="single" w:sz="8" w:space="0" w:color="000000"/>
            </w:tcBorders>
            <w:vAlign w:val="center"/>
          </w:tcPr>
          <w:p w:rsidR="00257B52" w:rsidRPr="00283F06" w:rsidRDefault="00257B52" w:rsidP="00BC0AC9">
            <w:pPr>
              <w:jc w:val="center"/>
              <w:rPr>
                <w:sz w:val="22"/>
                <w:szCs w:val="22"/>
              </w:rPr>
            </w:pPr>
          </w:p>
        </w:tc>
        <w:tc>
          <w:tcPr>
            <w:tcW w:w="2493" w:type="dxa"/>
            <w:tcBorders>
              <w:top w:val="nil"/>
              <w:left w:val="nil"/>
              <w:bottom w:val="single" w:sz="8" w:space="0" w:color="auto"/>
              <w:right w:val="single" w:sz="8" w:space="0" w:color="auto"/>
            </w:tcBorders>
            <w:vAlign w:val="center"/>
          </w:tcPr>
          <w:p w:rsidR="00257B52" w:rsidRPr="00283F06" w:rsidRDefault="00257B52" w:rsidP="00BC0AC9">
            <w:pPr>
              <w:rPr>
                <w:sz w:val="22"/>
                <w:szCs w:val="22"/>
              </w:rPr>
            </w:pPr>
            <w:r w:rsidRPr="00283F06">
              <w:rPr>
                <w:sz w:val="22"/>
                <w:szCs w:val="22"/>
              </w:rPr>
              <w:t>в том числе:</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left w:val="nil"/>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BC0AC9">
            <w:pPr>
              <w:rPr>
                <w:sz w:val="22"/>
                <w:szCs w:val="22"/>
              </w:rPr>
            </w:pPr>
            <w:r w:rsidRPr="00283F06">
              <w:rPr>
                <w:sz w:val="22"/>
                <w:szCs w:val="22"/>
              </w:rPr>
              <w:t>федеральный бюджет</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left w:val="nil"/>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BC0AC9">
            <w:pPr>
              <w:rPr>
                <w:sz w:val="22"/>
                <w:szCs w:val="22"/>
              </w:rPr>
            </w:pPr>
            <w:r w:rsidRPr="00283F06">
              <w:rPr>
                <w:sz w:val="22"/>
                <w:szCs w:val="22"/>
              </w:rPr>
              <w:t>краевой бюджет</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left w:val="nil"/>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BC0AC9">
            <w:pPr>
              <w:rPr>
                <w:sz w:val="22"/>
                <w:szCs w:val="22"/>
              </w:rPr>
            </w:pPr>
            <w:r w:rsidRPr="00283F06">
              <w:rPr>
                <w:sz w:val="22"/>
                <w:szCs w:val="22"/>
              </w:rPr>
              <w:t>бюджет города</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left w:val="nil"/>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121 000</w:t>
            </w:r>
          </w:p>
        </w:tc>
        <w:tc>
          <w:tcPr>
            <w:tcW w:w="850"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121 000</w:t>
            </w:r>
          </w:p>
        </w:tc>
        <w:tc>
          <w:tcPr>
            <w:tcW w:w="2493" w:type="dxa"/>
            <w:tcBorders>
              <w:top w:val="nil"/>
              <w:left w:val="nil"/>
              <w:bottom w:val="single" w:sz="8" w:space="0" w:color="auto"/>
              <w:right w:val="single" w:sz="8" w:space="0" w:color="auto"/>
            </w:tcBorders>
            <w:vAlign w:val="center"/>
          </w:tcPr>
          <w:p w:rsidR="00257B52" w:rsidRPr="00283F06" w:rsidRDefault="00257B52" w:rsidP="00BC0AC9">
            <w:pPr>
              <w:rPr>
                <w:sz w:val="22"/>
                <w:szCs w:val="22"/>
              </w:rPr>
            </w:pPr>
            <w:r w:rsidRPr="00283F06">
              <w:rPr>
                <w:sz w:val="22"/>
                <w:szCs w:val="22"/>
              </w:rPr>
              <w:t>внебюджетные источники</w:t>
            </w:r>
          </w:p>
        </w:tc>
      </w:tr>
      <w:tr w:rsidR="00257B52" w:rsidRPr="00283F06" w:rsidTr="00844D46">
        <w:trPr>
          <w:gridAfter w:val="7"/>
          <w:wAfter w:w="17108" w:type="dxa"/>
          <w:trHeight w:val="255"/>
        </w:trPr>
        <w:tc>
          <w:tcPr>
            <w:tcW w:w="453" w:type="dxa"/>
            <w:vMerge w:val="restart"/>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r w:rsidRPr="00283F06">
              <w:rPr>
                <w:sz w:val="22"/>
                <w:szCs w:val="22"/>
              </w:rPr>
              <w:t>7.</w:t>
            </w:r>
          </w:p>
        </w:tc>
        <w:tc>
          <w:tcPr>
            <w:tcW w:w="1609" w:type="dxa"/>
            <w:vMerge w:val="restart"/>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r w:rsidRPr="00283F06">
              <w:rPr>
                <w:sz w:val="22"/>
                <w:szCs w:val="22"/>
              </w:rPr>
              <w:t>Мероприятие 1.6. Технические мероприятия 2 пускового комплекса</w:t>
            </w:r>
          </w:p>
        </w:tc>
        <w:tc>
          <w:tcPr>
            <w:tcW w:w="1559" w:type="dxa"/>
            <w:vMerge w:val="restart"/>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r w:rsidRPr="00283F06">
              <w:rPr>
                <w:sz w:val="22"/>
                <w:szCs w:val="22"/>
              </w:rPr>
              <w:t>146 жилых домов обеспеченных горячим водоснабжени</w:t>
            </w:r>
            <w:r>
              <w:rPr>
                <w:sz w:val="22"/>
                <w:szCs w:val="22"/>
              </w:rPr>
              <w:t>-</w:t>
            </w:r>
            <w:r w:rsidRPr="00283F06">
              <w:rPr>
                <w:sz w:val="22"/>
                <w:szCs w:val="22"/>
              </w:rPr>
              <w:t>ем надлежащего качества (температуры</w:t>
            </w:r>
            <w:r>
              <w:rPr>
                <w:sz w:val="22"/>
                <w:szCs w:val="22"/>
              </w:rPr>
              <w:t>)</w:t>
            </w:r>
          </w:p>
        </w:tc>
        <w:tc>
          <w:tcPr>
            <w:tcW w:w="2046" w:type="dxa"/>
            <w:vMerge w:val="restart"/>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82F77">
            <w:pPr>
              <w:rPr>
                <w:sz w:val="22"/>
                <w:szCs w:val="22"/>
              </w:rPr>
            </w:pPr>
            <w:r w:rsidRPr="00283F06">
              <w:rPr>
                <w:sz w:val="22"/>
                <w:szCs w:val="22"/>
                <w:shd w:val="clear" w:color="auto" w:fill="FFFFFF"/>
              </w:rPr>
              <w:t>Управление Администрации города Рубцовска по жилищно-коммунальному хозяйству и экологии</w:t>
            </w:r>
          </w:p>
        </w:tc>
        <w:tc>
          <w:tcPr>
            <w:tcW w:w="647"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148 000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148 000</w:t>
            </w:r>
          </w:p>
        </w:tc>
        <w:tc>
          <w:tcPr>
            <w:tcW w:w="2493" w:type="dxa"/>
            <w:tcBorders>
              <w:top w:val="nil"/>
              <w:left w:val="nil"/>
              <w:bottom w:val="single" w:sz="8" w:space="0" w:color="auto"/>
              <w:right w:val="single" w:sz="8" w:space="0" w:color="auto"/>
            </w:tcBorders>
            <w:vAlign w:val="center"/>
          </w:tcPr>
          <w:p w:rsidR="00257B52" w:rsidRPr="00283F06" w:rsidRDefault="00257B52" w:rsidP="00BC0AC9">
            <w:pPr>
              <w:rPr>
                <w:sz w:val="22"/>
                <w:szCs w:val="22"/>
              </w:rPr>
            </w:pPr>
            <w:r w:rsidRPr="00283F06">
              <w:rPr>
                <w:sz w:val="22"/>
                <w:szCs w:val="22"/>
              </w:rPr>
              <w:t>Всего</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6317" w:type="dxa"/>
            <w:gridSpan w:val="8"/>
            <w:tcBorders>
              <w:top w:val="single" w:sz="8" w:space="0" w:color="auto"/>
              <w:left w:val="nil"/>
              <w:bottom w:val="single" w:sz="8" w:space="0" w:color="auto"/>
              <w:right w:val="single" w:sz="8" w:space="0" w:color="000000"/>
            </w:tcBorders>
            <w:vAlign w:val="center"/>
          </w:tcPr>
          <w:p w:rsidR="00257B52" w:rsidRPr="00283F06" w:rsidRDefault="00257B52" w:rsidP="00BC0AC9">
            <w:pPr>
              <w:jc w:val="center"/>
              <w:rPr>
                <w:sz w:val="22"/>
                <w:szCs w:val="22"/>
              </w:rPr>
            </w:pPr>
          </w:p>
        </w:tc>
        <w:tc>
          <w:tcPr>
            <w:tcW w:w="2493" w:type="dxa"/>
            <w:tcBorders>
              <w:top w:val="nil"/>
              <w:left w:val="nil"/>
              <w:bottom w:val="single" w:sz="8" w:space="0" w:color="auto"/>
              <w:right w:val="single" w:sz="8" w:space="0" w:color="auto"/>
            </w:tcBorders>
            <w:vAlign w:val="center"/>
          </w:tcPr>
          <w:p w:rsidR="00257B52" w:rsidRPr="00283F06" w:rsidRDefault="00257B52" w:rsidP="00BC0AC9">
            <w:pPr>
              <w:rPr>
                <w:sz w:val="22"/>
                <w:szCs w:val="22"/>
              </w:rPr>
            </w:pPr>
            <w:r w:rsidRPr="00283F06">
              <w:rPr>
                <w:sz w:val="22"/>
                <w:szCs w:val="22"/>
              </w:rPr>
              <w:t>в том числе:</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BC0AC9">
            <w:pPr>
              <w:rPr>
                <w:sz w:val="22"/>
                <w:szCs w:val="22"/>
              </w:rPr>
            </w:pPr>
            <w:r w:rsidRPr="00283F06">
              <w:rPr>
                <w:sz w:val="22"/>
                <w:szCs w:val="22"/>
              </w:rPr>
              <w:t>федеральный бюджет</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BC0AC9">
            <w:pPr>
              <w:rPr>
                <w:sz w:val="22"/>
                <w:szCs w:val="22"/>
              </w:rPr>
            </w:pPr>
            <w:r w:rsidRPr="00283F06">
              <w:rPr>
                <w:sz w:val="22"/>
                <w:szCs w:val="22"/>
              </w:rPr>
              <w:t>краевой бюджет</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BC0AC9">
            <w:pPr>
              <w:rPr>
                <w:sz w:val="22"/>
                <w:szCs w:val="22"/>
              </w:rPr>
            </w:pPr>
            <w:r w:rsidRPr="00283F06">
              <w:rPr>
                <w:sz w:val="22"/>
                <w:szCs w:val="22"/>
              </w:rPr>
              <w:t>бюджет города</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148 000</w:t>
            </w:r>
          </w:p>
        </w:tc>
        <w:tc>
          <w:tcPr>
            <w:tcW w:w="851" w:type="dxa"/>
            <w:tcBorders>
              <w:top w:val="nil"/>
              <w:left w:val="nil"/>
              <w:bottom w:val="single" w:sz="8" w:space="0" w:color="auto"/>
              <w:right w:val="single" w:sz="8" w:space="0" w:color="auto"/>
            </w:tcBorders>
            <w:vAlign w:val="center"/>
          </w:tcPr>
          <w:p w:rsidR="00257B52" w:rsidRPr="00283F06" w:rsidRDefault="00257B52" w:rsidP="00BC0AC9">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BC0AC9">
            <w:pPr>
              <w:jc w:val="center"/>
              <w:rPr>
                <w:sz w:val="22"/>
                <w:szCs w:val="22"/>
              </w:rPr>
            </w:pPr>
            <w:r w:rsidRPr="00283F06">
              <w:rPr>
                <w:sz w:val="22"/>
                <w:szCs w:val="22"/>
              </w:rPr>
              <w:t>148 000</w:t>
            </w:r>
          </w:p>
        </w:tc>
        <w:tc>
          <w:tcPr>
            <w:tcW w:w="2493" w:type="dxa"/>
            <w:tcBorders>
              <w:top w:val="nil"/>
              <w:left w:val="nil"/>
              <w:bottom w:val="single" w:sz="8" w:space="0" w:color="auto"/>
              <w:right w:val="single" w:sz="8" w:space="0" w:color="auto"/>
            </w:tcBorders>
            <w:vAlign w:val="center"/>
          </w:tcPr>
          <w:p w:rsidR="00257B52" w:rsidRPr="00283F06" w:rsidRDefault="00257B52" w:rsidP="00BC0AC9">
            <w:pPr>
              <w:rPr>
                <w:sz w:val="22"/>
                <w:szCs w:val="22"/>
              </w:rPr>
            </w:pPr>
            <w:r w:rsidRPr="00283F06">
              <w:rPr>
                <w:sz w:val="22"/>
                <w:szCs w:val="22"/>
              </w:rPr>
              <w:t>внебюджетные источники</w:t>
            </w:r>
          </w:p>
        </w:tc>
      </w:tr>
      <w:tr w:rsidR="00257B52" w:rsidRPr="00283F06" w:rsidTr="00844D46">
        <w:trPr>
          <w:gridAfter w:val="7"/>
          <w:wAfter w:w="17108" w:type="dxa"/>
          <w:trHeight w:val="255"/>
        </w:trPr>
        <w:tc>
          <w:tcPr>
            <w:tcW w:w="453" w:type="dxa"/>
            <w:vMerge w:val="restart"/>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r w:rsidRPr="00283F06">
              <w:rPr>
                <w:sz w:val="22"/>
                <w:szCs w:val="22"/>
              </w:rPr>
              <w:t>8.</w:t>
            </w:r>
          </w:p>
        </w:tc>
        <w:tc>
          <w:tcPr>
            <w:tcW w:w="1609" w:type="dxa"/>
            <w:vMerge w:val="restart"/>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r w:rsidRPr="00283F06">
              <w:rPr>
                <w:sz w:val="22"/>
                <w:szCs w:val="22"/>
              </w:rPr>
              <w:t>Мероприятие 1.7. Технические мероприятия 3 пускового комплекса</w:t>
            </w:r>
          </w:p>
        </w:tc>
        <w:tc>
          <w:tcPr>
            <w:tcW w:w="1559" w:type="dxa"/>
            <w:vMerge w:val="restart"/>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r w:rsidRPr="00283F06">
              <w:rPr>
                <w:sz w:val="22"/>
                <w:szCs w:val="22"/>
              </w:rPr>
              <w:t>524 жилых домов обеспеченных горячим водоснабже</w:t>
            </w:r>
            <w:r>
              <w:rPr>
                <w:sz w:val="22"/>
                <w:szCs w:val="22"/>
              </w:rPr>
              <w:t>-</w:t>
            </w:r>
            <w:r w:rsidRPr="00283F06">
              <w:rPr>
                <w:sz w:val="22"/>
                <w:szCs w:val="22"/>
              </w:rPr>
              <w:t>нием надлежащего качества (температуры)</w:t>
            </w:r>
          </w:p>
        </w:tc>
        <w:tc>
          <w:tcPr>
            <w:tcW w:w="2046" w:type="dxa"/>
            <w:vMerge w:val="restart"/>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682F77">
            <w:pPr>
              <w:rPr>
                <w:sz w:val="22"/>
                <w:szCs w:val="22"/>
              </w:rPr>
            </w:pPr>
            <w:r w:rsidRPr="00283F06">
              <w:rPr>
                <w:sz w:val="22"/>
                <w:szCs w:val="22"/>
                <w:shd w:val="clear" w:color="auto" w:fill="FFFFFF"/>
              </w:rPr>
              <w:t>Управление Администрации города Рубцовска по жилищно-коммунальному хозяйству и экологии</w:t>
            </w:r>
          </w:p>
        </w:tc>
        <w:tc>
          <w:tcPr>
            <w:tcW w:w="647" w:type="dxa"/>
            <w:tcBorders>
              <w:top w:val="nil"/>
              <w:left w:val="nil"/>
              <w:bottom w:val="single" w:sz="8" w:space="0" w:color="auto"/>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844D46">
            <w:pPr>
              <w:jc w:val="center"/>
              <w:rPr>
                <w:sz w:val="22"/>
                <w:szCs w:val="22"/>
              </w:rPr>
            </w:pPr>
            <w:r w:rsidRPr="00283F06">
              <w:rPr>
                <w:sz w:val="22"/>
                <w:szCs w:val="22"/>
              </w:rPr>
              <w:t>530 000</w:t>
            </w:r>
          </w:p>
        </w:tc>
        <w:tc>
          <w:tcPr>
            <w:tcW w:w="992" w:type="dxa"/>
            <w:tcBorders>
              <w:top w:val="nil"/>
              <w:left w:val="nil"/>
              <w:bottom w:val="single" w:sz="8" w:space="0" w:color="auto"/>
              <w:right w:val="single" w:sz="8" w:space="0" w:color="000000"/>
            </w:tcBorders>
            <w:vAlign w:val="center"/>
          </w:tcPr>
          <w:p w:rsidR="00257B52" w:rsidRPr="00283F06" w:rsidRDefault="00257B52" w:rsidP="00844D46">
            <w:pPr>
              <w:jc w:val="center"/>
              <w:rPr>
                <w:sz w:val="22"/>
                <w:szCs w:val="22"/>
              </w:rPr>
            </w:pPr>
            <w:r w:rsidRPr="00283F06">
              <w:rPr>
                <w:sz w:val="22"/>
                <w:szCs w:val="22"/>
              </w:rPr>
              <w:t>530 000</w:t>
            </w:r>
          </w:p>
        </w:tc>
        <w:tc>
          <w:tcPr>
            <w:tcW w:w="2493" w:type="dxa"/>
            <w:tcBorders>
              <w:top w:val="nil"/>
              <w:left w:val="nil"/>
              <w:bottom w:val="single" w:sz="8" w:space="0" w:color="auto"/>
              <w:right w:val="single" w:sz="8" w:space="0" w:color="auto"/>
            </w:tcBorders>
            <w:vAlign w:val="center"/>
          </w:tcPr>
          <w:p w:rsidR="00257B52" w:rsidRPr="00283F06" w:rsidRDefault="00257B52" w:rsidP="00844D46">
            <w:pPr>
              <w:rPr>
                <w:sz w:val="22"/>
                <w:szCs w:val="22"/>
              </w:rPr>
            </w:pPr>
            <w:r w:rsidRPr="00283F06">
              <w:rPr>
                <w:sz w:val="22"/>
                <w:szCs w:val="22"/>
              </w:rPr>
              <w:t>Всего</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6317" w:type="dxa"/>
            <w:gridSpan w:val="8"/>
            <w:tcBorders>
              <w:top w:val="single" w:sz="8" w:space="0" w:color="auto"/>
              <w:left w:val="nil"/>
              <w:bottom w:val="single" w:sz="8" w:space="0" w:color="auto"/>
              <w:right w:val="single" w:sz="8" w:space="0" w:color="000000"/>
            </w:tcBorders>
            <w:vAlign w:val="center"/>
          </w:tcPr>
          <w:p w:rsidR="00257B52" w:rsidRPr="00283F06" w:rsidRDefault="00257B52" w:rsidP="00844D46">
            <w:pPr>
              <w:jc w:val="center"/>
              <w:rPr>
                <w:sz w:val="22"/>
                <w:szCs w:val="22"/>
              </w:rPr>
            </w:pPr>
          </w:p>
        </w:tc>
        <w:tc>
          <w:tcPr>
            <w:tcW w:w="2493" w:type="dxa"/>
            <w:tcBorders>
              <w:top w:val="nil"/>
              <w:left w:val="nil"/>
              <w:bottom w:val="single" w:sz="8" w:space="0" w:color="auto"/>
              <w:right w:val="single" w:sz="8" w:space="0" w:color="auto"/>
            </w:tcBorders>
            <w:vAlign w:val="center"/>
          </w:tcPr>
          <w:p w:rsidR="00257B52" w:rsidRPr="00283F06" w:rsidRDefault="00257B52" w:rsidP="00844D46">
            <w:pPr>
              <w:rPr>
                <w:sz w:val="22"/>
                <w:szCs w:val="22"/>
              </w:rPr>
            </w:pPr>
            <w:r w:rsidRPr="00283F06">
              <w:rPr>
                <w:sz w:val="22"/>
                <w:szCs w:val="22"/>
              </w:rPr>
              <w:t>в том числе:</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844D46">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992" w:type="dxa"/>
            <w:tcBorders>
              <w:top w:val="nil"/>
              <w:left w:val="nil"/>
              <w:bottom w:val="single" w:sz="8" w:space="0" w:color="auto"/>
              <w:right w:val="single" w:sz="8" w:space="0" w:color="000000"/>
            </w:tcBorders>
            <w:vAlign w:val="center"/>
          </w:tcPr>
          <w:p w:rsidR="00257B52" w:rsidRPr="00283F06" w:rsidRDefault="00257B52" w:rsidP="00844D46">
            <w:pPr>
              <w:jc w:val="center"/>
              <w:rPr>
                <w:sz w:val="22"/>
                <w:szCs w:val="22"/>
              </w:rPr>
            </w:pPr>
            <w:r w:rsidRPr="00283F06">
              <w:rPr>
                <w:sz w:val="22"/>
                <w:szCs w:val="22"/>
              </w:rPr>
              <w:t>0</w:t>
            </w:r>
          </w:p>
        </w:tc>
        <w:tc>
          <w:tcPr>
            <w:tcW w:w="2493" w:type="dxa"/>
            <w:tcBorders>
              <w:top w:val="nil"/>
              <w:left w:val="nil"/>
              <w:bottom w:val="single" w:sz="8" w:space="0" w:color="auto"/>
              <w:right w:val="single" w:sz="8" w:space="0" w:color="auto"/>
            </w:tcBorders>
            <w:vAlign w:val="center"/>
          </w:tcPr>
          <w:p w:rsidR="00257B52" w:rsidRPr="00283F06" w:rsidRDefault="00257B52" w:rsidP="00844D46">
            <w:pPr>
              <w:rPr>
                <w:sz w:val="22"/>
                <w:szCs w:val="22"/>
              </w:rPr>
            </w:pPr>
            <w:r w:rsidRPr="00283F06">
              <w:rPr>
                <w:sz w:val="22"/>
                <w:szCs w:val="22"/>
              </w:rPr>
              <w:t>федеральный бюджет</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647" w:type="dxa"/>
            <w:vMerge w:val="restart"/>
            <w:tcBorders>
              <w:top w:val="nil"/>
              <w:left w:val="single" w:sz="8" w:space="0" w:color="auto"/>
              <w:bottom w:val="single" w:sz="8" w:space="0" w:color="000000"/>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709" w:type="dxa"/>
            <w:vMerge w:val="restart"/>
            <w:tcBorders>
              <w:top w:val="nil"/>
              <w:left w:val="single" w:sz="8" w:space="0" w:color="auto"/>
              <w:bottom w:val="single" w:sz="8" w:space="0" w:color="000000"/>
              <w:right w:val="single" w:sz="8" w:space="0" w:color="000000"/>
            </w:tcBorders>
            <w:vAlign w:val="center"/>
          </w:tcPr>
          <w:p w:rsidR="00257B52" w:rsidRPr="00283F06" w:rsidRDefault="00257B52" w:rsidP="00844D46">
            <w:pPr>
              <w:jc w:val="center"/>
              <w:rPr>
                <w:sz w:val="22"/>
                <w:szCs w:val="22"/>
              </w:rPr>
            </w:pPr>
            <w:r w:rsidRPr="00283F06">
              <w:rPr>
                <w:sz w:val="22"/>
                <w:szCs w:val="22"/>
              </w:rPr>
              <w:t>0</w:t>
            </w:r>
          </w:p>
        </w:tc>
        <w:tc>
          <w:tcPr>
            <w:tcW w:w="709" w:type="dxa"/>
            <w:vMerge w:val="restart"/>
            <w:tcBorders>
              <w:top w:val="nil"/>
              <w:left w:val="single" w:sz="8" w:space="0" w:color="000000"/>
              <w:bottom w:val="single" w:sz="8" w:space="0" w:color="000000"/>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708" w:type="dxa"/>
            <w:vMerge w:val="restart"/>
            <w:tcBorders>
              <w:top w:val="nil"/>
              <w:left w:val="single" w:sz="8" w:space="0" w:color="auto"/>
              <w:bottom w:val="single" w:sz="8" w:space="0" w:color="000000"/>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851" w:type="dxa"/>
            <w:vMerge w:val="restart"/>
            <w:tcBorders>
              <w:top w:val="nil"/>
              <w:left w:val="single" w:sz="8" w:space="0" w:color="auto"/>
              <w:bottom w:val="single" w:sz="8" w:space="0" w:color="000000"/>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850" w:type="dxa"/>
            <w:vMerge w:val="restart"/>
            <w:tcBorders>
              <w:top w:val="nil"/>
              <w:left w:val="single" w:sz="8" w:space="0" w:color="auto"/>
              <w:bottom w:val="single" w:sz="8" w:space="0" w:color="000000"/>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851" w:type="dxa"/>
            <w:vMerge w:val="restart"/>
            <w:tcBorders>
              <w:top w:val="nil"/>
              <w:left w:val="single" w:sz="8" w:space="0" w:color="auto"/>
              <w:bottom w:val="single" w:sz="8" w:space="0" w:color="000000"/>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992" w:type="dxa"/>
            <w:vMerge w:val="restart"/>
            <w:tcBorders>
              <w:top w:val="nil"/>
              <w:left w:val="single" w:sz="8" w:space="0" w:color="auto"/>
              <w:bottom w:val="single" w:sz="8" w:space="0" w:color="000000"/>
              <w:right w:val="single" w:sz="8" w:space="0" w:color="000000"/>
            </w:tcBorders>
            <w:vAlign w:val="center"/>
          </w:tcPr>
          <w:p w:rsidR="00257B52" w:rsidRPr="00283F06" w:rsidRDefault="00257B52" w:rsidP="00844D46">
            <w:pPr>
              <w:jc w:val="center"/>
              <w:rPr>
                <w:sz w:val="22"/>
                <w:szCs w:val="22"/>
              </w:rPr>
            </w:pPr>
            <w:r w:rsidRPr="00283F06">
              <w:rPr>
                <w:sz w:val="22"/>
                <w:szCs w:val="22"/>
              </w:rPr>
              <w:t>0</w:t>
            </w:r>
          </w:p>
        </w:tc>
        <w:tc>
          <w:tcPr>
            <w:tcW w:w="2493" w:type="dxa"/>
            <w:vMerge w:val="restart"/>
            <w:tcBorders>
              <w:top w:val="nil"/>
              <w:left w:val="single" w:sz="8" w:space="0" w:color="000000"/>
              <w:bottom w:val="single" w:sz="8" w:space="0" w:color="000000"/>
              <w:right w:val="single" w:sz="8" w:space="0" w:color="auto"/>
            </w:tcBorders>
            <w:vAlign w:val="center"/>
          </w:tcPr>
          <w:p w:rsidR="00257B52" w:rsidRPr="00283F06" w:rsidRDefault="00257B52" w:rsidP="00844D46">
            <w:pPr>
              <w:rPr>
                <w:sz w:val="22"/>
                <w:szCs w:val="22"/>
              </w:rPr>
            </w:pPr>
            <w:r w:rsidRPr="00283F06">
              <w:rPr>
                <w:sz w:val="22"/>
                <w:szCs w:val="22"/>
              </w:rPr>
              <w:t>краевой бюджет</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647" w:type="dxa"/>
            <w:vMerge/>
            <w:tcBorders>
              <w:top w:val="nil"/>
              <w:left w:val="single" w:sz="8" w:space="0" w:color="auto"/>
              <w:bottom w:val="single" w:sz="8" w:space="0" w:color="000000"/>
              <w:right w:val="single" w:sz="8" w:space="0" w:color="auto"/>
            </w:tcBorders>
            <w:vAlign w:val="center"/>
          </w:tcPr>
          <w:p w:rsidR="00257B52" w:rsidRPr="00283F06" w:rsidRDefault="00257B52" w:rsidP="00844D46">
            <w:pPr>
              <w:jc w:val="center"/>
              <w:rPr>
                <w:sz w:val="22"/>
                <w:szCs w:val="22"/>
              </w:rPr>
            </w:pPr>
          </w:p>
        </w:tc>
        <w:tc>
          <w:tcPr>
            <w:tcW w:w="709" w:type="dxa"/>
            <w:vMerge/>
            <w:tcBorders>
              <w:top w:val="nil"/>
              <w:left w:val="single" w:sz="8" w:space="0" w:color="auto"/>
              <w:bottom w:val="single" w:sz="8" w:space="0" w:color="000000"/>
              <w:right w:val="single" w:sz="8" w:space="0" w:color="000000"/>
            </w:tcBorders>
            <w:vAlign w:val="center"/>
          </w:tcPr>
          <w:p w:rsidR="00257B52" w:rsidRPr="00283F06" w:rsidRDefault="00257B52" w:rsidP="00844D46">
            <w:pPr>
              <w:jc w:val="center"/>
              <w:rPr>
                <w:sz w:val="22"/>
                <w:szCs w:val="22"/>
              </w:rPr>
            </w:pPr>
          </w:p>
        </w:tc>
        <w:tc>
          <w:tcPr>
            <w:tcW w:w="709" w:type="dxa"/>
            <w:vMerge/>
            <w:tcBorders>
              <w:top w:val="nil"/>
              <w:left w:val="single" w:sz="8" w:space="0" w:color="000000"/>
              <w:bottom w:val="single" w:sz="8" w:space="0" w:color="000000"/>
              <w:right w:val="single" w:sz="8" w:space="0" w:color="auto"/>
            </w:tcBorders>
            <w:vAlign w:val="center"/>
          </w:tcPr>
          <w:p w:rsidR="00257B52" w:rsidRPr="00283F06" w:rsidRDefault="00257B52" w:rsidP="00844D46">
            <w:pPr>
              <w:jc w:val="center"/>
              <w:rPr>
                <w:sz w:val="22"/>
                <w:szCs w:val="22"/>
              </w:rPr>
            </w:pPr>
          </w:p>
        </w:tc>
        <w:tc>
          <w:tcPr>
            <w:tcW w:w="708" w:type="dxa"/>
            <w:vMerge/>
            <w:tcBorders>
              <w:top w:val="nil"/>
              <w:left w:val="single" w:sz="8" w:space="0" w:color="auto"/>
              <w:bottom w:val="single" w:sz="8" w:space="0" w:color="000000"/>
              <w:right w:val="single" w:sz="8" w:space="0" w:color="auto"/>
            </w:tcBorders>
            <w:vAlign w:val="center"/>
          </w:tcPr>
          <w:p w:rsidR="00257B52" w:rsidRPr="00283F06" w:rsidRDefault="00257B52" w:rsidP="00844D46">
            <w:pPr>
              <w:jc w:val="center"/>
              <w:rPr>
                <w:sz w:val="22"/>
                <w:szCs w:val="22"/>
              </w:rPr>
            </w:pPr>
          </w:p>
        </w:tc>
        <w:tc>
          <w:tcPr>
            <w:tcW w:w="851" w:type="dxa"/>
            <w:vMerge/>
            <w:tcBorders>
              <w:top w:val="nil"/>
              <w:left w:val="single" w:sz="8" w:space="0" w:color="auto"/>
              <w:bottom w:val="single" w:sz="8" w:space="0" w:color="000000"/>
              <w:right w:val="single" w:sz="8" w:space="0" w:color="auto"/>
            </w:tcBorders>
            <w:vAlign w:val="center"/>
          </w:tcPr>
          <w:p w:rsidR="00257B52" w:rsidRPr="00283F06" w:rsidRDefault="00257B52" w:rsidP="00844D46">
            <w:pPr>
              <w:jc w:val="center"/>
              <w:rPr>
                <w:sz w:val="22"/>
                <w:szCs w:val="22"/>
              </w:rPr>
            </w:pPr>
          </w:p>
        </w:tc>
        <w:tc>
          <w:tcPr>
            <w:tcW w:w="850" w:type="dxa"/>
            <w:vMerge/>
            <w:tcBorders>
              <w:top w:val="nil"/>
              <w:left w:val="single" w:sz="8" w:space="0" w:color="auto"/>
              <w:bottom w:val="single" w:sz="8" w:space="0" w:color="000000"/>
              <w:right w:val="single" w:sz="8" w:space="0" w:color="auto"/>
            </w:tcBorders>
            <w:vAlign w:val="center"/>
          </w:tcPr>
          <w:p w:rsidR="00257B52" w:rsidRPr="00283F06" w:rsidRDefault="00257B52" w:rsidP="00844D46">
            <w:pPr>
              <w:jc w:val="center"/>
              <w:rPr>
                <w:sz w:val="22"/>
                <w:szCs w:val="22"/>
              </w:rPr>
            </w:pPr>
          </w:p>
        </w:tc>
        <w:tc>
          <w:tcPr>
            <w:tcW w:w="851" w:type="dxa"/>
            <w:vMerge/>
            <w:tcBorders>
              <w:top w:val="nil"/>
              <w:left w:val="single" w:sz="8" w:space="0" w:color="auto"/>
              <w:bottom w:val="single" w:sz="8" w:space="0" w:color="000000"/>
              <w:right w:val="single" w:sz="8" w:space="0" w:color="auto"/>
            </w:tcBorders>
            <w:vAlign w:val="center"/>
          </w:tcPr>
          <w:p w:rsidR="00257B52" w:rsidRPr="00283F06" w:rsidRDefault="00257B52" w:rsidP="00844D46">
            <w:pPr>
              <w:jc w:val="center"/>
              <w:rPr>
                <w:sz w:val="22"/>
                <w:szCs w:val="22"/>
              </w:rPr>
            </w:pPr>
          </w:p>
        </w:tc>
        <w:tc>
          <w:tcPr>
            <w:tcW w:w="992" w:type="dxa"/>
            <w:vMerge/>
            <w:tcBorders>
              <w:top w:val="nil"/>
              <w:left w:val="single" w:sz="8" w:space="0" w:color="auto"/>
              <w:bottom w:val="single" w:sz="8" w:space="0" w:color="000000"/>
              <w:right w:val="single" w:sz="8" w:space="0" w:color="000000"/>
            </w:tcBorders>
            <w:vAlign w:val="center"/>
          </w:tcPr>
          <w:p w:rsidR="00257B52" w:rsidRPr="00283F06" w:rsidRDefault="00257B52" w:rsidP="00844D46">
            <w:pPr>
              <w:jc w:val="center"/>
              <w:rPr>
                <w:sz w:val="22"/>
                <w:szCs w:val="22"/>
              </w:rPr>
            </w:pPr>
          </w:p>
        </w:tc>
        <w:tc>
          <w:tcPr>
            <w:tcW w:w="2493" w:type="dxa"/>
            <w:vMerge/>
            <w:tcBorders>
              <w:top w:val="nil"/>
              <w:left w:val="single" w:sz="8" w:space="0" w:color="000000"/>
              <w:bottom w:val="single" w:sz="8" w:space="0" w:color="000000"/>
              <w:right w:val="single" w:sz="8" w:space="0" w:color="auto"/>
            </w:tcBorders>
            <w:vAlign w:val="center"/>
          </w:tcPr>
          <w:p w:rsidR="00257B52" w:rsidRPr="00283F06" w:rsidRDefault="00257B52" w:rsidP="00844D46">
            <w:pPr>
              <w:rPr>
                <w:sz w:val="22"/>
                <w:szCs w:val="22"/>
              </w:rPr>
            </w:pP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647" w:type="dxa"/>
            <w:vMerge w:val="restart"/>
            <w:tcBorders>
              <w:top w:val="nil"/>
              <w:left w:val="single" w:sz="8" w:space="0" w:color="auto"/>
              <w:bottom w:val="single" w:sz="8" w:space="0" w:color="000000"/>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709" w:type="dxa"/>
            <w:vMerge w:val="restart"/>
            <w:tcBorders>
              <w:top w:val="nil"/>
              <w:left w:val="single" w:sz="8" w:space="0" w:color="auto"/>
              <w:bottom w:val="single" w:sz="8" w:space="0" w:color="000000"/>
              <w:right w:val="single" w:sz="8" w:space="0" w:color="000000"/>
            </w:tcBorders>
            <w:vAlign w:val="center"/>
          </w:tcPr>
          <w:p w:rsidR="00257B52" w:rsidRPr="00283F06" w:rsidRDefault="00257B52" w:rsidP="00844D46">
            <w:pPr>
              <w:jc w:val="center"/>
              <w:rPr>
                <w:sz w:val="22"/>
                <w:szCs w:val="22"/>
              </w:rPr>
            </w:pPr>
            <w:r w:rsidRPr="00283F06">
              <w:rPr>
                <w:sz w:val="22"/>
                <w:szCs w:val="22"/>
              </w:rPr>
              <w:t>0</w:t>
            </w:r>
          </w:p>
        </w:tc>
        <w:tc>
          <w:tcPr>
            <w:tcW w:w="709" w:type="dxa"/>
            <w:vMerge w:val="restart"/>
            <w:tcBorders>
              <w:top w:val="nil"/>
              <w:left w:val="single" w:sz="8" w:space="0" w:color="000000"/>
              <w:bottom w:val="single" w:sz="8" w:space="0" w:color="000000"/>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708" w:type="dxa"/>
            <w:vMerge w:val="restart"/>
            <w:tcBorders>
              <w:top w:val="nil"/>
              <w:left w:val="single" w:sz="8" w:space="0" w:color="auto"/>
              <w:bottom w:val="single" w:sz="8" w:space="0" w:color="000000"/>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851" w:type="dxa"/>
            <w:vMerge w:val="restart"/>
            <w:tcBorders>
              <w:top w:val="nil"/>
              <w:left w:val="single" w:sz="8" w:space="0" w:color="auto"/>
              <w:bottom w:val="single" w:sz="8" w:space="0" w:color="000000"/>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850" w:type="dxa"/>
            <w:vMerge w:val="restart"/>
            <w:tcBorders>
              <w:top w:val="nil"/>
              <w:left w:val="single" w:sz="8" w:space="0" w:color="auto"/>
              <w:bottom w:val="single" w:sz="8" w:space="0" w:color="000000"/>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851" w:type="dxa"/>
            <w:vMerge w:val="restart"/>
            <w:tcBorders>
              <w:top w:val="nil"/>
              <w:left w:val="single" w:sz="8" w:space="0" w:color="auto"/>
              <w:bottom w:val="single" w:sz="8" w:space="0" w:color="000000"/>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992" w:type="dxa"/>
            <w:vMerge w:val="restart"/>
            <w:tcBorders>
              <w:top w:val="nil"/>
              <w:left w:val="single" w:sz="8" w:space="0" w:color="auto"/>
              <w:bottom w:val="single" w:sz="8" w:space="0" w:color="000000"/>
              <w:right w:val="single" w:sz="8" w:space="0" w:color="000000"/>
            </w:tcBorders>
            <w:vAlign w:val="center"/>
          </w:tcPr>
          <w:p w:rsidR="00257B52" w:rsidRPr="00283F06" w:rsidRDefault="00257B52" w:rsidP="00844D46">
            <w:pPr>
              <w:jc w:val="center"/>
              <w:rPr>
                <w:sz w:val="22"/>
                <w:szCs w:val="22"/>
              </w:rPr>
            </w:pPr>
            <w:r w:rsidRPr="00283F06">
              <w:rPr>
                <w:sz w:val="22"/>
                <w:szCs w:val="22"/>
              </w:rPr>
              <w:t>0</w:t>
            </w:r>
          </w:p>
        </w:tc>
        <w:tc>
          <w:tcPr>
            <w:tcW w:w="2493" w:type="dxa"/>
            <w:vMerge w:val="restart"/>
            <w:tcBorders>
              <w:top w:val="nil"/>
              <w:left w:val="single" w:sz="8" w:space="0" w:color="000000"/>
              <w:bottom w:val="single" w:sz="8" w:space="0" w:color="000000"/>
              <w:right w:val="single" w:sz="8" w:space="0" w:color="auto"/>
            </w:tcBorders>
            <w:vAlign w:val="center"/>
          </w:tcPr>
          <w:p w:rsidR="00257B52" w:rsidRPr="00283F06" w:rsidRDefault="00257B52" w:rsidP="00844D46">
            <w:pPr>
              <w:rPr>
                <w:sz w:val="22"/>
                <w:szCs w:val="22"/>
              </w:rPr>
            </w:pPr>
            <w:r w:rsidRPr="00283F06">
              <w:rPr>
                <w:sz w:val="22"/>
                <w:szCs w:val="22"/>
              </w:rPr>
              <w:t>бюджет города</w:t>
            </w:r>
          </w:p>
        </w:tc>
      </w:tr>
      <w:tr w:rsidR="00257B52" w:rsidRPr="00283F06"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647" w:type="dxa"/>
            <w:vMerge/>
            <w:tcBorders>
              <w:top w:val="nil"/>
              <w:left w:val="single" w:sz="8" w:space="0" w:color="auto"/>
              <w:bottom w:val="single" w:sz="8" w:space="0" w:color="000000"/>
              <w:right w:val="single" w:sz="8" w:space="0" w:color="auto"/>
            </w:tcBorders>
            <w:vAlign w:val="center"/>
          </w:tcPr>
          <w:p w:rsidR="00257B52" w:rsidRPr="00283F06" w:rsidRDefault="00257B52" w:rsidP="00844D46">
            <w:pPr>
              <w:jc w:val="center"/>
              <w:rPr>
                <w:sz w:val="22"/>
                <w:szCs w:val="22"/>
              </w:rPr>
            </w:pPr>
          </w:p>
        </w:tc>
        <w:tc>
          <w:tcPr>
            <w:tcW w:w="709" w:type="dxa"/>
            <w:vMerge/>
            <w:tcBorders>
              <w:top w:val="nil"/>
              <w:left w:val="single" w:sz="8" w:space="0" w:color="auto"/>
              <w:bottom w:val="single" w:sz="8" w:space="0" w:color="000000"/>
              <w:right w:val="single" w:sz="8" w:space="0" w:color="000000"/>
            </w:tcBorders>
            <w:vAlign w:val="center"/>
          </w:tcPr>
          <w:p w:rsidR="00257B52" w:rsidRPr="00283F06" w:rsidRDefault="00257B52" w:rsidP="00844D46">
            <w:pPr>
              <w:jc w:val="center"/>
              <w:rPr>
                <w:sz w:val="22"/>
                <w:szCs w:val="22"/>
              </w:rPr>
            </w:pPr>
          </w:p>
        </w:tc>
        <w:tc>
          <w:tcPr>
            <w:tcW w:w="709" w:type="dxa"/>
            <w:vMerge/>
            <w:tcBorders>
              <w:top w:val="nil"/>
              <w:left w:val="single" w:sz="8" w:space="0" w:color="000000"/>
              <w:bottom w:val="single" w:sz="8" w:space="0" w:color="000000"/>
              <w:right w:val="single" w:sz="8" w:space="0" w:color="auto"/>
            </w:tcBorders>
            <w:vAlign w:val="center"/>
          </w:tcPr>
          <w:p w:rsidR="00257B52" w:rsidRPr="00283F06" w:rsidRDefault="00257B52" w:rsidP="00844D46">
            <w:pPr>
              <w:jc w:val="center"/>
              <w:rPr>
                <w:sz w:val="22"/>
                <w:szCs w:val="22"/>
              </w:rPr>
            </w:pPr>
          </w:p>
        </w:tc>
        <w:tc>
          <w:tcPr>
            <w:tcW w:w="708" w:type="dxa"/>
            <w:vMerge/>
            <w:tcBorders>
              <w:top w:val="nil"/>
              <w:left w:val="single" w:sz="8" w:space="0" w:color="auto"/>
              <w:bottom w:val="single" w:sz="8" w:space="0" w:color="000000"/>
              <w:right w:val="single" w:sz="8" w:space="0" w:color="auto"/>
            </w:tcBorders>
            <w:vAlign w:val="center"/>
          </w:tcPr>
          <w:p w:rsidR="00257B52" w:rsidRPr="00283F06" w:rsidRDefault="00257B52" w:rsidP="00844D46">
            <w:pPr>
              <w:jc w:val="center"/>
              <w:rPr>
                <w:sz w:val="22"/>
                <w:szCs w:val="22"/>
              </w:rPr>
            </w:pPr>
          </w:p>
        </w:tc>
        <w:tc>
          <w:tcPr>
            <w:tcW w:w="851" w:type="dxa"/>
            <w:vMerge/>
            <w:tcBorders>
              <w:top w:val="nil"/>
              <w:left w:val="single" w:sz="8" w:space="0" w:color="auto"/>
              <w:bottom w:val="single" w:sz="8" w:space="0" w:color="000000"/>
              <w:right w:val="single" w:sz="8" w:space="0" w:color="auto"/>
            </w:tcBorders>
            <w:vAlign w:val="center"/>
          </w:tcPr>
          <w:p w:rsidR="00257B52" w:rsidRPr="00283F06" w:rsidRDefault="00257B52" w:rsidP="00844D46">
            <w:pPr>
              <w:jc w:val="center"/>
              <w:rPr>
                <w:sz w:val="22"/>
                <w:szCs w:val="22"/>
              </w:rPr>
            </w:pPr>
          </w:p>
        </w:tc>
        <w:tc>
          <w:tcPr>
            <w:tcW w:w="850" w:type="dxa"/>
            <w:vMerge/>
            <w:tcBorders>
              <w:top w:val="nil"/>
              <w:left w:val="single" w:sz="8" w:space="0" w:color="auto"/>
              <w:bottom w:val="single" w:sz="8" w:space="0" w:color="000000"/>
              <w:right w:val="single" w:sz="8" w:space="0" w:color="auto"/>
            </w:tcBorders>
            <w:vAlign w:val="center"/>
          </w:tcPr>
          <w:p w:rsidR="00257B52" w:rsidRPr="00283F06" w:rsidRDefault="00257B52" w:rsidP="00844D46">
            <w:pPr>
              <w:jc w:val="center"/>
              <w:rPr>
                <w:sz w:val="22"/>
                <w:szCs w:val="22"/>
              </w:rPr>
            </w:pPr>
          </w:p>
        </w:tc>
        <w:tc>
          <w:tcPr>
            <w:tcW w:w="851" w:type="dxa"/>
            <w:vMerge/>
            <w:tcBorders>
              <w:top w:val="nil"/>
              <w:left w:val="single" w:sz="8" w:space="0" w:color="auto"/>
              <w:bottom w:val="single" w:sz="8" w:space="0" w:color="000000"/>
              <w:right w:val="single" w:sz="8" w:space="0" w:color="auto"/>
            </w:tcBorders>
            <w:vAlign w:val="center"/>
          </w:tcPr>
          <w:p w:rsidR="00257B52" w:rsidRPr="00283F06" w:rsidRDefault="00257B52" w:rsidP="00844D46">
            <w:pPr>
              <w:jc w:val="center"/>
              <w:rPr>
                <w:sz w:val="22"/>
                <w:szCs w:val="22"/>
              </w:rPr>
            </w:pPr>
          </w:p>
        </w:tc>
        <w:tc>
          <w:tcPr>
            <w:tcW w:w="992" w:type="dxa"/>
            <w:vMerge/>
            <w:tcBorders>
              <w:top w:val="nil"/>
              <w:left w:val="single" w:sz="8" w:space="0" w:color="auto"/>
              <w:bottom w:val="single" w:sz="8" w:space="0" w:color="000000"/>
              <w:right w:val="single" w:sz="8" w:space="0" w:color="000000"/>
            </w:tcBorders>
            <w:vAlign w:val="center"/>
          </w:tcPr>
          <w:p w:rsidR="00257B52" w:rsidRPr="00283F06" w:rsidRDefault="00257B52" w:rsidP="00844D46">
            <w:pPr>
              <w:jc w:val="center"/>
              <w:rPr>
                <w:sz w:val="22"/>
                <w:szCs w:val="22"/>
              </w:rPr>
            </w:pPr>
          </w:p>
        </w:tc>
        <w:tc>
          <w:tcPr>
            <w:tcW w:w="2493" w:type="dxa"/>
            <w:vMerge/>
            <w:tcBorders>
              <w:top w:val="nil"/>
              <w:left w:val="single" w:sz="8" w:space="0" w:color="000000"/>
              <w:bottom w:val="single" w:sz="4" w:space="0" w:color="auto"/>
              <w:right w:val="single" w:sz="8" w:space="0" w:color="auto"/>
            </w:tcBorders>
            <w:vAlign w:val="center"/>
          </w:tcPr>
          <w:p w:rsidR="00257B52" w:rsidRPr="00283F06" w:rsidRDefault="00257B52" w:rsidP="00844D46">
            <w:pPr>
              <w:rPr>
                <w:sz w:val="22"/>
                <w:szCs w:val="22"/>
              </w:rPr>
            </w:pPr>
          </w:p>
        </w:tc>
      </w:tr>
      <w:tr w:rsidR="00257B52" w:rsidRPr="00E9031B" w:rsidTr="00844D46">
        <w:trPr>
          <w:gridAfter w:val="7"/>
          <w:wAfter w:w="17108" w:type="dxa"/>
          <w:trHeight w:val="255"/>
        </w:trPr>
        <w:tc>
          <w:tcPr>
            <w:tcW w:w="453"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jc w:val="center"/>
              <w:rPr>
                <w:sz w:val="22"/>
                <w:szCs w:val="22"/>
              </w:rPr>
            </w:pPr>
          </w:p>
        </w:tc>
        <w:tc>
          <w:tcPr>
            <w:tcW w:w="160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2046" w:type="dxa"/>
            <w:vMerge/>
            <w:tcBorders>
              <w:top w:val="nil"/>
              <w:left w:val="single" w:sz="8" w:space="0" w:color="auto"/>
              <w:bottom w:val="single" w:sz="8" w:space="0" w:color="000000"/>
              <w:right w:val="single" w:sz="8" w:space="0" w:color="auto"/>
            </w:tcBorders>
            <w:tcMar>
              <w:left w:w="28" w:type="dxa"/>
              <w:right w:w="28" w:type="dxa"/>
            </w:tcMar>
          </w:tcPr>
          <w:p w:rsidR="00257B52" w:rsidRPr="00283F06" w:rsidRDefault="00257B52" w:rsidP="00BC0AC9">
            <w:pPr>
              <w:rPr>
                <w:sz w:val="22"/>
                <w:szCs w:val="22"/>
              </w:rPr>
            </w:pPr>
          </w:p>
        </w:tc>
        <w:tc>
          <w:tcPr>
            <w:tcW w:w="647" w:type="dxa"/>
            <w:tcBorders>
              <w:top w:val="nil"/>
              <w:left w:val="nil"/>
              <w:bottom w:val="single" w:sz="8" w:space="0" w:color="auto"/>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709" w:type="dxa"/>
            <w:tcBorders>
              <w:top w:val="nil"/>
              <w:left w:val="nil"/>
              <w:bottom w:val="single" w:sz="8" w:space="0" w:color="auto"/>
              <w:right w:val="single" w:sz="8" w:space="0" w:color="000000"/>
            </w:tcBorders>
            <w:vAlign w:val="center"/>
          </w:tcPr>
          <w:p w:rsidR="00257B52" w:rsidRPr="00283F06" w:rsidRDefault="00257B52" w:rsidP="00844D46">
            <w:pPr>
              <w:jc w:val="center"/>
              <w:rPr>
                <w:sz w:val="22"/>
                <w:szCs w:val="22"/>
              </w:rPr>
            </w:pPr>
            <w:r w:rsidRPr="00283F06">
              <w:rPr>
                <w:sz w:val="22"/>
                <w:szCs w:val="22"/>
              </w:rPr>
              <w:t>0</w:t>
            </w:r>
          </w:p>
        </w:tc>
        <w:tc>
          <w:tcPr>
            <w:tcW w:w="709" w:type="dxa"/>
            <w:tcBorders>
              <w:top w:val="nil"/>
              <w:left w:val="nil"/>
              <w:bottom w:val="single" w:sz="8" w:space="0" w:color="auto"/>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708" w:type="dxa"/>
            <w:tcBorders>
              <w:top w:val="nil"/>
              <w:left w:val="nil"/>
              <w:bottom w:val="single" w:sz="8" w:space="0" w:color="auto"/>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850" w:type="dxa"/>
            <w:tcBorders>
              <w:top w:val="nil"/>
              <w:left w:val="nil"/>
              <w:bottom w:val="single" w:sz="8" w:space="0" w:color="auto"/>
              <w:right w:val="single" w:sz="8" w:space="0" w:color="auto"/>
            </w:tcBorders>
            <w:vAlign w:val="center"/>
          </w:tcPr>
          <w:p w:rsidR="00257B52" w:rsidRPr="00283F06" w:rsidRDefault="00257B52" w:rsidP="00844D46">
            <w:pPr>
              <w:jc w:val="center"/>
              <w:rPr>
                <w:sz w:val="22"/>
                <w:szCs w:val="22"/>
              </w:rPr>
            </w:pPr>
            <w:r w:rsidRPr="00283F06">
              <w:rPr>
                <w:sz w:val="22"/>
                <w:szCs w:val="22"/>
              </w:rPr>
              <w:t>0</w:t>
            </w:r>
          </w:p>
        </w:tc>
        <w:tc>
          <w:tcPr>
            <w:tcW w:w="851" w:type="dxa"/>
            <w:tcBorders>
              <w:top w:val="nil"/>
              <w:left w:val="nil"/>
              <w:bottom w:val="single" w:sz="8" w:space="0" w:color="auto"/>
              <w:right w:val="single" w:sz="8" w:space="0" w:color="auto"/>
            </w:tcBorders>
            <w:vAlign w:val="center"/>
          </w:tcPr>
          <w:p w:rsidR="00257B52" w:rsidRPr="00283F06" w:rsidRDefault="00257B52" w:rsidP="00844D46">
            <w:pPr>
              <w:jc w:val="center"/>
              <w:rPr>
                <w:sz w:val="22"/>
                <w:szCs w:val="22"/>
              </w:rPr>
            </w:pPr>
            <w:r w:rsidRPr="00283F06">
              <w:rPr>
                <w:sz w:val="22"/>
                <w:szCs w:val="22"/>
              </w:rPr>
              <w:t>530 000</w:t>
            </w:r>
          </w:p>
        </w:tc>
        <w:tc>
          <w:tcPr>
            <w:tcW w:w="992" w:type="dxa"/>
            <w:tcBorders>
              <w:top w:val="nil"/>
              <w:left w:val="nil"/>
              <w:bottom w:val="single" w:sz="8" w:space="0" w:color="auto"/>
              <w:right w:val="single" w:sz="4" w:space="0" w:color="auto"/>
            </w:tcBorders>
            <w:vAlign w:val="center"/>
          </w:tcPr>
          <w:p w:rsidR="00257B52" w:rsidRPr="00283F06" w:rsidRDefault="00257B52" w:rsidP="00844D46">
            <w:pPr>
              <w:jc w:val="center"/>
              <w:rPr>
                <w:sz w:val="22"/>
                <w:szCs w:val="22"/>
              </w:rPr>
            </w:pPr>
            <w:r w:rsidRPr="00283F06">
              <w:rPr>
                <w:sz w:val="22"/>
                <w:szCs w:val="22"/>
              </w:rPr>
              <w:t>530 000</w:t>
            </w:r>
          </w:p>
        </w:tc>
        <w:tc>
          <w:tcPr>
            <w:tcW w:w="2493" w:type="dxa"/>
            <w:tcBorders>
              <w:top w:val="single" w:sz="4" w:space="0" w:color="auto"/>
              <w:left w:val="single" w:sz="4" w:space="0" w:color="auto"/>
              <w:bottom w:val="single" w:sz="4" w:space="0" w:color="auto"/>
              <w:right w:val="single" w:sz="4" w:space="0" w:color="auto"/>
            </w:tcBorders>
            <w:vAlign w:val="center"/>
          </w:tcPr>
          <w:p w:rsidR="00257B52" w:rsidRPr="00E9031B" w:rsidRDefault="00257B52" w:rsidP="00844D46">
            <w:pPr>
              <w:rPr>
                <w:sz w:val="22"/>
                <w:szCs w:val="22"/>
              </w:rPr>
            </w:pPr>
            <w:r w:rsidRPr="00283F06">
              <w:rPr>
                <w:sz w:val="22"/>
                <w:szCs w:val="22"/>
              </w:rPr>
              <w:t>внебюджетные источники</w:t>
            </w:r>
          </w:p>
        </w:tc>
      </w:tr>
    </w:tbl>
    <w:p w:rsidR="00257B52" w:rsidRDefault="00257B52" w:rsidP="00E56C76">
      <w:pPr>
        <w:rPr>
          <w:sz w:val="16"/>
          <w:szCs w:val="16"/>
        </w:rPr>
        <w:sectPr w:rsidR="00257B52" w:rsidSect="00902536">
          <w:pgSz w:w="16838" w:h="11905" w:orient="landscape"/>
          <w:pgMar w:top="1701" w:right="1134" w:bottom="851" w:left="1134" w:header="720" w:footer="720" w:gutter="0"/>
          <w:cols w:space="720"/>
          <w:noEndnote/>
          <w:docGrid w:linePitch="326"/>
        </w:sectPr>
      </w:pPr>
    </w:p>
    <w:p w:rsidR="00257B52" w:rsidRPr="00205D8E" w:rsidRDefault="00257B52" w:rsidP="00495583">
      <w:pPr>
        <w:tabs>
          <w:tab w:val="left" w:pos="851"/>
        </w:tabs>
        <w:autoSpaceDE w:val="0"/>
        <w:autoSpaceDN w:val="0"/>
        <w:adjustRightInd w:val="0"/>
        <w:jc w:val="center"/>
        <w:rPr>
          <w:sz w:val="26"/>
          <w:szCs w:val="26"/>
        </w:rPr>
      </w:pPr>
      <w:r w:rsidRPr="00205D8E">
        <w:rPr>
          <w:sz w:val="26"/>
          <w:szCs w:val="26"/>
        </w:rPr>
        <w:t>4. Общий объем финансовых ресурсов, необходимых для реализации программы</w:t>
      </w:r>
    </w:p>
    <w:p w:rsidR="00257B52" w:rsidRDefault="00257B52" w:rsidP="00782A80">
      <w:pPr>
        <w:ind w:firstLine="709"/>
        <w:jc w:val="both"/>
        <w:rPr>
          <w:sz w:val="26"/>
          <w:szCs w:val="26"/>
        </w:rPr>
      </w:pPr>
    </w:p>
    <w:p w:rsidR="00257B52" w:rsidRPr="00782A80" w:rsidRDefault="00257B52" w:rsidP="00782A80">
      <w:pPr>
        <w:ind w:firstLine="709"/>
        <w:jc w:val="both"/>
        <w:rPr>
          <w:sz w:val="26"/>
          <w:szCs w:val="26"/>
        </w:rPr>
      </w:pPr>
      <w:r w:rsidRPr="00782A80">
        <w:rPr>
          <w:sz w:val="26"/>
          <w:szCs w:val="26"/>
        </w:rPr>
        <w:t xml:space="preserve">Финансирование программы производится за счёт средств </w:t>
      </w:r>
      <w:r w:rsidRPr="00283F06">
        <w:rPr>
          <w:sz w:val="26"/>
          <w:szCs w:val="26"/>
          <w:lang w:eastAsia="ar-SA"/>
        </w:rPr>
        <w:t>внебюджетных источников</w:t>
      </w:r>
      <w:r>
        <w:rPr>
          <w:sz w:val="26"/>
          <w:szCs w:val="26"/>
        </w:rPr>
        <w:t xml:space="preserve">, а также </w:t>
      </w:r>
      <w:r w:rsidRPr="002C4F26">
        <w:rPr>
          <w:sz w:val="26"/>
          <w:szCs w:val="26"/>
        </w:rPr>
        <w:t>за сч</w:t>
      </w:r>
      <w:r>
        <w:rPr>
          <w:sz w:val="26"/>
          <w:szCs w:val="26"/>
        </w:rPr>
        <w:t>ё</w:t>
      </w:r>
      <w:r w:rsidRPr="002C4F26">
        <w:rPr>
          <w:sz w:val="26"/>
          <w:szCs w:val="26"/>
        </w:rPr>
        <w:t>т средств бюджета города Рубцовска в порядке, установленном для его исполнения, с уч</w:t>
      </w:r>
      <w:r>
        <w:rPr>
          <w:sz w:val="26"/>
          <w:szCs w:val="26"/>
        </w:rPr>
        <w:t>ё</w:t>
      </w:r>
      <w:r w:rsidRPr="002C4F26">
        <w:rPr>
          <w:sz w:val="26"/>
          <w:szCs w:val="26"/>
        </w:rPr>
        <w:t>том проекта реше</w:t>
      </w:r>
      <w:r>
        <w:rPr>
          <w:sz w:val="26"/>
          <w:szCs w:val="26"/>
        </w:rPr>
        <w:t>ния о бюджетном финансировании.</w:t>
      </w:r>
    </w:p>
    <w:p w:rsidR="00257B52" w:rsidRPr="00E158C9" w:rsidRDefault="00257B52" w:rsidP="001A0EFE">
      <w:pPr>
        <w:keepLines/>
        <w:ind w:firstLine="709"/>
        <w:jc w:val="both"/>
        <w:rPr>
          <w:sz w:val="26"/>
          <w:szCs w:val="26"/>
        </w:rPr>
      </w:pPr>
      <w:r w:rsidRPr="00E158C9">
        <w:rPr>
          <w:sz w:val="26"/>
          <w:szCs w:val="26"/>
        </w:rPr>
        <w:t>Сводная информация об объёмах и источниках финансирования ресурсов в ценах каждого года программы по направлениям и годам реализации представлена в таблице 3.</w:t>
      </w:r>
    </w:p>
    <w:p w:rsidR="00257B52" w:rsidRDefault="00257B52" w:rsidP="00AE190D">
      <w:pPr>
        <w:keepLines/>
        <w:jc w:val="right"/>
        <w:rPr>
          <w:sz w:val="26"/>
          <w:szCs w:val="26"/>
        </w:rPr>
      </w:pPr>
      <w:r w:rsidRPr="002D3788">
        <w:rPr>
          <w:sz w:val="26"/>
          <w:szCs w:val="26"/>
        </w:rPr>
        <w:t>Таблица № 3</w:t>
      </w:r>
    </w:p>
    <w:p w:rsidR="00257B52" w:rsidRPr="002D3788" w:rsidRDefault="00257B52" w:rsidP="00AE190D">
      <w:pPr>
        <w:spacing w:before="120" w:after="120"/>
        <w:ind w:firstLine="709"/>
        <w:jc w:val="both"/>
        <w:rPr>
          <w:sz w:val="26"/>
          <w:szCs w:val="26"/>
        </w:rPr>
      </w:pPr>
      <w:r w:rsidRPr="002D3788">
        <w:rPr>
          <w:sz w:val="26"/>
          <w:szCs w:val="26"/>
        </w:rPr>
        <w:t>Объем финансовых ресурсов, необходимых для реализации программы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49"/>
        <w:gridCol w:w="761"/>
        <w:gridCol w:w="851"/>
        <w:gridCol w:w="850"/>
        <w:gridCol w:w="709"/>
        <w:gridCol w:w="992"/>
        <w:gridCol w:w="851"/>
        <w:gridCol w:w="850"/>
        <w:gridCol w:w="851"/>
      </w:tblGrid>
      <w:tr w:rsidR="00257B52" w:rsidRPr="00285ACE" w:rsidTr="00EC5941">
        <w:trPr>
          <w:trHeight w:val="298"/>
        </w:trPr>
        <w:tc>
          <w:tcPr>
            <w:tcW w:w="2749" w:type="dxa"/>
            <w:vMerge w:val="restart"/>
          </w:tcPr>
          <w:p w:rsidR="00257B52" w:rsidRPr="00285ACE" w:rsidRDefault="00257B52" w:rsidP="00285ACE">
            <w:pPr>
              <w:ind w:left="-57" w:right="-57"/>
              <w:jc w:val="center"/>
              <w:rPr>
                <w:sz w:val="22"/>
                <w:szCs w:val="22"/>
              </w:rPr>
            </w:pPr>
            <w:r w:rsidRPr="00285ACE">
              <w:rPr>
                <w:sz w:val="22"/>
                <w:szCs w:val="22"/>
              </w:rPr>
              <w:t>Источники направления расходов</w:t>
            </w:r>
          </w:p>
        </w:tc>
        <w:tc>
          <w:tcPr>
            <w:tcW w:w="6715" w:type="dxa"/>
            <w:gridSpan w:val="8"/>
          </w:tcPr>
          <w:p w:rsidR="00257B52" w:rsidRPr="00285ACE" w:rsidRDefault="00257B52" w:rsidP="00285ACE">
            <w:pPr>
              <w:ind w:left="-57" w:right="-57"/>
              <w:jc w:val="center"/>
              <w:rPr>
                <w:sz w:val="22"/>
                <w:szCs w:val="22"/>
              </w:rPr>
            </w:pPr>
            <w:r w:rsidRPr="00285ACE">
              <w:rPr>
                <w:sz w:val="22"/>
                <w:szCs w:val="22"/>
              </w:rPr>
              <w:t>Сумма расходов, тыс. рублей</w:t>
            </w:r>
          </w:p>
        </w:tc>
      </w:tr>
      <w:tr w:rsidR="00257B52" w:rsidRPr="00285ACE" w:rsidTr="00AE190D">
        <w:trPr>
          <w:trHeight w:val="310"/>
        </w:trPr>
        <w:tc>
          <w:tcPr>
            <w:tcW w:w="2749" w:type="dxa"/>
            <w:vMerge/>
          </w:tcPr>
          <w:p w:rsidR="00257B52" w:rsidRPr="00285ACE" w:rsidRDefault="00257B52" w:rsidP="00285ACE">
            <w:pPr>
              <w:ind w:left="-57" w:right="-57"/>
              <w:rPr>
                <w:sz w:val="22"/>
                <w:szCs w:val="22"/>
              </w:rPr>
            </w:pPr>
          </w:p>
        </w:tc>
        <w:tc>
          <w:tcPr>
            <w:tcW w:w="761" w:type="dxa"/>
          </w:tcPr>
          <w:p w:rsidR="00257B52" w:rsidRPr="00285ACE" w:rsidRDefault="00257B52" w:rsidP="00285ACE">
            <w:pPr>
              <w:ind w:left="-57" w:right="-57"/>
              <w:jc w:val="center"/>
              <w:rPr>
                <w:sz w:val="22"/>
                <w:szCs w:val="22"/>
              </w:rPr>
            </w:pPr>
            <w:r w:rsidRPr="00285ACE">
              <w:rPr>
                <w:sz w:val="22"/>
                <w:szCs w:val="22"/>
              </w:rPr>
              <w:t>2019</w:t>
            </w:r>
          </w:p>
        </w:tc>
        <w:tc>
          <w:tcPr>
            <w:tcW w:w="851" w:type="dxa"/>
          </w:tcPr>
          <w:p w:rsidR="00257B52" w:rsidRPr="00285ACE" w:rsidRDefault="00257B52" w:rsidP="00285ACE">
            <w:pPr>
              <w:ind w:left="-57" w:right="-57"/>
              <w:jc w:val="center"/>
              <w:rPr>
                <w:sz w:val="22"/>
                <w:szCs w:val="22"/>
              </w:rPr>
            </w:pPr>
            <w:r w:rsidRPr="00285ACE">
              <w:rPr>
                <w:sz w:val="22"/>
                <w:szCs w:val="22"/>
              </w:rPr>
              <w:t>2020</w:t>
            </w:r>
          </w:p>
        </w:tc>
        <w:tc>
          <w:tcPr>
            <w:tcW w:w="850" w:type="dxa"/>
          </w:tcPr>
          <w:p w:rsidR="00257B52" w:rsidRPr="00285ACE" w:rsidRDefault="00257B52" w:rsidP="00285ACE">
            <w:pPr>
              <w:ind w:left="-57" w:right="-57"/>
              <w:jc w:val="center"/>
              <w:rPr>
                <w:sz w:val="22"/>
                <w:szCs w:val="22"/>
              </w:rPr>
            </w:pPr>
            <w:r w:rsidRPr="00285ACE">
              <w:rPr>
                <w:sz w:val="22"/>
                <w:szCs w:val="22"/>
              </w:rPr>
              <w:t>2021</w:t>
            </w:r>
          </w:p>
        </w:tc>
        <w:tc>
          <w:tcPr>
            <w:tcW w:w="709" w:type="dxa"/>
          </w:tcPr>
          <w:p w:rsidR="00257B52" w:rsidRPr="00285ACE" w:rsidRDefault="00257B52" w:rsidP="00285ACE">
            <w:pPr>
              <w:ind w:left="-57" w:right="-57"/>
              <w:jc w:val="center"/>
              <w:rPr>
                <w:sz w:val="22"/>
                <w:szCs w:val="22"/>
              </w:rPr>
            </w:pPr>
            <w:r w:rsidRPr="00285ACE">
              <w:rPr>
                <w:sz w:val="22"/>
                <w:szCs w:val="22"/>
              </w:rPr>
              <w:t>2022</w:t>
            </w:r>
          </w:p>
        </w:tc>
        <w:tc>
          <w:tcPr>
            <w:tcW w:w="992" w:type="dxa"/>
          </w:tcPr>
          <w:p w:rsidR="00257B52" w:rsidRPr="00285ACE" w:rsidRDefault="00257B52" w:rsidP="00285ACE">
            <w:pPr>
              <w:ind w:left="-57" w:right="-57"/>
              <w:jc w:val="center"/>
              <w:rPr>
                <w:sz w:val="22"/>
                <w:szCs w:val="22"/>
              </w:rPr>
            </w:pPr>
            <w:r w:rsidRPr="00285ACE">
              <w:rPr>
                <w:sz w:val="22"/>
                <w:szCs w:val="22"/>
              </w:rPr>
              <w:t>2023</w:t>
            </w:r>
          </w:p>
        </w:tc>
        <w:tc>
          <w:tcPr>
            <w:tcW w:w="851" w:type="dxa"/>
          </w:tcPr>
          <w:p w:rsidR="00257B52" w:rsidRPr="00285ACE" w:rsidRDefault="00257B52" w:rsidP="00285ACE">
            <w:pPr>
              <w:ind w:left="-57" w:right="-57"/>
              <w:jc w:val="center"/>
              <w:rPr>
                <w:sz w:val="22"/>
                <w:szCs w:val="22"/>
              </w:rPr>
            </w:pPr>
            <w:r w:rsidRPr="00285ACE">
              <w:rPr>
                <w:sz w:val="22"/>
                <w:szCs w:val="22"/>
              </w:rPr>
              <w:t>2024</w:t>
            </w:r>
          </w:p>
        </w:tc>
        <w:tc>
          <w:tcPr>
            <w:tcW w:w="850" w:type="dxa"/>
          </w:tcPr>
          <w:p w:rsidR="00257B52" w:rsidRPr="00285ACE" w:rsidRDefault="00257B52" w:rsidP="00285ACE">
            <w:pPr>
              <w:ind w:left="-57" w:right="-57"/>
              <w:jc w:val="center"/>
              <w:rPr>
                <w:sz w:val="22"/>
                <w:szCs w:val="22"/>
              </w:rPr>
            </w:pPr>
            <w:r w:rsidRPr="00285ACE">
              <w:rPr>
                <w:sz w:val="22"/>
                <w:szCs w:val="22"/>
              </w:rPr>
              <w:t>2025</w:t>
            </w:r>
          </w:p>
        </w:tc>
        <w:tc>
          <w:tcPr>
            <w:tcW w:w="851" w:type="dxa"/>
          </w:tcPr>
          <w:p w:rsidR="00257B52" w:rsidRPr="00285ACE" w:rsidRDefault="00257B52" w:rsidP="00285ACE">
            <w:pPr>
              <w:ind w:left="-57" w:right="-57"/>
              <w:jc w:val="center"/>
              <w:rPr>
                <w:sz w:val="22"/>
                <w:szCs w:val="22"/>
              </w:rPr>
            </w:pPr>
            <w:r w:rsidRPr="00285ACE">
              <w:rPr>
                <w:sz w:val="22"/>
                <w:szCs w:val="22"/>
              </w:rPr>
              <w:t>всего</w:t>
            </w:r>
          </w:p>
        </w:tc>
      </w:tr>
      <w:tr w:rsidR="00257B52" w:rsidRPr="00285ACE" w:rsidTr="00AE190D">
        <w:trPr>
          <w:trHeight w:val="285"/>
        </w:trPr>
        <w:tc>
          <w:tcPr>
            <w:tcW w:w="2749" w:type="dxa"/>
          </w:tcPr>
          <w:p w:rsidR="00257B52" w:rsidRPr="00285ACE" w:rsidRDefault="00257B52" w:rsidP="00285ACE">
            <w:pPr>
              <w:ind w:left="-57" w:right="-57"/>
              <w:jc w:val="center"/>
              <w:rPr>
                <w:sz w:val="22"/>
                <w:szCs w:val="22"/>
              </w:rPr>
            </w:pPr>
            <w:r w:rsidRPr="00285ACE">
              <w:rPr>
                <w:sz w:val="22"/>
                <w:szCs w:val="22"/>
              </w:rPr>
              <w:t>1</w:t>
            </w:r>
          </w:p>
        </w:tc>
        <w:tc>
          <w:tcPr>
            <w:tcW w:w="761" w:type="dxa"/>
          </w:tcPr>
          <w:p w:rsidR="00257B52" w:rsidRPr="00285ACE" w:rsidRDefault="00257B52" w:rsidP="00285ACE">
            <w:pPr>
              <w:ind w:left="-57" w:right="-57"/>
              <w:jc w:val="center"/>
              <w:rPr>
                <w:sz w:val="22"/>
                <w:szCs w:val="22"/>
              </w:rPr>
            </w:pPr>
            <w:r w:rsidRPr="00285ACE">
              <w:rPr>
                <w:sz w:val="22"/>
                <w:szCs w:val="22"/>
              </w:rPr>
              <w:t>2</w:t>
            </w:r>
          </w:p>
        </w:tc>
        <w:tc>
          <w:tcPr>
            <w:tcW w:w="851" w:type="dxa"/>
          </w:tcPr>
          <w:p w:rsidR="00257B52" w:rsidRPr="00285ACE" w:rsidRDefault="00257B52" w:rsidP="00285ACE">
            <w:pPr>
              <w:ind w:left="-57" w:right="-57"/>
              <w:jc w:val="center"/>
              <w:rPr>
                <w:sz w:val="22"/>
                <w:szCs w:val="22"/>
              </w:rPr>
            </w:pPr>
            <w:r w:rsidRPr="00285ACE">
              <w:rPr>
                <w:sz w:val="22"/>
                <w:szCs w:val="22"/>
              </w:rPr>
              <w:t>3</w:t>
            </w:r>
          </w:p>
        </w:tc>
        <w:tc>
          <w:tcPr>
            <w:tcW w:w="850" w:type="dxa"/>
          </w:tcPr>
          <w:p w:rsidR="00257B52" w:rsidRPr="00285ACE" w:rsidRDefault="00257B52" w:rsidP="00285ACE">
            <w:pPr>
              <w:ind w:left="-57" w:right="-57"/>
              <w:jc w:val="center"/>
              <w:rPr>
                <w:sz w:val="22"/>
                <w:szCs w:val="22"/>
              </w:rPr>
            </w:pPr>
            <w:r w:rsidRPr="00285ACE">
              <w:rPr>
                <w:sz w:val="22"/>
                <w:szCs w:val="22"/>
              </w:rPr>
              <w:t>4</w:t>
            </w:r>
          </w:p>
        </w:tc>
        <w:tc>
          <w:tcPr>
            <w:tcW w:w="709" w:type="dxa"/>
          </w:tcPr>
          <w:p w:rsidR="00257B52" w:rsidRPr="00285ACE" w:rsidRDefault="00257B52" w:rsidP="00285ACE">
            <w:pPr>
              <w:ind w:left="-57" w:right="-57"/>
              <w:jc w:val="center"/>
              <w:rPr>
                <w:sz w:val="22"/>
                <w:szCs w:val="22"/>
              </w:rPr>
            </w:pPr>
            <w:r w:rsidRPr="00285ACE">
              <w:rPr>
                <w:sz w:val="22"/>
                <w:szCs w:val="22"/>
              </w:rPr>
              <w:t>5</w:t>
            </w:r>
          </w:p>
        </w:tc>
        <w:tc>
          <w:tcPr>
            <w:tcW w:w="992" w:type="dxa"/>
          </w:tcPr>
          <w:p w:rsidR="00257B52" w:rsidRPr="00285ACE" w:rsidRDefault="00257B52" w:rsidP="00285ACE">
            <w:pPr>
              <w:ind w:left="-57" w:right="-57"/>
              <w:jc w:val="center"/>
              <w:rPr>
                <w:sz w:val="22"/>
                <w:szCs w:val="22"/>
              </w:rPr>
            </w:pPr>
            <w:r w:rsidRPr="00285ACE">
              <w:rPr>
                <w:sz w:val="22"/>
                <w:szCs w:val="22"/>
              </w:rPr>
              <w:t>6</w:t>
            </w:r>
          </w:p>
        </w:tc>
        <w:tc>
          <w:tcPr>
            <w:tcW w:w="851" w:type="dxa"/>
          </w:tcPr>
          <w:p w:rsidR="00257B52" w:rsidRPr="00285ACE" w:rsidRDefault="00257B52" w:rsidP="00285ACE">
            <w:pPr>
              <w:ind w:left="-57" w:right="-57"/>
              <w:jc w:val="center"/>
              <w:rPr>
                <w:sz w:val="22"/>
                <w:szCs w:val="22"/>
              </w:rPr>
            </w:pPr>
            <w:r w:rsidRPr="00285ACE">
              <w:rPr>
                <w:sz w:val="22"/>
                <w:szCs w:val="22"/>
              </w:rPr>
              <w:t>7</w:t>
            </w:r>
          </w:p>
        </w:tc>
        <w:tc>
          <w:tcPr>
            <w:tcW w:w="850" w:type="dxa"/>
          </w:tcPr>
          <w:p w:rsidR="00257B52" w:rsidRPr="00285ACE" w:rsidRDefault="00257B52" w:rsidP="00285ACE">
            <w:pPr>
              <w:ind w:left="-57" w:right="-57"/>
              <w:jc w:val="center"/>
              <w:rPr>
                <w:sz w:val="22"/>
                <w:szCs w:val="22"/>
              </w:rPr>
            </w:pPr>
            <w:r w:rsidRPr="00285ACE">
              <w:rPr>
                <w:sz w:val="22"/>
                <w:szCs w:val="22"/>
              </w:rPr>
              <w:t>8</w:t>
            </w:r>
          </w:p>
        </w:tc>
        <w:tc>
          <w:tcPr>
            <w:tcW w:w="851" w:type="dxa"/>
          </w:tcPr>
          <w:p w:rsidR="00257B52" w:rsidRPr="00285ACE" w:rsidRDefault="00257B52" w:rsidP="00285ACE">
            <w:pPr>
              <w:ind w:left="-57" w:right="-57"/>
              <w:jc w:val="center"/>
              <w:rPr>
                <w:sz w:val="22"/>
                <w:szCs w:val="22"/>
              </w:rPr>
            </w:pPr>
            <w:r w:rsidRPr="00285ACE">
              <w:rPr>
                <w:sz w:val="22"/>
                <w:szCs w:val="22"/>
              </w:rPr>
              <w:t>9</w:t>
            </w:r>
          </w:p>
        </w:tc>
      </w:tr>
      <w:tr w:rsidR="00257B52" w:rsidRPr="00285ACE" w:rsidTr="00AE190D">
        <w:trPr>
          <w:trHeight w:val="298"/>
        </w:trPr>
        <w:tc>
          <w:tcPr>
            <w:tcW w:w="2749" w:type="dxa"/>
          </w:tcPr>
          <w:p w:rsidR="00257B52" w:rsidRPr="00285ACE" w:rsidRDefault="00257B52" w:rsidP="00285ACE">
            <w:pPr>
              <w:ind w:left="-57" w:right="-57"/>
              <w:rPr>
                <w:sz w:val="22"/>
                <w:szCs w:val="22"/>
              </w:rPr>
            </w:pPr>
            <w:r w:rsidRPr="00285ACE">
              <w:rPr>
                <w:sz w:val="22"/>
                <w:szCs w:val="22"/>
              </w:rPr>
              <w:t>Всего финансовых затрат</w:t>
            </w:r>
          </w:p>
        </w:tc>
        <w:tc>
          <w:tcPr>
            <w:tcW w:w="76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Pr>
                <w:sz w:val="22"/>
                <w:szCs w:val="22"/>
              </w:rPr>
              <w:t>6700</w:t>
            </w:r>
          </w:p>
        </w:tc>
        <w:tc>
          <w:tcPr>
            <w:tcW w:w="850" w:type="dxa"/>
            <w:vAlign w:val="center"/>
          </w:tcPr>
          <w:p w:rsidR="00257B52" w:rsidRPr="00285ACE" w:rsidRDefault="00257B52" w:rsidP="00482B0F">
            <w:pPr>
              <w:ind w:left="-113" w:right="-107"/>
              <w:jc w:val="center"/>
              <w:rPr>
                <w:sz w:val="22"/>
                <w:szCs w:val="22"/>
              </w:rPr>
            </w:pPr>
            <w:r>
              <w:rPr>
                <w:sz w:val="22"/>
                <w:szCs w:val="22"/>
              </w:rPr>
              <w:t>100</w:t>
            </w:r>
          </w:p>
        </w:tc>
        <w:tc>
          <w:tcPr>
            <w:tcW w:w="709" w:type="dxa"/>
            <w:vAlign w:val="center"/>
          </w:tcPr>
          <w:p w:rsidR="00257B52" w:rsidRPr="00285ACE" w:rsidRDefault="00257B52" w:rsidP="00482B0F">
            <w:pPr>
              <w:ind w:left="-113" w:right="-107"/>
              <w:jc w:val="center"/>
              <w:rPr>
                <w:sz w:val="22"/>
                <w:szCs w:val="22"/>
              </w:rPr>
            </w:pPr>
            <w:r>
              <w:rPr>
                <w:sz w:val="22"/>
                <w:szCs w:val="22"/>
              </w:rPr>
              <w:t>100</w:t>
            </w:r>
          </w:p>
        </w:tc>
        <w:tc>
          <w:tcPr>
            <w:tcW w:w="992" w:type="dxa"/>
            <w:vAlign w:val="center"/>
          </w:tcPr>
          <w:p w:rsidR="00257B52" w:rsidRPr="00285ACE" w:rsidRDefault="00257B52" w:rsidP="00482B0F">
            <w:pPr>
              <w:ind w:left="-113" w:right="-107"/>
              <w:jc w:val="center"/>
              <w:rPr>
                <w:sz w:val="22"/>
                <w:szCs w:val="22"/>
              </w:rPr>
            </w:pPr>
            <w:r w:rsidRPr="00285ACE">
              <w:rPr>
                <w:sz w:val="22"/>
                <w:szCs w:val="22"/>
              </w:rPr>
              <w:t>125</w:t>
            </w:r>
            <w:r>
              <w:rPr>
                <w:sz w:val="22"/>
                <w:szCs w:val="22"/>
              </w:rPr>
              <w:t>1</w:t>
            </w:r>
            <w:r w:rsidRPr="00285ACE">
              <w:rPr>
                <w:sz w:val="22"/>
                <w:szCs w:val="22"/>
              </w:rPr>
              <w:t>00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 xml:space="preserve">153 </w:t>
            </w:r>
            <w:r>
              <w:rPr>
                <w:sz w:val="22"/>
                <w:szCs w:val="22"/>
              </w:rPr>
              <w:t>1</w:t>
            </w:r>
            <w:r w:rsidRPr="00285ACE">
              <w:rPr>
                <w:sz w:val="22"/>
                <w:szCs w:val="22"/>
              </w:rPr>
              <w:t>00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 xml:space="preserve">547 </w:t>
            </w:r>
            <w:r>
              <w:rPr>
                <w:sz w:val="22"/>
                <w:szCs w:val="22"/>
              </w:rPr>
              <w:t>1</w:t>
            </w:r>
            <w:r w:rsidRPr="00285ACE">
              <w:rPr>
                <w:sz w:val="22"/>
                <w:szCs w:val="22"/>
              </w:rPr>
              <w:t>00</w:t>
            </w:r>
          </w:p>
        </w:tc>
        <w:tc>
          <w:tcPr>
            <w:tcW w:w="851" w:type="dxa"/>
            <w:vAlign w:val="center"/>
          </w:tcPr>
          <w:p w:rsidR="00257B52" w:rsidRPr="00285ACE" w:rsidRDefault="00257B52" w:rsidP="00482B0F">
            <w:pPr>
              <w:ind w:left="-113" w:right="-107"/>
              <w:jc w:val="center"/>
              <w:rPr>
                <w:sz w:val="22"/>
                <w:szCs w:val="22"/>
              </w:rPr>
            </w:pPr>
            <w:r>
              <w:rPr>
                <w:sz w:val="22"/>
                <w:szCs w:val="22"/>
              </w:rPr>
              <w:t>832200</w:t>
            </w:r>
          </w:p>
        </w:tc>
      </w:tr>
      <w:tr w:rsidR="00257B52" w:rsidRPr="00285ACE" w:rsidTr="00AE190D">
        <w:trPr>
          <w:trHeight w:val="298"/>
        </w:trPr>
        <w:tc>
          <w:tcPr>
            <w:tcW w:w="2749" w:type="dxa"/>
          </w:tcPr>
          <w:p w:rsidR="00257B52" w:rsidRPr="00285ACE" w:rsidRDefault="00257B52" w:rsidP="00285ACE">
            <w:pPr>
              <w:ind w:left="-57" w:right="-57"/>
              <w:rPr>
                <w:sz w:val="22"/>
                <w:szCs w:val="22"/>
              </w:rPr>
            </w:pPr>
            <w:r w:rsidRPr="00285ACE">
              <w:rPr>
                <w:sz w:val="22"/>
                <w:szCs w:val="22"/>
              </w:rPr>
              <w:t>в том числе</w:t>
            </w:r>
          </w:p>
        </w:tc>
        <w:tc>
          <w:tcPr>
            <w:tcW w:w="76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709" w:type="dxa"/>
            <w:vAlign w:val="center"/>
          </w:tcPr>
          <w:p w:rsidR="00257B52" w:rsidRPr="00285ACE" w:rsidRDefault="00257B52" w:rsidP="00482B0F">
            <w:pPr>
              <w:ind w:left="-113" w:right="-107"/>
              <w:jc w:val="center"/>
              <w:rPr>
                <w:sz w:val="22"/>
                <w:szCs w:val="22"/>
              </w:rPr>
            </w:pPr>
            <w:r w:rsidRPr="00285ACE">
              <w:rPr>
                <w:sz w:val="22"/>
                <w:szCs w:val="22"/>
              </w:rPr>
              <w:t>0</w:t>
            </w:r>
          </w:p>
        </w:tc>
        <w:tc>
          <w:tcPr>
            <w:tcW w:w="992"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r>
      <w:tr w:rsidR="00257B52" w:rsidRPr="00285ACE" w:rsidTr="00AE190D">
        <w:trPr>
          <w:trHeight w:val="298"/>
        </w:trPr>
        <w:tc>
          <w:tcPr>
            <w:tcW w:w="2749" w:type="dxa"/>
          </w:tcPr>
          <w:p w:rsidR="00257B52" w:rsidRPr="00285ACE" w:rsidRDefault="00257B52" w:rsidP="00285ACE">
            <w:pPr>
              <w:ind w:left="-57" w:right="-57"/>
              <w:rPr>
                <w:sz w:val="22"/>
                <w:szCs w:val="22"/>
              </w:rPr>
            </w:pPr>
            <w:r w:rsidRPr="00285ACE">
              <w:rPr>
                <w:sz w:val="22"/>
                <w:szCs w:val="22"/>
              </w:rPr>
              <w:t>из бюджета города</w:t>
            </w:r>
          </w:p>
        </w:tc>
        <w:tc>
          <w:tcPr>
            <w:tcW w:w="76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Pr>
                <w:sz w:val="22"/>
                <w:szCs w:val="22"/>
              </w:rPr>
              <w:t>2700</w:t>
            </w:r>
          </w:p>
        </w:tc>
        <w:tc>
          <w:tcPr>
            <w:tcW w:w="850" w:type="dxa"/>
            <w:vAlign w:val="center"/>
          </w:tcPr>
          <w:p w:rsidR="00257B52" w:rsidRPr="00285ACE" w:rsidRDefault="00257B52" w:rsidP="00482B0F">
            <w:pPr>
              <w:ind w:left="-113" w:right="-107"/>
              <w:jc w:val="center"/>
              <w:rPr>
                <w:sz w:val="22"/>
                <w:szCs w:val="22"/>
              </w:rPr>
            </w:pPr>
            <w:r>
              <w:rPr>
                <w:sz w:val="22"/>
                <w:szCs w:val="22"/>
              </w:rPr>
              <w:t>100</w:t>
            </w:r>
          </w:p>
        </w:tc>
        <w:tc>
          <w:tcPr>
            <w:tcW w:w="709" w:type="dxa"/>
            <w:vAlign w:val="center"/>
          </w:tcPr>
          <w:p w:rsidR="00257B52" w:rsidRPr="00285ACE" w:rsidRDefault="00257B52" w:rsidP="00482B0F">
            <w:pPr>
              <w:ind w:left="-113" w:right="-107"/>
              <w:jc w:val="center"/>
              <w:rPr>
                <w:sz w:val="22"/>
                <w:szCs w:val="22"/>
              </w:rPr>
            </w:pPr>
            <w:r>
              <w:rPr>
                <w:sz w:val="22"/>
                <w:szCs w:val="22"/>
              </w:rPr>
              <w:t>100</w:t>
            </w:r>
          </w:p>
        </w:tc>
        <w:tc>
          <w:tcPr>
            <w:tcW w:w="992" w:type="dxa"/>
            <w:vAlign w:val="center"/>
          </w:tcPr>
          <w:p w:rsidR="00257B52" w:rsidRPr="00285ACE" w:rsidRDefault="00257B52" w:rsidP="00482B0F">
            <w:pPr>
              <w:ind w:left="-113" w:right="-107"/>
              <w:jc w:val="center"/>
              <w:rPr>
                <w:sz w:val="22"/>
                <w:szCs w:val="22"/>
              </w:rPr>
            </w:pPr>
            <w:r>
              <w:rPr>
                <w:sz w:val="22"/>
                <w:szCs w:val="22"/>
              </w:rPr>
              <w:t>100</w:t>
            </w:r>
          </w:p>
        </w:tc>
        <w:tc>
          <w:tcPr>
            <w:tcW w:w="851" w:type="dxa"/>
            <w:vAlign w:val="center"/>
          </w:tcPr>
          <w:p w:rsidR="00257B52" w:rsidRPr="00285ACE" w:rsidRDefault="00257B52" w:rsidP="00482B0F">
            <w:pPr>
              <w:ind w:left="-113" w:right="-107"/>
              <w:jc w:val="center"/>
              <w:rPr>
                <w:sz w:val="22"/>
                <w:szCs w:val="22"/>
              </w:rPr>
            </w:pPr>
            <w:r>
              <w:rPr>
                <w:sz w:val="22"/>
                <w:szCs w:val="22"/>
              </w:rPr>
              <w:t>100</w:t>
            </w:r>
          </w:p>
        </w:tc>
        <w:tc>
          <w:tcPr>
            <w:tcW w:w="850" w:type="dxa"/>
            <w:vAlign w:val="center"/>
          </w:tcPr>
          <w:p w:rsidR="00257B52" w:rsidRPr="00285ACE" w:rsidRDefault="00257B52" w:rsidP="00482B0F">
            <w:pPr>
              <w:ind w:left="-113" w:right="-107"/>
              <w:jc w:val="center"/>
              <w:rPr>
                <w:sz w:val="22"/>
                <w:szCs w:val="22"/>
              </w:rPr>
            </w:pPr>
            <w:r>
              <w:rPr>
                <w:sz w:val="22"/>
                <w:szCs w:val="22"/>
              </w:rPr>
              <w:t>100</w:t>
            </w:r>
          </w:p>
        </w:tc>
        <w:tc>
          <w:tcPr>
            <w:tcW w:w="851" w:type="dxa"/>
            <w:vAlign w:val="center"/>
          </w:tcPr>
          <w:p w:rsidR="00257B52" w:rsidRPr="00285ACE" w:rsidRDefault="00257B52" w:rsidP="00482B0F">
            <w:pPr>
              <w:ind w:left="-113" w:right="-107"/>
              <w:jc w:val="center"/>
              <w:rPr>
                <w:sz w:val="22"/>
                <w:szCs w:val="22"/>
              </w:rPr>
            </w:pPr>
            <w:r>
              <w:rPr>
                <w:sz w:val="22"/>
                <w:szCs w:val="22"/>
              </w:rPr>
              <w:t>3200</w:t>
            </w:r>
          </w:p>
        </w:tc>
      </w:tr>
      <w:tr w:rsidR="00257B52" w:rsidRPr="00285ACE" w:rsidTr="00AE190D">
        <w:trPr>
          <w:trHeight w:val="584"/>
        </w:trPr>
        <w:tc>
          <w:tcPr>
            <w:tcW w:w="2749" w:type="dxa"/>
          </w:tcPr>
          <w:p w:rsidR="00257B52" w:rsidRPr="00285ACE" w:rsidRDefault="00257B52" w:rsidP="00285ACE">
            <w:pPr>
              <w:pStyle w:val="ConsPlusCell"/>
              <w:widowControl/>
              <w:ind w:left="-57" w:right="-57"/>
              <w:rPr>
                <w:rFonts w:ascii="Times New Roman" w:hAnsi="Times New Roman" w:cs="Times New Roman"/>
                <w:sz w:val="22"/>
                <w:szCs w:val="22"/>
              </w:rPr>
            </w:pPr>
            <w:r w:rsidRPr="00285ACE">
              <w:rPr>
                <w:rFonts w:ascii="Times New Roman" w:hAnsi="Times New Roman" w:cs="Times New Roman"/>
                <w:sz w:val="22"/>
                <w:szCs w:val="22"/>
              </w:rPr>
              <w:t>из краевого бюджета (на условиях софинансирования)</w:t>
            </w:r>
          </w:p>
        </w:tc>
        <w:tc>
          <w:tcPr>
            <w:tcW w:w="76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Pr>
                <w:sz w:val="22"/>
                <w:szCs w:val="22"/>
              </w:rPr>
              <w:t>4000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709" w:type="dxa"/>
            <w:vAlign w:val="center"/>
          </w:tcPr>
          <w:p w:rsidR="00257B52" w:rsidRPr="00285ACE" w:rsidRDefault="00257B52" w:rsidP="00482B0F">
            <w:pPr>
              <w:ind w:left="-113" w:right="-107"/>
              <w:jc w:val="center"/>
              <w:rPr>
                <w:sz w:val="22"/>
                <w:szCs w:val="22"/>
              </w:rPr>
            </w:pPr>
            <w:r w:rsidRPr="00285ACE">
              <w:rPr>
                <w:sz w:val="22"/>
                <w:szCs w:val="22"/>
              </w:rPr>
              <w:t>0</w:t>
            </w:r>
          </w:p>
        </w:tc>
        <w:tc>
          <w:tcPr>
            <w:tcW w:w="992"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Pr>
                <w:sz w:val="22"/>
                <w:szCs w:val="22"/>
              </w:rPr>
              <w:t>4000</w:t>
            </w:r>
          </w:p>
        </w:tc>
      </w:tr>
      <w:tr w:rsidR="00257B52" w:rsidRPr="00285ACE" w:rsidTr="00AE190D">
        <w:trPr>
          <w:trHeight w:val="596"/>
        </w:trPr>
        <w:tc>
          <w:tcPr>
            <w:tcW w:w="2749" w:type="dxa"/>
          </w:tcPr>
          <w:p w:rsidR="00257B52" w:rsidRPr="00285ACE" w:rsidRDefault="00257B52" w:rsidP="00285ACE">
            <w:pPr>
              <w:pStyle w:val="ConsPlusCell"/>
              <w:widowControl/>
              <w:ind w:left="-57" w:right="-57"/>
              <w:rPr>
                <w:rFonts w:ascii="Times New Roman" w:hAnsi="Times New Roman" w:cs="Times New Roman"/>
                <w:sz w:val="22"/>
                <w:szCs w:val="22"/>
              </w:rPr>
            </w:pPr>
            <w:r w:rsidRPr="00285ACE">
              <w:rPr>
                <w:rFonts w:ascii="Times New Roman" w:hAnsi="Times New Roman" w:cs="Times New Roman"/>
                <w:sz w:val="22"/>
                <w:szCs w:val="22"/>
              </w:rPr>
              <w:t>из федерального бюджета (на условиях софинансирования)</w:t>
            </w:r>
          </w:p>
        </w:tc>
        <w:tc>
          <w:tcPr>
            <w:tcW w:w="76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709" w:type="dxa"/>
            <w:vAlign w:val="center"/>
          </w:tcPr>
          <w:p w:rsidR="00257B52" w:rsidRPr="00285ACE" w:rsidRDefault="00257B52" w:rsidP="00482B0F">
            <w:pPr>
              <w:ind w:left="-113" w:right="-107"/>
              <w:jc w:val="center"/>
              <w:rPr>
                <w:sz w:val="22"/>
                <w:szCs w:val="22"/>
              </w:rPr>
            </w:pPr>
            <w:r w:rsidRPr="00285ACE">
              <w:rPr>
                <w:sz w:val="22"/>
                <w:szCs w:val="22"/>
              </w:rPr>
              <w:t>0</w:t>
            </w:r>
          </w:p>
        </w:tc>
        <w:tc>
          <w:tcPr>
            <w:tcW w:w="992"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r>
      <w:tr w:rsidR="00257B52" w:rsidRPr="00285ACE" w:rsidTr="00AE190D">
        <w:trPr>
          <w:trHeight w:val="298"/>
        </w:trPr>
        <w:tc>
          <w:tcPr>
            <w:tcW w:w="2749" w:type="dxa"/>
          </w:tcPr>
          <w:p w:rsidR="00257B52" w:rsidRPr="00285ACE" w:rsidRDefault="00257B52" w:rsidP="00285ACE">
            <w:pPr>
              <w:pStyle w:val="ConsPlusCell"/>
              <w:widowControl/>
              <w:ind w:left="-57" w:right="-57"/>
              <w:rPr>
                <w:rFonts w:ascii="Times New Roman" w:hAnsi="Times New Roman" w:cs="Times New Roman"/>
                <w:sz w:val="22"/>
                <w:szCs w:val="22"/>
              </w:rPr>
            </w:pPr>
            <w:r w:rsidRPr="00285ACE">
              <w:rPr>
                <w:rFonts w:ascii="Times New Roman" w:hAnsi="Times New Roman" w:cs="Times New Roman"/>
                <w:sz w:val="22"/>
                <w:szCs w:val="22"/>
              </w:rPr>
              <w:t>из внебюджетных источников</w:t>
            </w:r>
          </w:p>
        </w:tc>
        <w:tc>
          <w:tcPr>
            <w:tcW w:w="76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709" w:type="dxa"/>
            <w:vAlign w:val="center"/>
          </w:tcPr>
          <w:p w:rsidR="00257B52" w:rsidRPr="00285ACE" w:rsidRDefault="00257B52" w:rsidP="00482B0F">
            <w:pPr>
              <w:ind w:left="-113" w:right="-107"/>
              <w:jc w:val="center"/>
              <w:rPr>
                <w:sz w:val="22"/>
                <w:szCs w:val="22"/>
              </w:rPr>
            </w:pPr>
            <w:r w:rsidRPr="00285ACE">
              <w:rPr>
                <w:sz w:val="22"/>
                <w:szCs w:val="22"/>
              </w:rPr>
              <w:t>0</w:t>
            </w:r>
          </w:p>
        </w:tc>
        <w:tc>
          <w:tcPr>
            <w:tcW w:w="992" w:type="dxa"/>
            <w:vAlign w:val="center"/>
          </w:tcPr>
          <w:p w:rsidR="00257B52" w:rsidRPr="00285ACE" w:rsidRDefault="00257B52" w:rsidP="00482B0F">
            <w:pPr>
              <w:ind w:left="-113" w:right="-107"/>
              <w:jc w:val="center"/>
              <w:rPr>
                <w:sz w:val="22"/>
                <w:szCs w:val="22"/>
              </w:rPr>
            </w:pPr>
            <w:r w:rsidRPr="00285ACE">
              <w:rPr>
                <w:sz w:val="22"/>
                <w:szCs w:val="22"/>
              </w:rPr>
              <w:t>125 000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153 000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547 000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82</w:t>
            </w:r>
            <w:r>
              <w:rPr>
                <w:sz w:val="22"/>
                <w:szCs w:val="22"/>
              </w:rPr>
              <w:t>5</w:t>
            </w:r>
            <w:r w:rsidRPr="00285ACE">
              <w:rPr>
                <w:sz w:val="22"/>
                <w:szCs w:val="22"/>
              </w:rPr>
              <w:t xml:space="preserve"> 000</w:t>
            </w:r>
          </w:p>
        </w:tc>
      </w:tr>
      <w:tr w:rsidR="00257B52" w:rsidRPr="00285ACE" w:rsidTr="00AE190D">
        <w:trPr>
          <w:trHeight w:val="285"/>
        </w:trPr>
        <w:tc>
          <w:tcPr>
            <w:tcW w:w="2749" w:type="dxa"/>
          </w:tcPr>
          <w:p w:rsidR="00257B52" w:rsidRPr="00285ACE" w:rsidRDefault="00257B52" w:rsidP="00285ACE">
            <w:pPr>
              <w:pStyle w:val="ConsPlusCell"/>
              <w:widowControl/>
              <w:ind w:left="-57" w:right="-57"/>
              <w:rPr>
                <w:rFonts w:ascii="Times New Roman" w:hAnsi="Times New Roman" w:cs="Times New Roman"/>
                <w:sz w:val="22"/>
                <w:szCs w:val="22"/>
              </w:rPr>
            </w:pPr>
            <w:r w:rsidRPr="00285ACE">
              <w:rPr>
                <w:rFonts w:ascii="Times New Roman" w:hAnsi="Times New Roman" w:cs="Times New Roman"/>
                <w:sz w:val="22"/>
                <w:szCs w:val="22"/>
              </w:rPr>
              <w:t>Капитальные вложения</w:t>
            </w:r>
            <w:r>
              <w:rPr>
                <w:rFonts w:ascii="Times New Roman" w:hAnsi="Times New Roman" w:cs="Times New Roman"/>
                <w:sz w:val="22"/>
                <w:szCs w:val="22"/>
              </w:rPr>
              <w:t xml:space="preserve"> из фонда содействия реформированию жилищно-коммунального хозяйства</w:t>
            </w:r>
          </w:p>
        </w:tc>
        <w:tc>
          <w:tcPr>
            <w:tcW w:w="76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709" w:type="dxa"/>
            <w:vAlign w:val="center"/>
          </w:tcPr>
          <w:p w:rsidR="00257B52" w:rsidRPr="00285ACE" w:rsidRDefault="00257B52" w:rsidP="00482B0F">
            <w:pPr>
              <w:ind w:left="-113" w:right="-107"/>
              <w:jc w:val="center"/>
              <w:rPr>
                <w:sz w:val="22"/>
                <w:szCs w:val="22"/>
              </w:rPr>
            </w:pPr>
            <w:r w:rsidRPr="00285ACE">
              <w:rPr>
                <w:sz w:val="22"/>
                <w:szCs w:val="22"/>
              </w:rPr>
              <w:t>0</w:t>
            </w:r>
          </w:p>
        </w:tc>
        <w:tc>
          <w:tcPr>
            <w:tcW w:w="992" w:type="dxa"/>
            <w:vAlign w:val="center"/>
          </w:tcPr>
          <w:p w:rsidR="00257B52" w:rsidRPr="00285ACE" w:rsidRDefault="00257B52" w:rsidP="00482B0F">
            <w:pPr>
              <w:ind w:left="-113" w:right="-107"/>
              <w:jc w:val="center"/>
              <w:rPr>
                <w:sz w:val="22"/>
                <w:szCs w:val="22"/>
              </w:rPr>
            </w:pPr>
            <w:r w:rsidRPr="00285ACE">
              <w:rPr>
                <w:sz w:val="22"/>
                <w:szCs w:val="22"/>
              </w:rPr>
              <w:t>125 000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153 000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547 000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82</w:t>
            </w:r>
            <w:r>
              <w:rPr>
                <w:sz w:val="22"/>
                <w:szCs w:val="22"/>
              </w:rPr>
              <w:t>5</w:t>
            </w:r>
            <w:r w:rsidRPr="00285ACE">
              <w:rPr>
                <w:sz w:val="22"/>
                <w:szCs w:val="22"/>
              </w:rPr>
              <w:t xml:space="preserve"> 000</w:t>
            </w:r>
          </w:p>
        </w:tc>
      </w:tr>
      <w:tr w:rsidR="00257B52" w:rsidRPr="00285ACE" w:rsidTr="00AE190D">
        <w:trPr>
          <w:trHeight w:val="298"/>
        </w:trPr>
        <w:tc>
          <w:tcPr>
            <w:tcW w:w="2749" w:type="dxa"/>
          </w:tcPr>
          <w:p w:rsidR="00257B52" w:rsidRPr="00285ACE" w:rsidRDefault="00257B52" w:rsidP="00285ACE">
            <w:pPr>
              <w:pStyle w:val="ConsPlusCell"/>
              <w:widowControl/>
              <w:ind w:left="-57" w:right="-57"/>
              <w:rPr>
                <w:rFonts w:ascii="Times New Roman" w:hAnsi="Times New Roman" w:cs="Times New Roman"/>
                <w:sz w:val="22"/>
                <w:szCs w:val="22"/>
              </w:rPr>
            </w:pPr>
            <w:r w:rsidRPr="00285ACE">
              <w:rPr>
                <w:rFonts w:ascii="Times New Roman" w:hAnsi="Times New Roman" w:cs="Times New Roman"/>
                <w:sz w:val="22"/>
                <w:szCs w:val="22"/>
              </w:rPr>
              <w:t>в том числе</w:t>
            </w:r>
          </w:p>
        </w:tc>
        <w:tc>
          <w:tcPr>
            <w:tcW w:w="76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709" w:type="dxa"/>
            <w:vAlign w:val="center"/>
          </w:tcPr>
          <w:p w:rsidR="00257B52" w:rsidRPr="00285ACE" w:rsidRDefault="00257B52" w:rsidP="00482B0F">
            <w:pPr>
              <w:ind w:left="-113" w:right="-107"/>
              <w:jc w:val="center"/>
              <w:rPr>
                <w:sz w:val="22"/>
                <w:szCs w:val="22"/>
              </w:rPr>
            </w:pPr>
            <w:r w:rsidRPr="00285ACE">
              <w:rPr>
                <w:sz w:val="22"/>
                <w:szCs w:val="22"/>
              </w:rPr>
              <w:t>0</w:t>
            </w:r>
          </w:p>
        </w:tc>
        <w:tc>
          <w:tcPr>
            <w:tcW w:w="992"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r>
      <w:tr w:rsidR="00257B52" w:rsidRPr="00285ACE" w:rsidTr="00AE190D">
        <w:trPr>
          <w:trHeight w:val="298"/>
        </w:trPr>
        <w:tc>
          <w:tcPr>
            <w:tcW w:w="2749" w:type="dxa"/>
          </w:tcPr>
          <w:p w:rsidR="00257B52" w:rsidRPr="00285ACE" w:rsidRDefault="00257B52" w:rsidP="00285ACE">
            <w:pPr>
              <w:pStyle w:val="ConsPlusCell"/>
              <w:widowControl/>
              <w:ind w:left="-57" w:right="-57"/>
              <w:rPr>
                <w:rFonts w:ascii="Times New Roman" w:hAnsi="Times New Roman" w:cs="Times New Roman"/>
                <w:sz w:val="22"/>
                <w:szCs w:val="22"/>
              </w:rPr>
            </w:pPr>
            <w:r w:rsidRPr="00285ACE">
              <w:rPr>
                <w:rFonts w:ascii="Times New Roman" w:hAnsi="Times New Roman" w:cs="Times New Roman"/>
                <w:sz w:val="22"/>
                <w:szCs w:val="22"/>
              </w:rPr>
              <w:t>из бюджета города</w:t>
            </w:r>
          </w:p>
        </w:tc>
        <w:tc>
          <w:tcPr>
            <w:tcW w:w="76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709" w:type="dxa"/>
            <w:vAlign w:val="center"/>
          </w:tcPr>
          <w:p w:rsidR="00257B52" w:rsidRPr="00285ACE" w:rsidRDefault="00257B52" w:rsidP="00482B0F">
            <w:pPr>
              <w:ind w:left="-113" w:right="-107"/>
              <w:jc w:val="center"/>
              <w:rPr>
                <w:sz w:val="22"/>
                <w:szCs w:val="22"/>
              </w:rPr>
            </w:pPr>
            <w:r w:rsidRPr="00285ACE">
              <w:rPr>
                <w:sz w:val="22"/>
                <w:szCs w:val="22"/>
              </w:rPr>
              <w:t>0</w:t>
            </w:r>
          </w:p>
        </w:tc>
        <w:tc>
          <w:tcPr>
            <w:tcW w:w="992"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r>
      <w:tr w:rsidR="00257B52" w:rsidRPr="00285ACE" w:rsidTr="00AE190D">
        <w:trPr>
          <w:trHeight w:val="596"/>
        </w:trPr>
        <w:tc>
          <w:tcPr>
            <w:tcW w:w="2749" w:type="dxa"/>
          </w:tcPr>
          <w:p w:rsidR="00257B52" w:rsidRPr="00285ACE" w:rsidRDefault="00257B52" w:rsidP="00285ACE">
            <w:pPr>
              <w:pStyle w:val="ConsPlusCell"/>
              <w:widowControl/>
              <w:ind w:left="-57" w:right="-57"/>
              <w:rPr>
                <w:rFonts w:ascii="Times New Roman" w:hAnsi="Times New Roman" w:cs="Times New Roman"/>
                <w:sz w:val="22"/>
                <w:szCs w:val="22"/>
              </w:rPr>
            </w:pPr>
            <w:r w:rsidRPr="00285ACE">
              <w:rPr>
                <w:rFonts w:ascii="Times New Roman" w:hAnsi="Times New Roman" w:cs="Times New Roman"/>
                <w:sz w:val="22"/>
                <w:szCs w:val="22"/>
              </w:rPr>
              <w:t>из краевого бюджета (на условиях софинансирования)</w:t>
            </w:r>
          </w:p>
        </w:tc>
        <w:tc>
          <w:tcPr>
            <w:tcW w:w="76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709" w:type="dxa"/>
            <w:vAlign w:val="center"/>
          </w:tcPr>
          <w:p w:rsidR="00257B52" w:rsidRPr="00285ACE" w:rsidRDefault="00257B52" w:rsidP="00482B0F">
            <w:pPr>
              <w:ind w:left="-113" w:right="-107"/>
              <w:jc w:val="center"/>
              <w:rPr>
                <w:sz w:val="22"/>
                <w:szCs w:val="22"/>
              </w:rPr>
            </w:pPr>
            <w:r w:rsidRPr="00285ACE">
              <w:rPr>
                <w:sz w:val="22"/>
                <w:szCs w:val="22"/>
              </w:rPr>
              <w:t>0</w:t>
            </w:r>
          </w:p>
        </w:tc>
        <w:tc>
          <w:tcPr>
            <w:tcW w:w="992"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r>
      <w:tr w:rsidR="00257B52" w:rsidRPr="00285ACE" w:rsidTr="00AE190D">
        <w:trPr>
          <w:trHeight w:val="584"/>
        </w:trPr>
        <w:tc>
          <w:tcPr>
            <w:tcW w:w="2749" w:type="dxa"/>
          </w:tcPr>
          <w:p w:rsidR="00257B52" w:rsidRPr="00285ACE" w:rsidRDefault="00257B52" w:rsidP="00285ACE">
            <w:pPr>
              <w:pStyle w:val="ConsPlusCell"/>
              <w:widowControl/>
              <w:ind w:left="-57" w:right="-57"/>
              <w:rPr>
                <w:rFonts w:ascii="Times New Roman" w:hAnsi="Times New Roman" w:cs="Times New Roman"/>
                <w:sz w:val="22"/>
                <w:szCs w:val="22"/>
              </w:rPr>
            </w:pPr>
            <w:r w:rsidRPr="00285ACE">
              <w:rPr>
                <w:rFonts w:ascii="Times New Roman" w:hAnsi="Times New Roman" w:cs="Times New Roman"/>
                <w:sz w:val="22"/>
                <w:szCs w:val="22"/>
              </w:rPr>
              <w:t>из федерального бюджета (на условиях софинансирования)</w:t>
            </w:r>
          </w:p>
        </w:tc>
        <w:tc>
          <w:tcPr>
            <w:tcW w:w="76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709" w:type="dxa"/>
            <w:vAlign w:val="center"/>
          </w:tcPr>
          <w:p w:rsidR="00257B52" w:rsidRPr="00285ACE" w:rsidRDefault="00257B52" w:rsidP="00482B0F">
            <w:pPr>
              <w:ind w:left="-113" w:right="-107"/>
              <w:jc w:val="center"/>
              <w:rPr>
                <w:sz w:val="22"/>
                <w:szCs w:val="22"/>
              </w:rPr>
            </w:pPr>
            <w:r w:rsidRPr="00285ACE">
              <w:rPr>
                <w:sz w:val="22"/>
                <w:szCs w:val="22"/>
              </w:rPr>
              <w:t>0</w:t>
            </w:r>
          </w:p>
        </w:tc>
        <w:tc>
          <w:tcPr>
            <w:tcW w:w="992"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r>
      <w:tr w:rsidR="00257B52" w:rsidRPr="00285ACE" w:rsidTr="00AE190D">
        <w:trPr>
          <w:trHeight w:val="298"/>
        </w:trPr>
        <w:tc>
          <w:tcPr>
            <w:tcW w:w="2749" w:type="dxa"/>
          </w:tcPr>
          <w:p w:rsidR="00257B52" w:rsidRPr="00285ACE" w:rsidRDefault="00257B52" w:rsidP="00285ACE">
            <w:pPr>
              <w:pStyle w:val="ConsPlusCell"/>
              <w:widowControl/>
              <w:ind w:left="-57" w:right="-57"/>
              <w:rPr>
                <w:rFonts w:ascii="Times New Roman" w:hAnsi="Times New Roman" w:cs="Times New Roman"/>
                <w:sz w:val="22"/>
                <w:szCs w:val="22"/>
              </w:rPr>
            </w:pPr>
            <w:r w:rsidRPr="00285ACE">
              <w:rPr>
                <w:rFonts w:ascii="Times New Roman" w:hAnsi="Times New Roman" w:cs="Times New Roman"/>
                <w:sz w:val="22"/>
                <w:szCs w:val="22"/>
              </w:rPr>
              <w:t>из внебюджетных источников</w:t>
            </w:r>
          </w:p>
        </w:tc>
        <w:tc>
          <w:tcPr>
            <w:tcW w:w="76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709" w:type="dxa"/>
            <w:vAlign w:val="center"/>
          </w:tcPr>
          <w:p w:rsidR="00257B52" w:rsidRPr="00285ACE" w:rsidRDefault="00257B52" w:rsidP="00482B0F">
            <w:pPr>
              <w:ind w:left="-113" w:right="-107"/>
              <w:jc w:val="center"/>
              <w:rPr>
                <w:sz w:val="22"/>
                <w:szCs w:val="22"/>
              </w:rPr>
            </w:pPr>
            <w:r w:rsidRPr="00285ACE">
              <w:rPr>
                <w:sz w:val="22"/>
                <w:szCs w:val="22"/>
              </w:rPr>
              <w:t>0</w:t>
            </w:r>
          </w:p>
        </w:tc>
        <w:tc>
          <w:tcPr>
            <w:tcW w:w="992" w:type="dxa"/>
            <w:vAlign w:val="center"/>
          </w:tcPr>
          <w:p w:rsidR="00257B52" w:rsidRPr="00285ACE" w:rsidRDefault="00257B52" w:rsidP="00482B0F">
            <w:pPr>
              <w:ind w:left="-113" w:right="-107"/>
              <w:jc w:val="center"/>
              <w:rPr>
                <w:sz w:val="22"/>
                <w:szCs w:val="22"/>
              </w:rPr>
            </w:pPr>
            <w:r w:rsidRPr="00285ACE">
              <w:rPr>
                <w:sz w:val="22"/>
                <w:szCs w:val="22"/>
              </w:rPr>
              <w:t>125 000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153 000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547 000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825 000</w:t>
            </w:r>
          </w:p>
        </w:tc>
      </w:tr>
      <w:tr w:rsidR="00257B52" w:rsidRPr="00285ACE" w:rsidTr="00AE190D">
        <w:trPr>
          <w:trHeight w:val="298"/>
        </w:trPr>
        <w:tc>
          <w:tcPr>
            <w:tcW w:w="2749" w:type="dxa"/>
          </w:tcPr>
          <w:p w:rsidR="00257B52" w:rsidRPr="00285ACE" w:rsidRDefault="00257B52" w:rsidP="00285ACE">
            <w:pPr>
              <w:pStyle w:val="ConsPlusCell"/>
              <w:widowControl/>
              <w:ind w:left="-57" w:right="-57"/>
              <w:rPr>
                <w:rFonts w:ascii="Times New Roman" w:hAnsi="Times New Roman" w:cs="Times New Roman"/>
                <w:sz w:val="22"/>
                <w:szCs w:val="22"/>
              </w:rPr>
            </w:pPr>
            <w:r w:rsidRPr="00285ACE">
              <w:rPr>
                <w:rFonts w:ascii="Times New Roman" w:hAnsi="Times New Roman" w:cs="Times New Roman"/>
                <w:sz w:val="22"/>
                <w:szCs w:val="22"/>
              </w:rPr>
              <w:t>Прочие расходы</w:t>
            </w:r>
          </w:p>
        </w:tc>
        <w:tc>
          <w:tcPr>
            <w:tcW w:w="76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Pr>
                <w:sz w:val="22"/>
                <w:szCs w:val="22"/>
              </w:rPr>
              <w:t>6700</w:t>
            </w:r>
          </w:p>
        </w:tc>
        <w:tc>
          <w:tcPr>
            <w:tcW w:w="850" w:type="dxa"/>
            <w:vAlign w:val="center"/>
          </w:tcPr>
          <w:p w:rsidR="00257B52" w:rsidRPr="00285ACE" w:rsidRDefault="00257B52" w:rsidP="00482B0F">
            <w:pPr>
              <w:ind w:left="-113" w:right="-107"/>
              <w:jc w:val="center"/>
              <w:rPr>
                <w:sz w:val="22"/>
                <w:szCs w:val="22"/>
              </w:rPr>
            </w:pPr>
            <w:r>
              <w:rPr>
                <w:sz w:val="22"/>
                <w:szCs w:val="22"/>
              </w:rPr>
              <w:t>100</w:t>
            </w:r>
          </w:p>
        </w:tc>
        <w:tc>
          <w:tcPr>
            <w:tcW w:w="709" w:type="dxa"/>
            <w:vAlign w:val="center"/>
          </w:tcPr>
          <w:p w:rsidR="00257B52" w:rsidRPr="00285ACE" w:rsidRDefault="00257B52" w:rsidP="00482B0F">
            <w:pPr>
              <w:ind w:left="-113" w:right="-107"/>
              <w:jc w:val="center"/>
              <w:rPr>
                <w:sz w:val="22"/>
                <w:szCs w:val="22"/>
              </w:rPr>
            </w:pPr>
            <w:r>
              <w:rPr>
                <w:sz w:val="22"/>
                <w:szCs w:val="22"/>
              </w:rPr>
              <w:t>100</w:t>
            </w:r>
          </w:p>
        </w:tc>
        <w:tc>
          <w:tcPr>
            <w:tcW w:w="992" w:type="dxa"/>
            <w:vAlign w:val="center"/>
          </w:tcPr>
          <w:p w:rsidR="00257B52" w:rsidRPr="00285ACE" w:rsidRDefault="00257B52" w:rsidP="00482B0F">
            <w:pPr>
              <w:ind w:left="-113" w:right="-107"/>
              <w:jc w:val="center"/>
              <w:rPr>
                <w:sz w:val="22"/>
                <w:szCs w:val="22"/>
              </w:rPr>
            </w:pPr>
            <w:r>
              <w:rPr>
                <w:sz w:val="22"/>
                <w:szCs w:val="22"/>
              </w:rPr>
              <w:t>100</w:t>
            </w:r>
          </w:p>
        </w:tc>
        <w:tc>
          <w:tcPr>
            <w:tcW w:w="851" w:type="dxa"/>
            <w:vAlign w:val="center"/>
          </w:tcPr>
          <w:p w:rsidR="00257B52" w:rsidRPr="00285ACE" w:rsidRDefault="00257B52" w:rsidP="00482B0F">
            <w:pPr>
              <w:ind w:left="-113" w:right="-107"/>
              <w:jc w:val="center"/>
              <w:rPr>
                <w:sz w:val="22"/>
                <w:szCs w:val="22"/>
              </w:rPr>
            </w:pPr>
            <w:r>
              <w:rPr>
                <w:sz w:val="22"/>
                <w:szCs w:val="22"/>
              </w:rPr>
              <w:t>100</w:t>
            </w:r>
          </w:p>
        </w:tc>
        <w:tc>
          <w:tcPr>
            <w:tcW w:w="850" w:type="dxa"/>
            <w:vAlign w:val="center"/>
          </w:tcPr>
          <w:p w:rsidR="00257B52" w:rsidRPr="00285ACE" w:rsidRDefault="00257B52" w:rsidP="00482B0F">
            <w:pPr>
              <w:ind w:left="-113" w:right="-107"/>
              <w:jc w:val="center"/>
              <w:rPr>
                <w:sz w:val="22"/>
                <w:szCs w:val="22"/>
              </w:rPr>
            </w:pPr>
            <w:r>
              <w:rPr>
                <w:sz w:val="22"/>
                <w:szCs w:val="22"/>
              </w:rPr>
              <w:t>100</w:t>
            </w:r>
          </w:p>
        </w:tc>
        <w:tc>
          <w:tcPr>
            <w:tcW w:w="851" w:type="dxa"/>
            <w:vAlign w:val="center"/>
          </w:tcPr>
          <w:p w:rsidR="00257B52" w:rsidRPr="00285ACE" w:rsidRDefault="00257B52" w:rsidP="00482B0F">
            <w:pPr>
              <w:ind w:left="-113" w:right="-107"/>
              <w:jc w:val="center"/>
              <w:rPr>
                <w:sz w:val="22"/>
                <w:szCs w:val="22"/>
              </w:rPr>
            </w:pPr>
            <w:r>
              <w:rPr>
                <w:sz w:val="22"/>
                <w:szCs w:val="22"/>
              </w:rPr>
              <w:t>7200</w:t>
            </w:r>
          </w:p>
        </w:tc>
      </w:tr>
      <w:tr w:rsidR="00257B52" w:rsidRPr="00285ACE" w:rsidTr="00AE190D">
        <w:trPr>
          <w:trHeight w:val="298"/>
        </w:trPr>
        <w:tc>
          <w:tcPr>
            <w:tcW w:w="2749" w:type="dxa"/>
          </w:tcPr>
          <w:p w:rsidR="00257B52" w:rsidRPr="00285ACE" w:rsidRDefault="00257B52" w:rsidP="00285ACE">
            <w:pPr>
              <w:pStyle w:val="ConsPlusCell"/>
              <w:widowControl/>
              <w:ind w:left="-57" w:right="-57"/>
              <w:rPr>
                <w:rFonts w:ascii="Times New Roman" w:hAnsi="Times New Roman" w:cs="Times New Roman"/>
                <w:sz w:val="22"/>
                <w:szCs w:val="22"/>
              </w:rPr>
            </w:pPr>
            <w:r w:rsidRPr="00285ACE">
              <w:rPr>
                <w:rFonts w:ascii="Times New Roman" w:hAnsi="Times New Roman" w:cs="Times New Roman"/>
                <w:sz w:val="22"/>
                <w:szCs w:val="22"/>
              </w:rPr>
              <w:t>в том числе</w:t>
            </w:r>
          </w:p>
        </w:tc>
        <w:tc>
          <w:tcPr>
            <w:tcW w:w="76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709" w:type="dxa"/>
            <w:vAlign w:val="center"/>
          </w:tcPr>
          <w:p w:rsidR="00257B52" w:rsidRPr="00285ACE" w:rsidRDefault="00257B52" w:rsidP="00482B0F">
            <w:pPr>
              <w:ind w:left="-113" w:right="-107"/>
              <w:jc w:val="center"/>
              <w:rPr>
                <w:sz w:val="22"/>
                <w:szCs w:val="22"/>
              </w:rPr>
            </w:pPr>
            <w:r w:rsidRPr="00285ACE">
              <w:rPr>
                <w:sz w:val="22"/>
                <w:szCs w:val="22"/>
              </w:rPr>
              <w:t>0</w:t>
            </w:r>
          </w:p>
        </w:tc>
        <w:tc>
          <w:tcPr>
            <w:tcW w:w="992"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r>
      <w:tr w:rsidR="00257B52" w:rsidRPr="00285ACE" w:rsidTr="00AE190D">
        <w:trPr>
          <w:trHeight w:val="378"/>
        </w:trPr>
        <w:tc>
          <w:tcPr>
            <w:tcW w:w="2749" w:type="dxa"/>
          </w:tcPr>
          <w:p w:rsidR="00257B52" w:rsidRPr="00285ACE" w:rsidRDefault="00257B52" w:rsidP="00285ACE">
            <w:pPr>
              <w:pStyle w:val="ConsPlusCell"/>
              <w:widowControl/>
              <w:ind w:left="-57" w:right="-57"/>
              <w:rPr>
                <w:rFonts w:ascii="Times New Roman" w:hAnsi="Times New Roman" w:cs="Times New Roman"/>
                <w:sz w:val="22"/>
                <w:szCs w:val="22"/>
              </w:rPr>
            </w:pPr>
            <w:r w:rsidRPr="00285ACE">
              <w:rPr>
                <w:rFonts w:ascii="Times New Roman" w:hAnsi="Times New Roman" w:cs="Times New Roman"/>
                <w:sz w:val="22"/>
                <w:szCs w:val="22"/>
              </w:rPr>
              <w:t xml:space="preserve">из бюджета города </w:t>
            </w:r>
          </w:p>
        </w:tc>
        <w:tc>
          <w:tcPr>
            <w:tcW w:w="76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Pr>
                <w:sz w:val="22"/>
                <w:szCs w:val="22"/>
              </w:rPr>
              <w:t>2700</w:t>
            </w:r>
          </w:p>
        </w:tc>
        <w:tc>
          <w:tcPr>
            <w:tcW w:w="850" w:type="dxa"/>
            <w:vAlign w:val="center"/>
          </w:tcPr>
          <w:p w:rsidR="00257B52" w:rsidRPr="00285ACE" w:rsidRDefault="00257B52" w:rsidP="00482B0F">
            <w:pPr>
              <w:ind w:left="-113" w:right="-107"/>
              <w:jc w:val="center"/>
              <w:rPr>
                <w:sz w:val="22"/>
                <w:szCs w:val="22"/>
              </w:rPr>
            </w:pPr>
            <w:r>
              <w:rPr>
                <w:sz w:val="22"/>
                <w:szCs w:val="22"/>
              </w:rPr>
              <w:t>100</w:t>
            </w:r>
          </w:p>
        </w:tc>
        <w:tc>
          <w:tcPr>
            <w:tcW w:w="709" w:type="dxa"/>
            <w:vAlign w:val="center"/>
          </w:tcPr>
          <w:p w:rsidR="00257B52" w:rsidRPr="00285ACE" w:rsidRDefault="00257B52" w:rsidP="00482B0F">
            <w:pPr>
              <w:ind w:left="-113" w:right="-107"/>
              <w:jc w:val="center"/>
              <w:rPr>
                <w:sz w:val="22"/>
                <w:szCs w:val="22"/>
              </w:rPr>
            </w:pPr>
            <w:r>
              <w:rPr>
                <w:sz w:val="22"/>
                <w:szCs w:val="22"/>
              </w:rPr>
              <w:t>100</w:t>
            </w:r>
          </w:p>
        </w:tc>
        <w:tc>
          <w:tcPr>
            <w:tcW w:w="992" w:type="dxa"/>
            <w:vAlign w:val="center"/>
          </w:tcPr>
          <w:p w:rsidR="00257B52" w:rsidRPr="00285ACE" w:rsidRDefault="00257B52" w:rsidP="00482B0F">
            <w:pPr>
              <w:ind w:left="-113" w:right="-107"/>
              <w:jc w:val="center"/>
              <w:rPr>
                <w:sz w:val="22"/>
                <w:szCs w:val="22"/>
              </w:rPr>
            </w:pPr>
            <w:r>
              <w:rPr>
                <w:sz w:val="22"/>
                <w:szCs w:val="22"/>
              </w:rPr>
              <w:t>100</w:t>
            </w:r>
          </w:p>
        </w:tc>
        <w:tc>
          <w:tcPr>
            <w:tcW w:w="851" w:type="dxa"/>
            <w:vAlign w:val="center"/>
          </w:tcPr>
          <w:p w:rsidR="00257B52" w:rsidRPr="00285ACE" w:rsidRDefault="00257B52" w:rsidP="00482B0F">
            <w:pPr>
              <w:ind w:left="-113" w:right="-107"/>
              <w:jc w:val="center"/>
              <w:rPr>
                <w:sz w:val="22"/>
                <w:szCs w:val="22"/>
              </w:rPr>
            </w:pPr>
            <w:r>
              <w:rPr>
                <w:sz w:val="22"/>
                <w:szCs w:val="22"/>
              </w:rPr>
              <w:t>100</w:t>
            </w:r>
          </w:p>
        </w:tc>
        <w:tc>
          <w:tcPr>
            <w:tcW w:w="850" w:type="dxa"/>
            <w:vAlign w:val="center"/>
          </w:tcPr>
          <w:p w:rsidR="00257B52" w:rsidRPr="00285ACE" w:rsidRDefault="00257B52" w:rsidP="00482B0F">
            <w:pPr>
              <w:ind w:left="-113" w:right="-107"/>
              <w:jc w:val="center"/>
              <w:rPr>
                <w:sz w:val="22"/>
                <w:szCs w:val="22"/>
              </w:rPr>
            </w:pPr>
            <w:r>
              <w:rPr>
                <w:sz w:val="22"/>
                <w:szCs w:val="22"/>
              </w:rPr>
              <w:t>100</w:t>
            </w:r>
          </w:p>
        </w:tc>
        <w:tc>
          <w:tcPr>
            <w:tcW w:w="851" w:type="dxa"/>
            <w:vAlign w:val="center"/>
          </w:tcPr>
          <w:p w:rsidR="00257B52" w:rsidRPr="00285ACE" w:rsidRDefault="00257B52" w:rsidP="00482B0F">
            <w:pPr>
              <w:ind w:left="-113" w:right="-107"/>
              <w:jc w:val="center"/>
              <w:rPr>
                <w:sz w:val="22"/>
                <w:szCs w:val="22"/>
              </w:rPr>
            </w:pPr>
            <w:r>
              <w:rPr>
                <w:sz w:val="22"/>
                <w:szCs w:val="22"/>
              </w:rPr>
              <w:t>3200</w:t>
            </w:r>
          </w:p>
        </w:tc>
      </w:tr>
      <w:tr w:rsidR="00257B52" w:rsidRPr="00285ACE" w:rsidTr="00AE190D">
        <w:trPr>
          <w:trHeight w:val="596"/>
        </w:trPr>
        <w:tc>
          <w:tcPr>
            <w:tcW w:w="2749" w:type="dxa"/>
          </w:tcPr>
          <w:p w:rsidR="00257B52" w:rsidRPr="00285ACE" w:rsidRDefault="00257B52" w:rsidP="00285ACE">
            <w:pPr>
              <w:pStyle w:val="ConsPlusCell"/>
              <w:widowControl/>
              <w:ind w:left="-57" w:right="-57"/>
              <w:rPr>
                <w:rFonts w:ascii="Times New Roman" w:hAnsi="Times New Roman" w:cs="Times New Roman"/>
                <w:sz w:val="22"/>
                <w:szCs w:val="22"/>
              </w:rPr>
            </w:pPr>
            <w:r w:rsidRPr="00285ACE">
              <w:rPr>
                <w:rFonts w:ascii="Times New Roman" w:hAnsi="Times New Roman" w:cs="Times New Roman"/>
                <w:sz w:val="22"/>
                <w:szCs w:val="22"/>
              </w:rPr>
              <w:t>из краевого бюджета (на условиях софинансирования)</w:t>
            </w:r>
          </w:p>
        </w:tc>
        <w:tc>
          <w:tcPr>
            <w:tcW w:w="76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Pr>
                <w:sz w:val="22"/>
                <w:szCs w:val="22"/>
              </w:rPr>
              <w:t>4000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709" w:type="dxa"/>
            <w:vAlign w:val="center"/>
          </w:tcPr>
          <w:p w:rsidR="00257B52" w:rsidRPr="00285ACE" w:rsidRDefault="00257B52" w:rsidP="00482B0F">
            <w:pPr>
              <w:ind w:left="-113" w:right="-107"/>
              <w:jc w:val="center"/>
              <w:rPr>
                <w:sz w:val="22"/>
                <w:szCs w:val="22"/>
              </w:rPr>
            </w:pPr>
            <w:r w:rsidRPr="00285ACE">
              <w:rPr>
                <w:sz w:val="22"/>
                <w:szCs w:val="22"/>
              </w:rPr>
              <w:t>0</w:t>
            </w:r>
          </w:p>
        </w:tc>
        <w:tc>
          <w:tcPr>
            <w:tcW w:w="992"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Pr>
                <w:sz w:val="22"/>
                <w:szCs w:val="22"/>
              </w:rPr>
              <w:t>4000</w:t>
            </w:r>
          </w:p>
        </w:tc>
      </w:tr>
      <w:tr w:rsidR="00257B52" w:rsidRPr="00285ACE" w:rsidTr="00AE190D">
        <w:trPr>
          <w:trHeight w:val="584"/>
        </w:trPr>
        <w:tc>
          <w:tcPr>
            <w:tcW w:w="2749" w:type="dxa"/>
          </w:tcPr>
          <w:p w:rsidR="00257B52" w:rsidRPr="00285ACE" w:rsidRDefault="00257B52" w:rsidP="00285ACE">
            <w:pPr>
              <w:pStyle w:val="ConsPlusCell"/>
              <w:widowControl/>
              <w:ind w:left="-57" w:right="-57"/>
              <w:rPr>
                <w:rFonts w:ascii="Times New Roman" w:hAnsi="Times New Roman" w:cs="Times New Roman"/>
                <w:sz w:val="22"/>
                <w:szCs w:val="22"/>
              </w:rPr>
            </w:pPr>
            <w:r w:rsidRPr="00285ACE">
              <w:rPr>
                <w:rFonts w:ascii="Times New Roman" w:hAnsi="Times New Roman" w:cs="Times New Roman"/>
                <w:sz w:val="22"/>
                <w:szCs w:val="22"/>
              </w:rPr>
              <w:t>из федерального бюджета (на условиях софинансирования)</w:t>
            </w:r>
          </w:p>
        </w:tc>
        <w:tc>
          <w:tcPr>
            <w:tcW w:w="76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709" w:type="dxa"/>
            <w:vAlign w:val="center"/>
          </w:tcPr>
          <w:p w:rsidR="00257B52" w:rsidRPr="00285ACE" w:rsidRDefault="00257B52" w:rsidP="00482B0F">
            <w:pPr>
              <w:ind w:left="-113" w:right="-107"/>
              <w:jc w:val="center"/>
              <w:rPr>
                <w:sz w:val="22"/>
                <w:szCs w:val="22"/>
              </w:rPr>
            </w:pPr>
            <w:r w:rsidRPr="00285ACE">
              <w:rPr>
                <w:sz w:val="22"/>
                <w:szCs w:val="22"/>
              </w:rPr>
              <w:t>0</w:t>
            </w:r>
          </w:p>
        </w:tc>
        <w:tc>
          <w:tcPr>
            <w:tcW w:w="992"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r>
      <w:tr w:rsidR="00257B52" w:rsidRPr="00285ACE" w:rsidTr="00AE190D">
        <w:trPr>
          <w:trHeight w:val="298"/>
        </w:trPr>
        <w:tc>
          <w:tcPr>
            <w:tcW w:w="2749" w:type="dxa"/>
          </w:tcPr>
          <w:p w:rsidR="00257B52" w:rsidRPr="00285ACE" w:rsidRDefault="00257B52" w:rsidP="00285ACE">
            <w:pPr>
              <w:pStyle w:val="ConsPlusCell"/>
              <w:widowControl/>
              <w:ind w:left="-57" w:right="-57"/>
              <w:rPr>
                <w:rFonts w:ascii="Times New Roman" w:hAnsi="Times New Roman" w:cs="Times New Roman"/>
                <w:sz w:val="22"/>
                <w:szCs w:val="22"/>
              </w:rPr>
            </w:pPr>
            <w:r w:rsidRPr="00285ACE">
              <w:rPr>
                <w:rFonts w:ascii="Times New Roman" w:hAnsi="Times New Roman" w:cs="Times New Roman"/>
                <w:sz w:val="22"/>
                <w:szCs w:val="22"/>
              </w:rPr>
              <w:t>из внебюджетных источников</w:t>
            </w:r>
          </w:p>
        </w:tc>
        <w:tc>
          <w:tcPr>
            <w:tcW w:w="76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709" w:type="dxa"/>
            <w:vAlign w:val="center"/>
          </w:tcPr>
          <w:p w:rsidR="00257B52" w:rsidRPr="00285ACE" w:rsidRDefault="00257B52" w:rsidP="00482B0F">
            <w:pPr>
              <w:ind w:left="-113" w:right="-107"/>
              <w:jc w:val="center"/>
              <w:rPr>
                <w:sz w:val="22"/>
                <w:szCs w:val="22"/>
              </w:rPr>
            </w:pPr>
            <w:r w:rsidRPr="00285ACE">
              <w:rPr>
                <w:sz w:val="22"/>
                <w:szCs w:val="22"/>
              </w:rPr>
              <w:t>0</w:t>
            </w:r>
          </w:p>
        </w:tc>
        <w:tc>
          <w:tcPr>
            <w:tcW w:w="992"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c>
          <w:tcPr>
            <w:tcW w:w="850" w:type="dxa"/>
            <w:vAlign w:val="center"/>
          </w:tcPr>
          <w:p w:rsidR="00257B52" w:rsidRPr="00285ACE" w:rsidRDefault="00257B52" w:rsidP="00482B0F">
            <w:pPr>
              <w:ind w:left="-113" w:right="-107"/>
              <w:jc w:val="center"/>
              <w:rPr>
                <w:sz w:val="22"/>
                <w:szCs w:val="22"/>
              </w:rPr>
            </w:pPr>
            <w:r w:rsidRPr="00285ACE">
              <w:rPr>
                <w:sz w:val="22"/>
                <w:szCs w:val="22"/>
              </w:rPr>
              <w:t>0</w:t>
            </w:r>
          </w:p>
        </w:tc>
        <w:tc>
          <w:tcPr>
            <w:tcW w:w="851" w:type="dxa"/>
            <w:vAlign w:val="center"/>
          </w:tcPr>
          <w:p w:rsidR="00257B52" w:rsidRPr="00285ACE" w:rsidRDefault="00257B52" w:rsidP="00482B0F">
            <w:pPr>
              <w:ind w:left="-113" w:right="-107"/>
              <w:jc w:val="center"/>
              <w:rPr>
                <w:sz w:val="22"/>
                <w:szCs w:val="22"/>
              </w:rPr>
            </w:pPr>
            <w:r w:rsidRPr="00285ACE">
              <w:rPr>
                <w:sz w:val="22"/>
                <w:szCs w:val="22"/>
              </w:rPr>
              <w:t>0</w:t>
            </w:r>
          </w:p>
        </w:tc>
      </w:tr>
    </w:tbl>
    <w:p w:rsidR="00257B52" w:rsidRDefault="00257B52" w:rsidP="00285ACE">
      <w:pPr>
        <w:pStyle w:val="ListParagraph"/>
        <w:tabs>
          <w:tab w:val="left" w:pos="851"/>
        </w:tabs>
        <w:autoSpaceDE w:val="0"/>
        <w:autoSpaceDN w:val="0"/>
        <w:adjustRightInd w:val="0"/>
        <w:spacing w:before="120"/>
        <w:ind w:left="0" w:firstLine="539"/>
        <w:jc w:val="both"/>
        <w:rPr>
          <w:sz w:val="26"/>
          <w:szCs w:val="26"/>
        </w:rPr>
      </w:pPr>
      <w:r w:rsidRPr="00D80AC1">
        <w:rPr>
          <w:sz w:val="26"/>
          <w:szCs w:val="26"/>
        </w:rPr>
        <w:t xml:space="preserve">Объёмы финансирования ежегодно уточняются исходя из возможностей </w:t>
      </w:r>
      <w:r>
        <w:rPr>
          <w:sz w:val="26"/>
          <w:szCs w:val="26"/>
        </w:rPr>
        <w:t>внебюджетных и бюджетных источников города Рубцовска.</w:t>
      </w:r>
    </w:p>
    <w:p w:rsidR="00257B52" w:rsidRDefault="00257B52" w:rsidP="00285ACE">
      <w:pPr>
        <w:pStyle w:val="ListParagraph"/>
        <w:tabs>
          <w:tab w:val="left" w:pos="851"/>
        </w:tabs>
        <w:autoSpaceDE w:val="0"/>
        <w:autoSpaceDN w:val="0"/>
        <w:adjustRightInd w:val="0"/>
        <w:spacing w:before="120"/>
        <w:ind w:left="0" w:firstLine="539"/>
        <w:jc w:val="both"/>
        <w:rPr>
          <w:sz w:val="26"/>
          <w:szCs w:val="26"/>
        </w:rPr>
      </w:pPr>
    </w:p>
    <w:p w:rsidR="00257B52" w:rsidRPr="00205D8E" w:rsidRDefault="00257B52" w:rsidP="00787FBE">
      <w:pPr>
        <w:jc w:val="center"/>
        <w:rPr>
          <w:sz w:val="26"/>
          <w:szCs w:val="26"/>
        </w:rPr>
      </w:pPr>
      <w:r w:rsidRPr="00205D8E">
        <w:rPr>
          <w:sz w:val="26"/>
          <w:szCs w:val="26"/>
        </w:rPr>
        <w:t>5. Анализ рисков реализации программы и описание мер управления рисками реализации программы</w:t>
      </w:r>
    </w:p>
    <w:p w:rsidR="00257B52" w:rsidRPr="00A84AC9" w:rsidRDefault="00257B52" w:rsidP="00787FBE">
      <w:pPr>
        <w:ind w:firstLine="709"/>
        <w:jc w:val="both"/>
        <w:rPr>
          <w:sz w:val="26"/>
          <w:szCs w:val="26"/>
          <w:highlight w:val="red"/>
        </w:rPr>
      </w:pPr>
    </w:p>
    <w:p w:rsidR="00257B52" w:rsidRPr="00D80AC1" w:rsidRDefault="00257B52" w:rsidP="00787FBE">
      <w:pPr>
        <w:ind w:firstLine="709"/>
        <w:jc w:val="both"/>
        <w:rPr>
          <w:sz w:val="26"/>
          <w:szCs w:val="26"/>
        </w:rPr>
      </w:pPr>
      <w:r w:rsidRPr="00D80AC1">
        <w:rPr>
          <w:sz w:val="26"/>
          <w:szCs w:val="26"/>
        </w:rPr>
        <w:t>На реализацию программных мероприятий могут повлиять внешние риски, а именно:</w:t>
      </w:r>
    </w:p>
    <w:p w:rsidR="00257B52" w:rsidRPr="00D80AC1" w:rsidRDefault="00257B52" w:rsidP="00787FBE">
      <w:pPr>
        <w:ind w:firstLine="709"/>
        <w:jc w:val="both"/>
        <w:rPr>
          <w:sz w:val="26"/>
          <w:szCs w:val="26"/>
        </w:rPr>
      </w:pPr>
      <w:r w:rsidRPr="00D80AC1">
        <w:rPr>
          <w:sz w:val="26"/>
          <w:szCs w:val="26"/>
        </w:rPr>
        <w:t>изменени</w:t>
      </w:r>
      <w:r>
        <w:rPr>
          <w:sz w:val="26"/>
          <w:szCs w:val="26"/>
        </w:rPr>
        <w:t>е</w:t>
      </w:r>
      <w:r w:rsidRPr="00D80AC1">
        <w:rPr>
          <w:sz w:val="26"/>
          <w:szCs w:val="26"/>
        </w:rPr>
        <w:t xml:space="preserve"> федерального и регионального законодательства в сфере реализации муниципальной программы;</w:t>
      </w:r>
    </w:p>
    <w:p w:rsidR="00257B52" w:rsidRPr="00D80AC1" w:rsidRDefault="00257B52" w:rsidP="00787FBE">
      <w:pPr>
        <w:ind w:firstLine="709"/>
        <w:jc w:val="both"/>
        <w:rPr>
          <w:sz w:val="26"/>
          <w:szCs w:val="26"/>
        </w:rPr>
      </w:pPr>
      <w:r w:rsidRPr="00D80AC1">
        <w:rPr>
          <w:sz w:val="26"/>
          <w:szCs w:val="26"/>
        </w:rPr>
        <w:t>несвоевременное принятие управленческих решений в сфере реализации муниципальной программы;</w:t>
      </w:r>
    </w:p>
    <w:p w:rsidR="00257B52" w:rsidRPr="00D80AC1" w:rsidRDefault="00257B52" w:rsidP="00787FBE">
      <w:pPr>
        <w:ind w:left="720"/>
        <w:jc w:val="both"/>
        <w:rPr>
          <w:sz w:val="26"/>
          <w:szCs w:val="26"/>
        </w:rPr>
      </w:pPr>
      <w:r w:rsidRPr="00D80AC1">
        <w:rPr>
          <w:sz w:val="26"/>
          <w:szCs w:val="26"/>
        </w:rPr>
        <w:t>несвоевременность финансирования запланированных мероприятий;</w:t>
      </w:r>
    </w:p>
    <w:p w:rsidR="00257B52" w:rsidRDefault="00257B52" w:rsidP="00787FBE">
      <w:pPr>
        <w:ind w:firstLine="708"/>
        <w:jc w:val="both"/>
        <w:rPr>
          <w:sz w:val="26"/>
          <w:szCs w:val="26"/>
        </w:rPr>
      </w:pPr>
      <w:r w:rsidRPr="00D80AC1">
        <w:rPr>
          <w:sz w:val="26"/>
          <w:szCs w:val="26"/>
        </w:rPr>
        <w:t>несвоевременное изготовление проектной документации подрядными организациями, следовательно, несвоевременное размещение заказа может привести к изменению сроков выполнения программных мероприятий;</w:t>
      </w:r>
    </w:p>
    <w:p w:rsidR="00257B52" w:rsidRPr="00D80AC1" w:rsidRDefault="00257B52" w:rsidP="00787FBE">
      <w:pPr>
        <w:ind w:firstLine="708"/>
        <w:jc w:val="both"/>
        <w:rPr>
          <w:sz w:val="26"/>
          <w:szCs w:val="26"/>
        </w:rPr>
      </w:pPr>
      <w:r>
        <w:rPr>
          <w:sz w:val="26"/>
          <w:szCs w:val="26"/>
        </w:rPr>
        <w:t>несвоевременное выполнение поставки оборудования поставщиками и материалов, выполнение строительно-монтажных работ подрядными организациями.</w:t>
      </w:r>
    </w:p>
    <w:p w:rsidR="00257B52" w:rsidRPr="00AE190D" w:rsidRDefault="00257B52" w:rsidP="00787FBE">
      <w:pPr>
        <w:ind w:firstLine="708"/>
        <w:jc w:val="both"/>
        <w:rPr>
          <w:sz w:val="26"/>
          <w:szCs w:val="26"/>
        </w:rPr>
      </w:pPr>
      <w:r w:rsidRPr="00AE190D">
        <w:rPr>
          <w:sz w:val="26"/>
          <w:szCs w:val="26"/>
        </w:rPr>
        <w:t xml:space="preserve">при размещении муниципальных заказов согласно Федеральному закону от 05.04.2013 № 44-ФЗ «О контрактной системе в сфере закупок товаров, работ, услуг для обеспечения государственных и муниципальных нужд» часть заказов может быть не размещена в связи с отсутствием претендентов. </w:t>
      </w:r>
    </w:p>
    <w:p w:rsidR="00257B52" w:rsidRPr="00AE190D" w:rsidRDefault="00257B52" w:rsidP="00787FBE">
      <w:pPr>
        <w:ind w:firstLine="708"/>
        <w:jc w:val="both"/>
        <w:rPr>
          <w:sz w:val="26"/>
          <w:szCs w:val="26"/>
        </w:rPr>
      </w:pPr>
      <w:r w:rsidRPr="00AE190D">
        <w:rPr>
          <w:sz w:val="26"/>
          <w:szCs w:val="26"/>
        </w:rPr>
        <w:t>Проведение повторных процедур приведёт к изменению сроков исполнения программных мероприятий, заключение муниципальных контрактов с организациями, которые окажутся неспособными исполнить обязательства по контрактам.</w:t>
      </w:r>
    </w:p>
    <w:p w:rsidR="00257B52" w:rsidRDefault="00257B52" w:rsidP="00787FBE">
      <w:pPr>
        <w:jc w:val="center"/>
        <w:rPr>
          <w:sz w:val="26"/>
          <w:szCs w:val="26"/>
        </w:rPr>
      </w:pPr>
      <w:r w:rsidRPr="00205D8E">
        <w:rPr>
          <w:sz w:val="26"/>
          <w:szCs w:val="26"/>
        </w:rPr>
        <w:t>6. Оценка эффективности программы</w:t>
      </w:r>
    </w:p>
    <w:p w:rsidR="00257B52" w:rsidRPr="00205D8E" w:rsidRDefault="00257B52" w:rsidP="00787FBE">
      <w:pPr>
        <w:jc w:val="center"/>
        <w:rPr>
          <w:sz w:val="26"/>
          <w:szCs w:val="26"/>
        </w:rPr>
      </w:pPr>
    </w:p>
    <w:p w:rsidR="00257B52" w:rsidRDefault="00257B52" w:rsidP="00787FBE">
      <w:pPr>
        <w:ind w:firstLine="709"/>
        <w:jc w:val="both"/>
        <w:rPr>
          <w:sz w:val="26"/>
          <w:szCs w:val="26"/>
        </w:rPr>
      </w:pPr>
      <w:r w:rsidRPr="00EC6DB5">
        <w:rPr>
          <w:sz w:val="26"/>
          <w:szCs w:val="26"/>
        </w:rPr>
        <w:t>Оценка эффективности программы осуществляется ответственным исполнителем программы в соответствии с приложением 2 к Порядку разработки, реализации и оценки эффективности муниципальных программ муниципального образования город Рубцовск Алтайского края, утверждённому постановлением Администрации города Рубцовска Алтайского края от 14.10.2016 № 4337, и предоставляется в отдел экономического развития и ценообразования Администрации города Рубцовска Алтайского края.</w:t>
      </w:r>
    </w:p>
    <w:p w:rsidR="00257B52" w:rsidRPr="00EC6DB5" w:rsidRDefault="00257B52" w:rsidP="00787FBE">
      <w:pPr>
        <w:ind w:firstLine="709"/>
        <w:jc w:val="both"/>
        <w:rPr>
          <w:sz w:val="26"/>
          <w:szCs w:val="26"/>
        </w:rPr>
      </w:pPr>
    </w:p>
    <w:p w:rsidR="00257B52" w:rsidRDefault="00257B52" w:rsidP="00787FBE">
      <w:pPr>
        <w:jc w:val="center"/>
        <w:rPr>
          <w:sz w:val="26"/>
          <w:szCs w:val="26"/>
        </w:rPr>
      </w:pPr>
      <w:bookmarkStart w:id="3" w:name="Par985"/>
      <w:bookmarkEnd w:id="3"/>
      <w:r w:rsidRPr="00205D8E">
        <w:rPr>
          <w:sz w:val="26"/>
          <w:szCs w:val="26"/>
        </w:rPr>
        <w:t>7. Механизм реализации программы</w:t>
      </w:r>
    </w:p>
    <w:p w:rsidR="00257B52" w:rsidRPr="00205D8E" w:rsidRDefault="00257B52" w:rsidP="00787FBE">
      <w:pPr>
        <w:jc w:val="center"/>
        <w:rPr>
          <w:sz w:val="26"/>
          <w:szCs w:val="26"/>
        </w:rPr>
      </w:pPr>
    </w:p>
    <w:p w:rsidR="00257B52" w:rsidRPr="00EC6DB5" w:rsidRDefault="00257B52" w:rsidP="00787FBE">
      <w:pPr>
        <w:ind w:firstLine="709"/>
        <w:jc w:val="both"/>
        <w:rPr>
          <w:sz w:val="26"/>
          <w:szCs w:val="26"/>
        </w:rPr>
      </w:pPr>
      <w:r w:rsidRPr="00EC6DB5">
        <w:rPr>
          <w:sz w:val="26"/>
          <w:szCs w:val="26"/>
        </w:rPr>
        <w:t>Реализация мероприятий программы осуществляется ответственным исполнителем - управлением Администрации города Рубцовска по жилищно-коммунальному хозяйству и экологии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57B52" w:rsidRDefault="00257B52" w:rsidP="00FF613A">
      <w:pPr>
        <w:ind w:firstLine="708"/>
        <w:jc w:val="both"/>
        <w:rPr>
          <w:sz w:val="26"/>
          <w:szCs w:val="26"/>
          <w:highlight w:val="red"/>
        </w:rPr>
      </w:pPr>
      <w:r w:rsidRPr="00EC6DB5">
        <w:rPr>
          <w:sz w:val="26"/>
          <w:szCs w:val="26"/>
        </w:rPr>
        <w:t xml:space="preserve">Руководствуясь п. 5.6. и п. 5.9. Порядка разработки, реализации и оценки эффективности муниципальных программ муниципального образования город Рубцовск Алтайского края, утверждённого постановлением Администрации города Рубцовска от 14.10.2016 № 4337, управлением Администрации города </w:t>
      </w:r>
      <w:r>
        <w:rPr>
          <w:sz w:val="26"/>
          <w:szCs w:val="26"/>
        </w:rPr>
        <w:t xml:space="preserve">Рубцовска </w:t>
      </w:r>
      <w:r w:rsidRPr="00EC6DB5">
        <w:rPr>
          <w:sz w:val="26"/>
          <w:szCs w:val="26"/>
        </w:rPr>
        <w:t>по жилищно-коммунальному, хозяйству и экологии представляются отчёты в отдел экономического развития и ценообразования Администрации города Рубцовска и комитет по финансам, налоговой и кредитной политике Администрации города Рубцовска Алтайского края. Персональную ответственность за реализацию программы несёт начальник отдела жилищно-коммунального хозяйства управления Администрации города Рубцовска по жилищно-коммунальному хозяйству и экологии.</w:t>
      </w:r>
    </w:p>
    <w:p w:rsidR="00257B52" w:rsidRDefault="00257B52" w:rsidP="00FF613A">
      <w:pPr>
        <w:ind w:firstLine="708"/>
        <w:jc w:val="both"/>
        <w:rPr>
          <w:sz w:val="26"/>
          <w:szCs w:val="26"/>
          <w:highlight w:val="red"/>
        </w:rPr>
      </w:pPr>
    </w:p>
    <w:p w:rsidR="00257B52" w:rsidRDefault="00257B52" w:rsidP="00FF613A">
      <w:pPr>
        <w:ind w:firstLine="708"/>
        <w:jc w:val="both"/>
        <w:rPr>
          <w:sz w:val="26"/>
          <w:szCs w:val="26"/>
          <w:highlight w:val="red"/>
        </w:rPr>
      </w:pPr>
    </w:p>
    <w:p w:rsidR="00257B52" w:rsidRPr="00A84AC9" w:rsidRDefault="00257B52" w:rsidP="00FF613A">
      <w:pPr>
        <w:ind w:firstLine="708"/>
        <w:jc w:val="both"/>
        <w:rPr>
          <w:sz w:val="26"/>
          <w:szCs w:val="26"/>
          <w:highlight w:val="red"/>
        </w:rPr>
      </w:pPr>
    </w:p>
    <w:p w:rsidR="00257B52" w:rsidRPr="00A34D64" w:rsidRDefault="00257B52" w:rsidP="00787FBE">
      <w:pPr>
        <w:widowControl w:val="0"/>
        <w:autoSpaceDE w:val="0"/>
        <w:autoSpaceDN w:val="0"/>
        <w:adjustRightInd w:val="0"/>
        <w:jc w:val="both"/>
        <w:rPr>
          <w:sz w:val="26"/>
          <w:szCs w:val="26"/>
        </w:rPr>
      </w:pPr>
      <w:r w:rsidRPr="00A34D64">
        <w:rPr>
          <w:sz w:val="26"/>
          <w:szCs w:val="26"/>
        </w:rPr>
        <w:t>Начальник отдела по организации</w:t>
      </w:r>
    </w:p>
    <w:p w:rsidR="00257B52" w:rsidRPr="00A34D64" w:rsidRDefault="00257B52" w:rsidP="00787FBE">
      <w:pPr>
        <w:widowControl w:val="0"/>
        <w:autoSpaceDE w:val="0"/>
        <w:autoSpaceDN w:val="0"/>
        <w:adjustRightInd w:val="0"/>
        <w:jc w:val="both"/>
        <w:rPr>
          <w:sz w:val="26"/>
          <w:szCs w:val="26"/>
        </w:rPr>
      </w:pPr>
      <w:r w:rsidRPr="00A34D64">
        <w:rPr>
          <w:sz w:val="26"/>
          <w:szCs w:val="26"/>
        </w:rPr>
        <w:t>управления и работе с обращениями</w:t>
      </w:r>
    </w:p>
    <w:p w:rsidR="00257B52" w:rsidRPr="00A34D64" w:rsidRDefault="00257B52" w:rsidP="007C3AF0">
      <w:pPr>
        <w:widowControl w:val="0"/>
        <w:tabs>
          <w:tab w:val="left" w:pos="7380"/>
        </w:tabs>
        <w:autoSpaceDE w:val="0"/>
        <w:autoSpaceDN w:val="0"/>
        <w:adjustRightInd w:val="0"/>
        <w:jc w:val="both"/>
        <w:rPr>
          <w:sz w:val="26"/>
          <w:szCs w:val="26"/>
        </w:rPr>
      </w:pPr>
      <w:r w:rsidRPr="00A34D64">
        <w:rPr>
          <w:sz w:val="26"/>
          <w:szCs w:val="26"/>
        </w:rPr>
        <w:t>Администрации города Рубцовска</w:t>
      </w:r>
      <w:r w:rsidRPr="00A34D64">
        <w:rPr>
          <w:sz w:val="26"/>
          <w:szCs w:val="26"/>
        </w:rPr>
        <w:tab/>
        <w:t>А.В. Инютина</w:t>
      </w:r>
    </w:p>
    <w:p w:rsidR="00257B52" w:rsidRPr="00A84AC9" w:rsidRDefault="00257B52" w:rsidP="007C3AF0">
      <w:pPr>
        <w:widowControl w:val="0"/>
        <w:tabs>
          <w:tab w:val="left" w:pos="7380"/>
        </w:tabs>
        <w:autoSpaceDE w:val="0"/>
        <w:autoSpaceDN w:val="0"/>
        <w:adjustRightInd w:val="0"/>
        <w:jc w:val="both"/>
        <w:rPr>
          <w:sz w:val="26"/>
          <w:szCs w:val="26"/>
          <w:highlight w:val="red"/>
        </w:rPr>
      </w:pPr>
    </w:p>
    <w:p w:rsidR="00257B52" w:rsidRPr="00752B81" w:rsidRDefault="00257B52" w:rsidP="00752B81">
      <w:pPr>
        <w:rPr>
          <w:sz w:val="26"/>
          <w:szCs w:val="26"/>
        </w:rPr>
      </w:pPr>
    </w:p>
    <w:p w:rsidR="00257B52" w:rsidRPr="00752B81" w:rsidRDefault="00257B52" w:rsidP="00752B81">
      <w:pPr>
        <w:rPr>
          <w:sz w:val="26"/>
          <w:szCs w:val="26"/>
        </w:rPr>
      </w:pPr>
    </w:p>
    <w:sectPr w:rsidR="00257B52" w:rsidRPr="00752B81" w:rsidSect="00AA7D07">
      <w:pgSz w:w="11905" w:h="16838"/>
      <w:pgMar w:top="1134" w:right="851" w:bottom="1134" w:left="1701"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B52" w:rsidRDefault="00257B52">
      <w:r>
        <w:separator/>
      </w:r>
    </w:p>
  </w:endnote>
  <w:endnote w:type="continuationSeparator" w:id="1">
    <w:p w:rsidR="00257B52" w:rsidRDefault="00257B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icrosoft YaHei">
    <w:panose1 w:val="00000000000000000000"/>
    <w:charset w:val="86"/>
    <w:family w:val="swiss"/>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B52" w:rsidRDefault="00257B52">
      <w:r>
        <w:separator/>
      </w:r>
    </w:p>
  </w:footnote>
  <w:footnote w:type="continuationSeparator" w:id="1">
    <w:p w:rsidR="00257B52" w:rsidRDefault="00257B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C0E81"/>
    <w:multiLevelType w:val="hybridMultilevel"/>
    <w:tmpl w:val="4288CB4E"/>
    <w:lvl w:ilvl="0" w:tplc="E96C99D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2">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0992"/>
    <w:rsid w:val="00000708"/>
    <w:rsid w:val="00001C86"/>
    <w:rsid w:val="0000487D"/>
    <w:rsid w:val="00004B1E"/>
    <w:rsid w:val="00004BFF"/>
    <w:rsid w:val="00007C45"/>
    <w:rsid w:val="00020A9B"/>
    <w:rsid w:val="0002333A"/>
    <w:rsid w:val="000236CE"/>
    <w:rsid w:val="00032D73"/>
    <w:rsid w:val="00036142"/>
    <w:rsid w:val="0004112F"/>
    <w:rsid w:val="0004161C"/>
    <w:rsid w:val="00041F25"/>
    <w:rsid w:val="0004331F"/>
    <w:rsid w:val="00054383"/>
    <w:rsid w:val="00055A6B"/>
    <w:rsid w:val="00055DDE"/>
    <w:rsid w:val="000561F2"/>
    <w:rsid w:val="00056C51"/>
    <w:rsid w:val="00057669"/>
    <w:rsid w:val="000633D9"/>
    <w:rsid w:val="00064789"/>
    <w:rsid w:val="000654F5"/>
    <w:rsid w:val="0006750F"/>
    <w:rsid w:val="00067596"/>
    <w:rsid w:val="00077DBE"/>
    <w:rsid w:val="00077FBA"/>
    <w:rsid w:val="00080D5F"/>
    <w:rsid w:val="00083910"/>
    <w:rsid w:val="000846FA"/>
    <w:rsid w:val="00084C04"/>
    <w:rsid w:val="00084EB9"/>
    <w:rsid w:val="000860FD"/>
    <w:rsid w:val="00087D54"/>
    <w:rsid w:val="0009789D"/>
    <w:rsid w:val="000A5313"/>
    <w:rsid w:val="000A6EB3"/>
    <w:rsid w:val="000B378C"/>
    <w:rsid w:val="000C2028"/>
    <w:rsid w:val="000C5D5D"/>
    <w:rsid w:val="000D0861"/>
    <w:rsid w:val="000D1178"/>
    <w:rsid w:val="000D5BE9"/>
    <w:rsid w:val="000D6281"/>
    <w:rsid w:val="000E3030"/>
    <w:rsid w:val="000E53B5"/>
    <w:rsid w:val="000F2D43"/>
    <w:rsid w:val="000F4275"/>
    <w:rsid w:val="000F4E7E"/>
    <w:rsid w:val="000F7491"/>
    <w:rsid w:val="000F7D1D"/>
    <w:rsid w:val="00101275"/>
    <w:rsid w:val="00101F08"/>
    <w:rsid w:val="00106091"/>
    <w:rsid w:val="00106215"/>
    <w:rsid w:val="00106F4B"/>
    <w:rsid w:val="001113BF"/>
    <w:rsid w:val="00112450"/>
    <w:rsid w:val="00112A9C"/>
    <w:rsid w:val="00113660"/>
    <w:rsid w:val="00114D8B"/>
    <w:rsid w:val="00116A91"/>
    <w:rsid w:val="001208FB"/>
    <w:rsid w:val="00120F60"/>
    <w:rsid w:val="001225D1"/>
    <w:rsid w:val="001233A8"/>
    <w:rsid w:val="00127DD5"/>
    <w:rsid w:val="0013253D"/>
    <w:rsid w:val="00136245"/>
    <w:rsid w:val="00142167"/>
    <w:rsid w:val="001432A8"/>
    <w:rsid w:val="001511B4"/>
    <w:rsid w:val="00152894"/>
    <w:rsid w:val="00161337"/>
    <w:rsid w:val="00163C94"/>
    <w:rsid w:val="0017349D"/>
    <w:rsid w:val="0018158C"/>
    <w:rsid w:val="00182530"/>
    <w:rsid w:val="00186D2F"/>
    <w:rsid w:val="0018777D"/>
    <w:rsid w:val="00187C2E"/>
    <w:rsid w:val="00192CD9"/>
    <w:rsid w:val="0019530F"/>
    <w:rsid w:val="00196D12"/>
    <w:rsid w:val="00197900"/>
    <w:rsid w:val="001A0EFE"/>
    <w:rsid w:val="001A3531"/>
    <w:rsid w:val="001A4A59"/>
    <w:rsid w:val="001A563A"/>
    <w:rsid w:val="001B149E"/>
    <w:rsid w:val="001B1D63"/>
    <w:rsid w:val="001C3B8E"/>
    <w:rsid w:val="001C6F98"/>
    <w:rsid w:val="001D4B2A"/>
    <w:rsid w:val="001D6808"/>
    <w:rsid w:val="001E2826"/>
    <w:rsid w:val="001E28A6"/>
    <w:rsid w:val="001E6D1A"/>
    <w:rsid w:val="001E7CEE"/>
    <w:rsid w:val="001F3AB1"/>
    <w:rsid w:val="001F455C"/>
    <w:rsid w:val="001F7C4F"/>
    <w:rsid w:val="00202126"/>
    <w:rsid w:val="002037DE"/>
    <w:rsid w:val="00203FFD"/>
    <w:rsid w:val="00204FAA"/>
    <w:rsid w:val="00205D8E"/>
    <w:rsid w:val="002064D9"/>
    <w:rsid w:val="0021252B"/>
    <w:rsid w:val="00212662"/>
    <w:rsid w:val="00212B0E"/>
    <w:rsid w:val="002146A1"/>
    <w:rsid w:val="00215791"/>
    <w:rsid w:val="002167F4"/>
    <w:rsid w:val="0022383D"/>
    <w:rsid w:val="00231160"/>
    <w:rsid w:val="00235578"/>
    <w:rsid w:val="00237782"/>
    <w:rsid w:val="002444DF"/>
    <w:rsid w:val="00250C0A"/>
    <w:rsid w:val="00251F0B"/>
    <w:rsid w:val="00255181"/>
    <w:rsid w:val="00257B52"/>
    <w:rsid w:val="00261335"/>
    <w:rsid w:val="00261AEE"/>
    <w:rsid w:val="0027412E"/>
    <w:rsid w:val="0028235E"/>
    <w:rsid w:val="00282912"/>
    <w:rsid w:val="00283F06"/>
    <w:rsid w:val="00285ACE"/>
    <w:rsid w:val="00287DED"/>
    <w:rsid w:val="00290D3B"/>
    <w:rsid w:val="0029240F"/>
    <w:rsid w:val="00293E86"/>
    <w:rsid w:val="002A0E75"/>
    <w:rsid w:val="002A1976"/>
    <w:rsid w:val="002A1E9D"/>
    <w:rsid w:val="002A2B5E"/>
    <w:rsid w:val="002B5539"/>
    <w:rsid w:val="002B5693"/>
    <w:rsid w:val="002B5D91"/>
    <w:rsid w:val="002C4F26"/>
    <w:rsid w:val="002D187B"/>
    <w:rsid w:val="002D1A58"/>
    <w:rsid w:val="002D2017"/>
    <w:rsid w:val="002D3788"/>
    <w:rsid w:val="002D6141"/>
    <w:rsid w:val="002E1323"/>
    <w:rsid w:val="002E4664"/>
    <w:rsid w:val="002F4017"/>
    <w:rsid w:val="002F46F6"/>
    <w:rsid w:val="003009FF"/>
    <w:rsid w:val="00303CB8"/>
    <w:rsid w:val="00305345"/>
    <w:rsid w:val="00307DB1"/>
    <w:rsid w:val="00313994"/>
    <w:rsid w:val="00313D4E"/>
    <w:rsid w:val="00323251"/>
    <w:rsid w:val="00330223"/>
    <w:rsid w:val="00330D16"/>
    <w:rsid w:val="003314EA"/>
    <w:rsid w:val="00332273"/>
    <w:rsid w:val="00333876"/>
    <w:rsid w:val="00333D0F"/>
    <w:rsid w:val="00334AC4"/>
    <w:rsid w:val="00335F3F"/>
    <w:rsid w:val="0034474D"/>
    <w:rsid w:val="00345E56"/>
    <w:rsid w:val="00345ED6"/>
    <w:rsid w:val="003504BA"/>
    <w:rsid w:val="00352647"/>
    <w:rsid w:val="00356357"/>
    <w:rsid w:val="00361B2F"/>
    <w:rsid w:val="0036291A"/>
    <w:rsid w:val="0036707E"/>
    <w:rsid w:val="003703E5"/>
    <w:rsid w:val="00373E62"/>
    <w:rsid w:val="00373EB3"/>
    <w:rsid w:val="003768F8"/>
    <w:rsid w:val="00384F95"/>
    <w:rsid w:val="00392388"/>
    <w:rsid w:val="0039381E"/>
    <w:rsid w:val="00394515"/>
    <w:rsid w:val="003A0241"/>
    <w:rsid w:val="003A122E"/>
    <w:rsid w:val="003A403E"/>
    <w:rsid w:val="003B12A8"/>
    <w:rsid w:val="003B5BF4"/>
    <w:rsid w:val="003B6A3D"/>
    <w:rsid w:val="003B7E79"/>
    <w:rsid w:val="003B7F90"/>
    <w:rsid w:val="003C2F8E"/>
    <w:rsid w:val="003C7675"/>
    <w:rsid w:val="003D344A"/>
    <w:rsid w:val="003D6E2A"/>
    <w:rsid w:val="003D7E7F"/>
    <w:rsid w:val="003E021C"/>
    <w:rsid w:val="003E0AD5"/>
    <w:rsid w:val="003E190E"/>
    <w:rsid w:val="003E21B8"/>
    <w:rsid w:val="003E6A67"/>
    <w:rsid w:val="003E71BA"/>
    <w:rsid w:val="003F2F0D"/>
    <w:rsid w:val="00400C4A"/>
    <w:rsid w:val="00400DDB"/>
    <w:rsid w:val="00402699"/>
    <w:rsid w:val="00415F35"/>
    <w:rsid w:val="004241C8"/>
    <w:rsid w:val="00425E6E"/>
    <w:rsid w:val="00426ABF"/>
    <w:rsid w:val="004347E8"/>
    <w:rsid w:val="00437AE4"/>
    <w:rsid w:val="004412C5"/>
    <w:rsid w:val="0044283C"/>
    <w:rsid w:val="00446AB9"/>
    <w:rsid w:val="004472FF"/>
    <w:rsid w:val="004479EE"/>
    <w:rsid w:val="00447D47"/>
    <w:rsid w:val="00457F61"/>
    <w:rsid w:val="00461537"/>
    <w:rsid w:val="00462830"/>
    <w:rsid w:val="004647E0"/>
    <w:rsid w:val="004657EC"/>
    <w:rsid w:val="004756AD"/>
    <w:rsid w:val="00476328"/>
    <w:rsid w:val="00476BCE"/>
    <w:rsid w:val="0048091F"/>
    <w:rsid w:val="004809BD"/>
    <w:rsid w:val="00480FEA"/>
    <w:rsid w:val="00482B0F"/>
    <w:rsid w:val="00487E59"/>
    <w:rsid w:val="00490383"/>
    <w:rsid w:val="00495583"/>
    <w:rsid w:val="004A0101"/>
    <w:rsid w:val="004A101F"/>
    <w:rsid w:val="004A1771"/>
    <w:rsid w:val="004A1FE5"/>
    <w:rsid w:val="004A22DB"/>
    <w:rsid w:val="004A28A8"/>
    <w:rsid w:val="004A7BB8"/>
    <w:rsid w:val="004B0399"/>
    <w:rsid w:val="004B4760"/>
    <w:rsid w:val="004B5027"/>
    <w:rsid w:val="004B6738"/>
    <w:rsid w:val="004B6EF3"/>
    <w:rsid w:val="004C11AA"/>
    <w:rsid w:val="004E2856"/>
    <w:rsid w:val="00500C1A"/>
    <w:rsid w:val="00500D36"/>
    <w:rsid w:val="00505B37"/>
    <w:rsid w:val="0050720A"/>
    <w:rsid w:val="00512F68"/>
    <w:rsid w:val="00522AD5"/>
    <w:rsid w:val="00534884"/>
    <w:rsid w:val="005371B9"/>
    <w:rsid w:val="005451FF"/>
    <w:rsid w:val="00545453"/>
    <w:rsid w:val="00546A23"/>
    <w:rsid w:val="0055001B"/>
    <w:rsid w:val="00552870"/>
    <w:rsid w:val="005537D7"/>
    <w:rsid w:val="00554C92"/>
    <w:rsid w:val="00566F02"/>
    <w:rsid w:val="005700C9"/>
    <w:rsid w:val="0057071A"/>
    <w:rsid w:val="0057141E"/>
    <w:rsid w:val="00574441"/>
    <w:rsid w:val="0058049E"/>
    <w:rsid w:val="00581BD6"/>
    <w:rsid w:val="00581E95"/>
    <w:rsid w:val="00584DD9"/>
    <w:rsid w:val="00586AAD"/>
    <w:rsid w:val="00587A3E"/>
    <w:rsid w:val="00587CB5"/>
    <w:rsid w:val="00590746"/>
    <w:rsid w:val="005959E8"/>
    <w:rsid w:val="00596D8D"/>
    <w:rsid w:val="00597E7C"/>
    <w:rsid w:val="005A0697"/>
    <w:rsid w:val="005A6C8A"/>
    <w:rsid w:val="005A76ED"/>
    <w:rsid w:val="005B5024"/>
    <w:rsid w:val="005C68DD"/>
    <w:rsid w:val="005D0CBE"/>
    <w:rsid w:val="005D13FE"/>
    <w:rsid w:val="005D3B1D"/>
    <w:rsid w:val="005D4F2A"/>
    <w:rsid w:val="005E18AF"/>
    <w:rsid w:val="005F5624"/>
    <w:rsid w:val="005F5B5E"/>
    <w:rsid w:val="005F6D16"/>
    <w:rsid w:val="005F7F55"/>
    <w:rsid w:val="0061314B"/>
    <w:rsid w:val="006137CD"/>
    <w:rsid w:val="00615623"/>
    <w:rsid w:val="00617C6C"/>
    <w:rsid w:val="00621212"/>
    <w:rsid w:val="00623280"/>
    <w:rsid w:val="0062614F"/>
    <w:rsid w:val="006305C1"/>
    <w:rsid w:val="00630C9B"/>
    <w:rsid w:val="00637AAE"/>
    <w:rsid w:val="00642DB6"/>
    <w:rsid w:val="0064788D"/>
    <w:rsid w:val="006507DB"/>
    <w:rsid w:val="00651E96"/>
    <w:rsid w:val="006523C4"/>
    <w:rsid w:val="00656CD3"/>
    <w:rsid w:val="00657BD1"/>
    <w:rsid w:val="00660D00"/>
    <w:rsid w:val="00661585"/>
    <w:rsid w:val="00661C44"/>
    <w:rsid w:val="0066525A"/>
    <w:rsid w:val="00665D22"/>
    <w:rsid w:val="006702B7"/>
    <w:rsid w:val="006722F9"/>
    <w:rsid w:val="00673D6A"/>
    <w:rsid w:val="00682F77"/>
    <w:rsid w:val="00683BD1"/>
    <w:rsid w:val="00692CA9"/>
    <w:rsid w:val="00694421"/>
    <w:rsid w:val="006A0E88"/>
    <w:rsid w:val="006A1259"/>
    <w:rsid w:val="006A4BD6"/>
    <w:rsid w:val="006A55D6"/>
    <w:rsid w:val="006B040E"/>
    <w:rsid w:val="006B0988"/>
    <w:rsid w:val="006B1E78"/>
    <w:rsid w:val="006B2237"/>
    <w:rsid w:val="006B4884"/>
    <w:rsid w:val="006B5A67"/>
    <w:rsid w:val="006B64C6"/>
    <w:rsid w:val="006B7C33"/>
    <w:rsid w:val="006C3E60"/>
    <w:rsid w:val="006C50D6"/>
    <w:rsid w:val="006C73F0"/>
    <w:rsid w:val="006D1C49"/>
    <w:rsid w:val="006D49F2"/>
    <w:rsid w:val="006D4DB2"/>
    <w:rsid w:val="006D5B74"/>
    <w:rsid w:val="006E0B91"/>
    <w:rsid w:val="006E0FB3"/>
    <w:rsid w:val="006E1842"/>
    <w:rsid w:val="006E448D"/>
    <w:rsid w:val="006E58B4"/>
    <w:rsid w:val="006E59EE"/>
    <w:rsid w:val="006E618D"/>
    <w:rsid w:val="006F5552"/>
    <w:rsid w:val="006F7208"/>
    <w:rsid w:val="006F7CBC"/>
    <w:rsid w:val="00701285"/>
    <w:rsid w:val="00701C69"/>
    <w:rsid w:val="0070670D"/>
    <w:rsid w:val="007079D2"/>
    <w:rsid w:val="00710BDD"/>
    <w:rsid w:val="00714D40"/>
    <w:rsid w:val="0071592C"/>
    <w:rsid w:val="00716A44"/>
    <w:rsid w:val="0072122D"/>
    <w:rsid w:val="007272F9"/>
    <w:rsid w:val="00732292"/>
    <w:rsid w:val="00740CD1"/>
    <w:rsid w:val="0074477F"/>
    <w:rsid w:val="00744EE4"/>
    <w:rsid w:val="0074749B"/>
    <w:rsid w:val="00752B81"/>
    <w:rsid w:val="007538CB"/>
    <w:rsid w:val="00755C4D"/>
    <w:rsid w:val="007629A6"/>
    <w:rsid w:val="00763766"/>
    <w:rsid w:val="007664CE"/>
    <w:rsid w:val="0077010D"/>
    <w:rsid w:val="00770EE0"/>
    <w:rsid w:val="00771761"/>
    <w:rsid w:val="00772B6D"/>
    <w:rsid w:val="00776637"/>
    <w:rsid w:val="00776EFB"/>
    <w:rsid w:val="007805BC"/>
    <w:rsid w:val="007816CE"/>
    <w:rsid w:val="00782A80"/>
    <w:rsid w:val="0078663E"/>
    <w:rsid w:val="00787213"/>
    <w:rsid w:val="00787FBE"/>
    <w:rsid w:val="00791F4B"/>
    <w:rsid w:val="007973EC"/>
    <w:rsid w:val="007A11D0"/>
    <w:rsid w:val="007A1E79"/>
    <w:rsid w:val="007B2B1E"/>
    <w:rsid w:val="007B7F07"/>
    <w:rsid w:val="007C3AF0"/>
    <w:rsid w:val="007C53E5"/>
    <w:rsid w:val="007C5F9B"/>
    <w:rsid w:val="007D2626"/>
    <w:rsid w:val="007E43EE"/>
    <w:rsid w:val="007E53FB"/>
    <w:rsid w:val="007E58EF"/>
    <w:rsid w:val="007F2756"/>
    <w:rsid w:val="007F3746"/>
    <w:rsid w:val="007F3901"/>
    <w:rsid w:val="007F7B9F"/>
    <w:rsid w:val="00800254"/>
    <w:rsid w:val="00805BB5"/>
    <w:rsid w:val="008064D1"/>
    <w:rsid w:val="008064F5"/>
    <w:rsid w:val="008115DE"/>
    <w:rsid w:val="00812FED"/>
    <w:rsid w:val="00815506"/>
    <w:rsid w:val="00817D39"/>
    <w:rsid w:val="008278D0"/>
    <w:rsid w:val="00831589"/>
    <w:rsid w:val="00831CDE"/>
    <w:rsid w:val="008320E0"/>
    <w:rsid w:val="0083552D"/>
    <w:rsid w:val="00844254"/>
    <w:rsid w:val="00844D46"/>
    <w:rsid w:val="00846887"/>
    <w:rsid w:val="00856F8A"/>
    <w:rsid w:val="00857FB6"/>
    <w:rsid w:val="00864A30"/>
    <w:rsid w:val="00864CD5"/>
    <w:rsid w:val="008676D7"/>
    <w:rsid w:val="008740E5"/>
    <w:rsid w:val="0088419F"/>
    <w:rsid w:val="008841FC"/>
    <w:rsid w:val="00890C5B"/>
    <w:rsid w:val="008919A0"/>
    <w:rsid w:val="008924B3"/>
    <w:rsid w:val="008A1416"/>
    <w:rsid w:val="008A4AB6"/>
    <w:rsid w:val="008B00B6"/>
    <w:rsid w:val="008B040A"/>
    <w:rsid w:val="008B2799"/>
    <w:rsid w:val="008B34BE"/>
    <w:rsid w:val="008B4AF5"/>
    <w:rsid w:val="008C1CE0"/>
    <w:rsid w:val="008C2964"/>
    <w:rsid w:val="008C29BD"/>
    <w:rsid w:val="008C7E2F"/>
    <w:rsid w:val="008D36AA"/>
    <w:rsid w:val="008D4D8D"/>
    <w:rsid w:val="008E37A8"/>
    <w:rsid w:val="008E3ABF"/>
    <w:rsid w:val="008F3988"/>
    <w:rsid w:val="008F5981"/>
    <w:rsid w:val="008F6EFC"/>
    <w:rsid w:val="008F78C5"/>
    <w:rsid w:val="009024D5"/>
    <w:rsid w:val="00902536"/>
    <w:rsid w:val="00902543"/>
    <w:rsid w:val="00905E34"/>
    <w:rsid w:val="00912753"/>
    <w:rsid w:val="00920D5B"/>
    <w:rsid w:val="009264DE"/>
    <w:rsid w:val="0094421C"/>
    <w:rsid w:val="009478D4"/>
    <w:rsid w:val="00957491"/>
    <w:rsid w:val="00960327"/>
    <w:rsid w:val="00961D94"/>
    <w:rsid w:val="009627EC"/>
    <w:rsid w:val="009653D9"/>
    <w:rsid w:val="0097308B"/>
    <w:rsid w:val="009736BB"/>
    <w:rsid w:val="009749B4"/>
    <w:rsid w:val="009758A7"/>
    <w:rsid w:val="00977784"/>
    <w:rsid w:val="009855DE"/>
    <w:rsid w:val="00986CAB"/>
    <w:rsid w:val="00990534"/>
    <w:rsid w:val="0099546F"/>
    <w:rsid w:val="009A0352"/>
    <w:rsid w:val="009A13F6"/>
    <w:rsid w:val="009A27AB"/>
    <w:rsid w:val="009B1409"/>
    <w:rsid w:val="009B1D21"/>
    <w:rsid w:val="009B6922"/>
    <w:rsid w:val="009C1E3D"/>
    <w:rsid w:val="009C254D"/>
    <w:rsid w:val="009C2BCD"/>
    <w:rsid w:val="009C5193"/>
    <w:rsid w:val="009D15EE"/>
    <w:rsid w:val="009D3F71"/>
    <w:rsid w:val="009D7B01"/>
    <w:rsid w:val="009E4EDC"/>
    <w:rsid w:val="009F369E"/>
    <w:rsid w:val="009F505A"/>
    <w:rsid w:val="00A021AB"/>
    <w:rsid w:val="00A061BE"/>
    <w:rsid w:val="00A06602"/>
    <w:rsid w:val="00A06E2E"/>
    <w:rsid w:val="00A12397"/>
    <w:rsid w:val="00A1251F"/>
    <w:rsid w:val="00A133B9"/>
    <w:rsid w:val="00A16EB3"/>
    <w:rsid w:val="00A2428A"/>
    <w:rsid w:val="00A24C08"/>
    <w:rsid w:val="00A31900"/>
    <w:rsid w:val="00A328EE"/>
    <w:rsid w:val="00A34CDC"/>
    <w:rsid w:val="00A34D64"/>
    <w:rsid w:val="00A40D17"/>
    <w:rsid w:val="00A4172C"/>
    <w:rsid w:val="00A44CE0"/>
    <w:rsid w:val="00A4547A"/>
    <w:rsid w:val="00A54B0B"/>
    <w:rsid w:val="00A56DB2"/>
    <w:rsid w:val="00A5799F"/>
    <w:rsid w:val="00A6216A"/>
    <w:rsid w:val="00A668E4"/>
    <w:rsid w:val="00A70C7E"/>
    <w:rsid w:val="00A72BEF"/>
    <w:rsid w:val="00A842EE"/>
    <w:rsid w:val="00A84AC9"/>
    <w:rsid w:val="00A92C60"/>
    <w:rsid w:val="00A945C9"/>
    <w:rsid w:val="00A969DE"/>
    <w:rsid w:val="00AA3A82"/>
    <w:rsid w:val="00AA5649"/>
    <w:rsid w:val="00AA6C5F"/>
    <w:rsid w:val="00AA7D07"/>
    <w:rsid w:val="00AB1A1C"/>
    <w:rsid w:val="00AB1BB7"/>
    <w:rsid w:val="00AB29A3"/>
    <w:rsid w:val="00AB3786"/>
    <w:rsid w:val="00AC0ECF"/>
    <w:rsid w:val="00AC350A"/>
    <w:rsid w:val="00AC7225"/>
    <w:rsid w:val="00AD22DD"/>
    <w:rsid w:val="00AD3F33"/>
    <w:rsid w:val="00AD6A2A"/>
    <w:rsid w:val="00AD7528"/>
    <w:rsid w:val="00AE069C"/>
    <w:rsid w:val="00AE190D"/>
    <w:rsid w:val="00AE2868"/>
    <w:rsid w:val="00AE3108"/>
    <w:rsid w:val="00AE6E09"/>
    <w:rsid w:val="00AF6281"/>
    <w:rsid w:val="00B013C2"/>
    <w:rsid w:val="00B02405"/>
    <w:rsid w:val="00B03CE5"/>
    <w:rsid w:val="00B156A4"/>
    <w:rsid w:val="00B1626B"/>
    <w:rsid w:val="00B226D8"/>
    <w:rsid w:val="00B2342E"/>
    <w:rsid w:val="00B26279"/>
    <w:rsid w:val="00B32344"/>
    <w:rsid w:val="00B33CC2"/>
    <w:rsid w:val="00B34AF7"/>
    <w:rsid w:val="00B408CC"/>
    <w:rsid w:val="00B523D4"/>
    <w:rsid w:val="00B56791"/>
    <w:rsid w:val="00B60523"/>
    <w:rsid w:val="00B61819"/>
    <w:rsid w:val="00B7148C"/>
    <w:rsid w:val="00B742AC"/>
    <w:rsid w:val="00B747FE"/>
    <w:rsid w:val="00B82E04"/>
    <w:rsid w:val="00B86050"/>
    <w:rsid w:val="00B8627C"/>
    <w:rsid w:val="00B9478E"/>
    <w:rsid w:val="00B94E87"/>
    <w:rsid w:val="00BA1920"/>
    <w:rsid w:val="00BA7E5E"/>
    <w:rsid w:val="00BB4BE3"/>
    <w:rsid w:val="00BB744D"/>
    <w:rsid w:val="00BC0AC9"/>
    <w:rsid w:val="00BC27AF"/>
    <w:rsid w:val="00BC2A4A"/>
    <w:rsid w:val="00BC2E26"/>
    <w:rsid w:val="00BC3C3E"/>
    <w:rsid w:val="00BC4D64"/>
    <w:rsid w:val="00BC73C6"/>
    <w:rsid w:val="00BC7EDD"/>
    <w:rsid w:val="00BD6F87"/>
    <w:rsid w:val="00BE002E"/>
    <w:rsid w:val="00BE013E"/>
    <w:rsid w:val="00BE26D6"/>
    <w:rsid w:val="00BE6EE4"/>
    <w:rsid w:val="00BF25B1"/>
    <w:rsid w:val="00BF5026"/>
    <w:rsid w:val="00C00992"/>
    <w:rsid w:val="00C11E7C"/>
    <w:rsid w:val="00C12429"/>
    <w:rsid w:val="00C13C56"/>
    <w:rsid w:val="00C15EB7"/>
    <w:rsid w:val="00C20D66"/>
    <w:rsid w:val="00C2500A"/>
    <w:rsid w:val="00C3418E"/>
    <w:rsid w:val="00C3642C"/>
    <w:rsid w:val="00C367D5"/>
    <w:rsid w:val="00C414CA"/>
    <w:rsid w:val="00C41B82"/>
    <w:rsid w:val="00C46C5B"/>
    <w:rsid w:val="00C47ED2"/>
    <w:rsid w:val="00C47FAB"/>
    <w:rsid w:val="00C54190"/>
    <w:rsid w:val="00C6396E"/>
    <w:rsid w:val="00C73321"/>
    <w:rsid w:val="00C73FFF"/>
    <w:rsid w:val="00C74406"/>
    <w:rsid w:val="00C75928"/>
    <w:rsid w:val="00C80963"/>
    <w:rsid w:val="00C80F49"/>
    <w:rsid w:val="00C8420D"/>
    <w:rsid w:val="00C8766B"/>
    <w:rsid w:val="00C90CCC"/>
    <w:rsid w:val="00C9154C"/>
    <w:rsid w:val="00C91585"/>
    <w:rsid w:val="00C9171D"/>
    <w:rsid w:val="00C9196B"/>
    <w:rsid w:val="00C93D5D"/>
    <w:rsid w:val="00C94138"/>
    <w:rsid w:val="00C97940"/>
    <w:rsid w:val="00CA0B9A"/>
    <w:rsid w:val="00CA251B"/>
    <w:rsid w:val="00CA6C6F"/>
    <w:rsid w:val="00CB0E73"/>
    <w:rsid w:val="00CB2BC4"/>
    <w:rsid w:val="00CB2D5C"/>
    <w:rsid w:val="00CB303B"/>
    <w:rsid w:val="00CB779C"/>
    <w:rsid w:val="00CC1F78"/>
    <w:rsid w:val="00CD19E5"/>
    <w:rsid w:val="00CE2369"/>
    <w:rsid w:val="00CE7EF7"/>
    <w:rsid w:val="00CF0BB2"/>
    <w:rsid w:val="00CF4F41"/>
    <w:rsid w:val="00CF6DC2"/>
    <w:rsid w:val="00CF73C3"/>
    <w:rsid w:val="00D0231C"/>
    <w:rsid w:val="00D03CBF"/>
    <w:rsid w:val="00D05DA1"/>
    <w:rsid w:val="00D124DD"/>
    <w:rsid w:val="00D20B78"/>
    <w:rsid w:val="00D262D7"/>
    <w:rsid w:val="00D3025D"/>
    <w:rsid w:val="00D34D93"/>
    <w:rsid w:val="00D36483"/>
    <w:rsid w:val="00D45A43"/>
    <w:rsid w:val="00D6346C"/>
    <w:rsid w:val="00D63741"/>
    <w:rsid w:val="00D70DDA"/>
    <w:rsid w:val="00D73DFA"/>
    <w:rsid w:val="00D74CBA"/>
    <w:rsid w:val="00D80AC1"/>
    <w:rsid w:val="00D81C70"/>
    <w:rsid w:val="00D83798"/>
    <w:rsid w:val="00D83A93"/>
    <w:rsid w:val="00D91B7F"/>
    <w:rsid w:val="00D92616"/>
    <w:rsid w:val="00D94641"/>
    <w:rsid w:val="00D9480B"/>
    <w:rsid w:val="00DA0B8A"/>
    <w:rsid w:val="00DB23B3"/>
    <w:rsid w:val="00DB4533"/>
    <w:rsid w:val="00DB7AEC"/>
    <w:rsid w:val="00DB7EF1"/>
    <w:rsid w:val="00DC3529"/>
    <w:rsid w:val="00DC3F71"/>
    <w:rsid w:val="00DC4430"/>
    <w:rsid w:val="00DC6DB5"/>
    <w:rsid w:val="00DD4DAD"/>
    <w:rsid w:val="00DD7933"/>
    <w:rsid w:val="00DE1DA4"/>
    <w:rsid w:val="00DE3725"/>
    <w:rsid w:val="00DE5A20"/>
    <w:rsid w:val="00DF0588"/>
    <w:rsid w:val="00E010AE"/>
    <w:rsid w:val="00E04E6B"/>
    <w:rsid w:val="00E1092F"/>
    <w:rsid w:val="00E11D4E"/>
    <w:rsid w:val="00E158C9"/>
    <w:rsid w:val="00E207A2"/>
    <w:rsid w:val="00E253C2"/>
    <w:rsid w:val="00E36457"/>
    <w:rsid w:val="00E37C9B"/>
    <w:rsid w:val="00E45159"/>
    <w:rsid w:val="00E47DC9"/>
    <w:rsid w:val="00E56C76"/>
    <w:rsid w:val="00E60900"/>
    <w:rsid w:val="00E617B9"/>
    <w:rsid w:val="00E70398"/>
    <w:rsid w:val="00E7181B"/>
    <w:rsid w:val="00E9031B"/>
    <w:rsid w:val="00E943B0"/>
    <w:rsid w:val="00E9711E"/>
    <w:rsid w:val="00EA00AC"/>
    <w:rsid w:val="00EA16F3"/>
    <w:rsid w:val="00EA4A59"/>
    <w:rsid w:val="00EB0571"/>
    <w:rsid w:val="00EB6CB3"/>
    <w:rsid w:val="00EB7DBF"/>
    <w:rsid w:val="00EC4AFB"/>
    <w:rsid w:val="00EC5941"/>
    <w:rsid w:val="00EC5A2B"/>
    <w:rsid w:val="00EC6DB5"/>
    <w:rsid w:val="00ED0956"/>
    <w:rsid w:val="00ED10C1"/>
    <w:rsid w:val="00ED283D"/>
    <w:rsid w:val="00ED2B70"/>
    <w:rsid w:val="00ED4702"/>
    <w:rsid w:val="00ED5611"/>
    <w:rsid w:val="00ED60BC"/>
    <w:rsid w:val="00EE2163"/>
    <w:rsid w:val="00EE5335"/>
    <w:rsid w:val="00EE5DB9"/>
    <w:rsid w:val="00EE5E05"/>
    <w:rsid w:val="00EE6747"/>
    <w:rsid w:val="00EF1A20"/>
    <w:rsid w:val="00EF27F1"/>
    <w:rsid w:val="00EF71DE"/>
    <w:rsid w:val="00F0094D"/>
    <w:rsid w:val="00F018FF"/>
    <w:rsid w:val="00F026DE"/>
    <w:rsid w:val="00F0315C"/>
    <w:rsid w:val="00F04BD2"/>
    <w:rsid w:val="00F11378"/>
    <w:rsid w:val="00F146E5"/>
    <w:rsid w:val="00F16204"/>
    <w:rsid w:val="00F170A3"/>
    <w:rsid w:val="00F17F07"/>
    <w:rsid w:val="00F223E4"/>
    <w:rsid w:val="00F2318E"/>
    <w:rsid w:val="00F27451"/>
    <w:rsid w:val="00F27CCB"/>
    <w:rsid w:val="00F30DAF"/>
    <w:rsid w:val="00F317BE"/>
    <w:rsid w:val="00F4065C"/>
    <w:rsid w:val="00F43F75"/>
    <w:rsid w:val="00F45CCE"/>
    <w:rsid w:val="00F5484C"/>
    <w:rsid w:val="00F55645"/>
    <w:rsid w:val="00F57EC7"/>
    <w:rsid w:val="00F64EE3"/>
    <w:rsid w:val="00F65C53"/>
    <w:rsid w:val="00F670DB"/>
    <w:rsid w:val="00F67EFE"/>
    <w:rsid w:val="00F70A99"/>
    <w:rsid w:val="00F73D33"/>
    <w:rsid w:val="00F7461B"/>
    <w:rsid w:val="00F77938"/>
    <w:rsid w:val="00F86681"/>
    <w:rsid w:val="00F878E7"/>
    <w:rsid w:val="00F95101"/>
    <w:rsid w:val="00F95B09"/>
    <w:rsid w:val="00FA35F9"/>
    <w:rsid w:val="00FA3881"/>
    <w:rsid w:val="00FA6D74"/>
    <w:rsid w:val="00FB718D"/>
    <w:rsid w:val="00FC668C"/>
    <w:rsid w:val="00FC7DE8"/>
    <w:rsid w:val="00FD0349"/>
    <w:rsid w:val="00FD4E7F"/>
    <w:rsid w:val="00FE7105"/>
    <w:rsid w:val="00FF61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4B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uiPriority w:val="99"/>
    <w:rsid w:val="007B7F07"/>
    <w:pPr>
      <w:widowControl w:val="0"/>
      <w:autoSpaceDE w:val="0"/>
      <w:autoSpaceDN w:val="0"/>
      <w:adjustRightInd w:val="0"/>
    </w:pPr>
    <w:rPr>
      <w:b/>
      <w:bCs/>
      <w:sz w:val="24"/>
      <w:szCs w:val="24"/>
    </w:rPr>
  </w:style>
  <w:style w:type="character" w:styleId="Hyperlink">
    <w:name w:val="Hyperlink"/>
    <w:basedOn w:val="DefaultParagraphFont"/>
    <w:uiPriority w:val="99"/>
    <w:rsid w:val="003D7E7F"/>
    <w:rPr>
      <w:rFonts w:cs="Times New Roman"/>
      <w:color w:val="0000FF"/>
      <w:u w:val="single"/>
    </w:rPr>
  </w:style>
  <w:style w:type="paragraph" w:customStyle="1" w:styleId="ConsPlusCell">
    <w:name w:val="ConsPlusCell"/>
    <w:uiPriority w:val="99"/>
    <w:rsid w:val="00787FBE"/>
    <w:pPr>
      <w:widowControl w:val="0"/>
      <w:autoSpaceDE w:val="0"/>
      <w:autoSpaceDN w:val="0"/>
      <w:adjustRightInd w:val="0"/>
    </w:pPr>
    <w:rPr>
      <w:rFonts w:ascii="Arial" w:hAnsi="Arial" w:cs="Arial"/>
      <w:sz w:val="20"/>
      <w:szCs w:val="20"/>
    </w:rPr>
  </w:style>
  <w:style w:type="paragraph" w:styleId="ListParagraph">
    <w:name w:val="List Paragraph"/>
    <w:basedOn w:val="Normal"/>
    <w:uiPriority w:val="99"/>
    <w:qFormat/>
    <w:rsid w:val="00787FBE"/>
    <w:pPr>
      <w:ind w:left="720"/>
      <w:contextualSpacing/>
    </w:pPr>
  </w:style>
  <w:style w:type="paragraph" w:styleId="Footer">
    <w:name w:val="footer"/>
    <w:basedOn w:val="Normal"/>
    <w:link w:val="FooterChar"/>
    <w:uiPriority w:val="99"/>
    <w:rsid w:val="00F16204"/>
    <w:pPr>
      <w:tabs>
        <w:tab w:val="center" w:pos="4677"/>
        <w:tab w:val="right" w:pos="9355"/>
      </w:tabs>
    </w:pPr>
  </w:style>
  <w:style w:type="character" w:customStyle="1" w:styleId="FooterChar">
    <w:name w:val="Footer Char"/>
    <w:basedOn w:val="DefaultParagraphFont"/>
    <w:link w:val="Footer"/>
    <w:uiPriority w:val="99"/>
    <w:semiHidden/>
    <w:rsid w:val="00F127D2"/>
    <w:rPr>
      <w:sz w:val="24"/>
      <w:szCs w:val="24"/>
    </w:rPr>
  </w:style>
  <w:style w:type="character" w:styleId="PageNumber">
    <w:name w:val="page number"/>
    <w:basedOn w:val="DefaultParagraphFont"/>
    <w:uiPriority w:val="99"/>
    <w:rsid w:val="00F16204"/>
    <w:rPr>
      <w:rFonts w:cs="Times New Roman"/>
    </w:rPr>
  </w:style>
  <w:style w:type="paragraph" w:styleId="BalloonText">
    <w:name w:val="Balloon Text"/>
    <w:basedOn w:val="Normal"/>
    <w:link w:val="BalloonTextChar"/>
    <w:uiPriority w:val="99"/>
    <w:semiHidden/>
    <w:rsid w:val="00B03CE5"/>
    <w:rPr>
      <w:rFonts w:ascii="Tahoma" w:hAnsi="Tahoma" w:cs="Tahoma"/>
      <w:sz w:val="16"/>
      <w:szCs w:val="16"/>
    </w:rPr>
  </w:style>
  <w:style w:type="character" w:customStyle="1" w:styleId="BalloonTextChar">
    <w:name w:val="Balloon Text Char"/>
    <w:basedOn w:val="DefaultParagraphFont"/>
    <w:link w:val="BalloonText"/>
    <w:uiPriority w:val="99"/>
    <w:semiHidden/>
    <w:rsid w:val="00F127D2"/>
    <w:rPr>
      <w:sz w:val="0"/>
      <w:szCs w:val="0"/>
    </w:rPr>
  </w:style>
  <w:style w:type="paragraph" w:styleId="BodyText2">
    <w:name w:val="Body Text 2"/>
    <w:basedOn w:val="Normal"/>
    <w:link w:val="BodyText2Char"/>
    <w:uiPriority w:val="99"/>
    <w:rsid w:val="0061314B"/>
    <w:pPr>
      <w:widowControl w:val="0"/>
      <w:autoSpaceDE w:val="0"/>
      <w:autoSpaceDN w:val="0"/>
      <w:adjustRightInd w:val="0"/>
      <w:spacing w:after="120" w:line="480" w:lineRule="auto"/>
    </w:pPr>
    <w:rPr>
      <w:sz w:val="20"/>
      <w:szCs w:val="20"/>
    </w:rPr>
  </w:style>
  <w:style w:type="character" w:customStyle="1" w:styleId="BodyText2Char">
    <w:name w:val="Body Text 2 Char"/>
    <w:basedOn w:val="DefaultParagraphFont"/>
    <w:link w:val="BodyText2"/>
    <w:uiPriority w:val="99"/>
    <w:locked/>
    <w:rsid w:val="0061314B"/>
    <w:rPr>
      <w:lang w:val="ru-RU" w:eastAsia="ru-RU"/>
    </w:rPr>
  </w:style>
  <w:style w:type="table" w:styleId="TableGrid">
    <w:name w:val="Table Grid"/>
    <w:basedOn w:val="TableNormal"/>
    <w:uiPriority w:val="99"/>
    <w:rsid w:val="006B040E"/>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A84AC9"/>
    <w:pPr>
      <w:spacing w:after="120"/>
    </w:pPr>
  </w:style>
  <w:style w:type="character" w:customStyle="1" w:styleId="BodyTextChar">
    <w:name w:val="Body Text Char"/>
    <w:basedOn w:val="DefaultParagraphFont"/>
    <w:link w:val="BodyText"/>
    <w:uiPriority w:val="99"/>
    <w:semiHidden/>
    <w:rsid w:val="00F127D2"/>
    <w:rPr>
      <w:sz w:val="24"/>
      <w:szCs w:val="24"/>
    </w:rPr>
  </w:style>
  <w:style w:type="paragraph" w:customStyle="1" w:styleId="1">
    <w:name w:val="Абзац списка1"/>
    <w:basedOn w:val="Normal"/>
    <w:uiPriority w:val="99"/>
    <w:rsid w:val="00004B1E"/>
    <w:pPr>
      <w:widowControl w:val="0"/>
      <w:adjustRightInd w:val="0"/>
      <w:spacing w:before="120" w:after="120"/>
      <w:ind w:left="720" w:firstLine="567"/>
      <w:contextualSpacing/>
      <w:jc w:val="both"/>
      <w:textAlignment w:val="baseline"/>
    </w:pPr>
    <w:rPr>
      <w:rFonts w:ascii="Arial" w:eastAsia="Microsoft YaHei" w:hAnsi="Arial"/>
      <w:spacing w:val="-5"/>
      <w:sz w:val="22"/>
      <w:szCs w:val="22"/>
      <w:lang w:eastAsia="en-US"/>
    </w:rPr>
  </w:style>
  <w:style w:type="paragraph" w:customStyle="1" w:styleId="ConsPlusNormal">
    <w:name w:val="ConsPlusNormal"/>
    <w:uiPriority w:val="99"/>
    <w:rsid w:val="00597E7C"/>
    <w:pPr>
      <w:widowControl w:val="0"/>
      <w:autoSpaceDE w:val="0"/>
      <w:autoSpaceDN w:val="0"/>
      <w:adjustRightInd w:val="0"/>
      <w:ind w:firstLine="720"/>
    </w:pPr>
    <w:rPr>
      <w:rFonts w:ascii="Arial" w:hAnsi="Arial" w:cs="Arial"/>
      <w:sz w:val="20"/>
      <w:szCs w:val="20"/>
    </w:rPr>
  </w:style>
  <w:style w:type="character" w:styleId="CommentReference">
    <w:name w:val="annotation reference"/>
    <w:basedOn w:val="DefaultParagraphFont"/>
    <w:uiPriority w:val="99"/>
    <w:rsid w:val="00C9171D"/>
    <w:rPr>
      <w:rFonts w:cs="Times New Roman"/>
      <w:sz w:val="16"/>
      <w:szCs w:val="16"/>
    </w:rPr>
  </w:style>
  <w:style w:type="paragraph" w:styleId="CommentText">
    <w:name w:val="annotation text"/>
    <w:basedOn w:val="Normal"/>
    <w:link w:val="CommentTextChar"/>
    <w:uiPriority w:val="99"/>
    <w:rsid w:val="00C9171D"/>
    <w:rPr>
      <w:sz w:val="20"/>
      <w:szCs w:val="20"/>
    </w:rPr>
  </w:style>
  <w:style w:type="character" w:customStyle="1" w:styleId="CommentTextChar">
    <w:name w:val="Comment Text Char"/>
    <w:basedOn w:val="DefaultParagraphFont"/>
    <w:link w:val="CommentText"/>
    <w:uiPriority w:val="99"/>
    <w:locked/>
    <w:rsid w:val="00C9171D"/>
    <w:rPr>
      <w:rFonts w:cs="Times New Roman"/>
    </w:rPr>
  </w:style>
  <w:style w:type="paragraph" w:styleId="CommentSubject">
    <w:name w:val="annotation subject"/>
    <w:basedOn w:val="CommentText"/>
    <w:next w:val="CommentText"/>
    <w:link w:val="CommentSubjectChar"/>
    <w:uiPriority w:val="99"/>
    <w:rsid w:val="00C9171D"/>
    <w:rPr>
      <w:b/>
      <w:bCs/>
    </w:rPr>
  </w:style>
  <w:style w:type="character" w:customStyle="1" w:styleId="CommentSubjectChar">
    <w:name w:val="Comment Subject Char"/>
    <w:basedOn w:val="CommentTextChar"/>
    <w:link w:val="CommentSubject"/>
    <w:uiPriority w:val="99"/>
    <w:locked/>
    <w:rsid w:val="00C9171D"/>
    <w:rPr>
      <w:b/>
      <w:bCs/>
    </w:rPr>
  </w:style>
  <w:style w:type="paragraph" w:styleId="Header">
    <w:name w:val="header"/>
    <w:basedOn w:val="Normal"/>
    <w:link w:val="HeaderChar"/>
    <w:uiPriority w:val="99"/>
    <w:rsid w:val="00902536"/>
    <w:pPr>
      <w:tabs>
        <w:tab w:val="center" w:pos="4677"/>
        <w:tab w:val="right" w:pos="9355"/>
      </w:tabs>
    </w:pPr>
  </w:style>
  <w:style w:type="character" w:customStyle="1" w:styleId="HeaderChar">
    <w:name w:val="Header Char"/>
    <w:basedOn w:val="DefaultParagraphFont"/>
    <w:link w:val="Header"/>
    <w:uiPriority w:val="99"/>
    <w:locked/>
    <w:rsid w:val="00902536"/>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884824595">
      <w:marLeft w:val="0"/>
      <w:marRight w:val="0"/>
      <w:marTop w:val="0"/>
      <w:marBottom w:val="0"/>
      <w:divBdr>
        <w:top w:val="none" w:sz="0" w:space="0" w:color="auto"/>
        <w:left w:val="none" w:sz="0" w:space="0" w:color="auto"/>
        <w:bottom w:val="none" w:sz="0" w:space="0" w:color="auto"/>
        <w:right w:val="none" w:sz="0" w:space="0" w:color="auto"/>
      </w:divBdr>
    </w:div>
    <w:div w:id="1884824596">
      <w:marLeft w:val="0"/>
      <w:marRight w:val="0"/>
      <w:marTop w:val="0"/>
      <w:marBottom w:val="0"/>
      <w:divBdr>
        <w:top w:val="none" w:sz="0" w:space="0" w:color="auto"/>
        <w:left w:val="none" w:sz="0" w:space="0" w:color="auto"/>
        <w:bottom w:val="none" w:sz="0" w:space="0" w:color="auto"/>
        <w:right w:val="none" w:sz="0" w:space="0" w:color="auto"/>
      </w:divBdr>
      <w:divsChild>
        <w:div w:id="1884824594">
          <w:marLeft w:val="0"/>
          <w:marRight w:val="0"/>
          <w:marTop w:val="0"/>
          <w:marBottom w:val="0"/>
          <w:divBdr>
            <w:top w:val="none" w:sz="0" w:space="0" w:color="auto"/>
            <w:left w:val="none" w:sz="0" w:space="0" w:color="auto"/>
            <w:bottom w:val="none" w:sz="0" w:space="0" w:color="auto"/>
            <w:right w:val="none" w:sz="0" w:space="0" w:color="auto"/>
          </w:divBdr>
        </w:div>
        <w:div w:id="1884824599">
          <w:marLeft w:val="0"/>
          <w:marRight w:val="0"/>
          <w:marTop w:val="0"/>
          <w:marBottom w:val="0"/>
          <w:divBdr>
            <w:top w:val="none" w:sz="0" w:space="0" w:color="auto"/>
            <w:left w:val="none" w:sz="0" w:space="0" w:color="auto"/>
            <w:bottom w:val="none" w:sz="0" w:space="0" w:color="auto"/>
            <w:right w:val="none" w:sz="0" w:space="0" w:color="auto"/>
          </w:divBdr>
        </w:div>
      </w:divsChild>
    </w:div>
    <w:div w:id="1884824597">
      <w:marLeft w:val="0"/>
      <w:marRight w:val="0"/>
      <w:marTop w:val="0"/>
      <w:marBottom w:val="0"/>
      <w:divBdr>
        <w:top w:val="none" w:sz="0" w:space="0" w:color="auto"/>
        <w:left w:val="none" w:sz="0" w:space="0" w:color="auto"/>
        <w:bottom w:val="none" w:sz="0" w:space="0" w:color="auto"/>
        <w:right w:val="none" w:sz="0" w:space="0" w:color="auto"/>
      </w:divBdr>
    </w:div>
    <w:div w:id="18848245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292</TotalTime>
  <Pages>13</Pages>
  <Words>3454</Words>
  <Characters>19689</Characters>
  <Application>Microsoft Office Outlook</Application>
  <DocSecurity>0</DocSecurity>
  <Lines>0</Lines>
  <Paragraphs>0</Paragraphs>
  <ScaleCrop>false</ScaleCrop>
  <Company>rubadm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Бражник Дмитрий Вадимович</dc:creator>
  <cp:keywords/>
  <dc:description/>
  <cp:lastModifiedBy>ptd</cp:lastModifiedBy>
  <cp:revision>15</cp:revision>
  <cp:lastPrinted>2019-11-05T01:19:00Z</cp:lastPrinted>
  <dcterms:created xsi:type="dcterms:W3CDTF">2019-09-17T07:54:00Z</dcterms:created>
  <dcterms:modified xsi:type="dcterms:W3CDTF">2019-11-15T02:25:00Z</dcterms:modified>
</cp:coreProperties>
</file>