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8F" w:rsidRDefault="00BE4B8F" w:rsidP="008E5E0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5" o:title="" gain="79922f" blacklevel="1966f"/>
          </v:shape>
        </w:pict>
      </w:r>
    </w:p>
    <w:p w:rsidR="00BE4B8F" w:rsidRPr="00AC35BE" w:rsidRDefault="00BE4B8F" w:rsidP="008E5E00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BE4B8F" w:rsidRPr="00AC35BE" w:rsidRDefault="00BE4B8F" w:rsidP="008E5E00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BE4B8F" w:rsidRDefault="00BE4B8F" w:rsidP="008E5E00">
      <w:pPr>
        <w:jc w:val="center"/>
        <w:rPr>
          <w:rFonts w:ascii="Verdana" w:hAnsi="Verdana"/>
          <w:b/>
          <w:sz w:val="28"/>
          <w:szCs w:val="28"/>
        </w:rPr>
      </w:pPr>
    </w:p>
    <w:p w:rsidR="00BE4B8F" w:rsidRPr="00396B03" w:rsidRDefault="00BE4B8F" w:rsidP="008E5E00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BE4B8F" w:rsidRPr="00321963" w:rsidRDefault="00BE4B8F" w:rsidP="008E5E00">
      <w:pPr>
        <w:spacing w:before="240"/>
        <w:jc w:val="center"/>
        <w:rPr>
          <w:sz w:val="28"/>
          <w:szCs w:val="28"/>
        </w:rPr>
      </w:pPr>
      <w:r w:rsidRPr="00321963">
        <w:rPr>
          <w:sz w:val="28"/>
          <w:szCs w:val="28"/>
        </w:rPr>
        <w:t>22.07.2014 № 3126</w:t>
      </w:r>
    </w:p>
    <w:p w:rsidR="00BE4B8F" w:rsidRDefault="00BE4B8F" w:rsidP="008E5E00">
      <w:pPr>
        <w:jc w:val="center"/>
      </w:pPr>
    </w:p>
    <w:p w:rsidR="00BE4B8F" w:rsidRDefault="00BE4B8F" w:rsidP="008E5E00">
      <w:pPr>
        <w:jc w:val="center"/>
      </w:pPr>
    </w:p>
    <w:p w:rsidR="00BE4B8F" w:rsidRDefault="00BE4B8F" w:rsidP="008A7FCA">
      <w:pPr>
        <w:rPr>
          <w:sz w:val="28"/>
          <w:szCs w:val="28"/>
        </w:rPr>
      </w:pPr>
      <w:r w:rsidRPr="008A7FCA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муниципальной </w:t>
      </w:r>
    </w:p>
    <w:p w:rsidR="00BE4B8F" w:rsidRDefault="00BE4B8F" w:rsidP="008A7FCA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программы «Развитие физической </w:t>
      </w:r>
    </w:p>
    <w:p w:rsidR="00BE4B8F" w:rsidRDefault="00BE4B8F" w:rsidP="008A7FCA">
      <w:pPr>
        <w:rPr>
          <w:sz w:val="28"/>
          <w:szCs w:val="28"/>
        </w:rPr>
      </w:pPr>
      <w:r>
        <w:rPr>
          <w:sz w:val="28"/>
          <w:szCs w:val="28"/>
        </w:rPr>
        <w:t>культуры и спорта в городе Рубцовске»</w:t>
      </w:r>
    </w:p>
    <w:p w:rsidR="00BE4B8F" w:rsidRPr="008A7FCA" w:rsidRDefault="00BE4B8F" w:rsidP="008A7FCA">
      <w:pPr>
        <w:rPr>
          <w:sz w:val="28"/>
          <w:szCs w:val="28"/>
        </w:rPr>
      </w:pPr>
      <w:r>
        <w:rPr>
          <w:sz w:val="28"/>
          <w:szCs w:val="28"/>
        </w:rPr>
        <w:t>на 2015 – 2019 годы</w:t>
      </w:r>
    </w:p>
    <w:p w:rsidR="00BE4B8F" w:rsidRPr="008A7FCA" w:rsidRDefault="00BE4B8F" w:rsidP="008A7FCA">
      <w:pPr>
        <w:jc w:val="both"/>
        <w:rPr>
          <w:sz w:val="28"/>
          <w:szCs w:val="28"/>
        </w:rPr>
      </w:pPr>
    </w:p>
    <w:p w:rsidR="00BE4B8F" w:rsidRDefault="00BE4B8F" w:rsidP="008A7FCA">
      <w:pPr>
        <w:pStyle w:val="Heading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7FC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города Рубцовска Алтайского края от 13.01.2014 № 154 «Об утверждении Порядка разработки,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8A7FCA">
        <w:rPr>
          <w:rFonts w:ascii="Times New Roman" w:hAnsi="Times New Roman" w:cs="Times New Roman"/>
          <w:b w:val="0"/>
          <w:sz w:val="28"/>
          <w:szCs w:val="28"/>
        </w:rPr>
        <w:t xml:space="preserve">реализации и оценки эффективности муниципальных программ муниципального образования город Рубцовск Алтайского края», руководствуясь Концепцией федеральной целевой программы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8A7FCA">
        <w:rPr>
          <w:rFonts w:ascii="Times New Roman" w:hAnsi="Times New Roman" w:cs="Times New Roman"/>
          <w:b w:val="0"/>
          <w:sz w:val="28"/>
          <w:szCs w:val="28"/>
        </w:rPr>
        <w:t xml:space="preserve">«Развитие физической культуры и спорта в Российской Федерации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Pr="008A7FCA">
        <w:rPr>
          <w:rFonts w:ascii="Times New Roman" w:hAnsi="Times New Roman" w:cs="Times New Roman"/>
          <w:b w:val="0"/>
          <w:sz w:val="28"/>
          <w:szCs w:val="28"/>
        </w:rPr>
        <w:t xml:space="preserve">на 2016-2020 годы», утвержденной </w:t>
      </w:r>
      <w:hyperlink r:id="rId6" w:history="1">
        <w:r w:rsidRPr="008A7FCA">
          <w:rPr>
            <w:rStyle w:val="a"/>
            <w:rFonts w:ascii="Times New Roman" w:hAnsi="Times New Roman"/>
            <w:b w:val="0"/>
            <w:color w:val="auto"/>
            <w:sz w:val="28"/>
            <w:szCs w:val="28"/>
          </w:rPr>
          <w:t xml:space="preserve">распоряжением Правительства </w:t>
        </w:r>
        <w:r w:rsidRPr="008A7FCA">
          <w:rPr>
            <w:rFonts w:ascii="Times New Roman" w:hAnsi="Times New Roman" w:cs="Times New Roman"/>
            <w:b w:val="0"/>
            <w:sz w:val="28"/>
            <w:szCs w:val="28"/>
          </w:rPr>
          <w:t>Российской Федерации</w:t>
        </w:r>
        <w:r w:rsidRPr="008A7FCA">
          <w:rPr>
            <w:rStyle w:val="a"/>
            <w:rFonts w:ascii="Times New Roman" w:hAnsi="Times New Roman"/>
            <w:b w:val="0"/>
            <w:color w:val="auto"/>
            <w:sz w:val="28"/>
            <w:szCs w:val="28"/>
          </w:rPr>
          <w:t xml:space="preserve"> от 02.01.2014 № 2-р</w:t>
        </w:r>
      </w:hyperlink>
      <w:r w:rsidRPr="008A7F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8A7FC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8A7FCA">
        <w:rPr>
          <w:rFonts w:ascii="Times New Roman" w:hAnsi="Times New Roman" w:cs="Times New Roman"/>
          <w:b w:val="0"/>
          <w:sz w:val="28"/>
          <w:szCs w:val="28"/>
        </w:rPr>
        <w:t>Администрации Алтайского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04.03.2011 № 100 «</w:t>
      </w:r>
      <w:r w:rsidRPr="008A7FCA">
        <w:rPr>
          <w:rFonts w:ascii="Times New Roman" w:hAnsi="Times New Roman" w:cs="Times New Roman"/>
          <w:b w:val="0"/>
          <w:sz w:val="28"/>
          <w:szCs w:val="28"/>
        </w:rPr>
        <w:t xml:space="preserve">О Стратегии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8A7FCA">
        <w:rPr>
          <w:rFonts w:ascii="Times New Roman" w:hAnsi="Times New Roman" w:cs="Times New Roman"/>
          <w:b w:val="0"/>
          <w:sz w:val="28"/>
          <w:szCs w:val="28"/>
        </w:rPr>
        <w:t xml:space="preserve">развития физической культуры и спорта в Алтайском крае </w:t>
      </w:r>
      <w:r w:rsidRPr="008A7FCA">
        <w:rPr>
          <w:rFonts w:ascii="Times New Roman" w:hAnsi="Times New Roman" w:cs="Times New Roman"/>
          <w:b w:val="0"/>
          <w:sz w:val="28"/>
          <w:szCs w:val="28"/>
        </w:rPr>
        <w:br/>
        <w:t>на период до 2020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 </w:t>
      </w:r>
      <w:r w:rsidRPr="008A7FCA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E4B8F" w:rsidRDefault="00BE4B8F" w:rsidP="008A7FCA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1. Утвердить муниципальную программу «Развитие физической культуры и спорта в городе Рубцовске» на 2015 – 2019 годы (приложение).</w:t>
      </w:r>
    </w:p>
    <w:p w:rsidR="00BE4B8F" w:rsidRPr="002D5742" w:rsidRDefault="00BE4B8F" w:rsidP="008A7FCA">
      <w:pPr>
        <w:jc w:val="both"/>
        <w:rPr>
          <w:sz w:val="28"/>
          <w:szCs w:val="28"/>
        </w:rPr>
      </w:pPr>
      <w:r w:rsidRPr="002D5742">
        <w:rPr>
          <w:sz w:val="28"/>
          <w:szCs w:val="28"/>
        </w:rPr>
        <w:tab/>
        <w:t>2. Настоящее постановление опубликовать в газете «Местное время» и разместить на официальном сайте Администрации города Рубцовска Алтайского края в сети Интернет.</w:t>
      </w:r>
    </w:p>
    <w:p w:rsidR="00BE4B8F" w:rsidRPr="002D5742" w:rsidRDefault="00BE4B8F" w:rsidP="008A7FCA">
      <w:pPr>
        <w:tabs>
          <w:tab w:val="left" w:pos="993"/>
        </w:tabs>
        <w:jc w:val="both"/>
        <w:rPr>
          <w:sz w:val="28"/>
          <w:szCs w:val="28"/>
        </w:rPr>
      </w:pPr>
      <w:r w:rsidRPr="002D5742">
        <w:rPr>
          <w:sz w:val="28"/>
          <w:szCs w:val="28"/>
        </w:rPr>
        <w:t xml:space="preserve">          3. Контроль за исполнением настоящего постановления возложить на                      замести</w:t>
      </w:r>
      <w:r w:rsidRPr="002D5742">
        <w:rPr>
          <w:sz w:val="28"/>
          <w:szCs w:val="28"/>
        </w:rPr>
        <w:softHyphen/>
        <w:t>теля Главы Администрации города Рубцовска А.А. Мищерина.</w:t>
      </w:r>
    </w:p>
    <w:p w:rsidR="00BE4B8F" w:rsidRPr="00AD29E2" w:rsidRDefault="00BE4B8F" w:rsidP="008A7FCA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BE4B8F" w:rsidRPr="008A7FCA" w:rsidRDefault="00BE4B8F" w:rsidP="008A7FCA">
      <w:pPr>
        <w:jc w:val="both"/>
        <w:rPr>
          <w:sz w:val="28"/>
          <w:szCs w:val="28"/>
        </w:rPr>
      </w:pPr>
    </w:p>
    <w:p w:rsidR="00BE4B8F" w:rsidRPr="008A7FCA" w:rsidRDefault="00BE4B8F" w:rsidP="008A7FCA">
      <w:pPr>
        <w:rPr>
          <w:sz w:val="28"/>
          <w:szCs w:val="28"/>
        </w:rPr>
      </w:pPr>
    </w:p>
    <w:p w:rsidR="00BE4B8F" w:rsidRPr="008A7FCA" w:rsidRDefault="00BE4B8F" w:rsidP="00F32C62">
      <w:pPr>
        <w:rPr>
          <w:sz w:val="28"/>
          <w:szCs w:val="28"/>
        </w:rPr>
      </w:pPr>
      <w:r w:rsidRPr="008A7FCA">
        <w:rPr>
          <w:sz w:val="28"/>
          <w:szCs w:val="28"/>
        </w:rPr>
        <w:t xml:space="preserve">Глава  Администрации </w:t>
      </w:r>
    </w:p>
    <w:p w:rsidR="00BE4B8F" w:rsidRDefault="00BE4B8F" w:rsidP="00F32C62">
      <w:pPr>
        <w:rPr>
          <w:sz w:val="28"/>
          <w:szCs w:val="28"/>
        </w:rPr>
      </w:pPr>
      <w:r w:rsidRPr="008A7FCA">
        <w:rPr>
          <w:sz w:val="28"/>
          <w:szCs w:val="28"/>
        </w:rPr>
        <w:t xml:space="preserve">города  Рубцовска                                         </w:t>
      </w:r>
      <w:r>
        <w:rPr>
          <w:sz w:val="28"/>
          <w:szCs w:val="28"/>
        </w:rPr>
        <w:t xml:space="preserve">                     </w:t>
      </w:r>
      <w:r w:rsidRPr="008A7FCA">
        <w:rPr>
          <w:sz w:val="28"/>
          <w:szCs w:val="28"/>
        </w:rPr>
        <w:t xml:space="preserve">              В.В. Ларионов</w:t>
      </w: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7835C6">
      <w:pPr>
        <w:jc w:val="right"/>
        <w:rPr>
          <w:sz w:val="28"/>
          <w:szCs w:val="28"/>
        </w:rPr>
      </w:pPr>
    </w:p>
    <w:p w:rsidR="00BE4B8F" w:rsidRPr="00321963" w:rsidRDefault="00BE4B8F" w:rsidP="00321963">
      <w:pPr>
        <w:ind w:left="4956" w:firstLine="708"/>
      </w:pPr>
      <w:r w:rsidRPr="00F13F62">
        <w:rPr>
          <w:sz w:val="22"/>
          <w:szCs w:val="22"/>
        </w:rPr>
        <w:t xml:space="preserve">        </w:t>
      </w:r>
      <w:r w:rsidRPr="00321963">
        <w:t xml:space="preserve">Приложение </w:t>
      </w:r>
    </w:p>
    <w:p w:rsidR="00BE4B8F" w:rsidRPr="00321963" w:rsidRDefault="00BE4B8F" w:rsidP="00321963">
      <w:pPr>
        <w:ind w:left="4248" w:firstLine="708"/>
      </w:pPr>
      <w:r w:rsidRPr="00321963">
        <w:t>к постановлению Администрации</w:t>
      </w:r>
    </w:p>
    <w:p w:rsidR="00BE4B8F" w:rsidRPr="00321963" w:rsidRDefault="00BE4B8F" w:rsidP="00321963">
      <w:pPr>
        <w:ind w:left="4248" w:firstLine="708"/>
      </w:pPr>
      <w:r w:rsidRPr="00321963">
        <w:t>города Рубцовска Алтайского края</w:t>
      </w:r>
    </w:p>
    <w:p w:rsidR="00BE4B8F" w:rsidRPr="00321963" w:rsidRDefault="00BE4B8F" w:rsidP="00321963">
      <w:r w:rsidRPr="00321963">
        <w:t xml:space="preserve">                                                                         </w:t>
      </w:r>
      <w:r w:rsidRPr="00321963">
        <w:tab/>
      </w:r>
      <w:r w:rsidRPr="00321963">
        <w:tab/>
        <w:t>от 22.07.2014 № 3126</w:t>
      </w:r>
    </w:p>
    <w:p w:rsidR="00BE4B8F" w:rsidRDefault="00BE4B8F" w:rsidP="00321963">
      <w:pPr>
        <w:jc w:val="center"/>
        <w:rPr>
          <w:b/>
          <w:sz w:val="28"/>
          <w:szCs w:val="28"/>
        </w:rPr>
      </w:pPr>
    </w:p>
    <w:p w:rsidR="00BE4B8F" w:rsidRDefault="00BE4B8F" w:rsidP="00321963">
      <w:pPr>
        <w:jc w:val="center"/>
        <w:rPr>
          <w:b/>
          <w:sz w:val="28"/>
          <w:szCs w:val="28"/>
        </w:rPr>
      </w:pPr>
    </w:p>
    <w:p w:rsidR="00BE4B8F" w:rsidRPr="00FE7FEE" w:rsidRDefault="00BE4B8F" w:rsidP="00321963">
      <w:pPr>
        <w:jc w:val="center"/>
        <w:rPr>
          <w:b/>
          <w:sz w:val="28"/>
          <w:szCs w:val="28"/>
        </w:rPr>
      </w:pPr>
      <w:r w:rsidRPr="00FE7FEE">
        <w:rPr>
          <w:b/>
          <w:sz w:val="28"/>
          <w:szCs w:val="28"/>
        </w:rPr>
        <w:t>ПАСПОРТ</w:t>
      </w:r>
    </w:p>
    <w:p w:rsidR="00BE4B8F" w:rsidRPr="00FE7FEE" w:rsidRDefault="00BE4B8F" w:rsidP="00321963">
      <w:pPr>
        <w:jc w:val="center"/>
        <w:rPr>
          <w:b/>
          <w:sz w:val="28"/>
          <w:szCs w:val="28"/>
        </w:rPr>
      </w:pPr>
      <w:r w:rsidRPr="00FE7FEE">
        <w:rPr>
          <w:b/>
          <w:sz w:val="28"/>
          <w:szCs w:val="28"/>
        </w:rPr>
        <w:t xml:space="preserve">муниципальной программы </w:t>
      </w:r>
    </w:p>
    <w:p w:rsidR="00BE4B8F" w:rsidRPr="00FE7FEE" w:rsidRDefault="00BE4B8F" w:rsidP="00321963">
      <w:pPr>
        <w:jc w:val="center"/>
        <w:rPr>
          <w:b/>
          <w:sz w:val="28"/>
          <w:szCs w:val="28"/>
        </w:rPr>
      </w:pPr>
      <w:r w:rsidRPr="00FE7FEE">
        <w:rPr>
          <w:b/>
          <w:sz w:val="28"/>
          <w:szCs w:val="28"/>
        </w:rPr>
        <w:t>«Развитие физической культуры и спорта  в городе Рубцовске»</w:t>
      </w:r>
    </w:p>
    <w:p w:rsidR="00BE4B8F" w:rsidRDefault="00BE4B8F" w:rsidP="00321963">
      <w:pPr>
        <w:jc w:val="center"/>
        <w:rPr>
          <w:b/>
          <w:sz w:val="28"/>
          <w:szCs w:val="28"/>
        </w:rPr>
      </w:pPr>
      <w:r w:rsidRPr="00FE7FEE">
        <w:rPr>
          <w:b/>
          <w:sz w:val="28"/>
          <w:szCs w:val="28"/>
        </w:rPr>
        <w:t xml:space="preserve"> на 2015-2019 годы</w:t>
      </w:r>
      <w:r>
        <w:rPr>
          <w:b/>
          <w:sz w:val="28"/>
          <w:szCs w:val="28"/>
        </w:rPr>
        <w:t xml:space="preserve"> </w:t>
      </w:r>
    </w:p>
    <w:p w:rsidR="00BE4B8F" w:rsidRDefault="00BE4B8F" w:rsidP="003219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программа)</w:t>
      </w:r>
    </w:p>
    <w:p w:rsidR="00BE4B8F" w:rsidRPr="00FE7FEE" w:rsidRDefault="00BE4B8F" w:rsidP="00321963">
      <w:pPr>
        <w:jc w:val="center"/>
        <w:rPr>
          <w:b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536"/>
        <w:gridCol w:w="4820"/>
      </w:tblGrid>
      <w:tr w:rsidR="00BE4B8F" w:rsidTr="00780915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 w:rsidP="007809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BE4B8F" w:rsidRDefault="00BE4B8F" w:rsidP="007809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 w:rsidP="007809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«Управление культуры, спорта и молодежной политики» г. Рубцовска.</w:t>
            </w:r>
          </w:p>
        </w:tc>
      </w:tr>
      <w:tr w:rsidR="00BE4B8F" w:rsidTr="00780915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 w:rsidP="007809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  <w:p w:rsidR="00BE4B8F" w:rsidRDefault="00BE4B8F" w:rsidP="007809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 w:rsidP="00780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 «С/к «Торпедо»,</w:t>
            </w:r>
          </w:p>
          <w:p w:rsidR="00BE4B8F" w:rsidRDefault="00BE4B8F" w:rsidP="00780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ДОД «ДЮСШ-1»,</w:t>
            </w:r>
          </w:p>
          <w:p w:rsidR="00BE4B8F" w:rsidRDefault="00BE4B8F" w:rsidP="00780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ДОД «ДЮСШ № 2»,</w:t>
            </w:r>
          </w:p>
          <w:p w:rsidR="00BE4B8F" w:rsidRDefault="00BE4B8F" w:rsidP="00780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ДОД «ДЮСШ «Рубцовск»,</w:t>
            </w:r>
          </w:p>
          <w:p w:rsidR="00BE4B8F" w:rsidRDefault="00BE4B8F" w:rsidP="00780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ДОД «ДЮСШ «Спарта»,</w:t>
            </w:r>
          </w:p>
          <w:p w:rsidR="00BE4B8F" w:rsidRDefault="00BE4B8F" w:rsidP="00780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ДОД  «ДЮСШ «ЦСП «Юбилейный»</w:t>
            </w:r>
          </w:p>
        </w:tc>
      </w:tr>
      <w:tr w:rsidR="00BE4B8F" w:rsidTr="00780915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 w:rsidP="007809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BE4B8F" w:rsidRDefault="00BE4B8F" w:rsidP="007809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 w:rsidP="00780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спортивные учреждения, органы местного самоуправления, образовательные учреждения муниципального образования город Рубцовск, общественные и иные организации спортивного профиля (по согласованию)</w:t>
            </w:r>
          </w:p>
        </w:tc>
      </w:tr>
      <w:tr w:rsidR="00BE4B8F" w:rsidTr="00780915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 w:rsidP="007809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  <w:p w:rsidR="00BE4B8F" w:rsidRDefault="00BE4B8F" w:rsidP="007809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 w:rsidP="00780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 1 «Развитие массового спорта и спорта высоких достижений в городе Рубцовске» </w:t>
            </w:r>
            <w:r w:rsidRPr="00FE7FEE">
              <w:rPr>
                <w:b/>
                <w:sz w:val="28"/>
                <w:szCs w:val="28"/>
              </w:rPr>
              <w:t xml:space="preserve"> </w:t>
            </w:r>
            <w:r w:rsidRPr="00057E11">
              <w:rPr>
                <w:sz w:val="28"/>
                <w:szCs w:val="28"/>
              </w:rPr>
              <w:t>на 2015-</w:t>
            </w:r>
            <w:r>
              <w:rPr>
                <w:sz w:val="28"/>
                <w:szCs w:val="28"/>
              </w:rPr>
              <w:t>2</w:t>
            </w:r>
            <w:r w:rsidRPr="00057E11">
              <w:rPr>
                <w:sz w:val="28"/>
                <w:szCs w:val="28"/>
              </w:rPr>
              <w:t>019</w:t>
            </w:r>
            <w:r>
              <w:rPr>
                <w:sz w:val="28"/>
                <w:szCs w:val="28"/>
              </w:rPr>
              <w:t xml:space="preserve"> г</w:t>
            </w:r>
            <w:r w:rsidRPr="00057E11">
              <w:rPr>
                <w:sz w:val="28"/>
                <w:szCs w:val="28"/>
              </w:rPr>
              <w:t>оды,</w:t>
            </w:r>
          </w:p>
          <w:p w:rsidR="00BE4B8F" w:rsidRDefault="00BE4B8F" w:rsidP="00780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подпрограмма  2 «Развитие детско-юношеского спорта в городе Рубцовске»</w:t>
            </w:r>
            <w:r w:rsidRPr="00057E11">
              <w:rPr>
                <w:sz w:val="28"/>
                <w:szCs w:val="28"/>
              </w:rPr>
              <w:t xml:space="preserve"> на 2015-</w:t>
            </w:r>
            <w:r>
              <w:rPr>
                <w:sz w:val="28"/>
                <w:szCs w:val="28"/>
              </w:rPr>
              <w:t>2</w:t>
            </w:r>
            <w:r w:rsidRPr="00057E11">
              <w:rPr>
                <w:sz w:val="28"/>
                <w:szCs w:val="28"/>
              </w:rPr>
              <w:t>019</w:t>
            </w:r>
            <w:r>
              <w:rPr>
                <w:sz w:val="28"/>
                <w:szCs w:val="28"/>
              </w:rPr>
              <w:t xml:space="preserve"> г</w:t>
            </w:r>
            <w:r w:rsidRPr="00057E11">
              <w:rPr>
                <w:sz w:val="28"/>
                <w:szCs w:val="28"/>
              </w:rPr>
              <w:t>оды,</w:t>
            </w:r>
          </w:p>
          <w:p w:rsidR="00BE4B8F" w:rsidRDefault="00BE4B8F" w:rsidP="00780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подпрограмма 3 « Развитие спортивных клубов в городе Рубцовске»</w:t>
            </w:r>
            <w:r w:rsidRPr="00057E11">
              <w:rPr>
                <w:sz w:val="28"/>
                <w:szCs w:val="28"/>
              </w:rPr>
              <w:t xml:space="preserve"> на 2015-</w:t>
            </w:r>
            <w:r>
              <w:rPr>
                <w:sz w:val="28"/>
                <w:szCs w:val="28"/>
              </w:rPr>
              <w:t>2</w:t>
            </w:r>
            <w:r w:rsidRPr="00057E11">
              <w:rPr>
                <w:sz w:val="28"/>
                <w:szCs w:val="28"/>
              </w:rPr>
              <w:t>019</w:t>
            </w:r>
            <w:r>
              <w:rPr>
                <w:sz w:val="28"/>
                <w:szCs w:val="28"/>
              </w:rPr>
              <w:t xml:space="preserve"> г</w:t>
            </w:r>
            <w:r w:rsidRPr="00057E11">
              <w:rPr>
                <w:sz w:val="28"/>
                <w:szCs w:val="28"/>
              </w:rPr>
              <w:t>оды,</w:t>
            </w:r>
          </w:p>
          <w:p w:rsidR="00BE4B8F" w:rsidRDefault="00BE4B8F" w:rsidP="00780915">
            <w:pPr>
              <w:rPr>
                <w:sz w:val="28"/>
                <w:szCs w:val="28"/>
              </w:rPr>
            </w:pPr>
          </w:p>
        </w:tc>
      </w:tr>
      <w:tr w:rsidR="00BE4B8F" w:rsidTr="007835C6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Концепция федеральной целевой программы «Развитие физической культуры и спорта в Российской Федерации на 2016-2020 годы»;</w:t>
            </w:r>
          </w:p>
          <w:p w:rsidR="00BE4B8F" w:rsidRDefault="00BE4B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04.12.2007 № 329-ФЗ «О физической культуре и спорте в Российской Федерации»;</w:t>
            </w:r>
          </w:p>
          <w:p w:rsidR="00BE4B8F" w:rsidRDefault="00BE4B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закон Алтайского края от 11.09.2008 № 68-ЗС «О физической культуре и спорте в Алтайском крае»;</w:t>
            </w:r>
          </w:p>
          <w:p w:rsidR="00BE4B8F" w:rsidRDefault="00BE4B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года»;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 муниципального задания;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ежемесячное предоставление планов и отчетов;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независимая оценка эффективности деятельности</w:t>
            </w:r>
          </w:p>
        </w:tc>
      </w:tr>
      <w:tr w:rsidR="00BE4B8F" w:rsidTr="007835C6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Цель программы 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условий для укрепления здоровья населения города Рубцовска путем развития  инфраструктуры спорта, популяризация массового спорта и спорта высоких достижений и приобщение различных</w:t>
            </w:r>
          </w:p>
          <w:p w:rsidR="00BE4B8F" w:rsidRDefault="00BE4B8F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слоев населения к регулярным занятиям физической культурой и спортом</w:t>
            </w:r>
          </w:p>
        </w:tc>
      </w:tr>
      <w:tr w:rsidR="00BE4B8F" w:rsidTr="007835C6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программы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создание правовых, экономических, социальных и организационных условий для развития в городе Рубцовске массового и профессионального спорта;</w:t>
            </w:r>
          </w:p>
          <w:p w:rsidR="00BE4B8F" w:rsidRDefault="00BE4B8F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создание оптимальных условий для развития детско – юношеского спорта,  реализации дополнительных образовательных программ и программ спортивной подготовки;</w:t>
            </w:r>
          </w:p>
          <w:p w:rsidR="00BE4B8F" w:rsidRDefault="00BE4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создание условий для укрепления здоровья населения путем развития инфраструктуры     спорта;</w:t>
            </w:r>
          </w:p>
          <w:p w:rsidR="00BE4B8F" w:rsidRDefault="00BE4B8F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создание оптимальных условий для развития адаптивной физической культуры и адаптивного спорта;</w:t>
            </w:r>
          </w:p>
          <w:p w:rsidR="00BE4B8F" w:rsidRDefault="00BE4B8F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популяризация массового спорта и приобщение различных слоев населения к     регулярным занятиям физической культурой и спортом  </w:t>
            </w:r>
          </w:p>
        </w:tc>
      </w:tr>
      <w:tr w:rsidR="00BE4B8F" w:rsidTr="007835C6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Целевые индикаторы и показатели 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обеспеченность спортсооружениями (кв.м на 10 тыс. чел. населения);</w:t>
            </w:r>
          </w:p>
          <w:p w:rsidR="00BE4B8F" w:rsidRDefault="00BE4B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обеспеченность плоскостными спортивными сооружениями </w:t>
            </w:r>
          </w:p>
          <w:p w:rsidR="00BE4B8F" w:rsidRDefault="00BE4B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(кв.м на 10 тыс. чел. населения);</w:t>
            </w:r>
          </w:p>
          <w:p w:rsidR="00BE4B8F" w:rsidRDefault="00BE4B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обеспеченность спортивными залами </w:t>
            </w:r>
          </w:p>
          <w:p w:rsidR="00BE4B8F" w:rsidRDefault="00BE4B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(кв.м на 10 тыс. чел. населения);</w:t>
            </w:r>
          </w:p>
          <w:p w:rsidR="00BE4B8F" w:rsidRDefault="00BE4B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количество проведенных спортивно-массовых мероприятий;</w:t>
            </w:r>
          </w:p>
          <w:p w:rsidR="00BE4B8F" w:rsidRDefault="00BE4B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количество культивируемых видов спорта;</w:t>
            </w:r>
          </w:p>
          <w:p w:rsidR="00BE4B8F" w:rsidRDefault="00BE4B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количество отделений ДЮСШ олимпийского резерва;</w:t>
            </w:r>
          </w:p>
          <w:p w:rsidR="00BE4B8F" w:rsidRDefault="00BE4B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количество подготовленных мастеров спорта;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удельный вес населения, систематически занимающегося физической культурой и спортом в общей численности населения</w:t>
            </w:r>
          </w:p>
        </w:tc>
      </w:tr>
      <w:tr w:rsidR="00BE4B8F" w:rsidTr="007835C6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Сроки и этапы реализации 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2015-2019 годы.</w:t>
            </w:r>
          </w:p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Этапы программой не предусмотрены</w:t>
            </w:r>
          </w:p>
        </w:tc>
      </w:tr>
      <w:tr w:rsidR="00BE4B8F" w:rsidTr="007835C6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Объемы финансирования 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 программы составляет всего:</w:t>
            </w:r>
          </w:p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450 430 тыс. руб. Из них: из бюджета города 383230 тыс. руб., из краевого бюджета (на условиях софинансирования) 8000 тыс. руб.,</w:t>
            </w:r>
          </w:p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 по годам:</w:t>
            </w:r>
          </w:p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– 78 160 тыс. руб.</w:t>
            </w:r>
          </w:p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2016 -  81 490 тыс. руб.</w:t>
            </w:r>
          </w:p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2017 -  88 960 тыс. руб.</w:t>
            </w:r>
          </w:p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2018 -  96 670 тыс. руб.</w:t>
            </w:r>
          </w:p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2019 -  105 150 тыс. руб.</w:t>
            </w:r>
          </w:p>
        </w:tc>
      </w:tr>
      <w:tr w:rsidR="00BE4B8F" w:rsidTr="007835C6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Ожидаемые результаты реализации 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BE4B8F" w:rsidRDefault="00BE4B8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увеличение обеспеченности спортсооружениями на 10 тыс. чел. населения с 6110 кв.м в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  <w:szCs w:val="28"/>
                  <w:lang w:eastAsia="en-US"/>
                </w:rPr>
                <w:t>2013 г</w:t>
              </w:r>
            </w:smartTag>
            <w:r>
              <w:rPr>
                <w:sz w:val="28"/>
                <w:szCs w:val="28"/>
                <w:lang w:eastAsia="en-US"/>
              </w:rPr>
              <w:t xml:space="preserve">. до 6360 кв.м в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8"/>
                  <w:szCs w:val="28"/>
                  <w:lang w:eastAsia="en-US"/>
                </w:rPr>
                <w:t>2019 г</w:t>
              </w:r>
            </w:smartTag>
            <w:r>
              <w:rPr>
                <w:sz w:val="28"/>
                <w:szCs w:val="28"/>
                <w:lang w:eastAsia="en-US"/>
              </w:rPr>
              <w:t>.;</w:t>
            </w:r>
          </w:p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увеличение обеспеченности плоскостными спортивными сооружениями на 10 тыс. чел. населения с 4,5кв.м в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  <w:szCs w:val="28"/>
                  <w:lang w:eastAsia="en-US"/>
                </w:rPr>
                <w:t>2013 г</w:t>
              </w:r>
            </w:smartTag>
            <w:r>
              <w:rPr>
                <w:sz w:val="28"/>
                <w:szCs w:val="28"/>
                <w:lang w:eastAsia="en-US"/>
              </w:rPr>
              <w:t xml:space="preserve">. до 4,6 кв.м в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8"/>
                  <w:szCs w:val="28"/>
                  <w:lang w:eastAsia="en-US"/>
                </w:rPr>
                <w:t>2019 г</w:t>
              </w:r>
            </w:smartTag>
            <w:r>
              <w:rPr>
                <w:sz w:val="28"/>
                <w:szCs w:val="28"/>
                <w:lang w:eastAsia="en-US"/>
              </w:rPr>
              <w:t>.;</w:t>
            </w:r>
          </w:p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увеличение обеспеченности спортивными залами на 10 тыс. чел. населения с 0,5 кв.м в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  <w:szCs w:val="28"/>
                  <w:lang w:eastAsia="en-US"/>
                </w:rPr>
                <w:t>2013 г</w:t>
              </w:r>
            </w:smartTag>
            <w:r>
              <w:rPr>
                <w:sz w:val="28"/>
                <w:szCs w:val="28"/>
                <w:lang w:eastAsia="en-US"/>
              </w:rPr>
              <w:t xml:space="preserve">. до 0,6 кв.м в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8"/>
                  <w:szCs w:val="28"/>
                  <w:lang w:eastAsia="en-US"/>
                </w:rPr>
                <w:t>2014 г</w:t>
              </w:r>
            </w:smartTag>
            <w:r>
              <w:rPr>
                <w:sz w:val="28"/>
                <w:szCs w:val="28"/>
                <w:lang w:eastAsia="en-US"/>
              </w:rPr>
              <w:t>.;</w:t>
            </w:r>
          </w:p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увеличение количества проведенных спортивно-массовых мероприятий со 167 в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  <w:szCs w:val="28"/>
                  <w:lang w:eastAsia="en-US"/>
                </w:rPr>
                <w:t>2013 г</w:t>
              </w:r>
            </w:smartTag>
            <w:r>
              <w:rPr>
                <w:sz w:val="28"/>
                <w:szCs w:val="28"/>
                <w:lang w:eastAsia="en-US"/>
              </w:rPr>
              <w:t xml:space="preserve">. до 195 в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8"/>
                  <w:szCs w:val="28"/>
                  <w:lang w:eastAsia="en-US"/>
                </w:rPr>
                <w:t>2019 г</w:t>
              </w:r>
            </w:smartTag>
            <w:r>
              <w:rPr>
                <w:sz w:val="28"/>
                <w:szCs w:val="28"/>
                <w:lang w:eastAsia="en-US"/>
              </w:rPr>
              <w:t>.;</w:t>
            </w:r>
          </w:p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увеличение количества культивируемых видов спорта до 54;</w:t>
            </w:r>
          </w:p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сохранение количества отделений ДЮСШ олимпийского резерва в количестве 1;</w:t>
            </w:r>
          </w:p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увеличение количества подготовленных мастеров спорта ежегодно  на 4 чел.;</w:t>
            </w:r>
          </w:p>
          <w:p w:rsidR="00BE4B8F" w:rsidRDefault="00BE4B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увеличение удельного веса населения, систематически занимающегося физической культурой и спортом, в общей численности населения с 26,5% в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  <w:szCs w:val="28"/>
                  <w:lang w:eastAsia="en-US"/>
                </w:rPr>
                <w:t>2013 г</w:t>
              </w:r>
            </w:smartTag>
            <w:r>
              <w:rPr>
                <w:sz w:val="28"/>
                <w:szCs w:val="28"/>
                <w:lang w:eastAsia="en-US"/>
              </w:rPr>
              <w:t xml:space="preserve">.  до 33,5% в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8"/>
                  <w:szCs w:val="28"/>
                  <w:lang w:eastAsia="en-US"/>
                </w:rPr>
                <w:t>2019 г</w:t>
              </w:r>
            </w:smartTag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BE4B8F" w:rsidRDefault="00BE4B8F" w:rsidP="007835C6">
      <w:pPr>
        <w:rPr>
          <w:sz w:val="28"/>
          <w:szCs w:val="28"/>
        </w:rPr>
      </w:pPr>
    </w:p>
    <w:p w:rsidR="00BE4B8F" w:rsidRDefault="00BE4B8F" w:rsidP="007835C6">
      <w:pPr>
        <w:rPr>
          <w:sz w:val="28"/>
          <w:szCs w:val="28"/>
        </w:rPr>
      </w:pPr>
    </w:p>
    <w:p w:rsidR="00BE4B8F" w:rsidRDefault="00BE4B8F" w:rsidP="007835C6">
      <w:pPr>
        <w:rPr>
          <w:sz w:val="28"/>
          <w:szCs w:val="28"/>
        </w:rPr>
      </w:pPr>
    </w:p>
    <w:p w:rsidR="00BE4B8F" w:rsidRDefault="00BE4B8F" w:rsidP="007835C6">
      <w:pPr>
        <w:rPr>
          <w:sz w:val="28"/>
          <w:szCs w:val="28"/>
        </w:rPr>
      </w:pPr>
    </w:p>
    <w:p w:rsidR="00BE4B8F" w:rsidRDefault="00BE4B8F" w:rsidP="007835C6">
      <w:pPr>
        <w:rPr>
          <w:sz w:val="28"/>
          <w:szCs w:val="28"/>
        </w:rPr>
      </w:pP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B8F" w:rsidRDefault="00BE4B8F" w:rsidP="007835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характеристика сферы реализации </w:t>
      </w:r>
    </w:p>
    <w:p w:rsidR="00BE4B8F" w:rsidRDefault="00BE4B8F" w:rsidP="007835C6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BE4B8F" w:rsidRDefault="00BE4B8F" w:rsidP="007835C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4B8F" w:rsidRDefault="00BE4B8F" w:rsidP="007835C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Приоритетной задачей социальной политики в городе Рубцовске является создание основы для сохранения и улучшения  физического и духовного здоровья населения города.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BE4B8F" w:rsidRDefault="00BE4B8F" w:rsidP="007835C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Понятие «здоровый образ жизни» объединяет все сферы жизнедеятельности личности, коллектива, социальной группы, и наиболее актуальной его составляющей является физическая культура и спорт. Физическая культура, являясь одной из граней общей культуры, во многом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поведение человека в учебе, на производстве, в быту, в общении,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способствует решению социально-экономических, воспитательных и оздоровительных задач. Забота о развитии физической культуры и спорта -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важнейшая составляющая социальной политики города Рубцовска.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спорт становится все более заметным как социальным, так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политическим фактором в современном мире. Успешные выступления  рубцовских спортсменов на крупнейших российских и международных соревнованиях способствуют укреплению позитивного имиджа города и края, формированию чувства патриотизма.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имеется ряд проблем, влияющих на развитие физической культуры и спорта в городе Рубцовске, требующих неотложного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решения, в том числе: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ухудшение здоровья, физического развития и физической подготовленности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населения (в Алтайском крае только 21 процент обучающихся школьников являются здоровыми, 63,3 процента - имеют отклонения в состоянии здоровья, 15,7 процента - имеют хронические заболевания, свыше 35 процентов молодежи допризывного возраста не соответствуют требованиям, предъявляемым к армейской службе, в том числе в части выполнения минимальных нормативов физической подготовки);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возможности у большинства граждан систематически заниматься физической культурой и спортом;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недостаточное привлечение населения к регулярным занятиям физической культурой;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уровня материальной базы и инфраструктуры физической культуры и спорта задачам развития спорта в городе;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на государственном уровне активной пропаганды занятий физической культурой и спортом как составляющей здорового образа жизни.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поставленных задач необходимо повысить эффективность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использования ресурсов в сфере физической культуры и спорта, способствовать раскрытию социально-экономического потенциала спорта.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культура и спорт влияют на решение таких фундаментальных социальных и экономических задач, как повышение качества жизни граждан, стимулирование потребительской и деловой активности, производительности труда, внедрение инновационных форм производства.</w:t>
      </w:r>
      <w:r>
        <w:rPr>
          <w:sz w:val="28"/>
          <w:szCs w:val="28"/>
        </w:rPr>
        <w:tab/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городе Рубцовске развитие физической культуры и спорта осуществляется преимущественно за счет муниципального бюджета. Участие бизнеса, особенно малого и среднего, в данном процессе носит ограниченный характер. В связи с этим необходимо экономически стимулировать организации, осуществляющие основную деятельность в сфере физической культуры и спорта, и тем самым способствовать повышению конкуренции на рынке физкультурно-оздоровительных услуг и окупаемости инвестиций в спорте и развитию государственно-частного партнерства.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привлечения граждан к регулярным занятиям физической культурой и спортом следует также разработать комплекс дополнительных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мер по укреплению и обновлению материально-технической базы учреждений физической культуры и спорта.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сохранения положительной динамики и устойчивого развития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физической культуры и спорта в городе Рубцовске в ближайшие годы также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необходимо: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увеличение темпов строительства и реконструкции объектов спорта с учетом потребностей лиц с ограниченными возможностями здоровья и инвалидов;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повысить привлекательность физической культуры и спорта как сферы профессиональной деятельности, принять дополнительные меры по совершенствованию системы оплаты труда и социальной защиты спортсменов, квалифицированных тренеров и тренеров-преподавателей;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повысить эффективность пропаганды физической культуры и спорта, включая производство и распространение информационно – просветительских программ, подготовленных с участием государственных телерадиокомпаний.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мероприятий программы позволит обеспечить реализацию целей государственной политики в сфере физической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</w:t>
      </w:r>
    </w:p>
    <w:p w:rsidR="00BE4B8F" w:rsidRDefault="00BE4B8F" w:rsidP="007835C6">
      <w:pPr>
        <w:jc w:val="center"/>
        <w:rPr>
          <w:b/>
          <w:sz w:val="28"/>
          <w:szCs w:val="28"/>
        </w:rPr>
      </w:pPr>
    </w:p>
    <w:p w:rsidR="00BE4B8F" w:rsidRDefault="00BE4B8F" w:rsidP="007835C6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Приоритетные направления реализации программы, цель и задачи, основные ожидаемые конечные результаты программы, сроки и этапы её реализации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Приоритеты политики в сфере реализации программы физической культуры и спорта  сформированы с учетом целей и задач,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обозначенных в следующих стратегических документах: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Концепция федеральной целевой программы «Развитие физической культуры и спорта в Российской Федерации на 2016-2020 годы», утвержденная распоряжением Правительства Российской Федерации от 02.01.2014 № 2-р;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11.01.2006 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 7 «О федеральной целевой программе «Развитие физической культуры и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спорта в Российской Федерации на 2006-2015 годы»;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04.12.2007 № 329-ФЗ «О физической культуре и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спорте в Российской Федерации»;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№1662р;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закон Алтайского края от 11.09.2008 № 68-ЗС «О физической культуре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спорте в Алтайском крае»;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года»;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Стратегия инновационного развития Российской Федерации на период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 2020 года, утвержденная распоряжением Правительства Российской Федерации от 08.12.2011 № 2227-р;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07.05.2012 № 597 «О мероприятиях по реализации государственной социальной политики»;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 Алтайского края от 21.11.2012 № 87-ЗС «Об утверждении программы социально-экономического развития Алтайского края на период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 2017 года»;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 273-Ф3 «Об образовании в Российской Федерации».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Приоритетными направлениями реализации муниципальной программы в области физической культуры и спорта города Рубцовска являются: 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формирование организационной основы управления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развитием отрасли физической культуры и спорта в городе;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проведения спортивных и физкультурных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мероприятий;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взаимодействия субъектов физической культуры и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спорта;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внедрение системы физического воспитания в развитие человека в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различные периоды его жизни, в первую очередь подрастающего поколения.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 программы является 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 слоев населения к регулярным занятиям физической культурой и спортом.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 числу основных задач, требующих решения для достижения поставленной цели, относятся: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создание правовых, экономических, социальных и организационных условий для развития в городе Рубцовске массового и профессионального спорта;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создание оптимальных условий для развития детско – юношеского спорта и реализации дополнительных образовательных программ и программ спортивной подготовки;</w:t>
      </w:r>
    </w:p>
    <w:p w:rsidR="00BE4B8F" w:rsidRDefault="00BE4B8F" w:rsidP="0078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создание условий для укрепления здоровья населения путем развития инфраструктуры     спорта;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создание оптимальных условий для развития в городе Рубцовске адаптивной физической культуры и адаптивного спорта;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популяризация массового спорта и приобщение различных слоев населения к     регулярным занятиям физической культурой и спортом.   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и решения задач программы определены целевые показатели (индикаторы), которые в процессе реализации программы могут корректироваться (таблица №1):</w:t>
      </w:r>
    </w:p>
    <w:p w:rsidR="00BE4B8F" w:rsidRDefault="00BE4B8F" w:rsidP="007835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обеспеченности спортсооружениями на 10 тыс. чел. населения до 6360 кв.м;</w:t>
      </w:r>
    </w:p>
    <w:p w:rsidR="00BE4B8F" w:rsidRDefault="00BE4B8F" w:rsidP="007835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обеспеченности плоскостными спортивными сооружениями на 10 тыс. чел. населения до 4,6кв. м;</w:t>
      </w:r>
    </w:p>
    <w:p w:rsidR="00BE4B8F" w:rsidRDefault="00BE4B8F" w:rsidP="007835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обеспеченности спортивными залами на 10 тыс. чел. населения до  0,6 кв.м;</w:t>
      </w:r>
    </w:p>
    <w:p w:rsidR="00BE4B8F" w:rsidRDefault="00BE4B8F" w:rsidP="007835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количества  проведенных спортивно-массовых мероприятий до 195;</w:t>
      </w:r>
    </w:p>
    <w:p w:rsidR="00BE4B8F" w:rsidRDefault="00BE4B8F" w:rsidP="007835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количества  культивируемых видов спорта до 54;</w:t>
      </w:r>
    </w:p>
    <w:p w:rsidR="00BE4B8F" w:rsidRDefault="00BE4B8F" w:rsidP="007835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количества  отделений ДЮСШ олимпийского резерва в количестве не менее 1;</w:t>
      </w:r>
    </w:p>
    <w:p w:rsidR="00BE4B8F" w:rsidRDefault="00BE4B8F" w:rsidP="007835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количества  подготовленных мастеров спорта ежегодно на 4чел.;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удельного веса населения, систематически занимающегося физической культурой и спортом, в общей численности населения до 33,5%.</w:t>
      </w:r>
    </w:p>
    <w:p w:rsidR="00BE4B8F" w:rsidRDefault="00BE4B8F" w:rsidP="007835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Важнейшим ожидаемым конечным результатом реализации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является устойчивое развитие физической культуры и спорта в городе Рубцовске, что характеризуется ростом количественных показателей и качественной оценкой изменений, происходящих в сфере физической культуры и спорта. 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B8F" w:rsidRDefault="00BE4B8F" w:rsidP="007835C6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Обобщенная характеристика мероприятий</w:t>
      </w:r>
    </w:p>
    <w:p w:rsidR="00BE4B8F" w:rsidRDefault="00BE4B8F" w:rsidP="007835C6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BE4B8F" w:rsidRDefault="00BE4B8F" w:rsidP="007835C6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color w:val="000000"/>
          <w:sz w:val="28"/>
          <w:szCs w:val="28"/>
        </w:rPr>
        <w:t>Для достижения целей муниципальной программы предусматриваются меры регулирования, направленные:</w:t>
      </w:r>
    </w:p>
    <w:p w:rsidR="00BE4B8F" w:rsidRDefault="00BE4B8F" w:rsidP="007835C6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Style w:val="a0"/>
          <w:color w:val="000000"/>
          <w:sz w:val="28"/>
          <w:szCs w:val="28"/>
        </w:rPr>
      </w:pPr>
      <w:r>
        <w:rPr>
          <w:rStyle w:val="a0"/>
          <w:rFonts w:ascii="Times New Roman" w:hAnsi="Times New Roman"/>
          <w:color w:val="000000"/>
          <w:sz w:val="28"/>
          <w:szCs w:val="28"/>
        </w:rPr>
        <w:t>на развитие физической культуры и массового спорта;</w:t>
      </w:r>
    </w:p>
    <w:p w:rsidR="00BE4B8F" w:rsidRDefault="00BE4B8F" w:rsidP="007835C6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a0"/>
          <w:rFonts w:ascii="Times New Roman" w:hAnsi="Times New Roman"/>
          <w:color w:val="000000"/>
          <w:sz w:val="28"/>
          <w:szCs w:val="28"/>
        </w:rPr>
        <w:t xml:space="preserve">на развитие спорта высших достижений и системы подготовки спортивного резерва. </w:t>
      </w:r>
    </w:p>
    <w:p w:rsidR="00BE4B8F" w:rsidRDefault="00BE4B8F" w:rsidP="007835C6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color w:val="000000"/>
          <w:sz w:val="28"/>
          <w:szCs w:val="28"/>
        </w:rPr>
        <w:t>В рамках программы предполагается реализовать три подпрограммы (приложение):</w:t>
      </w:r>
    </w:p>
    <w:p w:rsidR="00BE4B8F" w:rsidRDefault="00BE4B8F" w:rsidP="007835C6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color w:val="000000"/>
          <w:sz w:val="28"/>
          <w:szCs w:val="28"/>
        </w:rPr>
        <w:t>подпрограмма 1 «Развитие массового спорта и спорта высоких достижений в городе Рубцовске» направлена на создание правовых, экономических, социальных и организационных условий для развития в городе Рубцовске массового спорта и спорта высоких достижений;</w:t>
      </w:r>
    </w:p>
    <w:p w:rsidR="00BE4B8F" w:rsidRDefault="00BE4B8F" w:rsidP="007835C6">
      <w:pPr>
        <w:pStyle w:val="BodyText"/>
        <w:shd w:val="clear" w:color="auto" w:fill="auto"/>
        <w:spacing w:before="0" w:after="0" w:line="322" w:lineRule="exact"/>
        <w:ind w:right="20"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color w:val="000000"/>
          <w:sz w:val="28"/>
          <w:szCs w:val="28"/>
        </w:rPr>
        <w:t xml:space="preserve">   подпрограмма 2 «Развитие детско-юношеского спорта в городе Рубцовске»  включает мероприятия,  направленные на  выполнение муниципального задания;</w:t>
      </w:r>
    </w:p>
    <w:p w:rsidR="00BE4B8F" w:rsidRDefault="00BE4B8F" w:rsidP="0078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Style w:val="a0"/>
          <w:sz w:val="28"/>
          <w:szCs w:val="28"/>
        </w:rPr>
        <w:tab/>
        <w:t>подпрограмма 3 «Развитие спортивных клубов города Рубцовска» направлена на создание</w:t>
      </w:r>
      <w:r>
        <w:rPr>
          <w:sz w:val="28"/>
          <w:szCs w:val="28"/>
        </w:rPr>
        <w:t xml:space="preserve"> условий для укрепления здоровья населения путем развития инфраструктуры спорта, популяризации массового спорта и приобщение различных слоев населения к регулярным занятиям физической культурой и спортом.</w:t>
      </w:r>
    </w:p>
    <w:p w:rsidR="00BE4B8F" w:rsidRDefault="00BE4B8F" w:rsidP="007835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программы предполагается выполнить перечень мероприятий  </w:t>
      </w:r>
      <w:r>
        <w:rPr>
          <w:sz w:val="28"/>
          <w:szCs w:val="28"/>
          <w:shd w:val="clear" w:color="auto" w:fill="FFFFFF"/>
        </w:rPr>
        <w:t xml:space="preserve">в сфере физической культуры и спорта и </w:t>
      </w:r>
      <w:r>
        <w:rPr>
          <w:noProof/>
          <w:color w:val="000000"/>
          <w:sz w:val="28"/>
          <w:szCs w:val="28"/>
        </w:rPr>
        <w:t>дополнительного образования детей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следующим направлениям:</w:t>
      </w:r>
    </w:p>
    <w:p w:rsidR="00BE4B8F" w:rsidRDefault="00BE4B8F" w:rsidP="007835C6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спортивно-массовых и физкультурно-оздоровительных мероприятий различного уровня;</w:t>
      </w:r>
    </w:p>
    <w:p w:rsidR="00BE4B8F" w:rsidRDefault="00BE4B8F" w:rsidP="007835C6">
      <w:pPr>
        <w:jc w:val="both"/>
        <w:rPr>
          <w:sz w:val="28"/>
          <w:szCs w:val="28"/>
        </w:rPr>
      </w:pPr>
      <w:r>
        <w:rPr>
          <w:rStyle w:val="a0"/>
          <w:color w:val="000000"/>
          <w:sz w:val="28"/>
          <w:szCs w:val="28"/>
        </w:rPr>
        <w:t>создание оптимальных условий для развития массового и детско-юношеского спорта;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участие сборной команды города Рубцовска в летних и зимних Олимпиадах городов Алтая;</w:t>
      </w:r>
    </w:p>
    <w:p w:rsidR="00BE4B8F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структуры организации физкультурно-оздоровительной работы по месту жительства;</w:t>
      </w:r>
    </w:p>
    <w:p w:rsidR="00BE4B8F" w:rsidRDefault="00BE4B8F" w:rsidP="007835C6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проведение городских спартакиад среди образовательных  учреждений, трудовых коллективов, и др.</w:t>
      </w:r>
    </w:p>
    <w:p w:rsidR="00BE4B8F" w:rsidRDefault="00BE4B8F" w:rsidP="007835C6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color w:val="000000"/>
          <w:sz w:val="28"/>
          <w:szCs w:val="28"/>
        </w:rPr>
        <w:t>Подпрограммы программы предусматривают основные мероприятия, реализуемые в рамках наиболее актуальных и перспективных направлений муниципальной политики в сфере физической культуры и спорта города Рубцовска.</w:t>
      </w:r>
    </w:p>
    <w:p w:rsidR="00BE4B8F" w:rsidRDefault="00BE4B8F" w:rsidP="0078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Перечень основных мероприятий программы представлен в </w:t>
      </w:r>
    </w:p>
    <w:p w:rsidR="00BE4B8F" w:rsidRDefault="00BE4B8F" w:rsidP="0078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таблице №2 </w:t>
      </w:r>
    </w:p>
    <w:p w:rsidR="00BE4B8F" w:rsidRDefault="00BE4B8F" w:rsidP="007835C6">
      <w:pPr>
        <w:rPr>
          <w:b/>
          <w:sz w:val="28"/>
          <w:szCs w:val="28"/>
        </w:rPr>
      </w:pPr>
    </w:p>
    <w:p w:rsidR="00BE4B8F" w:rsidRDefault="00BE4B8F" w:rsidP="007835C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Объем финансовых ресурсов, необходимых для реализации </w:t>
      </w:r>
    </w:p>
    <w:p w:rsidR="00BE4B8F" w:rsidRDefault="00BE4B8F" w:rsidP="007835C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</w:t>
      </w:r>
    </w:p>
    <w:p w:rsidR="00BE4B8F" w:rsidRDefault="00BE4B8F" w:rsidP="007835C6">
      <w:pPr>
        <w:ind w:firstLine="708"/>
        <w:jc w:val="center"/>
        <w:rPr>
          <w:b/>
          <w:sz w:val="28"/>
          <w:szCs w:val="28"/>
        </w:rPr>
      </w:pPr>
    </w:p>
    <w:p w:rsidR="00BE4B8F" w:rsidRDefault="00BE4B8F" w:rsidP="007835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осуществляется за счет средств  краевого, городского бюджетов, внебюджетных средств учреждений. Общий объем финансирования составляет 450 430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тыс. рублей. Из них: из бюджета города 383230 тыс. руб., из краевого бюджета (на условиях софинансирования) 8000 тыс. руб., из внебюджетных источников 59200,0 тыс. руб., в том числе по годам:</w:t>
      </w:r>
    </w:p>
    <w:p w:rsidR="00BE4B8F" w:rsidRDefault="00BE4B8F" w:rsidP="007835C6">
      <w:pPr>
        <w:rPr>
          <w:sz w:val="28"/>
          <w:szCs w:val="28"/>
        </w:rPr>
      </w:pPr>
      <w:r>
        <w:rPr>
          <w:sz w:val="28"/>
          <w:szCs w:val="28"/>
        </w:rPr>
        <w:t>2015 год –   78 160 тыс. руб.</w:t>
      </w:r>
    </w:p>
    <w:p w:rsidR="00BE4B8F" w:rsidRDefault="00BE4B8F" w:rsidP="007835C6">
      <w:pPr>
        <w:rPr>
          <w:sz w:val="28"/>
          <w:szCs w:val="28"/>
        </w:rPr>
      </w:pPr>
      <w:r>
        <w:rPr>
          <w:sz w:val="28"/>
          <w:szCs w:val="28"/>
        </w:rPr>
        <w:t>2016 год –   81 490 тыс. руб.</w:t>
      </w:r>
    </w:p>
    <w:p w:rsidR="00BE4B8F" w:rsidRDefault="00BE4B8F" w:rsidP="007835C6">
      <w:pPr>
        <w:rPr>
          <w:sz w:val="28"/>
          <w:szCs w:val="28"/>
        </w:rPr>
      </w:pPr>
      <w:r>
        <w:rPr>
          <w:sz w:val="28"/>
          <w:szCs w:val="28"/>
        </w:rPr>
        <w:t>2017 год –   88 960 тыс. руб.</w:t>
      </w:r>
    </w:p>
    <w:p w:rsidR="00BE4B8F" w:rsidRDefault="00BE4B8F" w:rsidP="007835C6">
      <w:pPr>
        <w:rPr>
          <w:sz w:val="28"/>
          <w:szCs w:val="28"/>
        </w:rPr>
      </w:pPr>
      <w:r>
        <w:rPr>
          <w:sz w:val="28"/>
          <w:szCs w:val="28"/>
        </w:rPr>
        <w:t>2018 год –   96 670 тыс. руб.</w:t>
      </w:r>
    </w:p>
    <w:p w:rsidR="00BE4B8F" w:rsidRDefault="00BE4B8F" w:rsidP="007835C6">
      <w:pPr>
        <w:rPr>
          <w:sz w:val="28"/>
          <w:szCs w:val="28"/>
        </w:rPr>
      </w:pPr>
      <w:r>
        <w:rPr>
          <w:sz w:val="28"/>
          <w:szCs w:val="28"/>
        </w:rPr>
        <w:t>2019 год – 105 150 тыс. руб. (таблица № 3 с разбивкой по бюджетам)</w:t>
      </w:r>
    </w:p>
    <w:p w:rsidR="00BE4B8F" w:rsidRPr="00FB666C" w:rsidRDefault="00BE4B8F" w:rsidP="007835C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eastAsia="en-US"/>
        </w:rPr>
        <w:t xml:space="preserve">     </w:t>
      </w:r>
      <w:r w:rsidRPr="00FB666C">
        <w:rPr>
          <w:rFonts w:ascii="Times New Roman" w:hAnsi="Times New Roman" w:cs="Times New Roman"/>
          <w:sz w:val="28"/>
          <w:szCs w:val="28"/>
          <w:lang w:eastAsia="en-US"/>
        </w:rPr>
        <w:t xml:space="preserve">Объемы финансирования подлежат ежегодному уточнению, исходя из возможностей бюджета города Рубцовска на текущий финансовый год. </w:t>
      </w:r>
    </w:p>
    <w:p w:rsidR="00BE4B8F" w:rsidRDefault="00BE4B8F" w:rsidP="007835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BE4B8F" w:rsidRDefault="00BE4B8F" w:rsidP="00783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Анализ рисков реализации программы</w:t>
      </w:r>
    </w:p>
    <w:p w:rsidR="00BE4B8F" w:rsidRDefault="00BE4B8F" w:rsidP="00783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меры управления рисками реализации</w:t>
      </w:r>
    </w:p>
    <w:p w:rsidR="00BE4B8F" w:rsidRDefault="00BE4B8F" w:rsidP="00783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</w:t>
      </w:r>
    </w:p>
    <w:p w:rsidR="00BE4B8F" w:rsidRDefault="00BE4B8F" w:rsidP="007835C6">
      <w:pPr>
        <w:jc w:val="center"/>
        <w:rPr>
          <w:sz w:val="28"/>
          <w:szCs w:val="28"/>
        </w:rPr>
      </w:pP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Важнейшими условиями успешной реализации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характеру влияния на ход и конечные результаты реализации программы существенными являются следующие риски: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нормативно-правовые, организационные и управленческие риски – 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неадекватная система мониторинга реализации программы, отставание от сроков реализации программных мероприятий. Устранение (минимизация) рисков связано с качеством планирования реализации программы, обеспечение мониторинга ее осуществления и оперативного внесения необходимых изменений;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макроэкономические риски связаны с возможностью ухудшения внутренней и внешней коньюктуры,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объем инвестиций в инфраструктуру спорта высоких достижений; 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риски связаны с возникновением бюджетного дефицита и недостаточным вследствие этого уровнем финансирования из средств местного бюджета, секвестрованием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осуществлении программы.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массовым спортом, снизит степень конкурентоспособности рубцовского спорта. 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Минимизация финансовых рисков возможна на основе: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регулярного мониторинга и оценки эффективности реализации мероприятий программы;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разработки дополнительных мер муниципальной поддержки сферы физической культуры и спорта; 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своевременной корректировки перечня мероприятий и показателей программы. 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Минимизация указанных рисков достигается в ходе регулярного мониторинга и оценки эффективности реализации мероприятий программы, а также на основе: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эффективной координации деятельности иных организаций, участвующих в реализации программных мероприятий;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совершенствования межведомственного взаимодействия.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Минимизация названных рисков возможна за счет обеспечения широкого привлечения общественности к обсуждению целей, задач и механизмов развития дополнительного образования в сфере физической культуры и спорта, а также публичного освещения хода и результатов реализации программы.  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</w:p>
    <w:p w:rsidR="00BE4B8F" w:rsidRDefault="00BE4B8F" w:rsidP="00783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Механизм реализации программы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Ответственным исполнителем программы является муниципальное казенное учреждение «Управление культуры, спорта и молодежной политики» города Рубцовска Алтайского края.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реализации мероприятий программы по согласованию участвуют органы исполнительной власти города Рубцовска Алтайского края, отделения и группы краевых государственных бюджетных учреждений, физкультурно-спортивные организации, имеющие статус юридического лица (спортивные клубы и (или) команда мастеров),  муниципальные бюджетные образовательные учреждения дополнительного  образования детей, муниципальное бюджетное учреждение «Спортивный клуб «Торпедо», высшие и средние специальные учебные заведения,  общественные и иные организации и иные некоммерческие организации.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выполнения мероприятий программы и контроль за их реализацией осуществляет муниципальное казенное учреждение «Управление культуры, спорта и молодежной политики» города Рубцовска Алтайского края в соответствии с действующими правовыми актами Российской Федерации и Алтайского края.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производится в порядке, установленном для исполнения местного бюджета.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обеспечивают: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мероприятий программы и целевое расходование средств, выделенных на их реализацию;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бюджетных заявок на финансирование мероприятий программы;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обоснований для отбора первоочередных работ, финансируемых в рамках реализации программы, за отчетный год;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сопровождение программных мероприятий, непрерывный мониторинг и оценку эффективности реализации программы;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разработку нормативных правовых документов, касающихся реализации программы;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работе Общественного совета по развитию физической культуры и спорта при Главе Администрации города Рубцовска Алтайского края;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предложений по корректировке программы на соответствующий год.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Соисполнители мероприятий программы представляют информацию о ходе ее реализации в муниципальное казенное учреждение «Управление культуры, спорта и молодежной политики» города Рубцовска Алтайского края ежеквартально до 5 числа месяца, следующего за отчетным периодом. Муниципальное казенное учреждение «Управление культуры, спорта и молодежной политики» города Рубцовска Алтайского края ежеквартально до 15 числа месяца, следующего за отчетным периодом, направляет сводный отчет о ходе выполнения программы в Администрацию города Рубцовска Алтайского края в установленном порядке.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 программы осуществляется в соответствии с порядком принятия решений о разработке муниципальных программ, их формирования и реализации. 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B8F" w:rsidRDefault="00BE4B8F" w:rsidP="00783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Методика оценки эффективности программы</w:t>
      </w:r>
    </w:p>
    <w:p w:rsidR="00BE4B8F" w:rsidRDefault="00BE4B8F" w:rsidP="007835C6">
      <w:pPr>
        <w:jc w:val="center"/>
        <w:rPr>
          <w:sz w:val="28"/>
          <w:szCs w:val="28"/>
        </w:rPr>
      </w:pP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местного бюджета их целевому назначению.</w:t>
      </w:r>
    </w:p>
    <w:p w:rsidR="00BE4B8F" w:rsidRDefault="00BE4B8F" w:rsidP="00783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Комплексная оценка эффективности реализации программы осуществляется согласно приложения 2 к Порядку разработки, реализации и оценки программы муниципального образования город Рубцовск Алтайского края, утвержденному постановлением Администрации города Рубцовска Алтайского края от 13.01.2014 № 154.  </w:t>
      </w:r>
    </w:p>
    <w:p w:rsidR="00BE4B8F" w:rsidRDefault="00BE4B8F" w:rsidP="007835C6">
      <w:pPr>
        <w:rPr>
          <w:b/>
          <w:sz w:val="28"/>
          <w:szCs w:val="28"/>
        </w:rPr>
      </w:pPr>
    </w:p>
    <w:p w:rsidR="00BE4B8F" w:rsidRPr="00031B89" w:rsidRDefault="00BE4B8F" w:rsidP="007835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1B89">
        <w:rPr>
          <w:sz w:val="28"/>
          <w:szCs w:val="28"/>
        </w:rPr>
        <w:t>ПАСПОРТ</w:t>
      </w:r>
    </w:p>
    <w:p w:rsidR="00BE4B8F" w:rsidRDefault="00BE4B8F" w:rsidP="007835C6">
      <w:pPr>
        <w:jc w:val="center"/>
        <w:rPr>
          <w:sz w:val="28"/>
          <w:szCs w:val="28"/>
        </w:rPr>
      </w:pPr>
      <w:r w:rsidRPr="00031B89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 1 «Развитие массового спорта </w:t>
      </w:r>
    </w:p>
    <w:p w:rsidR="00BE4B8F" w:rsidRDefault="00BE4B8F" w:rsidP="007835C6">
      <w:pPr>
        <w:jc w:val="center"/>
        <w:rPr>
          <w:sz w:val="28"/>
          <w:szCs w:val="28"/>
        </w:rPr>
      </w:pPr>
      <w:r>
        <w:rPr>
          <w:sz w:val="28"/>
          <w:szCs w:val="28"/>
        </w:rPr>
        <w:t>и спорта высоких достижений в городе Рубцовске»</w:t>
      </w:r>
    </w:p>
    <w:p w:rsidR="00BE4B8F" w:rsidRDefault="00BE4B8F" w:rsidP="007835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«Развитие физической культуры и спорта </w:t>
      </w:r>
    </w:p>
    <w:p w:rsidR="00BE4B8F" w:rsidRDefault="00BE4B8F" w:rsidP="007835C6">
      <w:pPr>
        <w:jc w:val="center"/>
        <w:rPr>
          <w:sz w:val="28"/>
          <w:szCs w:val="28"/>
        </w:rPr>
      </w:pPr>
      <w:r>
        <w:rPr>
          <w:sz w:val="28"/>
          <w:szCs w:val="28"/>
        </w:rPr>
        <w:t>в городе Рубцовске» на 2015-2019 годы</w:t>
      </w:r>
    </w:p>
    <w:p w:rsidR="00BE4B8F" w:rsidRPr="00A93966" w:rsidRDefault="00BE4B8F" w:rsidP="007835C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1"/>
        <w:gridCol w:w="4730"/>
      </w:tblGrid>
      <w:tr w:rsidR="00BE4B8F" w:rsidRPr="00031B89" w:rsidTr="00BB5622">
        <w:tc>
          <w:tcPr>
            <w:tcW w:w="4841" w:type="dxa"/>
          </w:tcPr>
          <w:p w:rsidR="00BE4B8F" w:rsidRPr="007835C6" w:rsidRDefault="00BE4B8F" w:rsidP="00BB562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7835C6">
              <w:rPr>
                <w:sz w:val="28"/>
                <w:szCs w:val="28"/>
              </w:rPr>
              <w:t xml:space="preserve">Соисполнитель муниципальной программы </w:t>
            </w:r>
          </w:p>
        </w:tc>
        <w:tc>
          <w:tcPr>
            <w:tcW w:w="4730" w:type="dxa"/>
          </w:tcPr>
          <w:p w:rsidR="00BE4B8F" w:rsidRDefault="00BE4B8F" w:rsidP="00BB5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«Управление культуры, спорта и молодежной политики» </w:t>
            </w:r>
          </w:p>
          <w:p w:rsidR="00BE4B8F" w:rsidRPr="000E2D6F" w:rsidRDefault="00BE4B8F" w:rsidP="00BB5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Рубцовска</w:t>
            </w:r>
          </w:p>
        </w:tc>
      </w:tr>
      <w:tr w:rsidR="00BE4B8F" w:rsidRPr="00031B89" w:rsidTr="00BB5622">
        <w:tc>
          <w:tcPr>
            <w:tcW w:w="4841" w:type="dxa"/>
          </w:tcPr>
          <w:p w:rsidR="00BE4B8F" w:rsidRPr="007835C6" w:rsidRDefault="00BE4B8F" w:rsidP="00BB562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7835C6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4730" w:type="dxa"/>
          </w:tcPr>
          <w:p w:rsidR="00BE4B8F" w:rsidRPr="000E2D6F" w:rsidRDefault="00BE4B8F" w:rsidP="00BB5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31C2D">
              <w:rPr>
                <w:sz w:val="28"/>
                <w:szCs w:val="28"/>
              </w:rPr>
              <w:t xml:space="preserve">униципальные спортивные учреждения, органы местного самоуправления, </w:t>
            </w:r>
            <w:r>
              <w:rPr>
                <w:sz w:val="28"/>
                <w:szCs w:val="28"/>
              </w:rPr>
              <w:t xml:space="preserve">образовательные учреждения муниципального образования город Рубцовск, </w:t>
            </w:r>
            <w:r w:rsidRPr="00331C2D">
              <w:rPr>
                <w:sz w:val="28"/>
                <w:szCs w:val="28"/>
              </w:rPr>
              <w:t>общественные и иные орга</w:t>
            </w:r>
            <w:r>
              <w:rPr>
                <w:sz w:val="28"/>
                <w:szCs w:val="28"/>
              </w:rPr>
              <w:t>низации спортивного профиля (по с</w:t>
            </w:r>
            <w:r w:rsidRPr="00331C2D">
              <w:rPr>
                <w:sz w:val="28"/>
                <w:szCs w:val="28"/>
              </w:rPr>
              <w:t>огласованию)</w:t>
            </w:r>
          </w:p>
        </w:tc>
      </w:tr>
      <w:tr w:rsidR="00BE4B8F" w:rsidRPr="00031B89" w:rsidTr="00BB5622">
        <w:tc>
          <w:tcPr>
            <w:tcW w:w="4841" w:type="dxa"/>
          </w:tcPr>
          <w:p w:rsidR="00BE4B8F" w:rsidRPr="007835C6" w:rsidRDefault="00BE4B8F" w:rsidP="00BB562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7835C6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4730" w:type="dxa"/>
          </w:tcPr>
          <w:p w:rsidR="00BE4B8F" w:rsidRPr="00031B89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120">
              <w:rPr>
                <w:sz w:val="28"/>
                <w:szCs w:val="28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54120">
              <w:rPr>
                <w:sz w:val="28"/>
                <w:szCs w:val="28"/>
                <w:lang w:eastAsia="en-US"/>
              </w:rPr>
              <w:t>спорт</w:t>
            </w:r>
            <w:r>
              <w:rPr>
                <w:sz w:val="28"/>
                <w:szCs w:val="28"/>
                <w:lang w:eastAsia="en-US"/>
              </w:rPr>
              <w:t xml:space="preserve">а </w:t>
            </w:r>
            <w:r w:rsidRPr="00D54120">
              <w:rPr>
                <w:sz w:val="28"/>
                <w:szCs w:val="28"/>
                <w:lang w:eastAsia="en-US"/>
              </w:rPr>
              <w:t xml:space="preserve"> и спорта</w:t>
            </w:r>
            <w:r>
              <w:rPr>
                <w:sz w:val="28"/>
                <w:szCs w:val="28"/>
                <w:lang w:eastAsia="en-US"/>
              </w:rPr>
              <w:t xml:space="preserve"> высоких достижений</w:t>
            </w:r>
          </w:p>
        </w:tc>
      </w:tr>
      <w:tr w:rsidR="00BE4B8F" w:rsidRPr="00031B89" w:rsidTr="00BB5622">
        <w:tc>
          <w:tcPr>
            <w:tcW w:w="4841" w:type="dxa"/>
          </w:tcPr>
          <w:p w:rsidR="00BE4B8F" w:rsidRPr="007835C6" w:rsidRDefault="00BE4B8F" w:rsidP="00BB562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7835C6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4730" w:type="dxa"/>
          </w:tcPr>
          <w:p w:rsidR="00BE4B8F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 – правовое и научно-методическое обеспечение развития физической культуры и спорта;</w:t>
            </w:r>
          </w:p>
          <w:p w:rsidR="00BE4B8F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спортивно–массовой и физкультурно-оздоровительной работы;</w:t>
            </w:r>
          </w:p>
          <w:p w:rsidR="00BE4B8F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детско-юношеского спорта и спорта высоких достижений;</w:t>
            </w:r>
          </w:p>
          <w:p w:rsidR="00BE4B8F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развитии материально-технической базы физкультурно-спортивных организаций в городе Рубцовске;</w:t>
            </w:r>
          </w:p>
          <w:p w:rsidR="00BE4B8F" w:rsidRPr="00031B89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F267D">
              <w:rPr>
                <w:sz w:val="28"/>
                <w:szCs w:val="28"/>
              </w:rPr>
              <w:t>ропаганда физической культуры и спорта</w:t>
            </w:r>
            <w:r>
              <w:rPr>
                <w:sz w:val="28"/>
                <w:szCs w:val="28"/>
              </w:rPr>
              <w:t>, здорового образа жизни</w:t>
            </w:r>
          </w:p>
        </w:tc>
      </w:tr>
      <w:tr w:rsidR="00BE4B8F" w:rsidRPr="00031B89" w:rsidTr="00BB5622">
        <w:tc>
          <w:tcPr>
            <w:tcW w:w="4841" w:type="dxa"/>
          </w:tcPr>
          <w:p w:rsidR="00BE4B8F" w:rsidRPr="007835C6" w:rsidRDefault="00BE4B8F" w:rsidP="00BB562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7835C6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4730" w:type="dxa"/>
          </w:tcPr>
          <w:p w:rsidR="00BE4B8F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F267D">
              <w:rPr>
                <w:sz w:val="28"/>
                <w:szCs w:val="28"/>
              </w:rPr>
              <w:t xml:space="preserve">нализ состояния физкультурно-оздоровительной </w:t>
            </w:r>
            <w:r>
              <w:rPr>
                <w:sz w:val="28"/>
                <w:szCs w:val="28"/>
              </w:rPr>
              <w:t>и спортивно-массовой работы в городе</w:t>
            </w:r>
            <w:r w:rsidRPr="00DF267D">
              <w:rPr>
                <w:sz w:val="28"/>
                <w:szCs w:val="28"/>
              </w:rPr>
              <w:t xml:space="preserve"> Рубцовске</w:t>
            </w:r>
            <w:r>
              <w:rPr>
                <w:sz w:val="28"/>
                <w:szCs w:val="28"/>
              </w:rPr>
              <w:t>;</w:t>
            </w:r>
          </w:p>
          <w:p w:rsidR="00BE4B8F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DF267D">
              <w:rPr>
                <w:sz w:val="28"/>
                <w:szCs w:val="28"/>
              </w:rPr>
              <w:t xml:space="preserve">тверждение  календарных планов спортивно-массовых мероприятий </w:t>
            </w:r>
            <w:r>
              <w:rPr>
                <w:sz w:val="28"/>
                <w:szCs w:val="28"/>
              </w:rPr>
              <w:t xml:space="preserve">в городе Рубцовске </w:t>
            </w:r>
            <w:r w:rsidRPr="00DF267D">
              <w:rPr>
                <w:sz w:val="28"/>
                <w:szCs w:val="28"/>
              </w:rPr>
              <w:t>на текущий год</w:t>
            </w:r>
            <w:r>
              <w:rPr>
                <w:sz w:val="28"/>
                <w:szCs w:val="28"/>
              </w:rPr>
              <w:t>;</w:t>
            </w:r>
          </w:p>
          <w:p w:rsidR="00BE4B8F" w:rsidRPr="00DF267D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DF267D">
              <w:rPr>
                <w:sz w:val="28"/>
                <w:szCs w:val="28"/>
              </w:rPr>
              <w:t xml:space="preserve">частие </w:t>
            </w:r>
            <w:r>
              <w:rPr>
                <w:sz w:val="28"/>
                <w:szCs w:val="28"/>
              </w:rPr>
              <w:t xml:space="preserve">сборной команды города Рубцовска </w:t>
            </w:r>
            <w:r w:rsidRPr="00DF267D">
              <w:rPr>
                <w:sz w:val="28"/>
                <w:szCs w:val="28"/>
              </w:rPr>
              <w:t>в летних и зимних Олимпиадах городов Алтая</w:t>
            </w:r>
            <w:r>
              <w:rPr>
                <w:sz w:val="28"/>
                <w:szCs w:val="28"/>
              </w:rPr>
              <w:t>;</w:t>
            </w:r>
          </w:p>
          <w:p w:rsidR="00BE4B8F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F267D">
              <w:rPr>
                <w:sz w:val="28"/>
                <w:szCs w:val="28"/>
              </w:rPr>
              <w:t>роведение спортивно-массовых и физкультурно-оздоровительных мероприятий различного уровня</w:t>
            </w:r>
            <w:r>
              <w:rPr>
                <w:sz w:val="28"/>
                <w:szCs w:val="28"/>
              </w:rPr>
              <w:t>;</w:t>
            </w:r>
          </w:p>
          <w:p w:rsidR="00BE4B8F" w:rsidRPr="00DF267D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организации участия спортсменов города Рубцовска  во Всероссийских, международных и других соревнованиях в соответствии с Единым краевым календарным планом физкультурных мероприятий, других соревнованиях, иных физкультурно–спортивных мероприятиях;</w:t>
            </w:r>
          </w:p>
          <w:p w:rsidR="00BE4B8F" w:rsidRPr="00DF267D" w:rsidRDefault="00BE4B8F" w:rsidP="00BB5622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F267D">
              <w:rPr>
                <w:sz w:val="28"/>
                <w:szCs w:val="28"/>
              </w:rPr>
              <w:t>ткрытие в муниципальных детско-юношеских спортивных школах</w:t>
            </w:r>
          </w:p>
          <w:p w:rsidR="00BE4B8F" w:rsidRPr="00DF267D" w:rsidRDefault="00BE4B8F" w:rsidP="00BB5622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DF267D">
              <w:rPr>
                <w:sz w:val="28"/>
                <w:szCs w:val="28"/>
              </w:rPr>
              <w:t xml:space="preserve">групп адаптивной </w:t>
            </w:r>
            <w:r>
              <w:rPr>
                <w:sz w:val="28"/>
                <w:szCs w:val="28"/>
              </w:rPr>
              <w:t>направленности;</w:t>
            </w:r>
          </w:p>
          <w:p w:rsidR="00BE4B8F" w:rsidRPr="00DF267D" w:rsidRDefault="00BE4B8F" w:rsidP="00BB5622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 в муниципальной</w:t>
            </w:r>
            <w:r w:rsidRPr="00DF267D">
              <w:rPr>
                <w:sz w:val="28"/>
                <w:szCs w:val="28"/>
              </w:rPr>
              <w:t xml:space="preserve"> дет</w:t>
            </w:r>
            <w:r>
              <w:rPr>
                <w:sz w:val="28"/>
                <w:szCs w:val="28"/>
              </w:rPr>
              <w:t>ско-юношеской</w:t>
            </w:r>
            <w:r w:rsidRPr="00DF267D">
              <w:rPr>
                <w:sz w:val="28"/>
                <w:szCs w:val="28"/>
              </w:rPr>
              <w:t xml:space="preserve"> спортивн</w:t>
            </w:r>
            <w:r>
              <w:rPr>
                <w:sz w:val="28"/>
                <w:szCs w:val="28"/>
              </w:rPr>
              <w:t>ой школе</w:t>
            </w:r>
          </w:p>
          <w:p w:rsidR="00BE4B8F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67D">
              <w:rPr>
                <w:sz w:val="28"/>
                <w:szCs w:val="28"/>
              </w:rPr>
              <w:t>отделени</w:t>
            </w:r>
            <w:r>
              <w:rPr>
                <w:sz w:val="28"/>
                <w:szCs w:val="28"/>
              </w:rPr>
              <w:t>я</w:t>
            </w:r>
            <w:r w:rsidRPr="00DF267D">
              <w:rPr>
                <w:sz w:val="28"/>
                <w:szCs w:val="28"/>
              </w:rPr>
              <w:t xml:space="preserve">  легкой атлетики</w:t>
            </w:r>
            <w:r>
              <w:rPr>
                <w:sz w:val="28"/>
                <w:szCs w:val="28"/>
              </w:rPr>
              <w:t>;</w:t>
            </w:r>
          </w:p>
          <w:p w:rsidR="00BE4B8F" w:rsidRPr="00DF267D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структуры организации физкультурно-оздоровительной работы по месту жительства;</w:t>
            </w:r>
          </w:p>
          <w:p w:rsidR="00BE4B8F" w:rsidRPr="00DF267D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F267D">
              <w:rPr>
                <w:sz w:val="28"/>
                <w:szCs w:val="28"/>
              </w:rPr>
              <w:t>ткрытие филиалов краевых учреждений спортивной направленности</w:t>
            </w:r>
            <w:r>
              <w:rPr>
                <w:sz w:val="28"/>
                <w:szCs w:val="28"/>
              </w:rPr>
              <w:t>;</w:t>
            </w:r>
          </w:p>
          <w:p w:rsidR="00BE4B8F" w:rsidRPr="00DF267D" w:rsidRDefault="00BE4B8F" w:rsidP="00BB5622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F267D">
              <w:rPr>
                <w:sz w:val="28"/>
                <w:szCs w:val="28"/>
              </w:rPr>
              <w:t>роведение городских спартакиад: дошкольных учреждений, общеобразовательных школ, дворовых спортивных клубов,  средних специальных</w:t>
            </w:r>
            <w:r>
              <w:rPr>
                <w:sz w:val="28"/>
                <w:szCs w:val="28"/>
              </w:rPr>
              <w:t xml:space="preserve"> и высших</w:t>
            </w:r>
            <w:r w:rsidRPr="00DF267D">
              <w:rPr>
                <w:sz w:val="28"/>
                <w:szCs w:val="28"/>
              </w:rPr>
              <w:t xml:space="preserve"> учебных заведений, трудовых коллективов, лиц с ограниченными возможностями здоровья, работников силовых структур, </w:t>
            </w:r>
            <w:r>
              <w:rPr>
                <w:sz w:val="28"/>
                <w:szCs w:val="28"/>
              </w:rPr>
              <w:t>п</w:t>
            </w:r>
            <w:r w:rsidRPr="00DF267D">
              <w:rPr>
                <w:sz w:val="28"/>
                <w:szCs w:val="28"/>
              </w:rPr>
              <w:t>енсионеров</w:t>
            </w:r>
            <w:r>
              <w:rPr>
                <w:sz w:val="28"/>
                <w:szCs w:val="28"/>
              </w:rPr>
              <w:t>;</w:t>
            </w:r>
          </w:p>
          <w:p w:rsidR="00BE4B8F" w:rsidRPr="00DF267D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мер м</w:t>
            </w:r>
            <w:r w:rsidRPr="00DF267D">
              <w:rPr>
                <w:sz w:val="28"/>
                <w:szCs w:val="28"/>
              </w:rPr>
              <w:t>орально</w:t>
            </w:r>
            <w:r>
              <w:rPr>
                <w:sz w:val="28"/>
                <w:szCs w:val="28"/>
              </w:rPr>
              <w:t>го</w:t>
            </w:r>
            <w:r w:rsidRPr="00DF267D">
              <w:rPr>
                <w:sz w:val="28"/>
                <w:szCs w:val="28"/>
              </w:rPr>
              <w:t xml:space="preserve"> и материально</w:t>
            </w:r>
            <w:r>
              <w:rPr>
                <w:sz w:val="28"/>
                <w:szCs w:val="28"/>
              </w:rPr>
              <w:t>го</w:t>
            </w:r>
            <w:r w:rsidRPr="00DF267D">
              <w:rPr>
                <w:sz w:val="28"/>
                <w:szCs w:val="28"/>
              </w:rPr>
              <w:t xml:space="preserve"> стимулировани</w:t>
            </w:r>
            <w:r>
              <w:rPr>
                <w:sz w:val="28"/>
                <w:szCs w:val="28"/>
              </w:rPr>
              <w:t>я</w:t>
            </w:r>
            <w:r w:rsidRPr="00DF267D">
              <w:rPr>
                <w:sz w:val="28"/>
                <w:szCs w:val="28"/>
              </w:rPr>
              <w:t xml:space="preserve"> спортсменов, показавших высокие результаты</w:t>
            </w:r>
            <w:r>
              <w:rPr>
                <w:sz w:val="28"/>
                <w:szCs w:val="28"/>
              </w:rPr>
              <w:t>,</w:t>
            </w:r>
            <w:r w:rsidRPr="00DF267D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их </w:t>
            </w:r>
            <w:r w:rsidRPr="00DF267D">
              <w:rPr>
                <w:sz w:val="28"/>
                <w:szCs w:val="28"/>
              </w:rPr>
              <w:t>тренеров</w:t>
            </w:r>
            <w:r>
              <w:rPr>
                <w:sz w:val="28"/>
                <w:szCs w:val="28"/>
              </w:rPr>
              <w:t>;</w:t>
            </w:r>
          </w:p>
          <w:p w:rsidR="00BE4B8F" w:rsidRPr="00DF267D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F267D">
              <w:rPr>
                <w:sz w:val="28"/>
                <w:szCs w:val="28"/>
              </w:rPr>
              <w:t xml:space="preserve">роведение </w:t>
            </w:r>
            <w:r>
              <w:rPr>
                <w:sz w:val="28"/>
                <w:szCs w:val="28"/>
              </w:rPr>
              <w:t xml:space="preserve">городского </w:t>
            </w:r>
            <w:r w:rsidRPr="00DF267D">
              <w:rPr>
                <w:sz w:val="28"/>
                <w:szCs w:val="28"/>
              </w:rPr>
              <w:t>смотра – конкурса на лучшее спортивное сооружение</w:t>
            </w:r>
            <w:r>
              <w:rPr>
                <w:sz w:val="28"/>
                <w:szCs w:val="28"/>
              </w:rPr>
              <w:t>;</w:t>
            </w:r>
          </w:p>
          <w:p w:rsidR="00BE4B8F" w:rsidRPr="00031B89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F267D">
              <w:rPr>
                <w:sz w:val="28"/>
                <w:szCs w:val="28"/>
              </w:rPr>
              <w:t>казание содействия общественным организациям в осуществлении ф</w:t>
            </w:r>
            <w:r>
              <w:rPr>
                <w:sz w:val="28"/>
                <w:szCs w:val="28"/>
              </w:rPr>
              <w:t xml:space="preserve">изкультурной </w:t>
            </w:r>
            <w:r w:rsidRPr="00DF267D">
              <w:rPr>
                <w:sz w:val="28"/>
                <w:szCs w:val="28"/>
              </w:rPr>
              <w:t xml:space="preserve"> работы с различными категориями населения </w:t>
            </w:r>
            <w:r>
              <w:rPr>
                <w:sz w:val="28"/>
                <w:szCs w:val="28"/>
              </w:rPr>
              <w:t>города Рубцовска</w:t>
            </w:r>
          </w:p>
        </w:tc>
      </w:tr>
      <w:tr w:rsidR="00BE4B8F" w:rsidRPr="00031B89" w:rsidTr="00BB5622">
        <w:tc>
          <w:tcPr>
            <w:tcW w:w="4841" w:type="dxa"/>
          </w:tcPr>
          <w:p w:rsidR="00BE4B8F" w:rsidRPr="007835C6" w:rsidRDefault="00BE4B8F" w:rsidP="00BB562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7835C6">
              <w:rPr>
                <w:sz w:val="28"/>
                <w:szCs w:val="28"/>
              </w:rPr>
              <w:t>Показатели  подпрограммы</w:t>
            </w:r>
          </w:p>
        </w:tc>
        <w:tc>
          <w:tcPr>
            <w:tcW w:w="4730" w:type="dxa"/>
          </w:tcPr>
          <w:p w:rsidR="00BE4B8F" w:rsidRPr="00504E21" w:rsidRDefault="00BE4B8F" w:rsidP="00BB5622">
            <w:pPr>
              <w:jc w:val="both"/>
              <w:rPr>
                <w:sz w:val="28"/>
                <w:szCs w:val="28"/>
              </w:rPr>
            </w:pPr>
            <w:r w:rsidRPr="00504E21">
              <w:rPr>
                <w:sz w:val="28"/>
                <w:szCs w:val="28"/>
              </w:rPr>
              <w:t>удельный вес населения, систематически занимающегося физической культурой и спортом, в общей численности населения;</w:t>
            </w:r>
          </w:p>
          <w:p w:rsidR="00BE4B8F" w:rsidRPr="00504E21" w:rsidRDefault="00BE4B8F" w:rsidP="00BB5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04E21">
              <w:rPr>
                <w:sz w:val="28"/>
                <w:szCs w:val="28"/>
              </w:rPr>
              <w:t>оличество проведенных спортивно-массовых мероприятий</w:t>
            </w:r>
            <w:r>
              <w:rPr>
                <w:sz w:val="28"/>
                <w:szCs w:val="28"/>
              </w:rPr>
              <w:t>;</w:t>
            </w:r>
          </w:p>
          <w:p w:rsidR="00BE4B8F" w:rsidRDefault="00BE4B8F" w:rsidP="00BB5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04E21">
              <w:rPr>
                <w:sz w:val="28"/>
                <w:szCs w:val="28"/>
              </w:rPr>
              <w:t>оличество культивируемых видов спорта</w:t>
            </w:r>
            <w:r>
              <w:rPr>
                <w:sz w:val="28"/>
                <w:szCs w:val="28"/>
              </w:rPr>
              <w:t>;</w:t>
            </w:r>
          </w:p>
          <w:p w:rsidR="00BE4B8F" w:rsidRDefault="00BE4B8F" w:rsidP="00BB5622">
            <w:pPr>
              <w:jc w:val="both"/>
              <w:rPr>
                <w:sz w:val="28"/>
                <w:szCs w:val="28"/>
              </w:rPr>
            </w:pPr>
            <w:r w:rsidRPr="00504E2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оличество подготовленных мастеров спорта;</w:t>
            </w:r>
          </w:p>
          <w:p w:rsidR="00BE4B8F" w:rsidRPr="00AE6CC7" w:rsidRDefault="00BE4B8F" w:rsidP="00BB5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отделений ДЮСШ олимпийского резерва</w:t>
            </w:r>
          </w:p>
        </w:tc>
      </w:tr>
      <w:tr w:rsidR="00BE4B8F" w:rsidRPr="00031B89" w:rsidTr="00BB5622">
        <w:tc>
          <w:tcPr>
            <w:tcW w:w="4841" w:type="dxa"/>
          </w:tcPr>
          <w:p w:rsidR="00BE4B8F" w:rsidRPr="007835C6" w:rsidRDefault="00BE4B8F" w:rsidP="00BB562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7835C6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730" w:type="dxa"/>
          </w:tcPr>
          <w:p w:rsidR="00BE4B8F" w:rsidRPr="0025661E" w:rsidRDefault="00BE4B8F" w:rsidP="00BB5622">
            <w:pPr>
              <w:jc w:val="both"/>
              <w:rPr>
                <w:sz w:val="28"/>
                <w:szCs w:val="28"/>
              </w:rPr>
            </w:pPr>
            <w:r w:rsidRPr="0025661E">
              <w:rPr>
                <w:sz w:val="28"/>
                <w:szCs w:val="28"/>
              </w:rPr>
              <w:t>2015-2019 годы.</w:t>
            </w:r>
          </w:p>
          <w:p w:rsidR="00BE4B8F" w:rsidRDefault="00BE4B8F" w:rsidP="00BB56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Этапы не предумотрены</w:t>
            </w:r>
          </w:p>
        </w:tc>
      </w:tr>
      <w:tr w:rsidR="00BE4B8F" w:rsidRPr="00031B89" w:rsidTr="00BB5622">
        <w:tc>
          <w:tcPr>
            <w:tcW w:w="4841" w:type="dxa"/>
          </w:tcPr>
          <w:p w:rsidR="00BE4B8F" w:rsidRPr="007835C6" w:rsidRDefault="00BE4B8F" w:rsidP="00BB562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7835C6">
              <w:rPr>
                <w:sz w:val="28"/>
                <w:szCs w:val="28"/>
              </w:rPr>
              <w:t xml:space="preserve">Объемы финансирования подпрограммы </w:t>
            </w:r>
          </w:p>
        </w:tc>
        <w:tc>
          <w:tcPr>
            <w:tcW w:w="4730" w:type="dxa"/>
          </w:tcPr>
          <w:p w:rsidR="00BE4B8F" w:rsidRDefault="00BE4B8F" w:rsidP="00BB5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31C2D">
              <w:rPr>
                <w:sz w:val="28"/>
                <w:szCs w:val="28"/>
              </w:rPr>
              <w:t>бщий объем финансировани</w:t>
            </w:r>
            <w:r>
              <w:rPr>
                <w:sz w:val="28"/>
                <w:szCs w:val="28"/>
              </w:rPr>
              <w:t xml:space="preserve">я подпрограммы составляет </w:t>
            </w:r>
          </w:p>
          <w:p w:rsidR="00BE4B8F" w:rsidRPr="00331C2D" w:rsidRDefault="00BE4B8F" w:rsidP="00BB5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23 480</w:t>
            </w:r>
            <w:r w:rsidRPr="00331C2D">
              <w:rPr>
                <w:sz w:val="28"/>
                <w:szCs w:val="28"/>
              </w:rPr>
              <w:t xml:space="preserve"> тыс. руб., из них</w:t>
            </w:r>
            <w:r>
              <w:rPr>
                <w:sz w:val="28"/>
                <w:szCs w:val="28"/>
              </w:rPr>
              <w:t xml:space="preserve"> по годам</w:t>
            </w:r>
            <w:r w:rsidRPr="00331C2D">
              <w:rPr>
                <w:sz w:val="28"/>
                <w:szCs w:val="28"/>
              </w:rPr>
              <w:t>:</w:t>
            </w:r>
          </w:p>
          <w:p w:rsidR="00BE4B8F" w:rsidRPr="00331C2D" w:rsidRDefault="00BE4B8F" w:rsidP="00BB5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– 6900 </w:t>
            </w:r>
            <w:r w:rsidRPr="00331C2D">
              <w:rPr>
                <w:sz w:val="28"/>
                <w:szCs w:val="28"/>
              </w:rPr>
              <w:t>тыс. руб.</w:t>
            </w:r>
          </w:p>
          <w:p w:rsidR="00BE4B8F" w:rsidRPr="00331C2D" w:rsidRDefault="00BE4B8F" w:rsidP="00BB5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2016 -  3740 </w:t>
            </w:r>
            <w:r w:rsidRPr="00331C2D">
              <w:rPr>
                <w:sz w:val="28"/>
                <w:szCs w:val="28"/>
              </w:rPr>
              <w:t>тыс. руб.</w:t>
            </w:r>
          </w:p>
          <w:p w:rsidR="00BE4B8F" w:rsidRPr="00331C2D" w:rsidRDefault="00BE4B8F" w:rsidP="00BB5622">
            <w:pPr>
              <w:jc w:val="both"/>
              <w:rPr>
                <w:sz w:val="28"/>
                <w:szCs w:val="28"/>
              </w:rPr>
            </w:pPr>
            <w:r w:rsidRPr="00331C2D">
              <w:rPr>
                <w:sz w:val="28"/>
                <w:szCs w:val="28"/>
              </w:rPr>
              <w:t xml:space="preserve">2017 -  </w:t>
            </w:r>
            <w:r>
              <w:rPr>
                <w:sz w:val="28"/>
                <w:szCs w:val="28"/>
              </w:rPr>
              <w:t xml:space="preserve">4100 </w:t>
            </w:r>
            <w:r w:rsidRPr="00331C2D">
              <w:rPr>
                <w:sz w:val="28"/>
                <w:szCs w:val="28"/>
              </w:rPr>
              <w:t>тыс. руб.</w:t>
            </w:r>
          </w:p>
          <w:p w:rsidR="00BE4B8F" w:rsidRPr="00331C2D" w:rsidRDefault="00BE4B8F" w:rsidP="00BB5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2018 -  4400 </w:t>
            </w:r>
            <w:r w:rsidRPr="00331C2D">
              <w:rPr>
                <w:sz w:val="28"/>
                <w:szCs w:val="28"/>
              </w:rPr>
              <w:t>тыс. руб.</w:t>
            </w:r>
          </w:p>
          <w:p w:rsidR="00BE4B8F" w:rsidRDefault="00BE4B8F" w:rsidP="00BB5622">
            <w:pPr>
              <w:jc w:val="both"/>
              <w:rPr>
                <w:sz w:val="26"/>
                <w:szCs w:val="26"/>
              </w:rPr>
            </w:pPr>
            <w:r w:rsidRPr="00331C2D">
              <w:rPr>
                <w:sz w:val="28"/>
                <w:szCs w:val="28"/>
              </w:rPr>
              <w:t xml:space="preserve">2019 -  </w:t>
            </w:r>
            <w:r>
              <w:rPr>
                <w:sz w:val="28"/>
                <w:szCs w:val="28"/>
              </w:rPr>
              <w:t xml:space="preserve">4700 </w:t>
            </w:r>
            <w:r w:rsidRPr="00331C2D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BE4B8F" w:rsidRPr="00031B89" w:rsidTr="00BB5622">
        <w:trPr>
          <w:trHeight w:val="976"/>
        </w:trPr>
        <w:tc>
          <w:tcPr>
            <w:tcW w:w="4841" w:type="dxa"/>
          </w:tcPr>
          <w:p w:rsidR="00BE4B8F" w:rsidRPr="007835C6" w:rsidRDefault="00BE4B8F" w:rsidP="00BB562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7835C6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730" w:type="dxa"/>
          </w:tcPr>
          <w:p w:rsidR="00BE4B8F" w:rsidRPr="00504E21" w:rsidRDefault="00BE4B8F" w:rsidP="00BB5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</w:t>
            </w:r>
            <w:r w:rsidRPr="00504E21">
              <w:rPr>
                <w:sz w:val="28"/>
                <w:szCs w:val="28"/>
              </w:rPr>
              <w:t>удельн</w:t>
            </w:r>
            <w:r>
              <w:rPr>
                <w:sz w:val="28"/>
                <w:szCs w:val="28"/>
              </w:rPr>
              <w:t>ого</w:t>
            </w:r>
            <w:r w:rsidRPr="00504E21">
              <w:rPr>
                <w:sz w:val="28"/>
                <w:szCs w:val="28"/>
              </w:rPr>
              <w:t xml:space="preserve"> вес</w:t>
            </w:r>
            <w:r>
              <w:rPr>
                <w:sz w:val="28"/>
                <w:szCs w:val="28"/>
              </w:rPr>
              <w:t>а</w:t>
            </w:r>
            <w:r w:rsidRPr="00504E21">
              <w:rPr>
                <w:sz w:val="28"/>
                <w:szCs w:val="28"/>
              </w:rPr>
              <w:t xml:space="preserve"> населения, систематически занимающегося физической культурой и спортом, в общей численности населения</w:t>
            </w:r>
            <w:r>
              <w:rPr>
                <w:sz w:val="28"/>
                <w:szCs w:val="28"/>
              </w:rPr>
              <w:t xml:space="preserve">  до 33,5%</w:t>
            </w:r>
            <w:r w:rsidRPr="00504E21">
              <w:rPr>
                <w:sz w:val="28"/>
                <w:szCs w:val="28"/>
              </w:rPr>
              <w:t>;</w:t>
            </w:r>
          </w:p>
          <w:p w:rsidR="00BE4B8F" w:rsidRDefault="00BE4B8F" w:rsidP="00BB5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</w:t>
            </w:r>
            <w:r w:rsidRPr="00504E21">
              <w:rPr>
                <w:sz w:val="28"/>
                <w:szCs w:val="28"/>
              </w:rPr>
              <w:t xml:space="preserve"> проведенных спортивно-массовых мероприятий</w:t>
            </w:r>
            <w:r>
              <w:rPr>
                <w:sz w:val="28"/>
                <w:szCs w:val="28"/>
              </w:rPr>
              <w:t xml:space="preserve"> </w:t>
            </w:r>
          </w:p>
          <w:p w:rsidR="00BE4B8F" w:rsidRPr="00504E21" w:rsidRDefault="00BE4B8F" w:rsidP="00BB5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195;</w:t>
            </w:r>
          </w:p>
          <w:p w:rsidR="00BE4B8F" w:rsidRDefault="00BE4B8F" w:rsidP="00BB5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</w:t>
            </w:r>
            <w:r w:rsidRPr="00504E21">
              <w:rPr>
                <w:sz w:val="28"/>
                <w:szCs w:val="28"/>
              </w:rPr>
              <w:t xml:space="preserve"> культивируемых видов спорта</w:t>
            </w:r>
            <w:r>
              <w:rPr>
                <w:sz w:val="28"/>
                <w:szCs w:val="28"/>
              </w:rPr>
              <w:t xml:space="preserve"> до 54;</w:t>
            </w:r>
          </w:p>
          <w:p w:rsidR="00BE4B8F" w:rsidRPr="001C6623" w:rsidRDefault="00BE4B8F" w:rsidP="00BB5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</w:t>
            </w:r>
            <w:r w:rsidRPr="00331C2D">
              <w:rPr>
                <w:sz w:val="28"/>
                <w:szCs w:val="28"/>
              </w:rPr>
              <w:t>оличеств</w:t>
            </w:r>
            <w:r>
              <w:rPr>
                <w:sz w:val="28"/>
                <w:szCs w:val="28"/>
              </w:rPr>
              <w:t>а</w:t>
            </w:r>
            <w:r w:rsidRPr="001C6623">
              <w:rPr>
                <w:sz w:val="28"/>
                <w:szCs w:val="28"/>
              </w:rPr>
              <w:t xml:space="preserve"> подготовленных мастеров спорта</w:t>
            </w:r>
            <w:r>
              <w:rPr>
                <w:sz w:val="28"/>
                <w:szCs w:val="28"/>
              </w:rPr>
              <w:t xml:space="preserve"> ежегодно  на 4 чел.</w:t>
            </w:r>
            <w:r w:rsidRPr="001C6623">
              <w:rPr>
                <w:sz w:val="28"/>
                <w:szCs w:val="28"/>
              </w:rPr>
              <w:t>;</w:t>
            </w:r>
          </w:p>
          <w:p w:rsidR="00BE4B8F" w:rsidRDefault="00BE4B8F" w:rsidP="00BB5622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увеличение количества отделений ДЮСШ олимпийского резерва на 1</w:t>
            </w:r>
          </w:p>
        </w:tc>
      </w:tr>
    </w:tbl>
    <w:p w:rsidR="00BE4B8F" w:rsidRDefault="00BE4B8F" w:rsidP="007835C6"/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7835C6">
      <w:pPr>
        <w:tabs>
          <w:tab w:val="left" w:pos="39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BE4B8F" w:rsidRDefault="00BE4B8F" w:rsidP="007835C6">
      <w:pPr>
        <w:tabs>
          <w:tab w:val="left" w:pos="39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 2 «Развитие детско-юношеского спорта в городе Рубцовске»</w:t>
      </w:r>
    </w:p>
    <w:p w:rsidR="00BE4B8F" w:rsidRDefault="00BE4B8F" w:rsidP="007835C6">
      <w:pPr>
        <w:tabs>
          <w:tab w:val="left" w:pos="39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Pr="002850AD">
        <w:rPr>
          <w:sz w:val="28"/>
          <w:szCs w:val="28"/>
        </w:rPr>
        <w:t>«Развитие физической культуры и спорта</w:t>
      </w:r>
      <w:r>
        <w:rPr>
          <w:sz w:val="28"/>
          <w:szCs w:val="28"/>
        </w:rPr>
        <w:t xml:space="preserve"> в городе Рубцовске» на 2015-2019</w:t>
      </w:r>
      <w:r w:rsidRPr="002850AD">
        <w:rPr>
          <w:sz w:val="28"/>
          <w:szCs w:val="28"/>
        </w:rPr>
        <w:t xml:space="preserve"> годы</w:t>
      </w:r>
    </w:p>
    <w:p w:rsidR="00BE4B8F" w:rsidRDefault="00BE4B8F" w:rsidP="007835C6">
      <w:pPr>
        <w:tabs>
          <w:tab w:val="left" w:pos="3948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BE4B8F" w:rsidRPr="00912016" w:rsidTr="00BB5622">
        <w:tc>
          <w:tcPr>
            <w:tcW w:w="4785" w:type="dxa"/>
          </w:tcPr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Соисполнитель муниципальной программы</w:t>
            </w:r>
          </w:p>
        </w:tc>
        <w:tc>
          <w:tcPr>
            <w:tcW w:w="4786" w:type="dxa"/>
          </w:tcPr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МБОУ ДОД «ДЮСШ-1»</w:t>
            </w:r>
          </w:p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МБОУ ДОД «ДЮСШ № 2»</w:t>
            </w:r>
          </w:p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МБОУ ДОД «ДЮСШ «Рубцовск»</w:t>
            </w:r>
          </w:p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МБОУ ДОД «ДЮСШ «Спарта»</w:t>
            </w:r>
          </w:p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МБОУ ДОД «ДЮСШ «ЦСП «Юбилейный»</w:t>
            </w:r>
          </w:p>
        </w:tc>
      </w:tr>
      <w:tr w:rsidR="00BE4B8F" w:rsidRPr="00912016" w:rsidTr="00BB5622">
        <w:tc>
          <w:tcPr>
            <w:tcW w:w="4785" w:type="dxa"/>
          </w:tcPr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4786" w:type="dxa"/>
          </w:tcPr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 xml:space="preserve">краевые государственные бюджетные учреждения, физкультурно-спортивные организации, имеющие статус юридического лица, иные некоммерческие организации, </w:t>
            </w:r>
          </w:p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 xml:space="preserve">МКУ «Управление культуры, спорта и молодежной политики» </w:t>
            </w:r>
          </w:p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г. Рубцовска, общественные организации и социальные партнёры (по согласованию)</w:t>
            </w:r>
          </w:p>
        </w:tc>
      </w:tr>
      <w:tr w:rsidR="00BE4B8F" w:rsidRPr="00912016" w:rsidTr="00BB5622">
        <w:tc>
          <w:tcPr>
            <w:tcW w:w="4785" w:type="dxa"/>
          </w:tcPr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912016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4786" w:type="dxa"/>
          </w:tcPr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создание оптимальных условий, для развития детско – юношеского спорта</w:t>
            </w:r>
          </w:p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в городе Рубцовске</w:t>
            </w:r>
          </w:p>
        </w:tc>
      </w:tr>
      <w:tr w:rsidR="00BE4B8F" w:rsidRPr="00912016" w:rsidTr="00BB5622">
        <w:tc>
          <w:tcPr>
            <w:tcW w:w="4785" w:type="dxa"/>
          </w:tcPr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4786" w:type="dxa"/>
          </w:tcPr>
          <w:p w:rsidR="00BE4B8F" w:rsidRPr="00912016" w:rsidRDefault="00BE4B8F" w:rsidP="00BB5622">
            <w:pPr>
              <w:pStyle w:val="10"/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вовлечение максимального количество детей в систематические занятия спортом и сохранение контингента учащихся ДЮСШ;</w:t>
            </w:r>
          </w:p>
          <w:p w:rsidR="00BE4B8F" w:rsidRPr="00912016" w:rsidRDefault="00BE4B8F" w:rsidP="00BB5622">
            <w:pPr>
              <w:pStyle w:val="10"/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формирование у детей потребности в здоровом образе жизни;</w:t>
            </w:r>
          </w:p>
          <w:p w:rsidR="00BE4B8F" w:rsidRPr="00912016" w:rsidRDefault="00BE4B8F" w:rsidP="00BB5622">
            <w:pPr>
              <w:pStyle w:val="10"/>
              <w:tabs>
                <w:tab w:val="left" w:pos="3948"/>
              </w:tabs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color w:val="000000"/>
                <w:sz w:val="28"/>
                <w:szCs w:val="28"/>
                <w:bdr w:val="none" w:sz="0" w:space="0" w:color="auto" w:frame="1"/>
              </w:rPr>
              <w:t>привлечение к специализированной спортивной подготовке оптимального числа перспективных спортсменов;</w:t>
            </w:r>
          </w:p>
          <w:p w:rsidR="00BE4B8F" w:rsidRPr="00912016" w:rsidRDefault="00BE4B8F" w:rsidP="00BB5622">
            <w:pPr>
              <w:pStyle w:val="10"/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развитие кадровых, программно-методических, материально-технических и финансовых ресурсов;  </w:t>
            </w:r>
            <w:r w:rsidRPr="00912016">
              <w:rPr>
                <w:sz w:val="28"/>
                <w:szCs w:val="28"/>
              </w:rPr>
              <w:t>внедрение новых информационно-педагогических и технологий</w:t>
            </w:r>
          </w:p>
        </w:tc>
      </w:tr>
      <w:tr w:rsidR="00BE4B8F" w:rsidRPr="00912016" w:rsidTr="00BB5622">
        <w:tc>
          <w:tcPr>
            <w:tcW w:w="4785" w:type="dxa"/>
          </w:tcPr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4786" w:type="dxa"/>
          </w:tcPr>
          <w:p w:rsidR="00BE4B8F" w:rsidRPr="00912016" w:rsidRDefault="00BE4B8F" w:rsidP="00BB5622">
            <w:pPr>
              <w:pStyle w:val="1"/>
              <w:tabs>
                <w:tab w:val="left" w:pos="3948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</w:t>
            </w:r>
            <w:r w:rsidRPr="00912016">
              <w:rPr>
                <w:sz w:val="28"/>
                <w:szCs w:val="28"/>
              </w:rPr>
              <w:t>проведение:</w:t>
            </w:r>
          </w:p>
          <w:p w:rsidR="00BE4B8F" w:rsidRPr="00912016" w:rsidRDefault="00BE4B8F" w:rsidP="00BB5622">
            <w:pPr>
              <w:pStyle w:val="1"/>
              <w:tabs>
                <w:tab w:val="left" w:pos="3948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 xml:space="preserve">первенств и Чемпионатов Алтайского края по видам спорта, </w:t>
            </w:r>
          </w:p>
          <w:p w:rsidR="00BE4B8F" w:rsidRPr="00912016" w:rsidRDefault="00BE4B8F" w:rsidP="00BB5622">
            <w:pPr>
              <w:pStyle w:val="1"/>
              <w:tabs>
                <w:tab w:val="left" w:pos="3948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спортивно-массовых мероприятий и официальных турниров различного уровня,</w:t>
            </w:r>
          </w:p>
          <w:p w:rsidR="00BE4B8F" w:rsidRPr="00912016" w:rsidRDefault="00BE4B8F" w:rsidP="00BB5622">
            <w:pPr>
              <w:pStyle w:val="1"/>
              <w:tabs>
                <w:tab w:val="left" w:pos="3948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 xml:space="preserve">спортивных праздников, </w:t>
            </w:r>
          </w:p>
          <w:p w:rsidR="00BE4B8F" w:rsidRPr="00912016" w:rsidRDefault="00BE4B8F" w:rsidP="00BB5622">
            <w:pPr>
              <w:pStyle w:val="1"/>
              <w:tabs>
                <w:tab w:val="left" w:pos="3948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первенств и кубков города Рубцовска по видам спорта;</w:t>
            </w:r>
          </w:p>
          <w:p w:rsidR="00BE4B8F" w:rsidRPr="00912016" w:rsidRDefault="00BE4B8F" w:rsidP="00BB5622">
            <w:pPr>
              <w:pStyle w:val="1"/>
              <w:shd w:val="clear" w:color="auto" w:fill="FFFFFF"/>
              <w:tabs>
                <w:tab w:val="left" w:pos="3948"/>
              </w:tabs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подготовка спортсменов массовых и спортивных разрядов;</w:t>
            </w:r>
          </w:p>
          <w:p w:rsidR="00BE4B8F" w:rsidRPr="00912016" w:rsidRDefault="00BE4B8F" w:rsidP="00BB5622">
            <w:pPr>
              <w:pStyle w:val="1"/>
              <w:shd w:val="clear" w:color="auto" w:fill="FFFFFF"/>
              <w:tabs>
                <w:tab w:val="left" w:pos="3948"/>
              </w:tabs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подготовка спортивного резерва;</w:t>
            </w:r>
          </w:p>
          <w:p w:rsidR="00BE4B8F" w:rsidRPr="00912016" w:rsidRDefault="00BE4B8F" w:rsidP="00BB5622">
            <w:pPr>
              <w:pStyle w:val="1"/>
              <w:shd w:val="clear" w:color="auto" w:fill="FFFFFF"/>
              <w:tabs>
                <w:tab w:val="left" w:pos="3948"/>
              </w:tabs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пропаганда физической культуры и спорта;</w:t>
            </w:r>
          </w:p>
          <w:p w:rsidR="00BE4B8F" w:rsidRPr="00912016" w:rsidRDefault="00BE4B8F" w:rsidP="00BB5622">
            <w:pPr>
              <w:pStyle w:val="1"/>
              <w:shd w:val="clear" w:color="auto" w:fill="FFFFFF"/>
              <w:tabs>
                <w:tab w:val="left" w:pos="3948"/>
              </w:tabs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повышение профессиональной квалификации и прохождение аттестации тренерско-преподавательским составом;</w:t>
            </w:r>
          </w:p>
          <w:p w:rsidR="00BE4B8F" w:rsidRPr="00912016" w:rsidRDefault="00BE4B8F" w:rsidP="00BB5622">
            <w:pPr>
              <w:pStyle w:val="1"/>
              <w:shd w:val="clear" w:color="auto" w:fill="FFFFFF"/>
              <w:tabs>
                <w:tab w:val="left" w:pos="3948"/>
              </w:tabs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осуществление информационно-программного обеспечения образовательного процесса;</w:t>
            </w:r>
          </w:p>
          <w:p w:rsidR="00BE4B8F" w:rsidRPr="00912016" w:rsidRDefault="00BE4B8F" w:rsidP="00BB5622">
            <w:pPr>
              <w:pStyle w:val="1"/>
              <w:shd w:val="clear" w:color="auto" w:fill="FFFFFF"/>
              <w:tabs>
                <w:tab w:val="left" w:pos="3948"/>
              </w:tabs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приобретение программно-методических комплексов (компьютерных лицензионных программ);</w:t>
            </w:r>
          </w:p>
          <w:p w:rsidR="00BE4B8F" w:rsidRPr="00912016" w:rsidRDefault="00BE4B8F" w:rsidP="00BB5622">
            <w:pPr>
              <w:pStyle w:val="1"/>
              <w:shd w:val="clear" w:color="auto" w:fill="FFFFFF"/>
              <w:tabs>
                <w:tab w:val="left" w:pos="3948"/>
              </w:tabs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материально-техническое оснащение спортивных школ;</w:t>
            </w:r>
          </w:p>
          <w:p w:rsidR="00BE4B8F" w:rsidRPr="00912016" w:rsidRDefault="00BE4B8F" w:rsidP="00BB5622">
            <w:pPr>
              <w:pStyle w:val="1"/>
              <w:shd w:val="clear" w:color="auto" w:fill="FFFFFF"/>
              <w:tabs>
                <w:tab w:val="left" w:pos="3948"/>
              </w:tabs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 xml:space="preserve">финансовое обеспечение деятельности школы: </w:t>
            </w:r>
          </w:p>
          <w:p w:rsidR="00BE4B8F" w:rsidRPr="00912016" w:rsidRDefault="00BE4B8F" w:rsidP="00BB5622">
            <w:pPr>
              <w:pStyle w:val="1"/>
              <w:shd w:val="clear" w:color="auto" w:fill="FFFFFF"/>
              <w:tabs>
                <w:tab w:val="left" w:pos="3948"/>
              </w:tabs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заработная плата и налоги на заработную плату,</w:t>
            </w:r>
          </w:p>
          <w:p w:rsidR="00BE4B8F" w:rsidRPr="00912016" w:rsidRDefault="00BE4B8F" w:rsidP="00BB5622">
            <w:pPr>
              <w:pStyle w:val="1"/>
              <w:shd w:val="clear" w:color="auto" w:fill="FFFFFF"/>
              <w:tabs>
                <w:tab w:val="left" w:pos="3948"/>
              </w:tabs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коммунальные услуги, связь;</w:t>
            </w:r>
          </w:p>
          <w:p w:rsidR="00BE4B8F" w:rsidRPr="00912016" w:rsidRDefault="00BE4B8F" w:rsidP="00BB5622">
            <w:pPr>
              <w:pStyle w:val="1"/>
              <w:shd w:val="clear" w:color="auto" w:fill="FFFFFF"/>
              <w:tabs>
                <w:tab w:val="left" w:pos="3948"/>
              </w:tabs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оплата налогов:  имущественный, земельный, транспортный;</w:t>
            </w:r>
          </w:p>
          <w:p w:rsidR="00BE4B8F" w:rsidRPr="00912016" w:rsidRDefault="00BE4B8F" w:rsidP="00BB5622">
            <w:pPr>
              <w:pStyle w:val="1"/>
              <w:shd w:val="clear" w:color="auto" w:fill="FFFFFF"/>
              <w:tabs>
                <w:tab w:val="left" w:pos="3948"/>
              </w:tabs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оплата прочих работ и услуг;</w:t>
            </w:r>
          </w:p>
          <w:p w:rsidR="00BE4B8F" w:rsidRPr="00D86F80" w:rsidRDefault="00BE4B8F" w:rsidP="00BB5622">
            <w:pPr>
              <w:tabs>
                <w:tab w:val="left" w:pos="3948"/>
              </w:tabs>
            </w:pPr>
            <w:r w:rsidRPr="00912016">
              <w:rPr>
                <w:sz w:val="28"/>
                <w:szCs w:val="28"/>
              </w:rPr>
              <w:t>оплата командировочных расходов</w:t>
            </w:r>
          </w:p>
        </w:tc>
      </w:tr>
      <w:tr w:rsidR="00BE4B8F" w:rsidRPr="00912016" w:rsidTr="00BB5622">
        <w:tc>
          <w:tcPr>
            <w:tcW w:w="4785" w:type="dxa"/>
          </w:tcPr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4786" w:type="dxa"/>
          </w:tcPr>
          <w:p w:rsidR="00BE4B8F" w:rsidRPr="00912016" w:rsidRDefault="00BE4B8F" w:rsidP="00BB5622">
            <w:pPr>
              <w:pStyle w:val="1"/>
              <w:tabs>
                <w:tab w:val="left" w:pos="3948"/>
              </w:tabs>
              <w:autoSpaceDE w:val="0"/>
              <w:autoSpaceDN w:val="0"/>
              <w:adjustRightInd w:val="0"/>
              <w:ind w:left="29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 xml:space="preserve">количество спортсменов, выполнивших </w:t>
            </w:r>
            <w:r>
              <w:rPr>
                <w:sz w:val="28"/>
                <w:szCs w:val="28"/>
              </w:rPr>
              <w:t>массовые и</w:t>
            </w:r>
            <w:r w:rsidRPr="00912016">
              <w:rPr>
                <w:sz w:val="28"/>
                <w:szCs w:val="28"/>
              </w:rPr>
              <w:t xml:space="preserve"> спортивные разряды;</w:t>
            </w:r>
          </w:p>
          <w:p w:rsidR="00BE4B8F" w:rsidRPr="00912016" w:rsidRDefault="00BE4B8F" w:rsidP="00BB5622">
            <w:pPr>
              <w:pStyle w:val="1"/>
              <w:tabs>
                <w:tab w:val="left" w:pos="3948"/>
              </w:tabs>
              <w:autoSpaceDE w:val="0"/>
              <w:autoSpaceDN w:val="0"/>
              <w:adjustRightInd w:val="0"/>
              <w:ind w:left="29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количество спортсменов-членов сборных команд города, края, СФО, РФ;</w:t>
            </w:r>
          </w:p>
          <w:p w:rsidR="00BE4B8F" w:rsidRPr="00912016" w:rsidRDefault="00BE4B8F" w:rsidP="00BB5622">
            <w:pPr>
              <w:pStyle w:val="1"/>
              <w:tabs>
                <w:tab w:val="left" w:pos="3948"/>
              </w:tabs>
              <w:autoSpaceDE w:val="0"/>
              <w:autoSpaceDN w:val="0"/>
              <w:adjustRightInd w:val="0"/>
              <w:ind w:left="29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количество учащихся ДЮСШ, зачисленных в краевые  школы, училища олимпийского резерва;</w:t>
            </w:r>
          </w:p>
          <w:p w:rsidR="00BE4B8F" w:rsidRPr="00912016" w:rsidRDefault="00BE4B8F" w:rsidP="00BB5622">
            <w:pPr>
              <w:pStyle w:val="1"/>
              <w:tabs>
                <w:tab w:val="left" w:pos="3948"/>
              </w:tabs>
              <w:autoSpaceDE w:val="0"/>
              <w:autoSpaceDN w:val="0"/>
              <w:adjustRightInd w:val="0"/>
              <w:ind w:left="29"/>
              <w:rPr>
                <w:bCs/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количество призовых мест на официальных соревнованиях разного уровня</w:t>
            </w:r>
            <w:r w:rsidRPr="00912016">
              <w:rPr>
                <w:bCs/>
                <w:sz w:val="28"/>
                <w:szCs w:val="28"/>
              </w:rPr>
              <w:t xml:space="preserve">; </w:t>
            </w:r>
          </w:p>
          <w:p w:rsidR="00BE4B8F" w:rsidRPr="00A528A3" w:rsidRDefault="00BE4B8F" w:rsidP="00BB5622">
            <w:pPr>
              <w:pStyle w:val="1"/>
              <w:tabs>
                <w:tab w:val="left" w:pos="3948"/>
              </w:tabs>
              <w:autoSpaceDE w:val="0"/>
              <w:autoSpaceDN w:val="0"/>
              <w:adjustRightInd w:val="0"/>
              <w:ind w:left="29"/>
              <w:rPr>
                <w:bCs/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количество тренеров-преподавателей, участвующих в профессиональных конкурсах</w:t>
            </w:r>
          </w:p>
        </w:tc>
      </w:tr>
      <w:tr w:rsidR="00BE4B8F" w:rsidRPr="00912016" w:rsidTr="00BB5622">
        <w:tc>
          <w:tcPr>
            <w:tcW w:w="4785" w:type="dxa"/>
          </w:tcPr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786" w:type="dxa"/>
          </w:tcPr>
          <w:p w:rsidR="00BE4B8F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2015-2019 годы</w:t>
            </w:r>
          </w:p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программой  не предусмотрены</w:t>
            </w:r>
          </w:p>
        </w:tc>
      </w:tr>
      <w:tr w:rsidR="00BE4B8F" w:rsidRPr="00912016" w:rsidTr="00BB5622">
        <w:tc>
          <w:tcPr>
            <w:tcW w:w="4785" w:type="dxa"/>
          </w:tcPr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4786" w:type="dxa"/>
          </w:tcPr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Всего: 366 220 тыс. руб.,</w:t>
            </w:r>
          </w:p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по годам</w:t>
            </w:r>
            <w:r w:rsidRPr="00912016">
              <w:rPr>
                <w:sz w:val="28"/>
                <w:szCs w:val="28"/>
              </w:rPr>
              <w:t>:</w:t>
            </w:r>
          </w:p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2015 – 61670 тыс. руб.</w:t>
            </w:r>
          </w:p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2016 – 66850 тыс. руб.</w:t>
            </w:r>
          </w:p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2017 – 72800 тыс. руб.</w:t>
            </w:r>
          </w:p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2018 – 79000 тыс. руб.</w:t>
            </w:r>
          </w:p>
          <w:p w:rsidR="00BE4B8F" w:rsidRPr="00912016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2019 – 85900 тыс. руб.</w:t>
            </w:r>
          </w:p>
        </w:tc>
      </w:tr>
      <w:tr w:rsidR="00BE4B8F" w:rsidRPr="002B3B61" w:rsidTr="00BB5622">
        <w:tc>
          <w:tcPr>
            <w:tcW w:w="4785" w:type="dxa"/>
          </w:tcPr>
          <w:p w:rsidR="00BE4B8F" w:rsidRPr="002B3B61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2B3B61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786" w:type="dxa"/>
          </w:tcPr>
          <w:p w:rsidR="00BE4B8F" w:rsidRPr="002B3B61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2B3B61">
              <w:rPr>
                <w:sz w:val="28"/>
                <w:szCs w:val="28"/>
              </w:rPr>
              <w:t>увеличение количества спортсменов, выполнивших массовые и спортивные разряды до 30% от общего количества занимающихся;</w:t>
            </w:r>
          </w:p>
          <w:p w:rsidR="00BE4B8F" w:rsidRPr="002B3B61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2B3B61">
              <w:rPr>
                <w:sz w:val="28"/>
                <w:szCs w:val="28"/>
              </w:rPr>
              <w:t>увеличение количества спортсменов-членов сборных команд (города, края, СФО, РФ) до10% от общего количества занимающихся;</w:t>
            </w:r>
          </w:p>
          <w:p w:rsidR="00BE4B8F" w:rsidRPr="002B3B61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2B3B61">
              <w:rPr>
                <w:sz w:val="28"/>
                <w:szCs w:val="28"/>
              </w:rPr>
              <w:t>увеличение количества спортсменов, зачисленных в краевые школы, училища олимпийского резерва до10% от общего количества занимающихся;</w:t>
            </w:r>
          </w:p>
          <w:p w:rsidR="00BE4B8F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</w:t>
            </w:r>
            <w:r w:rsidRPr="002B3B61">
              <w:rPr>
                <w:sz w:val="28"/>
                <w:szCs w:val="28"/>
              </w:rPr>
              <w:t>оличеств</w:t>
            </w:r>
            <w:r>
              <w:rPr>
                <w:sz w:val="28"/>
                <w:szCs w:val="28"/>
              </w:rPr>
              <w:t>а</w:t>
            </w:r>
            <w:r w:rsidRPr="002B3B61">
              <w:rPr>
                <w:sz w:val="28"/>
                <w:szCs w:val="28"/>
              </w:rPr>
              <w:t xml:space="preserve"> призовых мест на официальных соревнованиях разного уровня</w:t>
            </w:r>
            <w:r>
              <w:rPr>
                <w:sz w:val="28"/>
                <w:szCs w:val="28"/>
              </w:rPr>
              <w:t xml:space="preserve"> до 500;</w:t>
            </w:r>
          </w:p>
          <w:p w:rsidR="00BE4B8F" w:rsidRPr="002B3B61" w:rsidRDefault="00BE4B8F" w:rsidP="00BB5622">
            <w:pPr>
              <w:tabs>
                <w:tab w:val="left" w:pos="3948"/>
              </w:tabs>
              <w:rPr>
                <w:sz w:val="28"/>
                <w:szCs w:val="28"/>
              </w:rPr>
            </w:pPr>
            <w:r w:rsidRPr="002B3B61">
              <w:rPr>
                <w:sz w:val="28"/>
                <w:szCs w:val="28"/>
              </w:rPr>
              <w:t>увеличение количества тренеров-преподавателей, участвующих в профессиональных конкурсах</w:t>
            </w:r>
            <w:r>
              <w:rPr>
                <w:sz w:val="28"/>
                <w:szCs w:val="28"/>
              </w:rPr>
              <w:t xml:space="preserve"> до 7</w:t>
            </w:r>
          </w:p>
        </w:tc>
      </w:tr>
    </w:tbl>
    <w:p w:rsidR="00BE4B8F" w:rsidRPr="002B3B61" w:rsidRDefault="00BE4B8F" w:rsidP="007835C6">
      <w:pPr>
        <w:tabs>
          <w:tab w:val="left" w:pos="3948"/>
        </w:tabs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7835C6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BE4B8F" w:rsidRDefault="00BE4B8F" w:rsidP="007835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 3 «Развитие спортивных клубов в городе Рубцовске»</w:t>
      </w:r>
    </w:p>
    <w:p w:rsidR="00BE4B8F" w:rsidRDefault="00BE4B8F" w:rsidP="007835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Pr="002850AD">
        <w:rPr>
          <w:sz w:val="28"/>
          <w:szCs w:val="28"/>
        </w:rPr>
        <w:t>«Развитие физической культуры и спорта</w:t>
      </w:r>
      <w:r>
        <w:rPr>
          <w:sz w:val="28"/>
          <w:szCs w:val="28"/>
        </w:rPr>
        <w:t xml:space="preserve"> в городе Рубцовске» на 2015-2019</w:t>
      </w:r>
      <w:r w:rsidRPr="002850AD">
        <w:rPr>
          <w:sz w:val="28"/>
          <w:szCs w:val="28"/>
        </w:rPr>
        <w:t xml:space="preserve"> годы</w:t>
      </w:r>
    </w:p>
    <w:p w:rsidR="00BE4B8F" w:rsidRDefault="00BE4B8F" w:rsidP="007835C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BE4B8F" w:rsidRPr="003D401A" w:rsidTr="00BB5622">
        <w:tc>
          <w:tcPr>
            <w:tcW w:w="4785" w:type="dxa"/>
          </w:tcPr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Соисполнитель муниципальной программы</w:t>
            </w:r>
          </w:p>
        </w:tc>
        <w:tc>
          <w:tcPr>
            <w:tcW w:w="4786" w:type="dxa"/>
          </w:tcPr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МБУ «С/к «Торпедо</w:t>
            </w:r>
            <w:r w:rsidRPr="003D401A">
              <w:rPr>
                <w:sz w:val="26"/>
                <w:szCs w:val="26"/>
              </w:rPr>
              <w:t>»</w:t>
            </w:r>
          </w:p>
        </w:tc>
      </w:tr>
      <w:tr w:rsidR="00BE4B8F" w:rsidRPr="003D401A" w:rsidTr="00BB5622">
        <w:tc>
          <w:tcPr>
            <w:tcW w:w="4785" w:type="dxa"/>
          </w:tcPr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4786" w:type="dxa"/>
          </w:tcPr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управление Алтайского края по физической культуре и спорту,</w:t>
            </w:r>
          </w:p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 xml:space="preserve">МКУ «Управление культуры, спорта и молодежной политики» </w:t>
            </w:r>
          </w:p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 xml:space="preserve">г. Рубцовска, муниципальные спортивные учреждения, органы местного самоуправления, образовательные учреждения муниципального образования город Рубцовск, физкультурно-спортивные организации, имеющие статус юридического лица, иные некоммерческие организации, </w:t>
            </w:r>
          </w:p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общественные организации и социальные партнёры (по согласованию)</w:t>
            </w:r>
          </w:p>
        </w:tc>
      </w:tr>
      <w:tr w:rsidR="00BE4B8F" w:rsidRPr="003D401A" w:rsidTr="00BB5622">
        <w:tc>
          <w:tcPr>
            <w:tcW w:w="4785" w:type="dxa"/>
          </w:tcPr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3D401A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4786" w:type="dxa"/>
          </w:tcPr>
          <w:p w:rsidR="00BE4B8F" w:rsidRPr="003D401A" w:rsidRDefault="00BE4B8F" w:rsidP="00BB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создание условий для укрепления здоровья населения и популяризации массового спорта</w:t>
            </w:r>
          </w:p>
        </w:tc>
      </w:tr>
      <w:tr w:rsidR="00BE4B8F" w:rsidRPr="003D401A" w:rsidTr="00BB5622">
        <w:tc>
          <w:tcPr>
            <w:tcW w:w="4785" w:type="dxa"/>
          </w:tcPr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4786" w:type="dxa"/>
          </w:tcPr>
          <w:p w:rsidR="00BE4B8F" w:rsidRPr="003D401A" w:rsidRDefault="00BE4B8F" w:rsidP="00BB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пропаганда здорового образа жизни среди населения средствами физической культуры и спорта;</w:t>
            </w:r>
          </w:p>
          <w:p w:rsidR="00BE4B8F" w:rsidRPr="003D401A" w:rsidRDefault="00BE4B8F" w:rsidP="00BB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укрепление и развитие материально-технической базы учреждения для занятий физической культурой и спортом;</w:t>
            </w:r>
          </w:p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создание и поддержка благоприятных условий для развития физкультурно- оздоровительной и спортивной работы</w:t>
            </w:r>
          </w:p>
        </w:tc>
      </w:tr>
      <w:tr w:rsidR="00BE4B8F" w:rsidRPr="003D401A" w:rsidTr="00BB5622">
        <w:tc>
          <w:tcPr>
            <w:tcW w:w="4785" w:type="dxa"/>
          </w:tcPr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4786" w:type="dxa"/>
          </w:tcPr>
          <w:p w:rsidR="00BE4B8F" w:rsidRPr="003D401A" w:rsidRDefault="00BE4B8F" w:rsidP="00BB5622">
            <w:pPr>
              <w:pStyle w:val="HTMLPreformatted"/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4"/>
                <w:sz w:val="28"/>
                <w:szCs w:val="28"/>
                <w:bdr w:val="none" w:sz="0" w:space="0" w:color="auto" w:frame="1"/>
              </w:rPr>
            </w:pPr>
            <w:r w:rsidRPr="003D401A">
              <w:rPr>
                <w:rFonts w:ascii="Times New Roman" w:hAnsi="Times New Roman"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развитие и укрепление материально-технической базы учреждения для занятий физической культурой и спортом;</w:t>
            </w:r>
          </w:p>
          <w:p w:rsidR="00BE4B8F" w:rsidRPr="003D401A" w:rsidRDefault="00BE4B8F" w:rsidP="00BB5622">
            <w:pPr>
              <w:pStyle w:val="HTMLPreformatted"/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4"/>
                <w:sz w:val="28"/>
                <w:szCs w:val="28"/>
                <w:bdr w:val="none" w:sz="0" w:space="0" w:color="auto" w:frame="1"/>
              </w:rPr>
            </w:pPr>
            <w:r w:rsidRPr="003D401A">
              <w:rPr>
                <w:rFonts w:ascii="Times New Roman" w:hAnsi="Times New Roman"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организация спортивных мероприятий;</w:t>
            </w:r>
          </w:p>
          <w:p w:rsidR="00BE4B8F" w:rsidRPr="003D401A" w:rsidRDefault="00BE4B8F" w:rsidP="00BB5622">
            <w:pPr>
              <w:rPr>
                <w:color w:val="000000"/>
                <w:spacing w:val="-4"/>
                <w:sz w:val="28"/>
                <w:szCs w:val="28"/>
                <w:bdr w:val="none" w:sz="0" w:space="0" w:color="auto" w:frame="1"/>
              </w:rPr>
            </w:pPr>
            <w:r w:rsidRPr="003D401A">
              <w:rPr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деятельность по содействию в подготовке и проведении спортивных мероприятий;</w:t>
            </w:r>
          </w:p>
          <w:p w:rsidR="00BE4B8F" w:rsidRPr="003D401A" w:rsidRDefault="00BE4B8F" w:rsidP="00BB5622">
            <w:pPr>
              <w:pStyle w:val="HTMLPreformatted"/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4"/>
                <w:sz w:val="28"/>
                <w:szCs w:val="28"/>
                <w:bdr w:val="none" w:sz="0" w:space="0" w:color="auto" w:frame="1"/>
              </w:rPr>
            </w:pPr>
            <w:r w:rsidRPr="003D401A">
              <w:rPr>
                <w:rFonts w:ascii="Times New Roman" w:hAnsi="Times New Roman"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содержание зданий, сооружений в технически исправном состоянии, пригодном для занятий физической культурой и спортом;</w:t>
            </w:r>
          </w:p>
        </w:tc>
      </w:tr>
      <w:tr w:rsidR="00BE4B8F" w:rsidRPr="003D401A" w:rsidTr="00BB5622">
        <w:tc>
          <w:tcPr>
            <w:tcW w:w="4785" w:type="dxa"/>
          </w:tcPr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4786" w:type="dxa"/>
          </w:tcPr>
          <w:p w:rsidR="00BE4B8F" w:rsidRPr="00CC214B" w:rsidRDefault="00BE4B8F" w:rsidP="00BB5622">
            <w:pPr>
              <w:pStyle w:val="1"/>
              <w:autoSpaceDE w:val="0"/>
              <w:autoSpaceDN w:val="0"/>
              <w:adjustRightInd w:val="0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C214B">
              <w:rPr>
                <w:sz w:val="28"/>
                <w:szCs w:val="28"/>
              </w:rPr>
              <w:t>оличество проведенных соревнований;</w:t>
            </w:r>
          </w:p>
          <w:p w:rsidR="00BE4B8F" w:rsidRPr="00CC214B" w:rsidRDefault="00BE4B8F" w:rsidP="00BB5622">
            <w:pPr>
              <w:pStyle w:val="1"/>
              <w:autoSpaceDE w:val="0"/>
              <w:autoSpaceDN w:val="0"/>
              <w:adjustRightInd w:val="0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C214B">
              <w:rPr>
                <w:sz w:val="28"/>
                <w:szCs w:val="28"/>
              </w:rPr>
              <w:t>слуги по содержанию и обслуживанию спортивных сооружений и предоставлению их для проведения спортивно-массовых мероприятий, театрализованных представлений</w:t>
            </w:r>
          </w:p>
        </w:tc>
      </w:tr>
      <w:tr w:rsidR="00BE4B8F" w:rsidRPr="003D401A" w:rsidTr="00BB5622">
        <w:tc>
          <w:tcPr>
            <w:tcW w:w="4785" w:type="dxa"/>
          </w:tcPr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786" w:type="dxa"/>
          </w:tcPr>
          <w:p w:rsidR="00BE4B8F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2015-2019 годы</w:t>
            </w:r>
          </w:p>
          <w:p w:rsidR="00BE4B8F" w:rsidRPr="003D401A" w:rsidRDefault="00BE4B8F" w:rsidP="00BB5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не предусмотрены</w:t>
            </w:r>
          </w:p>
        </w:tc>
      </w:tr>
      <w:tr w:rsidR="00BE4B8F" w:rsidRPr="003D401A" w:rsidTr="00BB5622">
        <w:tc>
          <w:tcPr>
            <w:tcW w:w="4785" w:type="dxa"/>
          </w:tcPr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4786" w:type="dxa"/>
          </w:tcPr>
          <w:p w:rsidR="00BE4B8F" w:rsidRPr="003D401A" w:rsidRDefault="00BE4B8F" w:rsidP="00BB5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всего: 51 </w:t>
            </w:r>
            <w:r w:rsidRPr="003D401A">
              <w:rPr>
                <w:sz w:val="28"/>
                <w:szCs w:val="28"/>
              </w:rPr>
              <w:t>730,0 тыс. руб.,</w:t>
            </w:r>
          </w:p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по годам</w:t>
            </w:r>
            <w:r w:rsidRPr="003D401A">
              <w:rPr>
                <w:sz w:val="28"/>
                <w:szCs w:val="28"/>
              </w:rPr>
              <w:t>:</w:t>
            </w:r>
          </w:p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 xml:space="preserve">2015 – </w:t>
            </w:r>
            <w:r>
              <w:rPr>
                <w:sz w:val="28"/>
                <w:szCs w:val="28"/>
              </w:rPr>
              <w:t xml:space="preserve">8 </w:t>
            </w:r>
            <w:r w:rsidRPr="003D401A">
              <w:rPr>
                <w:sz w:val="28"/>
                <w:szCs w:val="28"/>
              </w:rPr>
              <w:t>450,0 тыс. руб.</w:t>
            </w:r>
          </w:p>
          <w:p w:rsidR="00BE4B8F" w:rsidRPr="003D401A" w:rsidRDefault="00BE4B8F" w:rsidP="00BB5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–</w:t>
            </w:r>
            <w:r w:rsidRPr="003D401A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 xml:space="preserve"> </w:t>
            </w:r>
            <w:r w:rsidRPr="003D401A">
              <w:rPr>
                <w:sz w:val="28"/>
                <w:szCs w:val="28"/>
              </w:rPr>
              <w:t>250,0 тыс. руб.</w:t>
            </w:r>
          </w:p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2017 – 10</w:t>
            </w:r>
            <w:r>
              <w:rPr>
                <w:sz w:val="28"/>
                <w:szCs w:val="28"/>
              </w:rPr>
              <w:t xml:space="preserve"> </w:t>
            </w:r>
            <w:r w:rsidRPr="003D401A">
              <w:rPr>
                <w:sz w:val="28"/>
                <w:szCs w:val="28"/>
              </w:rPr>
              <w:t>260,0 тыс. руб.</w:t>
            </w:r>
          </w:p>
          <w:p w:rsidR="00BE4B8F" w:rsidRPr="003D401A" w:rsidRDefault="00BE4B8F" w:rsidP="00BB5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</w:t>
            </w:r>
            <w:r w:rsidRPr="003D401A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 w:rsidRPr="003D401A">
              <w:rPr>
                <w:sz w:val="28"/>
                <w:szCs w:val="28"/>
              </w:rPr>
              <w:t>320,0 тыс. руб.</w:t>
            </w:r>
          </w:p>
          <w:p w:rsidR="00BE4B8F" w:rsidRPr="003D401A" w:rsidRDefault="00BE4B8F" w:rsidP="00BB5622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 xml:space="preserve">2019 – </w:t>
            </w:r>
            <w:r>
              <w:rPr>
                <w:sz w:val="28"/>
                <w:szCs w:val="28"/>
              </w:rPr>
              <w:t xml:space="preserve">12 </w:t>
            </w:r>
            <w:r w:rsidRPr="003D401A">
              <w:rPr>
                <w:sz w:val="28"/>
                <w:szCs w:val="28"/>
              </w:rPr>
              <w:t>459,0 тыс. руб.</w:t>
            </w:r>
          </w:p>
        </w:tc>
      </w:tr>
      <w:tr w:rsidR="00BE4B8F" w:rsidRPr="003D401A" w:rsidTr="00BB5622">
        <w:tc>
          <w:tcPr>
            <w:tcW w:w="4785" w:type="dxa"/>
          </w:tcPr>
          <w:p w:rsidR="00BE4B8F" w:rsidRPr="003D401A" w:rsidRDefault="00BE4B8F" w:rsidP="00BB5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786" w:type="dxa"/>
          </w:tcPr>
          <w:p w:rsidR="00BE4B8F" w:rsidRPr="00CC214B" w:rsidRDefault="00BE4B8F" w:rsidP="00BB5622">
            <w:pPr>
              <w:pStyle w:val="1"/>
              <w:autoSpaceDE w:val="0"/>
              <w:autoSpaceDN w:val="0"/>
              <w:adjustRightInd w:val="0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</w:t>
            </w:r>
            <w:r w:rsidRPr="00CC214B">
              <w:rPr>
                <w:sz w:val="28"/>
                <w:szCs w:val="28"/>
              </w:rPr>
              <w:t>оличеств</w:t>
            </w:r>
            <w:r>
              <w:rPr>
                <w:sz w:val="28"/>
                <w:szCs w:val="28"/>
              </w:rPr>
              <w:t>а</w:t>
            </w:r>
            <w:r w:rsidRPr="00CC214B">
              <w:rPr>
                <w:sz w:val="28"/>
                <w:szCs w:val="28"/>
              </w:rPr>
              <w:t xml:space="preserve"> проведенных соревнований</w:t>
            </w:r>
            <w:r>
              <w:rPr>
                <w:sz w:val="28"/>
                <w:szCs w:val="28"/>
              </w:rPr>
              <w:t xml:space="preserve"> до 500</w:t>
            </w:r>
            <w:r w:rsidRPr="00CC214B">
              <w:rPr>
                <w:sz w:val="28"/>
                <w:szCs w:val="28"/>
              </w:rPr>
              <w:t>;</w:t>
            </w:r>
          </w:p>
          <w:p w:rsidR="00BE4B8F" w:rsidRPr="003D401A" w:rsidRDefault="00BE4B8F" w:rsidP="00BB5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услуг</w:t>
            </w:r>
            <w:r w:rsidRPr="00CC214B">
              <w:rPr>
                <w:sz w:val="28"/>
                <w:szCs w:val="28"/>
              </w:rPr>
              <w:t xml:space="preserve"> по содержанию и обслуживанию спортивных сооружений и предоставлению их для проведения спортивно-массовых мероприятий, театрализованных представлений</w:t>
            </w:r>
            <w:r>
              <w:rPr>
                <w:sz w:val="28"/>
                <w:szCs w:val="28"/>
              </w:rPr>
              <w:t xml:space="preserve"> на площади 73 740,7 кв.м</w:t>
            </w:r>
          </w:p>
        </w:tc>
      </w:tr>
    </w:tbl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  <w:sectPr w:rsidR="00BE4B8F" w:rsidSect="00432F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4B8F" w:rsidRDefault="00BE4B8F" w:rsidP="007835C6">
      <w:pPr>
        <w:jc w:val="right"/>
      </w:pPr>
      <w:r>
        <w:t>Таблица №1</w:t>
      </w:r>
    </w:p>
    <w:p w:rsidR="00BE4B8F" w:rsidRDefault="00BE4B8F" w:rsidP="007835C6">
      <w:pPr>
        <w:jc w:val="center"/>
      </w:pPr>
      <w:r w:rsidRPr="00AD78F5">
        <w:t xml:space="preserve">Сведения об индикаторах программы </w:t>
      </w:r>
    </w:p>
    <w:p w:rsidR="00BE4B8F" w:rsidRDefault="00BE4B8F" w:rsidP="007835C6">
      <w:pPr>
        <w:jc w:val="center"/>
      </w:pPr>
      <w:r>
        <w:t>(показателях подпрограмм) и их значениях</w:t>
      </w:r>
    </w:p>
    <w:p w:rsidR="00BE4B8F" w:rsidRPr="00AD78F5" w:rsidRDefault="00BE4B8F" w:rsidP="007835C6">
      <w:pPr>
        <w:jc w:val="center"/>
      </w:pPr>
    </w:p>
    <w:tbl>
      <w:tblPr>
        <w:tblW w:w="15619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172"/>
        <w:gridCol w:w="68"/>
        <w:gridCol w:w="1268"/>
        <w:gridCol w:w="2051"/>
        <w:gridCol w:w="1843"/>
        <w:gridCol w:w="1300"/>
        <w:gridCol w:w="1300"/>
        <w:gridCol w:w="1300"/>
        <w:gridCol w:w="1300"/>
        <w:gridCol w:w="1189"/>
      </w:tblGrid>
      <w:tr w:rsidR="00BE4B8F" w:rsidTr="00BB5622">
        <w:tc>
          <w:tcPr>
            <w:tcW w:w="828" w:type="dxa"/>
            <w:vMerge w:val="restart"/>
          </w:tcPr>
          <w:p w:rsidR="00BE4B8F" w:rsidRDefault="00BE4B8F" w:rsidP="00BB5622">
            <w:pPr>
              <w:jc w:val="center"/>
            </w:pPr>
            <w:r>
              <w:t>№</w:t>
            </w:r>
          </w:p>
          <w:p w:rsidR="00BE4B8F" w:rsidRDefault="00BE4B8F" w:rsidP="00BB5622">
            <w:pPr>
              <w:jc w:val="center"/>
            </w:pPr>
            <w:r>
              <w:t>п/п</w:t>
            </w:r>
          </w:p>
        </w:tc>
        <w:tc>
          <w:tcPr>
            <w:tcW w:w="3172" w:type="dxa"/>
            <w:vMerge w:val="restart"/>
          </w:tcPr>
          <w:p w:rsidR="00BE4B8F" w:rsidRDefault="00BE4B8F" w:rsidP="00BB5622">
            <w:pPr>
              <w:jc w:val="center"/>
            </w:pPr>
            <w:r>
              <w:t>Наименование индикатора (показателя)</w:t>
            </w:r>
          </w:p>
        </w:tc>
        <w:tc>
          <w:tcPr>
            <w:tcW w:w="1336" w:type="dxa"/>
            <w:gridSpan w:val="2"/>
            <w:vMerge w:val="restart"/>
          </w:tcPr>
          <w:p w:rsidR="00BE4B8F" w:rsidRDefault="00BE4B8F" w:rsidP="00BB5622">
            <w:pPr>
              <w:jc w:val="center"/>
            </w:pPr>
            <w:r>
              <w:t xml:space="preserve">Единица измерения </w:t>
            </w:r>
          </w:p>
        </w:tc>
        <w:tc>
          <w:tcPr>
            <w:tcW w:w="10283" w:type="dxa"/>
            <w:gridSpan w:val="7"/>
          </w:tcPr>
          <w:p w:rsidR="00BE4B8F" w:rsidRDefault="00BE4B8F" w:rsidP="00BB5622">
            <w:pPr>
              <w:jc w:val="center"/>
            </w:pPr>
            <w:r>
              <w:t>Значение по годам</w:t>
            </w:r>
          </w:p>
        </w:tc>
      </w:tr>
      <w:tr w:rsidR="00BE4B8F" w:rsidTr="00BB5622">
        <w:tc>
          <w:tcPr>
            <w:tcW w:w="828" w:type="dxa"/>
            <w:vMerge/>
          </w:tcPr>
          <w:p w:rsidR="00BE4B8F" w:rsidRDefault="00BE4B8F" w:rsidP="00BB5622"/>
        </w:tc>
        <w:tc>
          <w:tcPr>
            <w:tcW w:w="3172" w:type="dxa"/>
            <w:vMerge/>
          </w:tcPr>
          <w:p w:rsidR="00BE4B8F" w:rsidRDefault="00BE4B8F" w:rsidP="00BB5622"/>
        </w:tc>
        <w:tc>
          <w:tcPr>
            <w:tcW w:w="1336" w:type="dxa"/>
            <w:gridSpan w:val="2"/>
            <w:vMerge/>
          </w:tcPr>
          <w:p w:rsidR="00BE4B8F" w:rsidRDefault="00BE4B8F" w:rsidP="00BB5622"/>
        </w:tc>
        <w:tc>
          <w:tcPr>
            <w:tcW w:w="2051" w:type="dxa"/>
            <w:vMerge w:val="restart"/>
          </w:tcPr>
          <w:p w:rsidR="00BE4B8F" w:rsidRDefault="00BE4B8F" w:rsidP="00BB5622">
            <w:pPr>
              <w:jc w:val="center"/>
            </w:pPr>
            <w:r>
              <w:t>Год, предшествующий году разработки муниципальной программы 2013г (факт)</w:t>
            </w:r>
          </w:p>
        </w:tc>
        <w:tc>
          <w:tcPr>
            <w:tcW w:w="1843" w:type="dxa"/>
            <w:vMerge w:val="restart"/>
          </w:tcPr>
          <w:p w:rsidR="00BE4B8F" w:rsidRDefault="00BE4B8F" w:rsidP="00BB5622">
            <w:pPr>
              <w:jc w:val="center"/>
            </w:pPr>
            <w:r>
              <w:t xml:space="preserve">Год разработки муниципальной программы 2014г </w:t>
            </w:r>
          </w:p>
          <w:p w:rsidR="00BE4B8F" w:rsidRDefault="00BE4B8F" w:rsidP="00BB5622">
            <w:pPr>
              <w:jc w:val="center"/>
            </w:pPr>
            <w:r>
              <w:t xml:space="preserve">(оценка)  </w:t>
            </w:r>
          </w:p>
          <w:p w:rsidR="00BE4B8F" w:rsidRDefault="00BE4B8F" w:rsidP="00BB5622">
            <w:pPr>
              <w:jc w:val="center"/>
            </w:pPr>
          </w:p>
        </w:tc>
        <w:tc>
          <w:tcPr>
            <w:tcW w:w="6389" w:type="dxa"/>
            <w:gridSpan w:val="5"/>
          </w:tcPr>
          <w:p w:rsidR="00BE4B8F" w:rsidRDefault="00BE4B8F" w:rsidP="00BB5622">
            <w:pPr>
              <w:jc w:val="center"/>
            </w:pPr>
            <w:r>
              <w:t xml:space="preserve">Годы реализации муниципальной программы </w:t>
            </w:r>
          </w:p>
        </w:tc>
      </w:tr>
      <w:tr w:rsidR="00BE4B8F" w:rsidTr="00BB5622">
        <w:tc>
          <w:tcPr>
            <w:tcW w:w="828" w:type="dxa"/>
            <w:vMerge/>
          </w:tcPr>
          <w:p w:rsidR="00BE4B8F" w:rsidRDefault="00BE4B8F" w:rsidP="00BB5622"/>
        </w:tc>
        <w:tc>
          <w:tcPr>
            <w:tcW w:w="3172" w:type="dxa"/>
            <w:vMerge/>
          </w:tcPr>
          <w:p w:rsidR="00BE4B8F" w:rsidRDefault="00BE4B8F" w:rsidP="00BB5622"/>
        </w:tc>
        <w:tc>
          <w:tcPr>
            <w:tcW w:w="1336" w:type="dxa"/>
            <w:gridSpan w:val="2"/>
            <w:vMerge/>
          </w:tcPr>
          <w:p w:rsidR="00BE4B8F" w:rsidRDefault="00BE4B8F" w:rsidP="00BB5622"/>
        </w:tc>
        <w:tc>
          <w:tcPr>
            <w:tcW w:w="2051" w:type="dxa"/>
            <w:vMerge/>
          </w:tcPr>
          <w:p w:rsidR="00BE4B8F" w:rsidRDefault="00BE4B8F" w:rsidP="00BB5622"/>
        </w:tc>
        <w:tc>
          <w:tcPr>
            <w:tcW w:w="1843" w:type="dxa"/>
            <w:vMerge/>
          </w:tcPr>
          <w:p w:rsidR="00BE4B8F" w:rsidRDefault="00BE4B8F" w:rsidP="00BB5622"/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2015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2016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2017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2018</w:t>
            </w:r>
          </w:p>
        </w:tc>
        <w:tc>
          <w:tcPr>
            <w:tcW w:w="1189" w:type="dxa"/>
          </w:tcPr>
          <w:p w:rsidR="00BE4B8F" w:rsidRDefault="00BE4B8F" w:rsidP="00BB5622">
            <w:pPr>
              <w:jc w:val="center"/>
            </w:pPr>
            <w:r>
              <w:t>2019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3172" w:type="dxa"/>
          </w:tcPr>
          <w:p w:rsidR="00BE4B8F" w:rsidRDefault="00BE4B8F" w:rsidP="00BB5622">
            <w:pPr>
              <w:jc w:val="center"/>
            </w:pPr>
            <w:r>
              <w:t>2</w:t>
            </w:r>
          </w:p>
        </w:tc>
        <w:tc>
          <w:tcPr>
            <w:tcW w:w="1336" w:type="dxa"/>
            <w:gridSpan w:val="2"/>
          </w:tcPr>
          <w:p w:rsidR="00BE4B8F" w:rsidRDefault="00BE4B8F" w:rsidP="00BB5622">
            <w:pPr>
              <w:jc w:val="center"/>
            </w:pPr>
            <w:r>
              <w:t>3</w:t>
            </w:r>
          </w:p>
        </w:tc>
        <w:tc>
          <w:tcPr>
            <w:tcW w:w="2051" w:type="dxa"/>
          </w:tcPr>
          <w:p w:rsidR="00BE4B8F" w:rsidRDefault="00BE4B8F" w:rsidP="00BB562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BE4B8F" w:rsidRDefault="00BE4B8F" w:rsidP="00BB5622">
            <w:pPr>
              <w:jc w:val="center"/>
            </w:pPr>
            <w:r>
              <w:t>5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6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7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8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9</w:t>
            </w:r>
          </w:p>
        </w:tc>
        <w:tc>
          <w:tcPr>
            <w:tcW w:w="1189" w:type="dxa"/>
          </w:tcPr>
          <w:p w:rsidR="00BE4B8F" w:rsidRDefault="00BE4B8F" w:rsidP="00BB5622">
            <w:pPr>
              <w:jc w:val="center"/>
            </w:pPr>
            <w:r>
              <w:t>10</w:t>
            </w:r>
          </w:p>
        </w:tc>
      </w:tr>
      <w:tr w:rsidR="00BE4B8F" w:rsidRPr="004945E9" w:rsidTr="00BB5622">
        <w:tc>
          <w:tcPr>
            <w:tcW w:w="15619" w:type="dxa"/>
            <w:gridSpan w:val="11"/>
          </w:tcPr>
          <w:p w:rsidR="00BE4B8F" w:rsidRPr="004945E9" w:rsidRDefault="00BE4B8F" w:rsidP="00BB5622">
            <w:pPr>
              <w:jc w:val="center"/>
            </w:pPr>
            <w:r w:rsidRPr="00A7084C">
              <w:t>Муниципальная программа «Развити</w:t>
            </w:r>
            <w:r>
              <w:t>е физической культуры и спорта в городе Рубцовске» на 2015-2019 годы</w:t>
            </w:r>
          </w:p>
        </w:tc>
      </w:tr>
      <w:tr w:rsidR="00BE4B8F" w:rsidRPr="00D2314B" w:rsidTr="00BB5622">
        <w:tc>
          <w:tcPr>
            <w:tcW w:w="828" w:type="dxa"/>
          </w:tcPr>
          <w:p w:rsidR="00BE4B8F" w:rsidRPr="00D2314B" w:rsidRDefault="00BE4B8F" w:rsidP="00BB5622">
            <w:pPr>
              <w:jc w:val="center"/>
            </w:pPr>
            <w:r w:rsidRPr="00D2314B">
              <w:t>1</w:t>
            </w:r>
          </w:p>
        </w:tc>
        <w:tc>
          <w:tcPr>
            <w:tcW w:w="3240" w:type="dxa"/>
            <w:gridSpan w:val="2"/>
          </w:tcPr>
          <w:p w:rsidR="00BE4B8F" w:rsidRPr="00D2314B" w:rsidRDefault="00BE4B8F" w:rsidP="00BB5622">
            <w:r w:rsidRPr="00D2314B">
              <w:t xml:space="preserve">Удельный вес населения </w:t>
            </w:r>
            <w:r>
              <w:t xml:space="preserve">в общей численности населения, </w:t>
            </w:r>
            <w:r w:rsidRPr="00D2314B">
              <w:t>систематически занимающегося физической культурой и спортом</w:t>
            </w:r>
          </w:p>
        </w:tc>
        <w:tc>
          <w:tcPr>
            <w:tcW w:w="1268" w:type="dxa"/>
          </w:tcPr>
          <w:p w:rsidR="00BE4B8F" w:rsidRPr="00D2314B" w:rsidRDefault="00BE4B8F" w:rsidP="00BB5622">
            <w:pPr>
              <w:jc w:val="center"/>
            </w:pPr>
            <w:r w:rsidRPr="00D2314B">
              <w:t>%</w:t>
            </w:r>
          </w:p>
        </w:tc>
        <w:tc>
          <w:tcPr>
            <w:tcW w:w="2051" w:type="dxa"/>
          </w:tcPr>
          <w:p w:rsidR="00BE4B8F" w:rsidRPr="00D2314B" w:rsidRDefault="00BE4B8F" w:rsidP="00BB5622">
            <w:pPr>
              <w:jc w:val="center"/>
            </w:pPr>
            <w:r w:rsidRPr="00D2314B">
              <w:t>26,5</w:t>
            </w:r>
          </w:p>
        </w:tc>
        <w:tc>
          <w:tcPr>
            <w:tcW w:w="1843" w:type="dxa"/>
          </w:tcPr>
          <w:p w:rsidR="00BE4B8F" w:rsidRPr="00D2314B" w:rsidRDefault="00BE4B8F" w:rsidP="00BB5622">
            <w:pPr>
              <w:jc w:val="center"/>
            </w:pPr>
            <w:r>
              <w:t>27</w:t>
            </w:r>
            <w:r w:rsidRPr="00D2314B">
              <w:t>,0</w:t>
            </w:r>
          </w:p>
        </w:tc>
        <w:tc>
          <w:tcPr>
            <w:tcW w:w="1300" w:type="dxa"/>
          </w:tcPr>
          <w:p w:rsidR="00BE4B8F" w:rsidRPr="00D2314B" w:rsidRDefault="00BE4B8F" w:rsidP="00BB5622">
            <w:r w:rsidRPr="00D2314B">
              <w:t>30,0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3</w:t>
            </w:r>
            <w:r>
              <w:t>2,0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>
              <w:t>32,5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>
              <w:t>33</w:t>
            </w:r>
            <w:r w:rsidRPr="00D2314B">
              <w:t>,</w:t>
            </w:r>
            <w:r>
              <w:t>0</w:t>
            </w:r>
          </w:p>
        </w:tc>
        <w:tc>
          <w:tcPr>
            <w:tcW w:w="1189" w:type="dxa"/>
          </w:tcPr>
          <w:p w:rsidR="00BE4B8F" w:rsidRPr="00D2314B" w:rsidRDefault="00BE4B8F" w:rsidP="00BB5622">
            <w:pPr>
              <w:jc w:val="center"/>
            </w:pPr>
            <w:r>
              <w:t>33</w:t>
            </w:r>
            <w:r w:rsidRPr="00D2314B">
              <w:t>,</w:t>
            </w:r>
            <w:r>
              <w:t>5</w:t>
            </w:r>
          </w:p>
        </w:tc>
      </w:tr>
      <w:tr w:rsidR="00BE4B8F" w:rsidRPr="00D2314B" w:rsidTr="00BB5622">
        <w:tc>
          <w:tcPr>
            <w:tcW w:w="828" w:type="dxa"/>
          </w:tcPr>
          <w:p w:rsidR="00BE4B8F" w:rsidRPr="00D2314B" w:rsidRDefault="00BE4B8F" w:rsidP="00BB5622">
            <w:pPr>
              <w:jc w:val="center"/>
            </w:pPr>
            <w:r w:rsidRPr="00D2314B">
              <w:t>2</w:t>
            </w:r>
          </w:p>
        </w:tc>
        <w:tc>
          <w:tcPr>
            <w:tcW w:w="3240" w:type="dxa"/>
            <w:gridSpan w:val="2"/>
          </w:tcPr>
          <w:p w:rsidR="00BE4B8F" w:rsidRPr="00D2314B" w:rsidRDefault="00BE4B8F" w:rsidP="00BB5622">
            <w:r w:rsidRPr="00D2314B">
              <w:t>Количество проведенных спортивно-массовых мероприятий</w:t>
            </w:r>
          </w:p>
        </w:tc>
        <w:tc>
          <w:tcPr>
            <w:tcW w:w="1268" w:type="dxa"/>
          </w:tcPr>
          <w:p w:rsidR="00BE4B8F" w:rsidRPr="00D2314B" w:rsidRDefault="00BE4B8F" w:rsidP="00BB5622">
            <w:pPr>
              <w:jc w:val="center"/>
            </w:pPr>
            <w:r>
              <w:t>единиц</w:t>
            </w:r>
          </w:p>
        </w:tc>
        <w:tc>
          <w:tcPr>
            <w:tcW w:w="2051" w:type="dxa"/>
          </w:tcPr>
          <w:p w:rsidR="00BE4B8F" w:rsidRPr="00D2314B" w:rsidRDefault="00BE4B8F" w:rsidP="00BB5622">
            <w:pPr>
              <w:jc w:val="center"/>
            </w:pPr>
            <w:r w:rsidRPr="00D2314B">
              <w:t>167</w:t>
            </w:r>
          </w:p>
        </w:tc>
        <w:tc>
          <w:tcPr>
            <w:tcW w:w="1843" w:type="dxa"/>
          </w:tcPr>
          <w:p w:rsidR="00BE4B8F" w:rsidRPr="00D2314B" w:rsidRDefault="00BE4B8F" w:rsidP="00BB5622">
            <w:pPr>
              <w:jc w:val="center"/>
            </w:pPr>
            <w:r w:rsidRPr="00D2314B">
              <w:t>171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178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182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189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191</w:t>
            </w:r>
          </w:p>
        </w:tc>
        <w:tc>
          <w:tcPr>
            <w:tcW w:w="1189" w:type="dxa"/>
          </w:tcPr>
          <w:p w:rsidR="00BE4B8F" w:rsidRPr="00D2314B" w:rsidRDefault="00BE4B8F" w:rsidP="00BB5622">
            <w:pPr>
              <w:jc w:val="center"/>
            </w:pPr>
            <w:r w:rsidRPr="00D2314B">
              <w:t>195</w:t>
            </w:r>
          </w:p>
        </w:tc>
      </w:tr>
      <w:tr w:rsidR="00BE4B8F" w:rsidRPr="00D2314B" w:rsidTr="00BB5622">
        <w:tc>
          <w:tcPr>
            <w:tcW w:w="828" w:type="dxa"/>
          </w:tcPr>
          <w:p w:rsidR="00BE4B8F" w:rsidRPr="00D2314B" w:rsidRDefault="00BE4B8F" w:rsidP="00BB5622">
            <w:pPr>
              <w:jc w:val="center"/>
            </w:pPr>
            <w:r w:rsidRPr="00D2314B">
              <w:t>3</w:t>
            </w:r>
          </w:p>
        </w:tc>
        <w:tc>
          <w:tcPr>
            <w:tcW w:w="3240" w:type="dxa"/>
            <w:gridSpan w:val="2"/>
          </w:tcPr>
          <w:p w:rsidR="00BE4B8F" w:rsidRPr="00D2314B" w:rsidRDefault="00BE4B8F" w:rsidP="00BB5622">
            <w:r w:rsidRPr="00D2314B">
              <w:t>Количество культивируемых видов спорта</w:t>
            </w:r>
          </w:p>
        </w:tc>
        <w:tc>
          <w:tcPr>
            <w:tcW w:w="1268" w:type="dxa"/>
          </w:tcPr>
          <w:p w:rsidR="00BE4B8F" w:rsidRPr="00D2314B" w:rsidRDefault="00BE4B8F" w:rsidP="00BB5622">
            <w:pPr>
              <w:jc w:val="center"/>
            </w:pPr>
            <w:r>
              <w:t>единиц</w:t>
            </w:r>
          </w:p>
        </w:tc>
        <w:tc>
          <w:tcPr>
            <w:tcW w:w="2051" w:type="dxa"/>
          </w:tcPr>
          <w:p w:rsidR="00BE4B8F" w:rsidRPr="00D2314B" w:rsidRDefault="00BE4B8F" w:rsidP="00BB5622">
            <w:pPr>
              <w:jc w:val="center"/>
            </w:pPr>
            <w:r w:rsidRPr="00D2314B">
              <w:t>53</w:t>
            </w:r>
          </w:p>
        </w:tc>
        <w:tc>
          <w:tcPr>
            <w:tcW w:w="1843" w:type="dxa"/>
          </w:tcPr>
          <w:p w:rsidR="00BE4B8F" w:rsidRPr="00D2314B" w:rsidRDefault="00BE4B8F" w:rsidP="00BB5622">
            <w:pPr>
              <w:jc w:val="center"/>
            </w:pPr>
            <w:r w:rsidRPr="00D2314B">
              <w:t>53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54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54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5</w:t>
            </w:r>
            <w:r>
              <w:t>4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5</w:t>
            </w:r>
            <w:r>
              <w:t>4</w:t>
            </w:r>
          </w:p>
        </w:tc>
        <w:tc>
          <w:tcPr>
            <w:tcW w:w="1189" w:type="dxa"/>
          </w:tcPr>
          <w:p w:rsidR="00BE4B8F" w:rsidRPr="00D2314B" w:rsidRDefault="00BE4B8F" w:rsidP="00BB5622">
            <w:pPr>
              <w:jc w:val="center"/>
            </w:pPr>
            <w:r w:rsidRPr="00D2314B">
              <w:t>5</w:t>
            </w:r>
            <w:r>
              <w:t>4</w:t>
            </w:r>
          </w:p>
        </w:tc>
      </w:tr>
      <w:tr w:rsidR="00BE4B8F" w:rsidRPr="00D2314B" w:rsidTr="00BB5622">
        <w:tc>
          <w:tcPr>
            <w:tcW w:w="828" w:type="dxa"/>
          </w:tcPr>
          <w:p w:rsidR="00BE4B8F" w:rsidRPr="00D2314B" w:rsidRDefault="00BE4B8F" w:rsidP="00BB5622">
            <w:pPr>
              <w:jc w:val="center"/>
            </w:pPr>
            <w:r w:rsidRPr="00D2314B">
              <w:t>4</w:t>
            </w:r>
          </w:p>
        </w:tc>
        <w:tc>
          <w:tcPr>
            <w:tcW w:w="3240" w:type="dxa"/>
            <w:gridSpan w:val="2"/>
          </w:tcPr>
          <w:p w:rsidR="00BE4B8F" w:rsidRPr="00D2314B" w:rsidRDefault="00BE4B8F" w:rsidP="00BB5622">
            <w:r w:rsidRPr="00D2314B">
              <w:t xml:space="preserve">Обеспеченность спортсооружениями </w:t>
            </w:r>
          </w:p>
        </w:tc>
        <w:tc>
          <w:tcPr>
            <w:tcW w:w="1268" w:type="dxa"/>
          </w:tcPr>
          <w:p w:rsidR="00BE4B8F" w:rsidRPr="00D2314B" w:rsidRDefault="00BE4B8F" w:rsidP="00BB5622">
            <w:pPr>
              <w:jc w:val="center"/>
            </w:pPr>
            <w:r w:rsidRPr="00D2314B">
              <w:t>кв.</w:t>
            </w:r>
            <w:r>
              <w:t xml:space="preserve"> </w:t>
            </w:r>
            <w:r w:rsidRPr="00D2314B">
              <w:t>м</w:t>
            </w:r>
            <w:r>
              <w:t xml:space="preserve"> </w:t>
            </w:r>
            <w:r w:rsidRPr="00D2314B">
              <w:t xml:space="preserve">на 10 тыс. </w:t>
            </w:r>
            <w:r>
              <w:t>ч</w:t>
            </w:r>
            <w:r w:rsidRPr="00D2314B">
              <w:t>ел. насел</w:t>
            </w:r>
            <w:r>
              <w:t>ения</w:t>
            </w:r>
          </w:p>
        </w:tc>
        <w:tc>
          <w:tcPr>
            <w:tcW w:w="2051" w:type="dxa"/>
          </w:tcPr>
          <w:p w:rsidR="00BE4B8F" w:rsidRPr="00D2314B" w:rsidRDefault="00BE4B8F" w:rsidP="00BB5622">
            <w:pPr>
              <w:jc w:val="center"/>
            </w:pPr>
            <w:r w:rsidRPr="00D2314B">
              <w:t>6110</w:t>
            </w:r>
          </w:p>
        </w:tc>
        <w:tc>
          <w:tcPr>
            <w:tcW w:w="1843" w:type="dxa"/>
          </w:tcPr>
          <w:p w:rsidR="00BE4B8F" w:rsidRPr="00D2314B" w:rsidRDefault="00BE4B8F" w:rsidP="00BB5622">
            <w:pPr>
              <w:jc w:val="center"/>
            </w:pPr>
            <w:r w:rsidRPr="00D2314B">
              <w:t>6118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>
              <w:t>6139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>
              <w:t>6360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>
              <w:t>6360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>
              <w:t>6360</w:t>
            </w:r>
          </w:p>
        </w:tc>
        <w:tc>
          <w:tcPr>
            <w:tcW w:w="1189" w:type="dxa"/>
          </w:tcPr>
          <w:p w:rsidR="00BE4B8F" w:rsidRPr="00D2314B" w:rsidRDefault="00BE4B8F" w:rsidP="00BB5622">
            <w:pPr>
              <w:jc w:val="center"/>
            </w:pPr>
            <w:r>
              <w:t>6360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5</w:t>
            </w:r>
          </w:p>
        </w:tc>
        <w:tc>
          <w:tcPr>
            <w:tcW w:w="3240" w:type="dxa"/>
            <w:gridSpan w:val="2"/>
          </w:tcPr>
          <w:p w:rsidR="00BE4B8F" w:rsidRDefault="00BE4B8F" w:rsidP="00BB5622">
            <w:r>
              <w:t>Обеспеченность плоскостными спортивными сооружениями</w:t>
            </w:r>
          </w:p>
        </w:tc>
        <w:tc>
          <w:tcPr>
            <w:tcW w:w="1268" w:type="dxa"/>
          </w:tcPr>
          <w:p w:rsidR="00BE4B8F" w:rsidRDefault="00BE4B8F" w:rsidP="00BB5622">
            <w:r>
              <w:t>тыс. кв. м на 10000 чел.</w:t>
            </w:r>
          </w:p>
        </w:tc>
        <w:tc>
          <w:tcPr>
            <w:tcW w:w="2051" w:type="dxa"/>
          </w:tcPr>
          <w:p w:rsidR="00BE4B8F" w:rsidRDefault="00BE4B8F" w:rsidP="00BB5622">
            <w:pPr>
              <w:jc w:val="center"/>
            </w:pPr>
            <w:r>
              <w:t>4,5</w:t>
            </w:r>
          </w:p>
        </w:tc>
        <w:tc>
          <w:tcPr>
            <w:tcW w:w="1843" w:type="dxa"/>
          </w:tcPr>
          <w:p w:rsidR="00BE4B8F" w:rsidRDefault="00BE4B8F" w:rsidP="00BB5622">
            <w:pPr>
              <w:jc w:val="center"/>
            </w:pPr>
            <w:r>
              <w:t>4,6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4,6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4,6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4,6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4,6</w:t>
            </w:r>
          </w:p>
        </w:tc>
        <w:tc>
          <w:tcPr>
            <w:tcW w:w="1189" w:type="dxa"/>
          </w:tcPr>
          <w:p w:rsidR="00BE4B8F" w:rsidRDefault="00BE4B8F" w:rsidP="00BB5622">
            <w:pPr>
              <w:jc w:val="center"/>
            </w:pPr>
            <w:r>
              <w:t>4,6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6</w:t>
            </w:r>
          </w:p>
        </w:tc>
        <w:tc>
          <w:tcPr>
            <w:tcW w:w="3240" w:type="dxa"/>
            <w:gridSpan w:val="2"/>
          </w:tcPr>
          <w:p w:rsidR="00BE4B8F" w:rsidRDefault="00BE4B8F" w:rsidP="00BB5622">
            <w:r>
              <w:t xml:space="preserve">Обеспеченность спортивными залами </w:t>
            </w:r>
          </w:p>
        </w:tc>
        <w:tc>
          <w:tcPr>
            <w:tcW w:w="1268" w:type="dxa"/>
          </w:tcPr>
          <w:p w:rsidR="00BE4B8F" w:rsidRDefault="00BE4B8F" w:rsidP="00BB5622">
            <w:r>
              <w:t>тыс. кв. м на 10,0 тыс.чел.</w:t>
            </w:r>
          </w:p>
        </w:tc>
        <w:tc>
          <w:tcPr>
            <w:tcW w:w="2051" w:type="dxa"/>
          </w:tcPr>
          <w:p w:rsidR="00BE4B8F" w:rsidRDefault="00BE4B8F" w:rsidP="00BB5622">
            <w:pPr>
              <w:jc w:val="center"/>
            </w:pPr>
            <w:r>
              <w:t>0,5</w:t>
            </w:r>
          </w:p>
        </w:tc>
        <w:tc>
          <w:tcPr>
            <w:tcW w:w="1843" w:type="dxa"/>
          </w:tcPr>
          <w:p w:rsidR="00BE4B8F" w:rsidRDefault="00BE4B8F" w:rsidP="00BB5622">
            <w:pPr>
              <w:jc w:val="center"/>
            </w:pPr>
            <w:r>
              <w:t>0,5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0,5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0,6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0,6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0,6</w:t>
            </w:r>
          </w:p>
        </w:tc>
        <w:tc>
          <w:tcPr>
            <w:tcW w:w="1189" w:type="dxa"/>
          </w:tcPr>
          <w:p w:rsidR="00BE4B8F" w:rsidRDefault="00BE4B8F" w:rsidP="00BB5622">
            <w:pPr>
              <w:jc w:val="center"/>
            </w:pPr>
            <w:r>
              <w:t>0,6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7</w:t>
            </w:r>
          </w:p>
        </w:tc>
        <w:tc>
          <w:tcPr>
            <w:tcW w:w="3240" w:type="dxa"/>
            <w:gridSpan w:val="2"/>
          </w:tcPr>
          <w:p w:rsidR="00BE4B8F" w:rsidRDefault="00BE4B8F" w:rsidP="00BB5622">
            <w:r>
              <w:t>Количество отделений ДЮСШ олимпийского резерва</w:t>
            </w:r>
          </w:p>
        </w:tc>
        <w:tc>
          <w:tcPr>
            <w:tcW w:w="1268" w:type="dxa"/>
          </w:tcPr>
          <w:p w:rsidR="00BE4B8F" w:rsidRDefault="00BE4B8F" w:rsidP="00BB5622">
            <w:pPr>
              <w:jc w:val="center"/>
            </w:pPr>
            <w:r>
              <w:t>шт.</w:t>
            </w:r>
            <w:r w:rsidRPr="00D2314B">
              <w:t xml:space="preserve"> на 10 тыс. чел. населения</w:t>
            </w:r>
          </w:p>
        </w:tc>
        <w:tc>
          <w:tcPr>
            <w:tcW w:w="2051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1189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8</w:t>
            </w:r>
          </w:p>
        </w:tc>
        <w:tc>
          <w:tcPr>
            <w:tcW w:w="3240" w:type="dxa"/>
            <w:gridSpan w:val="2"/>
          </w:tcPr>
          <w:p w:rsidR="00BE4B8F" w:rsidRDefault="00BE4B8F" w:rsidP="00BB5622">
            <w:r>
              <w:t>Количество подготовленных мастеров спорта</w:t>
            </w:r>
          </w:p>
        </w:tc>
        <w:tc>
          <w:tcPr>
            <w:tcW w:w="1268" w:type="dxa"/>
          </w:tcPr>
          <w:p w:rsidR="00BE4B8F" w:rsidRDefault="00BE4B8F" w:rsidP="00BB5622">
            <w:pPr>
              <w:jc w:val="center"/>
            </w:pPr>
            <w:r>
              <w:t>чел.</w:t>
            </w:r>
          </w:p>
        </w:tc>
        <w:tc>
          <w:tcPr>
            <w:tcW w:w="2051" w:type="dxa"/>
          </w:tcPr>
          <w:p w:rsidR="00BE4B8F" w:rsidRDefault="00BE4B8F" w:rsidP="00BB562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BE4B8F" w:rsidRDefault="00BE4B8F" w:rsidP="00BB5622">
            <w:pPr>
              <w:jc w:val="center"/>
            </w:pPr>
            <w:r>
              <w:t>3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3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4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4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4</w:t>
            </w:r>
          </w:p>
        </w:tc>
        <w:tc>
          <w:tcPr>
            <w:tcW w:w="1189" w:type="dxa"/>
          </w:tcPr>
          <w:p w:rsidR="00BE4B8F" w:rsidRDefault="00BE4B8F" w:rsidP="00BB5622">
            <w:pPr>
              <w:jc w:val="center"/>
            </w:pPr>
            <w:r>
              <w:t>4</w:t>
            </w:r>
          </w:p>
        </w:tc>
      </w:tr>
      <w:tr w:rsidR="00BE4B8F" w:rsidTr="00BB5622">
        <w:tc>
          <w:tcPr>
            <w:tcW w:w="15619" w:type="dxa"/>
            <w:gridSpan w:val="11"/>
          </w:tcPr>
          <w:p w:rsidR="00BE4B8F" w:rsidRDefault="00BE4B8F" w:rsidP="00BB5622">
            <w:pPr>
              <w:jc w:val="center"/>
            </w:pPr>
            <w:r>
              <w:t>Подпрограмма 1. «Развитие массового спорта и спорта высоких достижений в городе Рубцовске</w:t>
            </w:r>
            <w:r w:rsidRPr="004945E9">
              <w:t>»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3240" w:type="dxa"/>
            <w:gridSpan w:val="2"/>
          </w:tcPr>
          <w:p w:rsidR="00BE4B8F" w:rsidRPr="00D2314B" w:rsidRDefault="00BE4B8F" w:rsidP="00BB5622">
            <w:r w:rsidRPr="00D2314B">
              <w:t>Удельный вес населения</w:t>
            </w:r>
            <w:r>
              <w:t>,</w:t>
            </w:r>
            <w:r w:rsidRPr="00D2314B">
              <w:t xml:space="preserve"> систематически занимающегося физической культурой и спортом</w:t>
            </w:r>
          </w:p>
        </w:tc>
        <w:tc>
          <w:tcPr>
            <w:tcW w:w="1268" w:type="dxa"/>
          </w:tcPr>
          <w:p w:rsidR="00BE4B8F" w:rsidRPr="00D2314B" w:rsidRDefault="00BE4B8F" w:rsidP="00BB5622">
            <w:pPr>
              <w:jc w:val="center"/>
            </w:pPr>
            <w:r w:rsidRPr="00D2314B">
              <w:t>%</w:t>
            </w:r>
          </w:p>
        </w:tc>
        <w:tc>
          <w:tcPr>
            <w:tcW w:w="2051" w:type="dxa"/>
          </w:tcPr>
          <w:p w:rsidR="00BE4B8F" w:rsidRPr="00D2314B" w:rsidRDefault="00BE4B8F" w:rsidP="00BB5622">
            <w:pPr>
              <w:jc w:val="center"/>
            </w:pPr>
            <w:r w:rsidRPr="00D2314B">
              <w:t>26,5</w:t>
            </w:r>
          </w:p>
        </w:tc>
        <w:tc>
          <w:tcPr>
            <w:tcW w:w="1843" w:type="dxa"/>
          </w:tcPr>
          <w:p w:rsidR="00BE4B8F" w:rsidRPr="00D2314B" w:rsidRDefault="00BE4B8F" w:rsidP="00BB5622">
            <w:pPr>
              <w:jc w:val="center"/>
            </w:pPr>
            <w:r>
              <w:t>27</w:t>
            </w:r>
            <w:r w:rsidRPr="00D2314B">
              <w:t>,0</w:t>
            </w:r>
          </w:p>
        </w:tc>
        <w:tc>
          <w:tcPr>
            <w:tcW w:w="1300" w:type="dxa"/>
          </w:tcPr>
          <w:p w:rsidR="00BE4B8F" w:rsidRPr="00D2314B" w:rsidRDefault="00BE4B8F" w:rsidP="00BB5622">
            <w:r w:rsidRPr="00D2314B">
              <w:t>30,0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3</w:t>
            </w:r>
            <w:r>
              <w:t>2,0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>
              <w:t>32,5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>
              <w:t>33</w:t>
            </w:r>
            <w:r w:rsidRPr="00D2314B">
              <w:t>,</w:t>
            </w:r>
            <w:r>
              <w:t>0</w:t>
            </w:r>
          </w:p>
        </w:tc>
        <w:tc>
          <w:tcPr>
            <w:tcW w:w="1189" w:type="dxa"/>
          </w:tcPr>
          <w:p w:rsidR="00BE4B8F" w:rsidRPr="00D2314B" w:rsidRDefault="00BE4B8F" w:rsidP="00BB5622">
            <w:pPr>
              <w:jc w:val="center"/>
            </w:pPr>
            <w:r>
              <w:t>33</w:t>
            </w:r>
            <w:r w:rsidRPr="00D2314B">
              <w:t>,</w:t>
            </w:r>
            <w:r>
              <w:t>5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2</w:t>
            </w:r>
          </w:p>
        </w:tc>
        <w:tc>
          <w:tcPr>
            <w:tcW w:w="3240" w:type="dxa"/>
            <w:gridSpan w:val="2"/>
          </w:tcPr>
          <w:p w:rsidR="00BE4B8F" w:rsidRPr="00D2314B" w:rsidRDefault="00BE4B8F" w:rsidP="00BB5622">
            <w:r w:rsidRPr="00D2314B">
              <w:t>Количество проведенных спортивно-массовых мероприятий</w:t>
            </w:r>
          </w:p>
        </w:tc>
        <w:tc>
          <w:tcPr>
            <w:tcW w:w="1268" w:type="dxa"/>
          </w:tcPr>
          <w:p w:rsidR="00BE4B8F" w:rsidRPr="00D2314B" w:rsidRDefault="00BE4B8F" w:rsidP="00BB5622">
            <w:pPr>
              <w:jc w:val="center"/>
            </w:pPr>
            <w:r w:rsidRPr="00D2314B">
              <w:t>шт.</w:t>
            </w:r>
          </w:p>
        </w:tc>
        <w:tc>
          <w:tcPr>
            <w:tcW w:w="2051" w:type="dxa"/>
          </w:tcPr>
          <w:p w:rsidR="00BE4B8F" w:rsidRPr="00D2314B" w:rsidRDefault="00BE4B8F" w:rsidP="00BB5622">
            <w:pPr>
              <w:jc w:val="center"/>
            </w:pPr>
            <w:r w:rsidRPr="00D2314B">
              <w:t>167</w:t>
            </w:r>
          </w:p>
        </w:tc>
        <w:tc>
          <w:tcPr>
            <w:tcW w:w="1843" w:type="dxa"/>
          </w:tcPr>
          <w:p w:rsidR="00BE4B8F" w:rsidRPr="00D2314B" w:rsidRDefault="00BE4B8F" w:rsidP="00BB5622">
            <w:pPr>
              <w:jc w:val="center"/>
            </w:pPr>
            <w:r w:rsidRPr="00D2314B">
              <w:t>171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178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182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189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191</w:t>
            </w:r>
          </w:p>
        </w:tc>
        <w:tc>
          <w:tcPr>
            <w:tcW w:w="1189" w:type="dxa"/>
          </w:tcPr>
          <w:p w:rsidR="00BE4B8F" w:rsidRPr="00D2314B" w:rsidRDefault="00BE4B8F" w:rsidP="00BB5622">
            <w:pPr>
              <w:jc w:val="center"/>
            </w:pPr>
            <w:r w:rsidRPr="00D2314B">
              <w:t>195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3</w:t>
            </w:r>
          </w:p>
        </w:tc>
        <w:tc>
          <w:tcPr>
            <w:tcW w:w="3240" w:type="dxa"/>
            <w:gridSpan w:val="2"/>
          </w:tcPr>
          <w:p w:rsidR="00BE4B8F" w:rsidRPr="00D2314B" w:rsidRDefault="00BE4B8F" w:rsidP="00BB5622">
            <w:r w:rsidRPr="00D2314B">
              <w:t>Количество культивируемых видов спорта</w:t>
            </w:r>
          </w:p>
        </w:tc>
        <w:tc>
          <w:tcPr>
            <w:tcW w:w="1268" w:type="dxa"/>
          </w:tcPr>
          <w:p w:rsidR="00BE4B8F" w:rsidRPr="00D2314B" w:rsidRDefault="00BE4B8F" w:rsidP="00BB5622">
            <w:pPr>
              <w:jc w:val="center"/>
            </w:pPr>
            <w:r w:rsidRPr="00D2314B">
              <w:t>шт.</w:t>
            </w:r>
          </w:p>
        </w:tc>
        <w:tc>
          <w:tcPr>
            <w:tcW w:w="2051" w:type="dxa"/>
          </w:tcPr>
          <w:p w:rsidR="00BE4B8F" w:rsidRPr="00D2314B" w:rsidRDefault="00BE4B8F" w:rsidP="00BB5622">
            <w:pPr>
              <w:jc w:val="center"/>
            </w:pPr>
            <w:r w:rsidRPr="00D2314B">
              <w:t>53</w:t>
            </w:r>
          </w:p>
        </w:tc>
        <w:tc>
          <w:tcPr>
            <w:tcW w:w="1843" w:type="dxa"/>
          </w:tcPr>
          <w:p w:rsidR="00BE4B8F" w:rsidRPr="00D2314B" w:rsidRDefault="00BE4B8F" w:rsidP="00BB5622">
            <w:pPr>
              <w:jc w:val="center"/>
            </w:pPr>
            <w:r w:rsidRPr="00D2314B">
              <w:t>53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54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54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5</w:t>
            </w:r>
            <w:r>
              <w:t>4</w:t>
            </w:r>
          </w:p>
        </w:tc>
        <w:tc>
          <w:tcPr>
            <w:tcW w:w="1300" w:type="dxa"/>
          </w:tcPr>
          <w:p w:rsidR="00BE4B8F" w:rsidRPr="00D2314B" w:rsidRDefault="00BE4B8F" w:rsidP="00BB5622">
            <w:pPr>
              <w:jc w:val="center"/>
            </w:pPr>
            <w:r w:rsidRPr="00D2314B">
              <w:t>5</w:t>
            </w:r>
            <w:r>
              <w:t>4</w:t>
            </w:r>
          </w:p>
        </w:tc>
        <w:tc>
          <w:tcPr>
            <w:tcW w:w="1189" w:type="dxa"/>
          </w:tcPr>
          <w:p w:rsidR="00BE4B8F" w:rsidRPr="00D2314B" w:rsidRDefault="00BE4B8F" w:rsidP="00BB5622">
            <w:pPr>
              <w:jc w:val="center"/>
            </w:pPr>
            <w:r w:rsidRPr="00D2314B">
              <w:t>5</w:t>
            </w:r>
            <w:r>
              <w:t>4.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4</w:t>
            </w:r>
          </w:p>
        </w:tc>
        <w:tc>
          <w:tcPr>
            <w:tcW w:w="3240" w:type="dxa"/>
            <w:gridSpan w:val="2"/>
          </w:tcPr>
          <w:p w:rsidR="00BE4B8F" w:rsidRDefault="00BE4B8F" w:rsidP="00BB5622">
            <w:r>
              <w:t>Количество отделений ДЮСШ олимпийского резерва</w:t>
            </w:r>
          </w:p>
        </w:tc>
        <w:tc>
          <w:tcPr>
            <w:tcW w:w="1268" w:type="dxa"/>
          </w:tcPr>
          <w:p w:rsidR="00BE4B8F" w:rsidRDefault="00BE4B8F" w:rsidP="00BB5622">
            <w:pPr>
              <w:jc w:val="center"/>
            </w:pPr>
            <w:r>
              <w:t>шт.</w:t>
            </w:r>
          </w:p>
        </w:tc>
        <w:tc>
          <w:tcPr>
            <w:tcW w:w="2051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1189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5</w:t>
            </w:r>
          </w:p>
        </w:tc>
        <w:tc>
          <w:tcPr>
            <w:tcW w:w="3240" w:type="dxa"/>
            <w:gridSpan w:val="2"/>
          </w:tcPr>
          <w:p w:rsidR="00BE4B8F" w:rsidRDefault="00BE4B8F" w:rsidP="00BB5622">
            <w:r>
              <w:t>Количество подготовленных мастеров спорта (ежегодно)</w:t>
            </w:r>
          </w:p>
        </w:tc>
        <w:tc>
          <w:tcPr>
            <w:tcW w:w="1268" w:type="dxa"/>
          </w:tcPr>
          <w:p w:rsidR="00BE4B8F" w:rsidRDefault="00BE4B8F" w:rsidP="00BB5622">
            <w:pPr>
              <w:jc w:val="center"/>
            </w:pPr>
            <w:r>
              <w:t>чел.</w:t>
            </w:r>
          </w:p>
        </w:tc>
        <w:tc>
          <w:tcPr>
            <w:tcW w:w="2051" w:type="dxa"/>
          </w:tcPr>
          <w:p w:rsidR="00BE4B8F" w:rsidRDefault="00BE4B8F" w:rsidP="00BB562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BE4B8F" w:rsidRDefault="00BE4B8F" w:rsidP="00BB5622">
            <w:pPr>
              <w:jc w:val="center"/>
            </w:pPr>
            <w:r>
              <w:t>3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3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4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4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4</w:t>
            </w:r>
          </w:p>
        </w:tc>
        <w:tc>
          <w:tcPr>
            <w:tcW w:w="1189" w:type="dxa"/>
          </w:tcPr>
          <w:p w:rsidR="00BE4B8F" w:rsidRDefault="00BE4B8F" w:rsidP="00BB5622">
            <w:pPr>
              <w:jc w:val="center"/>
            </w:pPr>
            <w:r>
              <w:t>4</w:t>
            </w:r>
          </w:p>
        </w:tc>
      </w:tr>
      <w:tr w:rsidR="00BE4B8F" w:rsidTr="00BB5622">
        <w:tc>
          <w:tcPr>
            <w:tcW w:w="15619" w:type="dxa"/>
            <w:gridSpan w:val="11"/>
          </w:tcPr>
          <w:p w:rsidR="00BE4B8F" w:rsidRDefault="00BE4B8F" w:rsidP="00BB5622">
            <w:pPr>
              <w:jc w:val="center"/>
            </w:pPr>
            <w:r>
              <w:t>Подпрограмма 2. «Развитие детско-юношеского спорта в городе Рубцовске»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3240" w:type="dxa"/>
            <w:gridSpan w:val="2"/>
          </w:tcPr>
          <w:p w:rsidR="00BE4B8F" w:rsidRDefault="00BE4B8F" w:rsidP="00BB5622">
            <w:r>
              <w:t>Количество спортсменов, выполнивших массовые и спортивные разряды</w:t>
            </w:r>
          </w:p>
        </w:tc>
        <w:tc>
          <w:tcPr>
            <w:tcW w:w="1268" w:type="dxa"/>
          </w:tcPr>
          <w:p w:rsidR="00BE4B8F" w:rsidRDefault="00BE4B8F" w:rsidP="00BB5622">
            <w:pPr>
              <w:jc w:val="center"/>
            </w:pPr>
            <w:r>
              <w:t xml:space="preserve">% </w:t>
            </w:r>
          </w:p>
          <w:p w:rsidR="00BE4B8F" w:rsidRDefault="00BE4B8F" w:rsidP="00BB5622">
            <w:pPr>
              <w:jc w:val="center"/>
            </w:pPr>
            <w:r>
              <w:t>от кол-ва занимающихся</w:t>
            </w:r>
          </w:p>
        </w:tc>
        <w:tc>
          <w:tcPr>
            <w:tcW w:w="2051" w:type="dxa"/>
          </w:tcPr>
          <w:p w:rsidR="00BE4B8F" w:rsidRDefault="00BE4B8F" w:rsidP="00BB5622">
            <w:pPr>
              <w:jc w:val="center"/>
            </w:pPr>
            <w:r>
              <w:t>28,5</w:t>
            </w:r>
          </w:p>
        </w:tc>
        <w:tc>
          <w:tcPr>
            <w:tcW w:w="1843" w:type="dxa"/>
          </w:tcPr>
          <w:p w:rsidR="00BE4B8F" w:rsidRDefault="00BE4B8F" w:rsidP="00BB5622">
            <w:pPr>
              <w:jc w:val="center"/>
            </w:pPr>
            <w:r>
              <w:t>29,0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30,0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 w:rsidRPr="00761011">
              <w:t>30,</w:t>
            </w:r>
            <w:r>
              <w:t>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 w:rsidRPr="00761011">
              <w:t>30,</w:t>
            </w:r>
            <w:r>
              <w:t>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 w:rsidRPr="00761011">
              <w:t>30,</w:t>
            </w:r>
            <w:r>
              <w:t>0</w:t>
            </w:r>
          </w:p>
        </w:tc>
        <w:tc>
          <w:tcPr>
            <w:tcW w:w="1189" w:type="dxa"/>
          </w:tcPr>
          <w:p w:rsidR="00BE4B8F" w:rsidRDefault="00BE4B8F" w:rsidP="00BB5622">
            <w:pPr>
              <w:jc w:val="center"/>
            </w:pPr>
            <w:r w:rsidRPr="00761011">
              <w:t>30,</w:t>
            </w:r>
            <w:r>
              <w:t>0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2</w:t>
            </w:r>
          </w:p>
        </w:tc>
        <w:tc>
          <w:tcPr>
            <w:tcW w:w="3240" w:type="dxa"/>
            <w:gridSpan w:val="2"/>
          </w:tcPr>
          <w:p w:rsidR="00BE4B8F" w:rsidRDefault="00BE4B8F" w:rsidP="00BB5622">
            <w:r>
              <w:t>Количество спортсменов-членов сборных команд (города, края, СФО, РФ)</w:t>
            </w:r>
          </w:p>
        </w:tc>
        <w:tc>
          <w:tcPr>
            <w:tcW w:w="1268" w:type="dxa"/>
          </w:tcPr>
          <w:p w:rsidR="00BE4B8F" w:rsidRDefault="00BE4B8F" w:rsidP="00BB5622">
            <w:pPr>
              <w:jc w:val="center"/>
            </w:pPr>
            <w:r>
              <w:t xml:space="preserve">% </w:t>
            </w:r>
          </w:p>
          <w:p w:rsidR="00BE4B8F" w:rsidRDefault="00BE4B8F" w:rsidP="00BB5622">
            <w:pPr>
              <w:jc w:val="center"/>
            </w:pPr>
            <w:r>
              <w:t>от кол-ва занимающихся</w:t>
            </w:r>
          </w:p>
        </w:tc>
        <w:tc>
          <w:tcPr>
            <w:tcW w:w="2051" w:type="dxa"/>
          </w:tcPr>
          <w:p w:rsidR="00BE4B8F" w:rsidRDefault="00BE4B8F" w:rsidP="00BB5622">
            <w:pPr>
              <w:jc w:val="center"/>
            </w:pPr>
            <w:r>
              <w:t>8,0</w:t>
            </w:r>
          </w:p>
        </w:tc>
        <w:tc>
          <w:tcPr>
            <w:tcW w:w="1843" w:type="dxa"/>
          </w:tcPr>
          <w:p w:rsidR="00BE4B8F" w:rsidRDefault="00BE4B8F" w:rsidP="00BB5622">
            <w:pPr>
              <w:jc w:val="center"/>
            </w:pPr>
            <w:r>
              <w:t>10,0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 w:rsidRPr="000B049C">
              <w:t>10,0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 w:rsidRPr="000B049C">
              <w:t>10,0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 w:rsidRPr="000B049C">
              <w:t>10,0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 w:rsidRPr="000B049C">
              <w:t>10,0</w:t>
            </w:r>
          </w:p>
        </w:tc>
        <w:tc>
          <w:tcPr>
            <w:tcW w:w="1189" w:type="dxa"/>
          </w:tcPr>
          <w:p w:rsidR="00BE4B8F" w:rsidRDefault="00BE4B8F" w:rsidP="00BB5622">
            <w:pPr>
              <w:jc w:val="center"/>
            </w:pPr>
            <w:r w:rsidRPr="000B049C">
              <w:t>10,0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3</w:t>
            </w:r>
          </w:p>
        </w:tc>
        <w:tc>
          <w:tcPr>
            <w:tcW w:w="3240" w:type="dxa"/>
            <w:gridSpan w:val="2"/>
          </w:tcPr>
          <w:p w:rsidR="00BE4B8F" w:rsidRDefault="00BE4B8F" w:rsidP="00BB5622">
            <w:r>
              <w:t>Количество спортсменов, зачисленных в краевые школы, училища олимпийского резерва</w:t>
            </w:r>
          </w:p>
        </w:tc>
        <w:tc>
          <w:tcPr>
            <w:tcW w:w="1268" w:type="dxa"/>
          </w:tcPr>
          <w:p w:rsidR="00BE4B8F" w:rsidRDefault="00BE4B8F" w:rsidP="00BB5622">
            <w:pPr>
              <w:jc w:val="center"/>
            </w:pPr>
            <w:r>
              <w:t xml:space="preserve">% </w:t>
            </w:r>
          </w:p>
          <w:p w:rsidR="00BE4B8F" w:rsidRDefault="00BE4B8F" w:rsidP="00BB5622">
            <w:pPr>
              <w:jc w:val="center"/>
            </w:pPr>
            <w:r>
              <w:t>от кол-ва занимающихся</w:t>
            </w:r>
          </w:p>
        </w:tc>
        <w:tc>
          <w:tcPr>
            <w:tcW w:w="2051" w:type="dxa"/>
          </w:tcPr>
          <w:p w:rsidR="00BE4B8F" w:rsidRDefault="00BE4B8F" w:rsidP="00BB5622">
            <w:pPr>
              <w:jc w:val="center"/>
            </w:pPr>
            <w:r>
              <w:t>9,0</w:t>
            </w:r>
          </w:p>
        </w:tc>
        <w:tc>
          <w:tcPr>
            <w:tcW w:w="1843" w:type="dxa"/>
          </w:tcPr>
          <w:p w:rsidR="00BE4B8F" w:rsidRDefault="00BE4B8F" w:rsidP="00BB5622">
            <w:pPr>
              <w:jc w:val="center"/>
            </w:pPr>
            <w:r>
              <w:t>10,0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10,0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 w:rsidRPr="00A47166">
              <w:t>10,0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 w:rsidRPr="00A47166">
              <w:t>10,0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 w:rsidRPr="00A47166">
              <w:t>10,0</w:t>
            </w:r>
          </w:p>
        </w:tc>
        <w:tc>
          <w:tcPr>
            <w:tcW w:w="1189" w:type="dxa"/>
          </w:tcPr>
          <w:p w:rsidR="00BE4B8F" w:rsidRDefault="00BE4B8F" w:rsidP="00BB5622">
            <w:pPr>
              <w:jc w:val="center"/>
            </w:pPr>
            <w:r w:rsidRPr="00A47166">
              <w:t>10,0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4</w:t>
            </w:r>
          </w:p>
        </w:tc>
        <w:tc>
          <w:tcPr>
            <w:tcW w:w="3240" w:type="dxa"/>
            <w:gridSpan w:val="2"/>
          </w:tcPr>
          <w:p w:rsidR="00BE4B8F" w:rsidRDefault="00BE4B8F" w:rsidP="00BB5622">
            <w:pPr>
              <w:pStyle w:val="1"/>
              <w:autoSpaceDE w:val="0"/>
              <w:autoSpaceDN w:val="0"/>
              <w:adjustRightInd w:val="0"/>
              <w:ind w:left="29"/>
            </w:pPr>
            <w:r>
              <w:t>К</w:t>
            </w:r>
            <w:r w:rsidRPr="009466F2">
              <w:t>оличество призовых мест на официальных соревнованиях разного уровня</w:t>
            </w:r>
          </w:p>
        </w:tc>
        <w:tc>
          <w:tcPr>
            <w:tcW w:w="1268" w:type="dxa"/>
          </w:tcPr>
          <w:p w:rsidR="00BE4B8F" w:rsidRDefault="00BE4B8F" w:rsidP="00BB5622">
            <w:pPr>
              <w:jc w:val="center"/>
            </w:pPr>
            <w:r>
              <w:t>шт.</w:t>
            </w:r>
          </w:p>
        </w:tc>
        <w:tc>
          <w:tcPr>
            <w:tcW w:w="2051" w:type="dxa"/>
          </w:tcPr>
          <w:p w:rsidR="00BE4B8F" w:rsidRDefault="00BE4B8F" w:rsidP="00BB5622">
            <w:pPr>
              <w:jc w:val="center"/>
            </w:pPr>
            <w:r>
              <w:t>490</w:t>
            </w:r>
          </w:p>
        </w:tc>
        <w:tc>
          <w:tcPr>
            <w:tcW w:w="1843" w:type="dxa"/>
          </w:tcPr>
          <w:p w:rsidR="00BE4B8F" w:rsidRDefault="00BE4B8F" w:rsidP="00BB5622">
            <w:pPr>
              <w:jc w:val="center"/>
            </w:pPr>
            <w:r>
              <w:t>500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500</w:t>
            </w:r>
          </w:p>
        </w:tc>
        <w:tc>
          <w:tcPr>
            <w:tcW w:w="1300" w:type="dxa"/>
          </w:tcPr>
          <w:p w:rsidR="00BE4B8F" w:rsidRPr="00A47166" w:rsidRDefault="00BE4B8F" w:rsidP="00BB5622">
            <w:pPr>
              <w:jc w:val="center"/>
            </w:pPr>
            <w:r>
              <w:t>500</w:t>
            </w:r>
          </w:p>
        </w:tc>
        <w:tc>
          <w:tcPr>
            <w:tcW w:w="1300" w:type="dxa"/>
          </w:tcPr>
          <w:p w:rsidR="00BE4B8F" w:rsidRPr="00A47166" w:rsidRDefault="00BE4B8F" w:rsidP="00BB5622">
            <w:pPr>
              <w:jc w:val="center"/>
            </w:pPr>
            <w:r>
              <w:t>500</w:t>
            </w:r>
          </w:p>
        </w:tc>
        <w:tc>
          <w:tcPr>
            <w:tcW w:w="1300" w:type="dxa"/>
          </w:tcPr>
          <w:p w:rsidR="00BE4B8F" w:rsidRPr="00747C14" w:rsidRDefault="00BE4B8F" w:rsidP="00BB5622">
            <w:pPr>
              <w:jc w:val="center"/>
            </w:pPr>
            <w:r w:rsidRPr="00747C14">
              <w:t>500</w:t>
            </w:r>
          </w:p>
        </w:tc>
        <w:tc>
          <w:tcPr>
            <w:tcW w:w="1189" w:type="dxa"/>
          </w:tcPr>
          <w:p w:rsidR="00BE4B8F" w:rsidRPr="00A47166" w:rsidRDefault="00BE4B8F" w:rsidP="00BB5622">
            <w:pPr>
              <w:jc w:val="center"/>
            </w:pPr>
            <w:r>
              <w:t>500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5</w:t>
            </w:r>
          </w:p>
        </w:tc>
        <w:tc>
          <w:tcPr>
            <w:tcW w:w="3240" w:type="dxa"/>
            <w:gridSpan w:val="2"/>
          </w:tcPr>
          <w:p w:rsidR="00BE4B8F" w:rsidRPr="009466F2" w:rsidRDefault="00BE4B8F" w:rsidP="00BB5622">
            <w:r>
              <w:t>К</w:t>
            </w:r>
            <w:r w:rsidRPr="009466F2">
              <w:t>оличество тренеров-преподавателей, участвующих в профессиональных конкурсах</w:t>
            </w:r>
          </w:p>
        </w:tc>
        <w:tc>
          <w:tcPr>
            <w:tcW w:w="1268" w:type="dxa"/>
          </w:tcPr>
          <w:p w:rsidR="00BE4B8F" w:rsidRDefault="00BE4B8F" w:rsidP="00BB5622">
            <w:pPr>
              <w:jc w:val="center"/>
            </w:pPr>
            <w:r>
              <w:t>чел.</w:t>
            </w:r>
          </w:p>
        </w:tc>
        <w:tc>
          <w:tcPr>
            <w:tcW w:w="2051" w:type="dxa"/>
          </w:tcPr>
          <w:p w:rsidR="00BE4B8F" w:rsidRDefault="00BE4B8F" w:rsidP="00BB562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BE4B8F" w:rsidRDefault="00BE4B8F" w:rsidP="00BB5622">
            <w:pPr>
              <w:jc w:val="center"/>
            </w:pPr>
            <w:r>
              <w:t>4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5</w:t>
            </w:r>
          </w:p>
        </w:tc>
        <w:tc>
          <w:tcPr>
            <w:tcW w:w="1300" w:type="dxa"/>
          </w:tcPr>
          <w:p w:rsidR="00BE4B8F" w:rsidRPr="00A47166" w:rsidRDefault="00BE4B8F" w:rsidP="00BB5622">
            <w:pPr>
              <w:jc w:val="center"/>
            </w:pPr>
            <w:r>
              <w:t>5</w:t>
            </w:r>
          </w:p>
        </w:tc>
        <w:tc>
          <w:tcPr>
            <w:tcW w:w="1300" w:type="dxa"/>
          </w:tcPr>
          <w:p w:rsidR="00BE4B8F" w:rsidRPr="00A47166" w:rsidRDefault="00BE4B8F" w:rsidP="00BB5622">
            <w:pPr>
              <w:jc w:val="center"/>
            </w:pPr>
            <w:r>
              <w:t>5</w:t>
            </w:r>
          </w:p>
        </w:tc>
        <w:tc>
          <w:tcPr>
            <w:tcW w:w="1300" w:type="dxa"/>
          </w:tcPr>
          <w:p w:rsidR="00BE4B8F" w:rsidRPr="00A47166" w:rsidRDefault="00BE4B8F" w:rsidP="00BB5622">
            <w:pPr>
              <w:jc w:val="center"/>
            </w:pPr>
            <w:r>
              <w:t>5</w:t>
            </w:r>
          </w:p>
        </w:tc>
        <w:tc>
          <w:tcPr>
            <w:tcW w:w="1189" w:type="dxa"/>
          </w:tcPr>
          <w:p w:rsidR="00BE4B8F" w:rsidRPr="00A47166" w:rsidRDefault="00BE4B8F" w:rsidP="00BB5622">
            <w:pPr>
              <w:jc w:val="center"/>
            </w:pPr>
            <w:r>
              <w:t>5</w:t>
            </w:r>
          </w:p>
        </w:tc>
      </w:tr>
      <w:tr w:rsidR="00BE4B8F" w:rsidTr="00BB5622">
        <w:tc>
          <w:tcPr>
            <w:tcW w:w="15619" w:type="dxa"/>
            <w:gridSpan w:val="11"/>
          </w:tcPr>
          <w:p w:rsidR="00BE4B8F" w:rsidRDefault="00BE4B8F" w:rsidP="00BB5622">
            <w:pPr>
              <w:jc w:val="center"/>
            </w:pPr>
            <w:r>
              <w:t>Подпрограмма 3. «Развитие спортивных клубов в городе Рубцовске»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1</w:t>
            </w:r>
          </w:p>
        </w:tc>
        <w:tc>
          <w:tcPr>
            <w:tcW w:w="3240" w:type="dxa"/>
            <w:gridSpan w:val="2"/>
          </w:tcPr>
          <w:p w:rsidR="00BE4B8F" w:rsidRDefault="00BE4B8F" w:rsidP="00BB5622">
            <w:r>
              <w:t>Количество проведенных соревнований</w:t>
            </w:r>
          </w:p>
        </w:tc>
        <w:tc>
          <w:tcPr>
            <w:tcW w:w="1268" w:type="dxa"/>
          </w:tcPr>
          <w:p w:rsidR="00BE4B8F" w:rsidRDefault="00BE4B8F" w:rsidP="00BB5622">
            <w:pPr>
              <w:jc w:val="center"/>
            </w:pPr>
            <w:r>
              <w:t>шт.</w:t>
            </w:r>
          </w:p>
        </w:tc>
        <w:tc>
          <w:tcPr>
            <w:tcW w:w="2051" w:type="dxa"/>
          </w:tcPr>
          <w:p w:rsidR="00BE4B8F" w:rsidRDefault="00BE4B8F" w:rsidP="00BB5622">
            <w:pPr>
              <w:jc w:val="center"/>
            </w:pPr>
            <w:r>
              <w:t>50</w:t>
            </w:r>
          </w:p>
        </w:tc>
        <w:tc>
          <w:tcPr>
            <w:tcW w:w="1843" w:type="dxa"/>
          </w:tcPr>
          <w:p w:rsidR="00BE4B8F" w:rsidRDefault="00BE4B8F" w:rsidP="00BB5622">
            <w:pPr>
              <w:jc w:val="center"/>
            </w:pPr>
            <w:r>
              <w:t>50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60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60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70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70</w:t>
            </w:r>
          </w:p>
        </w:tc>
        <w:tc>
          <w:tcPr>
            <w:tcW w:w="1189" w:type="dxa"/>
          </w:tcPr>
          <w:p w:rsidR="00BE4B8F" w:rsidRDefault="00BE4B8F" w:rsidP="00BB5622">
            <w:pPr>
              <w:jc w:val="center"/>
            </w:pPr>
            <w:r>
              <w:t>70</w:t>
            </w:r>
          </w:p>
        </w:tc>
      </w:tr>
      <w:tr w:rsidR="00BE4B8F" w:rsidTr="00BB5622">
        <w:tc>
          <w:tcPr>
            <w:tcW w:w="828" w:type="dxa"/>
          </w:tcPr>
          <w:p w:rsidR="00BE4B8F" w:rsidRDefault="00BE4B8F" w:rsidP="00BB5622">
            <w:pPr>
              <w:jc w:val="center"/>
            </w:pPr>
            <w:r>
              <w:t>2</w:t>
            </w:r>
          </w:p>
        </w:tc>
        <w:tc>
          <w:tcPr>
            <w:tcW w:w="3240" w:type="dxa"/>
            <w:gridSpan w:val="2"/>
          </w:tcPr>
          <w:p w:rsidR="00BE4B8F" w:rsidRDefault="00BE4B8F" w:rsidP="00BB5622">
            <w:r>
              <w:t>Площадь спортивных сооружений для проведения спортивно-массовых мероприятий, театрализованных представлений (услуги по содержанию и обслуживанию)</w:t>
            </w:r>
          </w:p>
        </w:tc>
        <w:tc>
          <w:tcPr>
            <w:tcW w:w="1268" w:type="dxa"/>
          </w:tcPr>
          <w:p w:rsidR="00BE4B8F" w:rsidRDefault="00BE4B8F" w:rsidP="00BB5622">
            <w:pPr>
              <w:jc w:val="center"/>
            </w:pPr>
            <w:r>
              <w:t>кв.м</w:t>
            </w:r>
          </w:p>
        </w:tc>
        <w:tc>
          <w:tcPr>
            <w:tcW w:w="2051" w:type="dxa"/>
          </w:tcPr>
          <w:p w:rsidR="00BE4B8F" w:rsidRDefault="00BE4B8F" w:rsidP="00BB5622">
            <w:pPr>
              <w:jc w:val="center"/>
            </w:pPr>
            <w:r>
              <w:t>73929,1</w:t>
            </w:r>
          </w:p>
        </w:tc>
        <w:tc>
          <w:tcPr>
            <w:tcW w:w="1843" w:type="dxa"/>
          </w:tcPr>
          <w:p w:rsidR="00BE4B8F" w:rsidRDefault="00BE4B8F" w:rsidP="00BB5622">
            <w:pPr>
              <w:jc w:val="center"/>
            </w:pPr>
            <w:r>
              <w:t>73740,7</w:t>
            </w:r>
          </w:p>
        </w:tc>
        <w:tc>
          <w:tcPr>
            <w:tcW w:w="1300" w:type="dxa"/>
          </w:tcPr>
          <w:p w:rsidR="00BE4B8F" w:rsidRDefault="00BE4B8F" w:rsidP="00BB5622">
            <w:pPr>
              <w:jc w:val="center"/>
            </w:pPr>
            <w:r>
              <w:t>73740,7</w:t>
            </w:r>
          </w:p>
        </w:tc>
        <w:tc>
          <w:tcPr>
            <w:tcW w:w="1300" w:type="dxa"/>
          </w:tcPr>
          <w:p w:rsidR="00BE4B8F" w:rsidRDefault="00BE4B8F" w:rsidP="00BB5622">
            <w:r w:rsidRPr="00D556AF">
              <w:t>73740,7</w:t>
            </w:r>
          </w:p>
        </w:tc>
        <w:tc>
          <w:tcPr>
            <w:tcW w:w="1300" w:type="dxa"/>
          </w:tcPr>
          <w:p w:rsidR="00BE4B8F" w:rsidRDefault="00BE4B8F" w:rsidP="00BB5622">
            <w:r w:rsidRPr="00D556AF">
              <w:t>73740,7</w:t>
            </w:r>
          </w:p>
        </w:tc>
        <w:tc>
          <w:tcPr>
            <w:tcW w:w="1300" w:type="dxa"/>
          </w:tcPr>
          <w:p w:rsidR="00BE4B8F" w:rsidRDefault="00BE4B8F" w:rsidP="00BB5622">
            <w:r w:rsidRPr="00D556AF">
              <w:t>73740,7</w:t>
            </w:r>
          </w:p>
        </w:tc>
        <w:tc>
          <w:tcPr>
            <w:tcW w:w="1189" w:type="dxa"/>
          </w:tcPr>
          <w:p w:rsidR="00BE4B8F" w:rsidRDefault="00BE4B8F" w:rsidP="00BB5622">
            <w:r w:rsidRPr="00D556AF">
              <w:t>73740,7</w:t>
            </w:r>
          </w:p>
        </w:tc>
      </w:tr>
    </w:tbl>
    <w:p w:rsidR="00BE4B8F" w:rsidRDefault="00BE4B8F" w:rsidP="007835C6"/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7835C6">
      <w:pPr>
        <w:jc w:val="center"/>
        <w:outlineLvl w:val="0"/>
      </w:pPr>
    </w:p>
    <w:p w:rsidR="00BE4B8F" w:rsidRDefault="00BE4B8F" w:rsidP="007835C6">
      <w:pPr>
        <w:jc w:val="right"/>
        <w:outlineLvl w:val="0"/>
      </w:pPr>
      <w:r>
        <w:t>Таблица № 2</w:t>
      </w:r>
    </w:p>
    <w:p w:rsidR="00BE4B8F" w:rsidRDefault="00BE4B8F" w:rsidP="007835C6">
      <w:pPr>
        <w:jc w:val="center"/>
        <w:outlineLvl w:val="0"/>
      </w:pPr>
    </w:p>
    <w:p w:rsidR="00BE4B8F" w:rsidRDefault="00BE4B8F" w:rsidP="007835C6">
      <w:pPr>
        <w:jc w:val="center"/>
        <w:outlineLvl w:val="0"/>
      </w:pPr>
      <w:r>
        <w:t xml:space="preserve">Перечень мероприятий программы </w:t>
      </w:r>
    </w:p>
    <w:p w:rsidR="00BE4B8F" w:rsidRDefault="00BE4B8F" w:rsidP="007835C6">
      <w:pPr>
        <w:jc w:val="center"/>
        <w:outlineLvl w:val="0"/>
      </w:pPr>
    </w:p>
    <w:p w:rsidR="00BE4B8F" w:rsidRPr="00136498" w:rsidRDefault="00BE4B8F" w:rsidP="007835C6">
      <w:pPr>
        <w:jc w:val="center"/>
        <w:outlineLvl w:val="0"/>
      </w:pPr>
    </w:p>
    <w:tbl>
      <w:tblPr>
        <w:tblW w:w="31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2810"/>
        <w:gridCol w:w="111"/>
        <w:gridCol w:w="2459"/>
        <w:gridCol w:w="1730"/>
        <w:gridCol w:w="816"/>
        <w:gridCol w:w="816"/>
        <w:gridCol w:w="816"/>
        <w:gridCol w:w="816"/>
        <w:gridCol w:w="936"/>
        <w:gridCol w:w="936"/>
        <w:gridCol w:w="2063"/>
        <w:gridCol w:w="1681"/>
        <w:gridCol w:w="1681"/>
        <w:gridCol w:w="1681"/>
        <w:gridCol w:w="1681"/>
        <w:gridCol w:w="1681"/>
        <w:gridCol w:w="1681"/>
        <w:gridCol w:w="1681"/>
        <w:gridCol w:w="1681"/>
        <w:gridCol w:w="1681"/>
        <w:gridCol w:w="1681"/>
      </w:tblGrid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№</w:t>
            </w:r>
          </w:p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п/п</w:t>
            </w:r>
          </w:p>
        </w:tc>
        <w:tc>
          <w:tcPr>
            <w:tcW w:w="2921" w:type="dxa"/>
            <w:gridSpan w:val="2"/>
            <w:vMerge w:val="restart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Цель, задача,</w:t>
            </w:r>
          </w:p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 xml:space="preserve">мероприятие </w:t>
            </w:r>
          </w:p>
        </w:tc>
        <w:tc>
          <w:tcPr>
            <w:tcW w:w="2459" w:type="dxa"/>
            <w:vMerge w:val="restart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Ожидаемый</w:t>
            </w:r>
          </w:p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результат</w:t>
            </w:r>
          </w:p>
        </w:tc>
        <w:tc>
          <w:tcPr>
            <w:tcW w:w="1730" w:type="dxa"/>
            <w:vMerge w:val="restart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>
              <w:t>Исполнитель</w:t>
            </w:r>
          </w:p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 xml:space="preserve">программы </w:t>
            </w:r>
          </w:p>
        </w:tc>
        <w:tc>
          <w:tcPr>
            <w:tcW w:w="5136" w:type="dxa"/>
            <w:gridSpan w:val="6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Сумма расходов, тыс. рублей</w:t>
            </w:r>
          </w:p>
        </w:tc>
        <w:tc>
          <w:tcPr>
            <w:tcW w:w="2063" w:type="dxa"/>
            <w:vMerge w:val="restart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Источники финансирования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>
              <w:t>2015</w:t>
            </w:r>
          </w:p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год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>
              <w:t>2016</w:t>
            </w:r>
          </w:p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год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>
              <w:t>2017</w:t>
            </w:r>
          </w:p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год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>
              <w:t>2018</w:t>
            </w:r>
          </w:p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года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>
              <w:t>2019</w:t>
            </w:r>
          </w:p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год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 xml:space="preserve">Всего </w:t>
            </w:r>
          </w:p>
        </w:tc>
        <w:tc>
          <w:tcPr>
            <w:tcW w:w="2063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1</w:t>
            </w:r>
          </w:p>
        </w:tc>
        <w:tc>
          <w:tcPr>
            <w:tcW w:w="2921" w:type="dxa"/>
            <w:gridSpan w:val="2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2</w:t>
            </w:r>
          </w:p>
        </w:tc>
        <w:tc>
          <w:tcPr>
            <w:tcW w:w="2459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3</w:t>
            </w:r>
          </w:p>
        </w:tc>
        <w:tc>
          <w:tcPr>
            <w:tcW w:w="1730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4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5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6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7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8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9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10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>11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14868" w:type="dxa"/>
            <w:gridSpan w:val="12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>
              <w:t>Программа</w:t>
            </w:r>
            <w:r w:rsidRPr="00081067">
              <w:t xml:space="preserve"> «Развитие физической культуры и спорта в городе Рубцовске» на 2015-2019 годы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Pr="002069D2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1" w:type="dxa"/>
            <w:gridSpan w:val="2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</w:p>
          <w:p w:rsidR="00BE4B8F" w:rsidRPr="002069D2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</w:t>
            </w:r>
            <w:r w:rsidRPr="002069D2">
              <w:rPr>
                <w:sz w:val="20"/>
                <w:szCs w:val="20"/>
              </w:rPr>
              <w:t xml:space="preserve"> условий для укрепления </w:t>
            </w:r>
            <w:r>
              <w:rPr>
                <w:sz w:val="20"/>
                <w:szCs w:val="20"/>
              </w:rPr>
              <w:t>здоровья населения города Рубцовска путем развития инфраструктуры спорта, популяризация массового спорта и спорта высоких достижений и приобщения различных групп слоев населения к регулярным занятиям физической культурой и спортом</w:t>
            </w:r>
          </w:p>
        </w:tc>
        <w:tc>
          <w:tcPr>
            <w:tcW w:w="2459" w:type="dxa"/>
            <w:vMerge w:val="restart"/>
          </w:tcPr>
          <w:p w:rsidR="00BE4B8F" w:rsidRPr="00E13DC4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13DC4">
              <w:rPr>
                <w:sz w:val="20"/>
                <w:szCs w:val="20"/>
              </w:rPr>
              <w:t>беспеченность спортсооружениями на 10 тыс. чел. населения до 6360 кв.</w:t>
            </w:r>
            <w:r>
              <w:rPr>
                <w:sz w:val="20"/>
                <w:szCs w:val="20"/>
              </w:rPr>
              <w:t xml:space="preserve"> </w:t>
            </w:r>
            <w:r w:rsidRPr="00E13DC4">
              <w:rPr>
                <w:sz w:val="20"/>
                <w:szCs w:val="20"/>
              </w:rPr>
              <w:t>м;</w:t>
            </w:r>
          </w:p>
          <w:p w:rsidR="00BE4B8F" w:rsidRPr="00E13DC4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E13DC4">
              <w:rPr>
                <w:sz w:val="20"/>
                <w:szCs w:val="20"/>
              </w:rPr>
              <w:t>обеспеченность плоскостными спортивными</w:t>
            </w:r>
            <w:r>
              <w:t xml:space="preserve"> </w:t>
            </w:r>
            <w:r w:rsidRPr="00E13DC4">
              <w:rPr>
                <w:sz w:val="20"/>
                <w:szCs w:val="20"/>
              </w:rPr>
              <w:t>сооружениями на 10 тыс. чел. населения до 4,6 кв;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E13DC4">
              <w:rPr>
                <w:sz w:val="20"/>
                <w:szCs w:val="20"/>
              </w:rPr>
              <w:t>обеспеченность спортивными залами</w:t>
            </w:r>
            <w:r>
              <w:t xml:space="preserve"> на </w:t>
            </w:r>
            <w:r>
              <w:rPr>
                <w:sz w:val="20"/>
                <w:szCs w:val="20"/>
              </w:rPr>
              <w:t>10 тыс. чел. населения 0,6 кв. м;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проведенных спортивно-массовых мероприятий до 195;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культивируемых видов спорта до 54;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удельного веса населения, систематически занимающегося физической культурой и спортом, в общей численности населения до 33,5 %;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отделений ДЮСШ олимпийского резерва на 1;</w:t>
            </w:r>
          </w:p>
          <w:p w:rsidR="00BE4B8F" w:rsidRPr="003A0BF0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мастеров спорта России ежегодно по 4 чел. </w:t>
            </w:r>
          </w:p>
        </w:tc>
        <w:tc>
          <w:tcPr>
            <w:tcW w:w="173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E4B8F" w:rsidRPr="002A7F1C" w:rsidRDefault="00BE4B8F" w:rsidP="00BB5622">
            <w:pPr>
              <w:widowControl w:val="0"/>
              <w:snapToGrid w:val="0"/>
              <w:jc w:val="center"/>
            </w:pPr>
            <w:r>
              <w:rPr>
                <w:sz w:val="20"/>
                <w:szCs w:val="20"/>
              </w:rPr>
              <w:t>г. Рубцовска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>
              <w:t>78160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>
              <w:t>81490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>
              <w:t>88960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>
              <w:t>96670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>
              <w:t>105150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>
              <w:t>450430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93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93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-</w:t>
            </w: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-</w:t>
            </w: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-</w:t>
            </w: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4000</w:t>
            </w: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1000</w:t>
            </w: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1000</w:t>
            </w: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1000</w:t>
            </w:r>
          </w:p>
        </w:tc>
        <w:tc>
          <w:tcPr>
            <w:tcW w:w="93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1000</w:t>
            </w:r>
          </w:p>
        </w:tc>
        <w:tc>
          <w:tcPr>
            <w:tcW w:w="93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8000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  <w:r>
              <w:rPr>
                <w:sz w:val="20"/>
                <w:szCs w:val="20"/>
              </w:rPr>
              <w:t xml:space="preserve"> (на условиях софинансирования)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63160</w:t>
            </w: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69040</w:t>
            </w: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76060</w:t>
            </w: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83420</w:t>
            </w:r>
          </w:p>
        </w:tc>
        <w:tc>
          <w:tcPr>
            <w:tcW w:w="93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91550</w:t>
            </w:r>
          </w:p>
        </w:tc>
        <w:tc>
          <w:tcPr>
            <w:tcW w:w="93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383230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11000</w:t>
            </w: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11450</w:t>
            </w: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11900</w:t>
            </w: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12250</w:t>
            </w:r>
          </w:p>
        </w:tc>
        <w:tc>
          <w:tcPr>
            <w:tcW w:w="93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12600</w:t>
            </w:r>
          </w:p>
        </w:tc>
        <w:tc>
          <w:tcPr>
            <w:tcW w:w="936" w:type="dxa"/>
          </w:tcPr>
          <w:p w:rsidR="00BE4B8F" w:rsidRDefault="00BE4B8F" w:rsidP="00BB5622">
            <w:pPr>
              <w:widowControl w:val="0"/>
              <w:snapToGrid w:val="0"/>
              <w:jc w:val="center"/>
            </w:pPr>
            <w:r>
              <w:t>59200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14868" w:type="dxa"/>
            <w:gridSpan w:val="12"/>
          </w:tcPr>
          <w:p w:rsidR="00BE4B8F" w:rsidRPr="002A7F1C" w:rsidRDefault="00BE4B8F" w:rsidP="00BB5622">
            <w:pPr>
              <w:widowControl w:val="0"/>
              <w:snapToGrid w:val="0"/>
              <w:jc w:val="center"/>
            </w:pPr>
            <w:r w:rsidRPr="002A7F1C">
              <w:t xml:space="preserve">Подпрограмма </w:t>
            </w:r>
            <w:r>
              <w:t xml:space="preserve">1 </w:t>
            </w:r>
            <w:r w:rsidRPr="002A7F1C">
              <w:t>«</w:t>
            </w:r>
            <w:r>
              <w:t>Развитие массового спорта и спорта высоких достижений в городе Рубцовске</w:t>
            </w:r>
            <w:r w:rsidRPr="002A7F1C">
              <w:t xml:space="preserve">» 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64A61">
              <w:rPr>
                <w:sz w:val="20"/>
                <w:szCs w:val="20"/>
              </w:rPr>
              <w:t>1</w:t>
            </w:r>
          </w:p>
          <w:p w:rsidR="00BE4B8F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BE4B8F" w:rsidRPr="00264A61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 xml:space="preserve">Цель </w:t>
            </w:r>
            <w:r>
              <w:rPr>
                <w:sz w:val="20"/>
                <w:szCs w:val="20"/>
              </w:rPr>
              <w:t xml:space="preserve">1. 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правовых, экономических, социальных и организационных условий для развития в городе Рубцовске массового спорта и спорта высоких достижений </w:t>
            </w:r>
          </w:p>
        </w:tc>
        <w:tc>
          <w:tcPr>
            <w:tcW w:w="2459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удельного веса населения, систематически занимающегося физической культурой и спортом, в общей численности населения до 33, 5 %;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проведенных спортивно-массовых мероприятий до 195;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культивируемых видов спорта до 54.</w:t>
            </w:r>
          </w:p>
        </w:tc>
        <w:tc>
          <w:tcPr>
            <w:tcW w:w="173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23480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Pr="00264A61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1" w:type="dxa"/>
            <w:gridSpan w:val="2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1.1.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Содействие в развитии материально-технической базы физкультурно-спортивных организаций в городе Рубцовске. Поддержка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детско-юношеского спорта</w:t>
            </w:r>
          </w:p>
        </w:tc>
        <w:tc>
          <w:tcPr>
            <w:tcW w:w="2459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мастеров спорта России ежегодно по 4 чел.;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отделений олимпийского резерва на 1</w:t>
            </w:r>
          </w:p>
        </w:tc>
        <w:tc>
          <w:tcPr>
            <w:tcW w:w="173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1" w:type="dxa"/>
            <w:gridSpan w:val="2"/>
            <w:vMerge w:val="restart"/>
          </w:tcPr>
          <w:p w:rsidR="00BE4B8F" w:rsidRPr="00007EB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007EB1">
              <w:rPr>
                <w:sz w:val="20"/>
                <w:szCs w:val="20"/>
              </w:rPr>
              <w:t>Мероприятие 1.1.1</w:t>
            </w:r>
          </w:p>
          <w:p w:rsidR="00BE4B8F" w:rsidRPr="00007EB1" w:rsidRDefault="00BE4B8F" w:rsidP="00BB56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07EB1">
              <w:rPr>
                <w:sz w:val="20"/>
                <w:szCs w:val="20"/>
              </w:rPr>
              <w:t>роведение спортивно-массовых и физкультурно-оздоровительных мероприятий различного уровня;</w:t>
            </w:r>
          </w:p>
          <w:p w:rsidR="00BE4B8F" w:rsidRPr="0060570D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007EB1">
              <w:rPr>
                <w:sz w:val="20"/>
                <w:szCs w:val="20"/>
              </w:rPr>
              <w:t>содействие в организации участия спортсменов города Рубцовска</w:t>
            </w:r>
            <w:r>
              <w:rPr>
                <w:sz w:val="20"/>
                <w:szCs w:val="20"/>
              </w:rPr>
              <w:t xml:space="preserve"> в соревнованиях и иных мероприятиях различного уровня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59" w:type="dxa"/>
            <w:vMerge w:val="restart"/>
          </w:tcPr>
          <w:p w:rsidR="00BE4B8F" w:rsidRPr="0060570D" w:rsidRDefault="00BE4B8F" w:rsidP="00BB5622">
            <w:pPr>
              <w:jc w:val="both"/>
              <w:rPr>
                <w:sz w:val="20"/>
                <w:szCs w:val="20"/>
              </w:rPr>
            </w:pPr>
            <w:r w:rsidRPr="0060570D">
              <w:rPr>
                <w:sz w:val="20"/>
                <w:szCs w:val="20"/>
              </w:rPr>
              <w:t xml:space="preserve">увеличение количества проведенных спортивно-массовых мероприятий </w:t>
            </w:r>
          </w:p>
          <w:p w:rsidR="00BE4B8F" w:rsidRPr="0060570D" w:rsidRDefault="00BE4B8F" w:rsidP="00BB56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195</w:t>
            </w:r>
          </w:p>
          <w:p w:rsidR="00BE4B8F" w:rsidRPr="0060570D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1.2.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эффективности спортивно-массовой и физкультурно-оздоровительной работы. Пропаганда физической культуры и спорта, ЗОЖ</w:t>
            </w:r>
          </w:p>
        </w:tc>
        <w:tc>
          <w:tcPr>
            <w:tcW w:w="2459" w:type="dxa"/>
            <w:vMerge w:val="restart"/>
          </w:tcPr>
          <w:p w:rsidR="00BE4B8F" w:rsidRPr="0060570D" w:rsidRDefault="00BE4B8F" w:rsidP="00BB5622">
            <w:pPr>
              <w:widowControl w:val="0"/>
              <w:snapToGrid w:val="0"/>
              <w:rPr>
                <w:color w:val="FF0000"/>
                <w:sz w:val="20"/>
                <w:szCs w:val="20"/>
              </w:rPr>
            </w:pPr>
            <w:r w:rsidRPr="0060570D">
              <w:rPr>
                <w:sz w:val="20"/>
                <w:szCs w:val="20"/>
              </w:rPr>
              <w:t>увеличение удельного веса населения, систематически занимающегося физической культурой и спортом</w:t>
            </w:r>
          </w:p>
        </w:tc>
        <w:tc>
          <w:tcPr>
            <w:tcW w:w="173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21" w:type="dxa"/>
            <w:gridSpan w:val="2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1.2.1</w:t>
            </w:r>
          </w:p>
          <w:p w:rsidR="00BE4B8F" w:rsidRPr="00D94AC7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D94AC7">
              <w:rPr>
                <w:sz w:val="20"/>
                <w:szCs w:val="20"/>
              </w:rPr>
              <w:t>Участие сборной команды города Рубцовска и отдельных спортсменов в Олимпиадах городов Алта</w:t>
            </w:r>
            <w:r>
              <w:rPr>
                <w:sz w:val="20"/>
                <w:szCs w:val="20"/>
              </w:rPr>
              <w:t>йского края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 w:val="restart"/>
          </w:tcPr>
          <w:p w:rsidR="00BE4B8F" w:rsidRPr="00D94AC7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Эффективное у</w:t>
            </w:r>
            <w:r w:rsidRPr="00D94AC7">
              <w:rPr>
                <w:sz w:val="20"/>
                <w:szCs w:val="20"/>
              </w:rPr>
              <w:t>частие сборной команды города Рубцовска и отдельных спортсменов в Олимпиадах городов Алтайского края.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RPr="003E36E0" w:rsidTr="00BB5622">
        <w:trPr>
          <w:gridAfter w:val="10"/>
          <w:wAfter w:w="16810" w:type="dxa"/>
        </w:trPr>
        <w:tc>
          <w:tcPr>
            <w:tcW w:w="14868" w:type="dxa"/>
            <w:gridSpan w:val="12"/>
          </w:tcPr>
          <w:p w:rsidR="00BE4B8F" w:rsidRPr="003E36E0" w:rsidRDefault="00BE4B8F" w:rsidP="00BB5622">
            <w:pPr>
              <w:widowControl w:val="0"/>
              <w:snapToGrid w:val="0"/>
              <w:jc w:val="center"/>
            </w:pPr>
            <w:r w:rsidRPr="003E36E0">
              <w:t xml:space="preserve">Подпрограмма </w:t>
            </w:r>
            <w:r>
              <w:t xml:space="preserve">2 </w:t>
            </w:r>
            <w:r w:rsidRPr="003E36E0">
              <w:t>«Развитие детско-юношеского спорта в городе Рубцовске»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Pr="00264A61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0" w:type="dxa"/>
            <w:vMerge w:val="restart"/>
          </w:tcPr>
          <w:p w:rsidR="00BE4B8F" w:rsidRDefault="00BE4B8F" w:rsidP="00BB5622">
            <w:pPr>
              <w:jc w:val="both"/>
              <w:rPr>
                <w:sz w:val="20"/>
                <w:szCs w:val="20"/>
              </w:rPr>
            </w:pPr>
            <w:r w:rsidRPr="008C2FBB">
              <w:rPr>
                <w:sz w:val="20"/>
                <w:szCs w:val="20"/>
              </w:rPr>
              <w:t>Цель</w:t>
            </w:r>
            <w:r>
              <w:rPr>
                <w:sz w:val="20"/>
                <w:szCs w:val="20"/>
              </w:rPr>
              <w:t xml:space="preserve"> 1.</w:t>
            </w:r>
            <w:r w:rsidRPr="008C2FBB">
              <w:rPr>
                <w:sz w:val="20"/>
                <w:szCs w:val="20"/>
              </w:rPr>
              <w:t xml:space="preserve"> </w:t>
            </w:r>
            <w:r w:rsidRPr="00006FAC">
              <w:rPr>
                <w:sz w:val="20"/>
                <w:szCs w:val="20"/>
              </w:rPr>
              <w:t xml:space="preserve"> </w:t>
            </w:r>
          </w:p>
          <w:p w:rsidR="00BE4B8F" w:rsidRPr="00006FAC" w:rsidRDefault="00BE4B8F" w:rsidP="00BB5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оптимальных условий для развития детско-юношеского спорта в городе Рубцовске</w:t>
            </w:r>
          </w:p>
        </w:tc>
        <w:tc>
          <w:tcPr>
            <w:tcW w:w="2570" w:type="dxa"/>
            <w:gridSpan w:val="2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спортивно-массовых мероприятий на высоком организационном уровне;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участников официальных соревнований</w:t>
            </w:r>
          </w:p>
        </w:tc>
        <w:tc>
          <w:tcPr>
            <w:tcW w:w="173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Детско-юношеские спортивные школы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366220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51170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311020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Pr="00264A61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1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1.1.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Вовлечение максимального количества детей в систематические занятия спортом и сохранение контингента учащихся ДЮСШ </w:t>
            </w:r>
          </w:p>
        </w:tc>
        <w:tc>
          <w:tcPr>
            <w:tcW w:w="2570" w:type="dxa"/>
            <w:gridSpan w:val="2"/>
            <w:vMerge w:val="restart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количества спортсменов-участников официальных соревнований различного уровня (краевого, регионального, всероссийского, международного) </w:t>
            </w:r>
          </w:p>
        </w:tc>
        <w:tc>
          <w:tcPr>
            <w:tcW w:w="173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Детско-юношеские спортивные школы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1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1.1.1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</w:t>
            </w:r>
          </w:p>
        </w:tc>
        <w:tc>
          <w:tcPr>
            <w:tcW w:w="2570" w:type="dxa"/>
            <w:gridSpan w:val="2"/>
            <w:vMerge w:val="restart"/>
          </w:tcPr>
          <w:p w:rsidR="00BE4B8F" w:rsidRPr="007E48D7" w:rsidRDefault="00BE4B8F" w:rsidP="00BB5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E48D7">
              <w:rPr>
                <w:sz w:val="20"/>
                <w:szCs w:val="20"/>
              </w:rPr>
              <w:t xml:space="preserve">беспечение </w:t>
            </w:r>
            <w:r>
              <w:rPr>
                <w:sz w:val="20"/>
                <w:szCs w:val="20"/>
              </w:rPr>
              <w:t>ч</w:t>
            </w:r>
            <w:r w:rsidRPr="007E48D7">
              <w:rPr>
                <w:sz w:val="20"/>
                <w:szCs w:val="20"/>
              </w:rPr>
              <w:t xml:space="preserve">исленности </w:t>
            </w:r>
          </w:p>
          <w:p w:rsidR="00BE4B8F" w:rsidRPr="007E48D7" w:rsidRDefault="00BE4B8F" w:rsidP="00BB5622">
            <w:pPr>
              <w:rPr>
                <w:sz w:val="20"/>
                <w:szCs w:val="20"/>
              </w:rPr>
            </w:pPr>
            <w:r w:rsidRPr="007E48D7">
              <w:rPr>
                <w:sz w:val="20"/>
                <w:szCs w:val="20"/>
              </w:rPr>
              <w:t xml:space="preserve">контингента </w:t>
            </w:r>
            <w:r>
              <w:rPr>
                <w:sz w:val="20"/>
                <w:szCs w:val="20"/>
              </w:rPr>
              <w:t>обучающихся на заданном уровне.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7E48D7">
              <w:rPr>
                <w:sz w:val="20"/>
                <w:szCs w:val="20"/>
              </w:rPr>
              <w:t>Укрепление кадрового потенциала ДЮСШ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7E48D7">
              <w:rPr>
                <w:sz w:val="20"/>
                <w:szCs w:val="20"/>
              </w:rPr>
              <w:t>Достижение заданного качества образования; обновления содержания и технологии обучения с учетом современных требований к ним</w:t>
            </w:r>
          </w:p>
        </w:tc>
        <w:tc>
          <w:tcPr>
            <w:tcW w:w="173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Детско-юношеские спортивные школы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BE4B8F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BE4B8F" w:rsidRPr="00264A61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1.2.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кадровых, программно-методических, материально-технических и финансовых ресурсов. Внедрение новых информационно-педагогических технологий</w:t>
            </w:r>
          </w:p>
        </w:tc>
        <w:tc>
          <w:tcPr>
            <w:tcW w:w="2570" w:type="dxa"/>
            <w:gridSpan w:val="2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тренерско-преподавательского и административного состава спортивных школ;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 на новые ФГОС;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 на новую систему оплаты труда;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и информац.-методической базы</w:t>
            </w:r>
          </w:p>
        </w:tc>
        <w:tc>
          <w:tcPr>
            <w:tcW w:w="173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Детско-юношеские спортивные школы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122020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89120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1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1.2.1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</w:t>
            </w:r>
          </w:p>
        </w:tc>
        <w:tc>
          <w:tcPr>
            <w:tcW w:w="2570" w:type="dxa"/>
            <w:gridSpan w:val="2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помещений и спортивных сооружений.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спортивного инвентаря</w:t>
            </w:r>
          </w:p>
        </w:tc>
        <w:tc>
          <w:tcPr>
            <w:tcW w:w="173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Детско-юношеские спортивные школы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1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1.2.2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имущества в удовлетворительном состоянии</w:t>
            </w:r>
          </w:p>
        </w:tc>
        <w:tc>
          <w:tcPr>
            <w:tcW w:w="2570" w:type="dxa"/>
            <w:gridSpan w:val="2"/>
            <w:vMerge w:val="restart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эксплуатационных расходов, приобретение строительных и хозяйственных материалов, содержание имущества</w:t>
            </w:r>
          </w:p>
        </w:tc>
        <w:tc>
          <w:tcPr>
            <w:tcW w:w="173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Детско-юношеские спортивные школы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102020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RPr="003E36E0" w:rsidTr="00BB5622">
        <w:tc>
          <w:tcPr>
            <w:tcW w:w="14868" w:type="dxa"/>
            <w:gridSpan w:val="12"/>
          </w:tcPr>
          <w:p w:rsidR="00BE4B8F" w:rsidRPr="003E36E0" w:rsidRDefault="00BE4B8F" w:rsidP="00BB5622">
            <w:pPr>
              <w:widowControl w:val="0"/>
              <w:snapToGrid w:val="0"/>
              <w:jc w:val="center"/>
            </w:pPr>
            <w:r w:rsidRPr="003E36E0">
              <w:t xml:space="preserve">Подпрограмма </w:t>
            </w:r>
            <w:r>
              <w:t xml:space="preserve">3 </w:t>
            </w:r>
            <w:r w:rsidRPr="003E36E0">
              <w:t xml:space="preserve">«Развитие </w:t>
            </w:r>
            <w:r>
              <w:t>спортивных клубов в городе Рубцовске</w:t>
            </w:r>
            <w:r w:rsidRPr="003E36E0">
              <w:t>»</w:t>
            </w:r>
          </w:p>
        </w:tc>
        <w:tc>
          <w:tcPr>
            <w:tcW w:w="1681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1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Pr="00DB5648" w:rsidRDefault="00BE4B8F" w:rsidP="00BB5622">
            <w:pPr>
              <w:jc w:val="center"/>
              <w:rPr>
                <w:sz w:val="20"/>
                <w:szCs w:val="20"/>
              </w:rPr>
            </w:pPr>
            <w:r w:rsidRPr="00DB5648">
              <w:rPr>
                <w:sz w:val="20"/>
                <w:szCs w:val="20"/>
              </w:rPr>
              <w:t>1</w:t>
            </w:r>
          </w:p>
        </w:tc>
        <w:tc>
          <w:tcPr>
            <w:tcW w:w="2921" w:type="dxa"/>
            <w:gridSpan w:val="2"/>
            <w:vMerge w:val="restart"/>
          </w:tcPr>
          <w:p w:rsidR="00BE4B8F" w:rsidRDefault="00BE4B8F" w:rsidP="00BB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B5648">
              <w:rPr>
                <w:sz w:val="20"/>
                <w:szCs w:val="20"/>
              </w:rPr>
              <w:t>Цель</w:t>
            </w:r>
            <w:r>
              <w:rPr>
                <w:sz w:val="20"/>
                <w:szCs w:val="20"/>
              </w:rPr>
              <w:t xml:space="preserve"> 1. </w:t>
            </w:r>
          </w:p>
          <w:p w:rsidR="00BE4B8F" w:rsidRPr="00DB5648" w:rsidRDefault="00BE4B8F" w:rsidP="00BB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</w:t>
            </w:r>
            <w:r w:rsidRPr="00DB5648">
              <w:rPr>
                <w:sz w:val="20"/>
                <w:szCs w:val="20"/>
              </w:rPr>
              <w:t xml:space="preserve"> условий для укрепления здоровья населения путем развития инфраструктуры    </w:t>
            </w:r>
          </w:p>
          <w:p w:rsidR="00BE4B8F" w:rsidRPr="00DB5648" w:rsidRDefault="00BE4B8F" w:rsidP="00BB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B5648">
              <w:rPr>
                <w:sz w:val="20"/>
                <w:szCs w:val="20"/>
              </w:rPr>
              <w:t>спорта, популяризация массового спорта и приобщение различных слоев населения к  регулярным занятиям физической культурой и спортом</w:t>
            </w:r>
          </w:p>
        </w:tc>
        <w:tc>
          <w:tcPr>
            <w:tcW w:w="2459" w:type="dxa"/>
            <w:vMerge w:val="restart"/>
          </w:tcPr>
          <w:p w:rsidR="00BE4B8F" w:rsidRDefault="00BE4B8F" w:rsidP="00BB562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проведенных соревнований до 500;</w:t>
            </w:r>
          </w:p>
          <w:p w:rsidR="00BE4B8F" w:rsidRPr="00DB5648" w:rsidRDefault="00BE4B8F" w:rsidP="00BB562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качества услуг по содержанию и обслуживанию спортивных сооружений и представлению их для проведения спортивно-массовых мероприятий, театрализованных представлений на площади 73 740,7 кв. м. </w:t>
            </w:r>
          </w:p>
        </w:tc>
        <w:tc>
          <w:tcPr>
            <w:tcW w:w="1730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E4B8F" w:rsidRPr="006036A2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036A2">
              <w:rPr>
                <w:sz w:val="20"/>
                <w:szCs w:val="20"/>
              </w:rPr>
              <w:t>. Рубцовска.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МБУ «С/к «Торпедо»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60730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51730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E4B8F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BE4B8F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BE4B8F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BE4B8F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BE4B8F" w:rsidRPr="00264A61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1.1.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Пропаганда здорового образа жизни среди населения средствами физической культуры и спорта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 w:val="restart"/>
          </w:tcPr>
          <w:p w:rsidR="00BE4B8F" w:rsidRPr="00D94AC7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D94AC7">
              <w:rPr>
                <w:sz w:val="20"/>
                <w:szCs w:val="20"/>
              </w:rPr>
              <w:t xml:space="preserve"> Развитие массовых и индивидуальных форм физкультурно-оздоровительной и спортивной работы</w:t>
            </w:r>
          </w:p>
        </w:tc>
        <w:tc>
          <w:tcPr>
            <w:tcW w:w="1730" w:type="dxa"/>
            <w:vMerge w:val="restart"/>
          </w:tcPr>
          <w:p w:rsidR="00BE4B8F" w:rsidRPr="006036A2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</w:t>
            </w:r>
            <w:r w:rsidRPr="006036A2">
              <w:rPr>
                <w:sz w:val="20"/>
                <w:szCs w:val="20"/>
              </w:rPr>
              <w:t xml:space="preserve">культуры, спорта и молодежной политики» </w:t>
            </w:r>
          </w:p>
          <w:p w:rsidR="00BE4B8F" w:rsidRPr="006036A2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г. Рубцовска.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МБУ «С/к «Торпедо»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60730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51730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1" w:type="dxa"/>
            <w:gridSpan w:val="2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1.1.1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</w:t>
            </w:r>
          </w:p>
        </w:tc>
        <w:tc>
          <w:tcPr>
            <w:tcW w:w="2459" w:type="dxa"/>
            <w:vMerge w:val="restart"/>
          </w:tcPr>
          <w:p w:rsidR="00BE4B8F" w:rsidRPr="000C04B8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0C04B8">
              <w:rPr>
                <w:sz w:val="20"/>
                <w:szCs w:val="20"/>
              </w:rPr>
              <w:t>предоставление спортивных сооружений для проведения спортивно-ма</w:t>
            </w:r>
            <w:r>
              <w:rPr>
                <w:sz w:val="20"/>
                <w:szCs w:val="20"/>
              </w:rPr>
              <w:t>ссовых мероприятий</w:t>
            </w:r>
            <w:r w:rsidRPr="000C04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vMerge w:val="restart"/>
          </w:tcPr>
          <w:p w:rsidR="00BE4B8F" w:rsidRPr="006036A2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</w:t>
            </w:r>
            <w:r w:rsidRPr="006036A2">
              <w:rPr>
                <w:sz w:val="20"/>
                <w:szCs w:val="20"/>
              </w:rPr>
              <w:t xml:space="preserve">культуры, спорта и молодежной политики» </w:t>
            </w:r>
          </w:p>
          <w:p w:rsidR="00BE4B8F" w:rsidRPr="006036A2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г. Рубцовска.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МБУ «С/к «Торпедо»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21" w:type="dxa"/>
            <w:gridSpan w:val="2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1.1.2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</w:t>
            </w:r>
          </w:p>
        </w:tc>
        <w:tc>
          <w:tcPr>
            <w:tcW w:w="2459" w:type="dxa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помещений и спортивных сооружений</w:t>
            </w:r>
          </w:p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BE4B8F" w:rsidRPr="006036A2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</w:t>
            </w:r>
            <w:r w:rsidRPr="006036A2">
              <w:rPr>
                <w:sz w:val="20"/>
                <w:szCs w:val="20"/>
              </w:rPr>
              <w:t xml:space="preserve">культуры, спорта и молодежной политики» </w:t>
            </w:r>
          </w:p>
          <w:p w:rsidR="00BE4B8F" w:rsidRPr="006036A2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г. Рубцовска.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МБУ «С/к «Торпедо»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 w:val="restart"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21" w:type="dxa"/>
            <w:gridSpan w:val="2"/>
            <w:vMerge w:val="restart"/>
          </w:tcPr>
          <w:p w:rsidR="00BE4B8F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1.1.3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имущества в удовлетворительном состоянии, эксплуатационные расходы</w:t>
            </w:r>
          </w:p>
        </w:tc>
        <w:tc>
          <w:tcPr>
            <w:tcW w:w="2459" w:type="dxa"/>
            <w:vMerge w:val="restart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0C04B8">
              <w:rPr>
                <w:sz w:val="20"/>
                <w:szCs w:val="20"/>
              </w:rPr>
              <w:t xml:space="preserve">Содержание </w:t>
            </w:r>
            <w:r>
              <w:rPr>
                <w:sz w:val="20"/>
                <w:szCs w:val="20"/>
              </w:rPr>
              <w:t>имущества в удовлетворительном состоянии</w:t>
            </w:r>
            <w:r w:rsidRPr="000C04B8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 xml:space="preserve">качественное </w:t>
            </w:r>
            <w:r w:rsidRPr="000C04B8">
              <w:rPr>
                <w:sz w:val="20"/>
                <w:szCs w:val="20"/>
              </w:rPr>
              <w:t>обслуживание спортивных сооружений</w:t>
            </w:r>
          </w:p>
        </w:tc>
        <w:tc>
          <w:tcPr>
            <w:tcW w:w="1730" w:type="dxa"/>
            <w:vMerge w:val="restart"/>
          </w:tcPr>
          <w:p w:rsidR="00BE4B8F" w:rsidRPr="006036A2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</w:t>
            </w:r>
            <w:r w:rsidRPr="006036A2">
              <w:rPr>
                <w:sz w:val="20"/>
                <w:szCs w:val="20"/>
              </w:rPr>
              <w:t xml:space="preserve">культуры, спорта и молодежной политики» </w:t>
            </w:r>
          </w:p>
          <w:p w:rsidR="00BE4B8F" w:rsidRPr="006036A2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г. Рубцовска.</w:t>
            </w:r>
          </w:p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МБУ «С/к «Торпедо»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BE4B8F" w:rsidTr="00BB5622">
        <w:trPr>
          <w:gridAfter w:val="10"/>
          <w:wAfter w:w="16810" w:type="dxa"/>
        </w:trPr>
        <w:tc>
          <w:tcPr>
            <w:tcW w:w="559" w:type="dxa"/>
            <w:vMerge/>
          </w:tcPr>
          <w:p w:rsidR="00BE4B8F" w:rsidRPr="00264A61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1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36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2063" w:type="dxa"/>
          </w:tcPr>
          <w:p w:rsidR="00BE4B8F" w:rsidRPr="002A7F1C" w:rsidRDefault="00BE4B8F" w:rsidP="00BB5622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BE4B8F" w:rsidRDefault="00BE4B8F" w:rsidP="007835C6"/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</w:pPr>
    </w:p>
    <w:p w:rsidR="00BE4B8F" w:rsidRDefault="00BE4B8F" w:rsidP="00F32C62">
      <w:pPr>
        <w:rPr>
          <w:sz w:val="28"/>
          <w:szCs w:val="28"/>
        </w:rPr>
        <w:sectPr w:rsidR="00BE4B8F" w:rsidSect="007835C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E4B8F" w:rsidRDefault="00BE4B8F" w:rsidP="007835C6">
      <w:pPr>
        <w:jc w:val="center"/>
        <w:rPr>
          <w:sz w:val="28"/>
          <w:szCs w:val="28"/>
        </w:rPr>
      </w:pPr>
    </w:p>
    <w:p w:rsidR="00BE4B8F" w:rsidRPr="005751CA" w:rsidRDefault="00BE4B8F" w:rsidP="007835C6">
      <w:pPr>
        <w:jc w:val="right"/>
      </w:pPr>
      <w:r w:rsidRPr="005751CA">
        <w:t>Таблица</w:t>
      </w:r>
      <w:r>
        <w:t xml:space="preserve"> №</w:t>
      </w:r>
      <w:r w:rsidRPr="005751CA">
        <w:t xml:space="preserve"> </w:t>
      </w:r>
      <w:r>
        <w:t>3</w:t>
      </w:r>
    </w:p>
    <w:p w:rsidR="00BE4B8F" w:rsidRPr="00156A4C" w:rsidRDefault="00BE4B8F" w:rsidP="007835C6">
      <w:pPr>
        <w:jc w:val="center"/>
        <w:rPr>
          <w:sz w:val="28"/>
          <w:szCs w:val="28"/>
        </w:rPr>
      </w:pPr>
      <w:r w:rsidRPr="00156A4C">
        <w:rPr>
          <w:sz w:val="28"/>
          <w:szCs w:val="28"/>
        </w:rPr>
        <w:t xml:space="preserve">Объем финансовых ресурсов, </w:t>
      </w:r>
    </w:p>
    <w:p w:rsidR="00BE4B8F" w:rsidRPr="00156A4C" w:rsidRDefault="00BE4B8F" w:rsidP="007835C6">
      <w:pPr>
        <w:jc w:val="center"/>
        <w:rPr>
          <w:sz w:val="28"/>
          <w:szCs w:val="28"/>
        </w:rPr>
      </w:pPr>
      <w:r w:rsidRPr="00156A4C">
        <w:rPr>
          <w:sz w:val="28"/>
          <w:szCs w:val="28"/>
        </w:rPr>
        <w:t xml:space="preserve">необходимых для реализации программы </w:t>
      </w:r>
    </w:p>
    <w:p w:rsidR="00BE4B8F" w:rsidRPr="00156A4C" w:rsidRDefault="00BE4B8F" w:rsidP="007835C6">
      <w:pPr>
        <w:jc w:val="center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1"/>
        <w:gridCol w:w="903"/>
        <w:gridCol w:w="903"/>
        <w:gridCol w:w="903"/>
        <w:gridCol w:w="903"/>
        <w:gridCol w:w="903"/>
        <w:gridCol w:w="904"/>
      </w:tblGrid>
      <w:tr w:rsidR="00BE4B8F" w:rsidRPr="00687699" w:rsidTr="00BB5622">
        <w:trPr>
          <w:cantSplit/>
          <w:trHeight w:val="240"/>
        </w:trPr>
        <w:tc>
          <w:tcPr>
            <w:tcW w:w="43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BE4B8F" w:rsidRPr="00156A4C" w:rsidRDefault="00BE4B8F" w:rsidP="00BB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541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BE4B8F" w:rsidRPr="00687699" w:rsidTr="00BB5622">
        <w:trPr>
          <w:cantSplit/>
          <w:trHeight w:val="600"/>
        </w:trPr>
        <w:tc>
          <w:tcPr>
            <w:tcW w:w="4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0A3860" w:rsidRDefault="00BE4B8F" w:rsidP="00BB56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6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0A3860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A3860">
              <w:rPr>
                <w:rFonts w:ascii="Times New Roman" w:hAnsi="Times New Roman" w:cs="Times New Roman"/>
                <w:sz w:val="24"/>
                <w:szCs w:val="24"/>
              </w:rPr>
              <w:t>78160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0A3860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A3860">
              <w:rPr>
                <w:rFonts w:ascii="Times New Roman" w:hAnsi="Times New Roman" w:cs="Times New Roman"/>
                <w:sz w:val="24"/>
                <w:szCs w:val="24"/>
              </w:rPr>
              <w:t>81490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0A3860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A3860">
              <w:rPr>
                <w:rFonts w:ascii="Times New Roman" w:hAnsi="Times New Roman" w:cs="Times New Roman"/>
                <w:sz w:val="24"/>
                <w:szCs w:val="24"/>
              </w:rPr>
              <w:t>88960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0A3860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A3860">
              <w:rPr>
                <w:rFonts w:ascii="Times New Roman" w:hAnsi="Times New Roman" w:cs="Times New Roman"/>
                <w:sz w:val="24"/>
                <w:szCs w:val="24"/>
              </w:rPr>
              <w:t>96670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0A3860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A3860">
              <w:rPr>
                <w:rFonts w:ascii="Times New Roman" w:hAnsi="Times New Roman" w:cs="Times New Roman"/>
                <w:sz w:val="24"/>
                <w:szCs w:val="24"/>
              </w:rPr>
              <w:t>105150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0A3860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450430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0A3860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A3860">
              <w:rPr>
                <w:rFonts w:ascii="Times New Roman" w:hAnsi="Times New Roman" w:cs="Times New Roman"/>
                <w:sz w:val="24"/>
                <w:szCs w:val="24"/>
              </w:rPr>
              <w:t>63160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0A3860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69040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0A3860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0A3860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0A3860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0A3860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383230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59200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24000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77190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84560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92170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306679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6679">
              <w:rPr>
                <w:rFonts w:ascii="Times New Roman" w:hAnsi="Times New Roman" w:cs="Times New Roman"/>
                <w:sz w:val="24"/>
                <w:szCs w:val="24"/>
              </w:rPr>
              <w:t>100550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306679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6679">
              <w:rPr>
                <w:rFonts w:ascii="Times New Roman" w:hAnsi="Times New Roman" w:cs="Times New Roman"/>
                <w:sz w:val="24"/>
                <w:szCs w:val="24"/>
              </w:rPr>
              <w:t>426430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67890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82170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306679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6679">
              <w:rPr>
                <w:rFonts w:ascii="Times New Roman" w:hAnsi="Times New Roman" w:cs="Times New Roman"/>
                <w:sz w:val="24"/>
                <w:szCs w:val="24"/>
              </w:rPr>
              <w:t>377230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4B8F" w:rsidRPr="00687699" w:rsidTr="00BB5622">
        <w:trPr>
          <w:cantSplit/>
          <w:trHeight w:val="240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56A4C" w:rsidRDefault="00BE4B8F" w:rsidP="00BB5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48200</w:t>
            </w:r>
          </w:p>
        </w:tc>
      </w:tr>
    </w:tbl>
    <w:p w:rsidR="00BE4B8F" w:rsidRPr="00156A4C" w:rsidRDefault="00BE4B8F" w:rsidP="007835C6">
      <w:pPr>
        <w:rPr>
          <w:sz w:val="28"/>
          <w:szCs w:val="28"/>
        </w:rPr>
      </w:pPr>
    </w:p>
    <w:p w:rsidR="00BE4B8F" w:rsidRPr="00156A4C" w:rsidRDefault="00BE4B8F" w:rsidP="007835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B8F" w:rsidRPr="00156A4C" w:rsidRDefault="00BE4B8F" w:rsidP="007835C6">
      <w:pPr>
        <w:ind w:firstLine="708"/>
        <w:jc w:val="both"/>
        <w:rPr>
          <w:sz w:val="28"/>
          <w:szCs w:val="28"/>
        </w:rPr>
      </w:pPr>
    </w:p>
    <w:p w:rsidR="00BE4B8F" w:rsidRDefault="00BE4B8F" w:rsidP="007835C6"/>
    <w:p w:rsidR="00BE4B8F" w:rsidRPr="008A7FCA" w:rsidRDefault="00BE4B8F" w:rsidP="00F32C62">
      <w:pPr>
        <w:rPr>
          <w:sz w:val="28"/>
          <w:szCs w:val="28"/>
        </w:rPr>
      </w:pPr>
    </w:p>
    <w:sectPr w:rsidR="00BE4B8F" w:rsidRPr="008A7FCA" w:rsidSect="0030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E00"/>
    <w:rsid w:val="00006FAC"/>
    <w:rsid w:val="00007EB1"/>
    <w:rsid w:val="00031B89"/>
    <w:rsid w:val="00054FF5"/>
    <w:rsid w:val="00057E11"/>
    <w:rsid w:val="00081067"/>
    <w:rsid w:val="000A3860"/>
    <w:rsid w:val="000B049C"/>
    <w:rsid w:val="000C04B8"/>
    <w:rsid w:val="000E2D6F"/>
    <w:rsid w:val="00136498"/>
    <w:rsid w:val="00142BAE"/>
    <w:rsid w:val="00156A4C"/>
    <w:rsid w:val="001605AE"/>
    <w:rsid w:val="001B633A"/>
    <w:rsid w:val="001C6623"/>
    <w:rsid w:val="001D3EE0"/>
    <w:rsid w:val="001E20E8"/>
    <w:rsid w:val="002069D2"/>
    <w:rsid w:val="0020703F"/>
    <w:rsid w:val="00236363"/>
    <w:rsid w:val="002529EF"/>
    <w:rsid w:val="0025661E"/>
    <w:rsid w:val="00264A61"/>
    <w:rsid w:val="002850AD"/>
    <w:rsid w:val="002A7F1C"/>
    <w:rsid w:val="002B3B61"/>
    <w:rsid w:val="002D5742"/>
    <w:rsid w:val="00306679"/>
    <w:rsid w:val="00321963"/>
    <w:rsid w:val="00331C2D"/>
    <w:rsid w:val="00396B03"/>
    <w:rsid w:val="003A0BF0"/>
    <w:rsid w:val="003D401A"/>
    <w:rsid w:val="003E36E0"/>
    <w:rsid w:val="0042601E"/>
    <w:rsid w:val="00432F8B"/>
    <w:rsid w:val="004945E9"/>
    <w:rsid w:val="00504E21"/>
    <w:rsid w:val="005402D2"/>
    <w:rsid w:val="00560555"/>
    <w:rsid w:val="005751CA"/>
    <w:rsid w:val="005902F1"/>
    <w:rsid w:val="005E3BF9"/>
    <w:rsid w:val="005F34D6"/>
    <w:rsid w:val="006036A2"/>
    <w:rsid w:val="0060570D"/>
    <w:rsid w:val="00640E39"/>
    <w:rsid w:val="006746F2"/>
    <w:rsid w:val="00687699"/>
    <w:rsid w:val="006B50F8"/>
    <w:rsid w:val="006C09E9"/>
    <w:rsid w:val="007248F7"/>
    <w:rsid w:val="00747C14"/>
    <w:rsid w:val="00761011"/>
    <w:rsid w:val="007704BD"/>
    <w:rsid w:val="00771733"/>
    <w:rsid w:val="00780915"/>
    <w:rsid w:val="007835C6"/>
    <w:rsid w:val="0079754A"/>
    <w:rsid w:val="007E2353"/>
    <w:rsid w:val="007E48D7"/>
    <w:rsid w:val="008374E4"/>
    <w:rsid w:val="00893BA5"/>
    <w:rsid w:val="008972F8"/>
    <w:rsid w:val="008A7FCA"/>
    <w:rsid w:val="008C1D46"/>
    <w:rsid w:val="008C2FBB"/>
    <w:rsid w:val="008E5E00"/>
    <w:rsid w:val="00912016"/>
    <w:rsid w:val="00944798"/>
    <w:rsid w:val="009466F2"/>
    <w:rsid w:val="009E31CC"/>
    <w:rsid w:val="00A47166"/>
    <w:rsid w:val="00A528A3"/>
    <w:rsid w:val="00A66A90"/>
    <w:rsid w:val="00A7084C"/>
    <w:rsid w:val="00A93966"/>
    <w:rsid w:val="00AC35BE"/>
    <w:rsid w:val="00AD2493"/>
    <w:rsid w:val="00AD29E2"/>
    <w:rsid w:val="00AD78F5"/>
    <w:rsid w:val="00AE192D"/>
    <w:rsid w:val="00AE6CC7"/>
    <w:rsid w:val="00B1022F"/>
    <w:rsid w:val="00B52EA0"/>
    <w:rsid w:val="00B93E74"/>
    <w:rsid w:val="00BB5622"/>
    <w:rsid w:val="00BB7389"/>
    <w:rsid w:val="00BE4B8F"/>
    <w:rsid w:val="00BE5F67"/>
    <w:rsid w:val="00C16834"/>
    <w:rsid w:val="00CC214B"/>
    <w:rsid w:val="00D2314B"/>
    <w:rsid w:val="00D54120"/>
    <w:rsid w:val="00D54254"/>
    <w:rsid w:val="00D556AF"/>
    <w:rsid w:val="00D86F80"/>
    <w:rsid w:val="00D94AC7"/>
    <w:rsid w:val="00DB19B6"/>
    <w:rsid w:val="00DB5648"/>
    <w:rsid w:val="00DF267D"/>
    <w:rsid w:val="00E13DC4"/>
    <w:rsid w:val="00E45074"/>
    <w:rsid w:val="00EE6A1A"/>
    <w:rsid w:val="00F13F62"/>
    <w:rsid w:val="00F32C62"/>
    <w:rsid w:val="00FB2CC6"/>
    <w:rsid w:val="00FB666C"/>
    <w:rsid w:val="00FE0979"/>
    <w:rsid w:val="00FE4295"/>
    <w:rsid w:val="00FE52AC"/>
    <w:rsid w:val="00FE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02F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02F1"/>
    <w:rPr>
      <w:rFonts w:ascii="Arial" w:hAnsi="Arial" w:cs="Arial"/>
      <w:b/>
      <w:bCs/>
      <w:color w:val="26282F"/>
      <w:sz w:val="26"/>
      <w:szCs w:val="26"/>
    </w:rPr>
  </w:style>
  <w:style w:type="paragraph" w:customStyle="1" w:styleId="ConsPlusNormal">
    <w:name w:val="ConsPlusNormal"/>
    <w:uiPriority w:val="99"/>
    <w:rsid w:val="008E5E0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E5E0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8E5E00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FB2CC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054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54FF5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basedOn w:val="DefaultParagraphFont"/>
    <w:uiPriority w:val="99"/>
    <w:rsid w:val="005902F1"/>
    <w:rPr>
      <w:rFonts w:cs="Times New Roman"/>
      <w:color w:val="106BBE"/>
    </w:rPr>
  </w:style>
  <w:style w:type="character" w:styleId="Emphasis">
    <w:name w:val="Emphasis"/>
    <w:basedOn w:val="DefaultParagraphFont"/>
    <w:uiPriority w:val="99"/>
    <w:qFormat/>
    <w:rsid w:val="006B50F8"/>
    <w:rPr>
      <w:rFonts w:cs="Times New Roman"/>
    </w:rPr>
  </w:style>
  <w:style w:type="paragraph" w:customStyle="1" w:styleId="s3">
    <w:name w:val="s_3"/>
    <w:basedOn w:val="Normal"/>
    <w:uiPriority w:val="99"/>
    <w:rsid w:val="006B50F8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7835C6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hAnsi="Calibri"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835C6"/>
    <w:rPr>
      <w:rFonts w:ascii="Calibri" w:eastAsia="Times New Roman" w:hAnsi="Calibri" w:cs="Times New Roman"/>
      <w:sz w:val="26"/>
      <w:szCs w:val="26"/>
      <w:shd w:val="clear" w:color="auto" w:fill="FFFFFF"/>
      <w:lang w:eastAsia="en-US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locked/>
    <w:rsid w:val="007835C6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835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7835C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Normal"/>
    <w:uiPriority w:val="99"/>
    <w:rsid w:val="007835C6"/>
    <w:pPr>
      <w:ind w:left="720"/>
      <w:contextualSpacing/>
    </w:pPr>
  </w:style>
  <w:style w:type="paragraph" w:customStyle="1" w:styleId="10">
    <w:name w:val="Обычный1"/>
    <w:uiPriority w:val="99"/>
    <w:rsid w:val="007835C6"/>
    <w:pPr>
      <w:widowControl w:val="0"/>
      <w:snapToGrid w:val="0"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783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835C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.garant.ru/document?id=70455850&amp;sub=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32</Pages>
  <Words>7467</Words>
  <Characters>-32766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Алексеева Галина Александровна</dc:creator>
  <cp:keywords/>
  <dc:description/>
  <cp:lastModifiedBy>ptd</cp:lastModifiedBy>
  <cp:revision>6</cp:revision>
  <cp:lastPrinted>2014-07-23T04:54:00Z</cp:lastPrinted>
  <dcterms:created xsi:type="dcterms:W3CDTF">2014-07-10T09:50:00Z</dcterms:created>
  <dcterms:modified xsi:type="dcterms:W3CDTF">2014-07-23T04:56:00Z</dcterms:modified>
</cp:coreProperties>
</file>