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C0" w:rsidRDefault="008A01C0" w:rsidP="00444D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6pt;visibility:visible">
            <v:imagedata r:id="rId7" o:title="" gain="79922f" blacklevel="1966f"/>
          </v:shape>
        </w:pict>
      </w:r>
    </w:p>
    <w:p w:rsidR="008A01C0" w:rsidRPr="00AC35BE" w:rsidRDefault="008A01C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A01C0" w:rsidRPr="00AC35BE" w:rsidRDefault="008A01C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A01C0" w:rsidRDefault="008A01C0" w:rsidP="00444D66">
      <w:pPr>
        <w:jc w:val="center"/>
        <w:rPr>
          <w:rFonts w:ascii="Verdana" w:hAnsi="Verdana"/>
          <w:b/>
          <w:sz w:val="28"/>
          <w:szCs w:val="28"/>
        </w:rPr>
      </w:pPr>
    </w:p>
    <w:p w:rsidR="008A01C0" w:rsidRPr="00396B03" w:rsidRDefault="008A01C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A01C0" w:rsidRPr="00EF17F7" w:rsidRDefault="008A01C0" w:rsidP="00444D66">
      <w:pPr>
        <w:spacing w:before="240"/>
        <w:jc w:val="center"/>
        <w:rPr>
          <w:sz w:val="28"/>
          <w:szCs w:val="28"/>
        </w:rPr>
      </w:pPr>
      <w:r w:rsidRPr="00EF17F7">
        <w:rPr>
          <w:sz w:val="28"/>
          <w:szCs w:val="28"/>
        </w:rPr>
        <w:t>12.02.2020 № 313</w:t>
      </w:r>
    </w:p>
    <w:p w:rsidR="008A01C0" w:rsidRPr="00EF17F7" w:rsidRDefault="008A01C0" w:rsidP="00444D66">
      <w:pPr>
        <w:jc w:val="center"/>
        <w:rPr>
          <w:sz w:val="28"/>
          <w:szCs w:val="28"/>
        </w:rPr>
      </w:pPr>
    </w:p>
    <w:p w:rsidR="008A01C0" w:rsidRDefault="008A01C0" w:rsidP="00444D66">
      <w:pPr>
        <w:jc w:val="center"/>
      </w:pPr>
    </w:p>
    <w:p w:rsidR="008A01C0" w:rsidRPr="005D67D3" w:rsidRDefault="008A01C0" w:rsidP="005D67D3">
      <w:pPr>
        <w:ind w:right="3954"/>
        <w:rPr>
          <w:sz w:val="26"/>
          <w:szCs w:val="26"/>
        </w:rPr>
      </w:pPr>
      <w:r w:rsidRPr="005D67D3">
        <w:rPr>
          <w:sz w:val="26"/>
          <w:szCs w:val="26"/>
        </w:rPr>
        <w:t xml:space="preserve">О внесении изменений в постановление Администрации города Рубцовска </w:t>
      </w:r>
      <w:r>
        <w:rPr>
          <w:sz w:val="26"/>
          <w:szCs w:val="26"/>
        </w:rPr>
        <w:t>А</w:t>
      </w:r>
      <w:r w:rsidRPr="005D67D3">
        <w:rPr>
          <w:sz w:val="26"/>
          <w:szCs w:val="26"/>
        </w:rPr>
        <w:t xml:space="preserve">лтайского края от 21.01.2016  № 102 «О распределении помещений  на праве безвозмездного пользования в нежилом помещении, расположенном по адресу: Россия, Алтайский                       край, город Рубцовск, Бульвар Победы, 8, закрепленном на праве   </w:t>
      </w:r>
      <w:r>
        <w:rPr>
          <w:sz w:val="26"/>
          <w:szCs w:val="26"/>
        </w:rPr>
        <w:t>о</w:t>
      </w:r>
      <w:r w:rsidRPr="005D67D3">
        <w:rPr>
          <w:sz w:val="26"/>
          <w:szCs w:val="26"/>
        </w:rPr>
        <w:t xml:space="preserve">перативного управления за МКУ «Управление культуры, спорта и молодежной политики» г. Рубцовска» (с изменениями, внесенными постановлением Администрации города Рубцовска Алтайского края  </w:t>
      </w:r>
      <w:r>
        <w:rPr>
          <w:sz w:val="26"/>
          <w:szCs w:val="26"/>
        </w:rPr>
        <w:t>о</w:t>
      </w:r>
      <w:r w:rsidRPr="005D67D3">
        <w:rPr>
          <w:sz w:val="26"/>
          <w:szCs w:val="26"/>
        </w:rPr>
        <w:t>т 16.02.2016 № 609)</w:t>
      </w:r>
    </w:p>
    <w:p w:rsidR="008A01C0" w:rsidRPr="005D67D3" w:rsidRDefault="008A01C0" w:rsidP="00444D66">
      <w:pPr>
        <w:rPr>
          <w:sz w:val="26"/>
          <w:szCs w:val="26"/>
        </w:rPr>
      </w:pPr>
    </w:p>
    <w:p w:rsidR="008A01C0" w:rsidRPr="005D67D3" w:rsidRDefault="008A01C0" w:rsidP="008B4C1E">
      <w:pPr>
        <w:ind w:firstLine="708"/>
        <w:jc w:val="both"/>
        <w:rPr>
          <w:sz w:val="26"/>
          <w:szCs w:val="26"/>
        </w:rPr>
      </w:pPr>
      <w:r w:rsidRPr="005D67D3">
        <w:rPr>
          <w:sz w:val="26"/>
          <w:szCs w:val="26"/>
        </w:rPr>
        <w:t xml:space="preserve">Руководствуясь статьей 6, пунктом 2 статьи 55, статьями 68, 70 Устава муниципального образования город Рубцовск Алтайского края, </w:t>
      </w:r>
      <w:r w:rsidRPr="005D67D3">
        <w:rPr>
          <w:color w:val="000000"/>
          <w:sz w:val="26"/>
          <w:szCs w:val="26"/>
        </w:rPr>
        <w:t>распоряжением Администрации города Рубцовска от 10.02.2020 № 60л</w:t>
      </w:r>
      <w:r w:rsidRPr="005D67D3">
        <w:rPr>
          <w:sz w:val="26"/>
          <w:szCs w:val="26"/>
        </w:rPr>
        <w:t>, ПОСТАНОВЛЯЮ:</w:t>
      </w:r>
    </w:p>
    <w:p w:rsidR="008A01C0" w:rsidRPr="005D67D3" w:rsidRDefault="008A01C0" w:rsidP="009C1227">
      <w:pPr>
        <w:ind w:right="-5" w:firstLine="708"/>
        <w:jc w:val="both"/>
        <w:rPr>
          <w:sz w:val="26"/>
          <w:szCs w:val="26"/>
        </w:rPr>
      </w:pPr>
      <w:r w:rsidRPr="005D67D3">
        <w:rPr>
          <w:sz w:val="26"/>
          <w:szCs w:val="26"/>
        </w:rPr>
        <w:t>1. Внести в постановление Администрации города Рубцовска Алтайского края от 21.01.2016 № 102 «О распределении помещений на праве безвозмездного пользования в нежилом помещении, расположенном по адресу: Россия, Алтайский край, город Рубцовск, Бульвар Победы, 8, закрепленном на праве оперативного управления за МКУ «Управление культуры, спорта и молодежной политики» г. Рубцовска» (с изменениями, внесенными постановлением Администрации города Рубцовска Алтайского края  от 16.02.2016 № 609) изменения, изложив приложение к постановлению</w:t>
      </w:r>
      <w:r>
        <w:rPr>
          <w:sz w:val="26"/>
          <w:szCs w:val="26"/>
        </w:rPr>
        <w:t xml:space="preserve"> </w:t>
      </w:r>
      <w:r w:rsidRPr="005D67D3">
        <w:rPr>
          <w:sz w:val="26"/>
          <w:szCs w:val="26"/>
        </w:rPr>
        <w:t xml:space="preserve"> в новой редакции (приложение).</w:t>
      </w:r>
    </w:p>
    <w:p w:rsidR="008A01C0" w:rsidRPr="005D67D3" w:rsidRDefault="008A01C0" w:rsidP="00CA63E5">
      <w:pPr>
        <w:ind w:right="-2" w:firstLine="708"/>
        <w:jc w:val="both"/>
        <w:rPr>
          <w:sz w:val="26"/>
          <w:szCs w:val="26"/>
        </w:rPr>
      </w:pPr>
      <w:r w:rsidRPr="005D67D3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A01C0" w:rsidRPr="005D67D3" w:rsidRDefault="008A01C0" w:rsidP="00444D66">
      <w:pPr>
        <w:ind w:firstLine="708"/>
        <w:jc w:val="both"/>
        <w:rPr>
          <w:sz w:val="26"/>
          <w:szCs w:val="26"/>
        </w:rPr>
      </w:pPr>
      <w:r w:rsidRPr="005D67D3">
        <w:rPr>
          <w:sz w:val="26"/>
          <w:szCs w:val="26"/>
        </w:rPr>
        <w:t>3. Контроль за исполнением настоящего  постановления возложить на заместителя Главы Администрации города Рубцовска Мищерина А.А.</w:t>
      </w:r>
    </w:p>
    <w:p w:rsidR="008A01C0" w:rsidRDefault="008A01C0" w:rsidP="00444D66">
      <w:pPr>
        <w:rPr>
          <w:sz w:val="26"/>
          <w:szCs w:val="26"/>
        </w:rPr>
      </w:pPr>
    </w:p>
    <w:p w:rsidR="008A01C0" w:rsidRPr="005D67D3" w:rsidRDefault="008A01C0" w:rsidP="00444D66">
      <w:pPr>
        <w:rPr>
          <w:sz w:val="26"/>
          <w:szCs w:val="26"/>
        </w:rPr>
      </w:pPr>
    </w:p>
    <w:p w:rsidR="008A01C0" w:rsidRDefault="008A01C0" w:rsidP="005D67D3">
      <w:pPr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:rsidR="008A01C0" w:rsidRDefault="008A01C0" w:rsidP="005D67D3">
      <w:pPr>
        <w:rPr>
          <w:sz w:val="26"/>
          <w:szCs w:val="26"/>
        </w:rPr>
      </w:pPr>
      <w:r w:rsidRPr="0031038D">
        <w:rPr>
          <w:sz w:val="26"/>
          <w:szCs w:val="26"/>
        </w:rPr>
        <w:t xml:space="preserve">города Рубцовска </w:t>
      </w:r>
      <w:r>
        <w:rPr>
          <w:sz w:val="26"/>
          <w:szCs w:val="26"/>
        </w:rPr>
        <w:t xml:space="preserve">– председатель комитета </w:t>
      </w:r>
    </w:p>
    <w:p w:rsidR="008A01C0" w:rsidRPr="0031038D" w:rsidRDefault="008A01C0" w:rsidP="005D67D3">
      <w:pPr>
        <w:rPr>
          <w:sz w:val="26"/>
          <w:szCs w:val="26"/>
        </w:rPr>
      </w:pPr>
      <w:r>
        <w:rPr>
          <w:sz w:val="26"/>
          <w:szCs w:val="26"/>
        </w:rPr>
        <w:t>по финансам, налоговой и кредитной политике</w:t>
      </w:r>
      <w:r w:rsidRPr="0031038D"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В.И.Пьянков</w:t>
      </w:r>
      <w:r w:rsidRPr="0031038D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             </w:t>
      </w:r>
    </w:p>
    <w:p w:rsidR="008A01C0" w:rsidRPr="005D67D3" w:rsidRDefault="008A01C0" w:rsidP="00444D66">
      <w:pPr>
        <w:rPr>
          <w:sz w:val="26"/>
          <w:szCs w:val="26"/>
        </w:rPr>
      </w:pPr>
      <w:r w:rsidRPr="005D67D3">
        <w:rPr>
          <w:sz w:val="26"/>
          <w:szCs w:val="26"/>
        </w:rPr>
        <w:tab/>
      </w:r>
      <w:r w:rsidRPr="005D67D3">
        <w:rPr>
          <w:sz w:val="26"/>
          <w:szCs w:val="26"/>
        </w:rPr>
        <w:tab/>
      </w:r>
      <w:r w:rsidRPr="005D67D3">
        <w:rPr>
          <w:sz w:val="26"/>
          <w:szCs w:val="26"/>
        </w:rPr>
        <w:tab/>
      </w:r>
      <w:r w:rsidRPr="005D67D3">
        <w:rPr>
          <w:sz w:val="26"/>
          <w:szCs w:val="26"/>
        </w:rPr>
        <w:tab/>
        <w:t xml:space="preserve">                </w:t>
      </w:r>
      <w:r w:rsidRPr="005D67D3">
        <w:rPr>
          <w:sz w:val="26"/>
          <w:szCs w:val="26"/>
        </w:rPr>
        <w:tab/>
        <w:t xml:space="preserve">  </w:t>
      </w:r>
    </w:p>
    <w:p w:rsidR="008A01C0" w:rsidRDefault="008A01C0" w:rsidP="00077F25">
      <w:pPr>
        <w:ind w:left="5529" w:right="-2"/>
      </w:pPr>
    </w:p>
    <w:p w:rsidR="008A01C0" w:rsidRDefault="008A01C0" w:rsidP="00077F25">
      <w:pPr>
        <w:ind w:left="5529" w:right="-2"/>
      </w:pPr>
    </w:p>
    <w:p w:rsidR="008A01C0" w:rsidRDefault="008A01C0" w:rsidP="00077F25">
      <w:pPr>
        <w:ind w:left="5529" w:right="-2"/>
      </w:pPr>
    </w:p>
    <w:p w:rsidR="008A01C0" w:rsidRDefault="008A01C0" w:rsidP="00077F25">
      <w:pPr>
        <w:ind w:left="5529" w:right="-2"/>
      </w:pPr>
      <w:r w:rsidRPr="00953758">
        <w:t xml:space="preserve">Приложение </w:t>
      </w:r>
    </w:p>
    <w:p w:rsidR="008A01C0" w:rsidRDefault="008A01C0" w:rsidP="00EF17F7">
      <w:pPr>
        <w:ind w:left="5529" w:right="-2"/>
      </w:pPr>
      <w:r>
        <w:t>к постановлению Администрации</w:t>
      </w:r>
    </w:p>
    <w:p w:rsidR="008A01C0" w:rsidRDefault="008A01C0" w:rsidP="00077F25">
      <w:pPr>
        <w:tabs>
          <w:tab w:val="left" w:pos="5812"/>
        </w:tabs>
        <w:ind w:left="5529" w:right="-2"/>
      </w:pPr>
      <w:r>
        <w:t>города Рубцовска Алтайского края</w:t>
      </w:r>
    </w:p>
    <w:p w:rsidR="008A01C0" w:rsidRDefault="008A01C0" w:rsidP="00077F25">
      <w:pPr>
        <w:tabs>
          <w:tab w:val="left" w:pos="5812"/>
        </w:tabs>
        <w:ind w:left="5529" w:right="-2"/>
      </w:pPr>
      <w:r>
        <w:t>от 12.02.2020 № 313</w:t>
      </w:r>
    </w:p>
    <w:p w:rsidR="008A01C0" w:rsidRDefault="008A01C0" w:rsidP="00077F25">
      <w:pPr>
        <w:tabs>
          <w:tab w:val="left" w:pos="5812"/>
        </w:tabs>
        <w:ind w:left="5529" w:right="-2"/>
      </w:pPr>
    </w:p>
    <w:p w:rsidR="008A01C0" w:rsidRDefault="008A01C0" w:rsidP="00077F25">
      <w:pPr>
        <w:tabs>
          <w:tab w:val="left" w:pos="5812"/>
        </w:tabs>
        <w:ind w:left="5529" w:right="-2"/>
      </w:pPr>
      <w:r>
        <w:t xml:space="preserve">« </w:t>
      </w:r>
      <w:r w:rsidRPr="00953758">
        <w:t xml:space="preserve">Приложение </w:t>
      </w:r>
    </w:p>
    <w:p w:rsidR="008A01C0" w:rsidRDefault="008A01C0" w:rsidP="00077F25">
      <w:pPr>
        <w:tabs>
          <w:tab w:val="left" w:pos="5812"/>
        </w:tabs>
        <w:ind w:left="5529" w:right="-2"/>
      </w:pPr>
      <w:r>
        <w:t>к постановлению Администрации</w:t>
      </w:r>
    </w:p>
    <w:p w:rsidR="008A01C0" w:rsidRDefault="008A01C0" w:rsidP="00077F25">
      <w:pPr>
        <w:tabs>
          <w:tab w:val="left" w:pos="5812"/>
        </w:tabs>
        <w:ind w:left="5529" w:right="-2"/>
      </w:pPr>
      <w:r>
        <w:t>города Рубцовска Алтайского края</w:t>
      </w:r>
    </w:p>
    <w:p w:rsidR="008A01C0" w:rsidRDefault="008A01C0" w:rsidP="00077F25">
      <w:pPr>
        <w:tabs>
          <w:tab w:val="left" w:pos="5812"/>
        </w:tabs>
        <w:ind w:left="5529" w:right="-2"/>
      </w:pPr>
      <w:r>
        <w:t>от 21.01.2016 № 102</w:t>
      </w:r>
    </w:p>
    <w:p w:rsidR="008A01C0" w:rsidRDefault="008A01C0" w:rsidP="00077F25">
      <w:pPr>
        <w:tabs>
          <w:tab w:val="left" w:pos="5812"/>
        </w:tabs>
        <w:ind w:left="5529" w:right="-2"/>
      </w:pPr>
    </w:p>
    <w:p w:rsidR="008A01C0" w:rsidRDefault="008A01C0" w:rsidP="009C494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4"/>
        <w:gridCol w:w="1410"/>
        <w:gridCol w:w="1548"/>
        <w:gridCol w:w="1699"/>
        <w:gridCol w:w="1619"/>
      </w:tblGrid>
      <w:tr w:rsidR="008A01C0" w:rsidTr="00224393">
        <w:tc>
          <w:tcPr>
            <w:tcW w:w="3294" w:type="dxa"/>
          </w:tcPr>
          <w:p w:rsidR="008A01C0" w:rsidRDefault="008A01C0" w:rsidP="00224393">
            <w:pPr>
              <w:jc w:val="center"/>
            </w:pPr>
            <w:r w:rsidRPr="0002622D">
              <w:t>Наименование пользователя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Номера кабинетов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Площадь кабинетов, кв.м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 xml:space="preserve">Дополнитель-ная площадь мест общего пользования, кв. м 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Общая используемая площадь, кв.м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 xml:space="preserve">Рубцовское отделение Алтайской  региональной общественной организации инвалидов «Семипалатинск - Чернобль» 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2, 4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29,16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19,24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48,4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Рубцовская городская общественная организация «Семипалатинский полигон»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8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12,2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8,05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20,25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Рубцовская общественная благотворительная организация пострадавших от ядерных испытаний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14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14,26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9,4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23,66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Городской совет женщин от Общероссийской общественной организации «Союз женщин России»;</w:t>
            </w:r>
          </w:p>
          <w:p w:rsidR="008A01C0" w:rsidRPr="0002622D" w:rsidRDefault="008A01C0" w:rsidP="00E07785">
            <w:r w:rsidRPr="0002622D">
              <w:t xml:space="preserve">Рубцовское отделение Общероссийской общественной организации «Союз пенсионеров России» 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10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10,53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6,94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17,47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Рубцовская городская общественная организация ветеранов войны, труда, вооруженных сил и правоохранительных органов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1,6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43,64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28,80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72,44</w:t>
            </w:r>
          </w:p>
        </w:tc>
      </w:tr>
      <w:tr w:rsidR="008A01C0" w:rsidTr="00224393">
        <w:tc>
          <w:tcPr>
            <w:tcW w:w="3294" w:type="dxa"/>
          </w:tcPr>
          <w:p w:rsidR="008A01C0" w:rsidRDefault="008A01C0" w:rsidP="0002622D">
            <w:r>
              <w:t xml:space="preserve">Совет ветеранов Алтайского тракторного завода </w:t>
            </w:r>
          </w:p>
        </w:tc>
        <w:tc>
          <w:tcPr>
            <w:tcW w:w="1410" w:type="dxa"/>
          </w:tcPr>
          <w:p w:rsidR="008A01C0" w:rsidRDefault="008A01C0" w:rsidP="0002622D">
            <w:r>
              <w:t>13</w:t>
            </w:r>
          </w:p>
        </w:tc>
        <w:tc>
          <w:tcPr>
            <w:tcW w:w="1548" w:type="dxa"/>
          </w:tcPr>
          <w:p w:rsidR="008A01C0" w:rsidRDefault="008A01C0" w:rsidP="0002622D">
            <w:r>
              <w:t>44,32</w:t>
            </w:r>
          </w:p>
        </w:tc>
        <w:tc>
          <w:tcPr>
            <w:tcW w:w="1699" w:type="dxa"/>
          </w:tcPr>
          <w:p w:rsidR="008A01C0" w:rsidRDefault="008A01C0" w:rsidP="0002622D">
            <w:r>
              <w:t>29,25</w:t>
            </w:r>
          </w:p>
        </w:tc>
        <w:tc>
          <w:tcPr>
            <w:tcW w:w="1619" w:type="dxa"/>
          </w:tcPr>
          <w:p w:rsidR="008A01C0" w:rsidRDefault="008A01C0" w:rsidP="0002622D">
            <w:r>
              <w:t>73,82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 xml:space="preserve">Алтайская краевая общественная патриотическая организация «Союз пограничников» 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12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9,54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6,3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15,84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Рубцовское городское и Рубцовское районное отделение Алтайской краевой общественной организации «Совет семей погибших защитников Отечества»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3,5</w:t>
            </w:r>
          </w:p>
        </w:tc>
        <w:tc>
          <w:tcPr>
            <w:tcW w:w="1548" w:type="dxa"/>
          </w:tcPr>
          <w:p w:rsidR="008A01C0" w:rsidRPr="0002622D" w:rsidRDefault="008A01C0" w:rsidP="00E07785">
            <w:r>
              <w:t>11,06</w:t>
            </w:r>
          </w:p>
        </w:tc>
        <w:tc>
          <w:tcPr>
            <w:tcW w:w="1699" w:type="dxa"/>
          </w:tcPr>
          <w:p w:rsidR="008A01C0" w:rsidRPr="0002622D" w:rsidRDefault="008A01C0" w:rsidP="00E07785">
            <w:r>
              <w:t>2,2</w:t>
            </w:r>
          </w:p>
        </w:tc>
        <w:tc>
          <w:tcPr>
            <w:tcW w:w="1619" w:type="dxa"/>
          </w:tcPr>
          <w:p w:rsidR="008A01C0" w:rsidRPr="0002622D" w:rsidRDefault="008A01C0" w:rsidP="00E07785">
            <w:r>
              <w:t>13,26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 xml:space="preserve">Местное  отделение политической партии СПРАВЕДЛИВАЯ РОССИЯ в городе Рубцовске Алтайского </w:t>
            </w:r>
          </w:p>
          <w:p w:rsidR="008A01C0" w:rsidRPr="0002622D" w:rsidRDefault="008A01C0" w:rsidP="00E07785">
            <w:r w:rsidRPr="0002622D">
              <w:t>края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11</w:t>
            </w:r>
          </w:p>
        </w:tc>
        <w:tc>
          <w:tcPr>
            <w:tcW w:w="1548" w:type="dxa"/>
          </w:tcPr>
          <w:p w:rsidR="008A01C0" w:rsidRPr="0002622D" w:rsidRDefault="008A01C0" w:rsidP="00E07785">
            <w:r>
              <w:t>13,8</w:t>
            </w:r>
          </w:p>
        </w:tc>
        <w:tc>
          <w:tcPr>
            <w:tcW w:w="1699" w:type="dxa"/>
          </w:tcPr>
          <w:p w:rsidR="008A01C0" w:rsidRPr="0002622D" w:rsidRDefault="008A01C0" w:rsidP="00E07785">
            <w:r>
              <w:t>5,71</w:t>
            </w:r>
          </w:p>
        </w:tc>
        <w:tc>
          <w:tcPr>
            <w:tcW w:w="1619" w:type="dxa"/>
          </w:tcPr>
          <w:p w:rsidR="008A01C0" w:rsidRPr="0002622D" w:rsidRDefault="008A01C0" w:rsidP="00E07785">
            <w:r>
              <w:t>19,51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Алтайское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18,20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 xml:space="preserve">25,8 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17,0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42,83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Местное  отделение                   г. Рубцовска Политической партии «Российская объединенная демократическая партия «ЯБЛОКО»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22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11,94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7,88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19,82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Алтайское региональное отделение Всероссийской политической партии «ЕДИНАЯ РОССИЯ»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24,26,28, 30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68,58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45,26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113,84</w:t>
            </w:r>
          </w:p>
        </w:tc>
      </w:tr>
      <w:tr w:rsidR="008A01C0" w:rsidTr="00224393">
        <w:tc>
          <w:tcPr>
            <w:tcW w:w="3294" w:type="dxa"/>
          </w:tcPr>
          <w:p w:rsidR="008A01C0" w:rsidRPr="0002622D" w:rsidRDefault="008A01C0" w:rsidP="00E07785">
            <w:r w:rsidRPr="0002622D">
              <w:t>Рубцовское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410" w:type="dxa"/>
          </w:tcPr>
          <w:p w:rsidR="008A01C0" w:rsidRPr="0002622D" w:rsidRDefault="008A01C0" w:rsidP="00E07785">
            <w:r w:rsidRPr="0002622D">
              <w:t>15,17</w:t>
            </w:r>
          </w:p>
        </w:tc>
        <w:tc>
          <w:tcPr>
            <w:tcW w:w="1548" w:type="dxa"/>
          </w:tcPr>
          <w:p w:rsidR="008A01C0" w:rsidRPr="0002622D" w:rsidRDefault="008A01C0" w:rsidP="00E07785">
            <w:r w:rsidRPr="0002622D">
              <w:t>44,73</w:t>
            </w:r>
          </w:p>
        </w:tc>
        <w:tc>
          <w:tcPr>
            <w:tcW w:w="1699" w:type="dxa"/>
          </w:tcPr>
          <w:p w:rsidR="008A01C0" w:rsidRPr="0002622D" w:rsidRDefault="008A01C0" w:rsidP="00E07785">
            <w:r w:rsidRPr="0002622D">
              <w:t>29,52</w:t>
            </w:r>
          </w:p>
        </w:tc>
        <w:tc>
          <w:tcPr>
            <w:tcW w:w="1619" w:type="dxa"/>
          </w:tcPr>
          <w:p w:rsidR="008A01C0" w:rsidRPr="0002622D" w:rsidRDefault="008A01C0" w:rsidP="00E07785">
            <w:r w:rsidRPr="0002622D">
              <w:t>74,25</w:t>
            </w:r>
          </w:p>
        </w:tc>
      </w:tr>
    </w:tbl>
    <w:p w:rsidR="008A01C0" w:rsidRDefault="008A01C0" w:rsidP="009C4942">
      <w:pPr>
        <w:jc w:val="center"/>
      </w:pPr>
    </w:p>
    <w:p w:rsidR="008A01C0" w:rsidRDefault="008A01C0" w:rsidP="009C4942">
      <w:r>
        <w:t xml:space="preserve">                                                                                                                                                         »</w:t>
      </w:r>
    </w:p>
    <w:p w:rsidR="008A01C0" w:rsidRDefault="008A01C0" w:rsidP="009C4942"/>
    <w:p w:rsidR="008A01C0" w:rsidRDefault="008A01C0" w:rsidP="009C4942">
      <w:pPr>
        <w:rPr>
          <w:color w:val="000000"/>
          <w:shd w:val="clear" w:color="auto" w:fill="FFFFFF"/>
        </w:rPr>
      </w:pPr>
      <w:r w:rsidRPr="00BF2579">
        <w:rPr>
          <w:color w:val="000000"/>
          <w:shd w:val="clear" w:color="auto" w:fill="FFFFFF"/>
        </w:rPr>
        <w:t xml:space="preserve">Начальник отдела по организации </w:t>
      </w:r>
    </w:p>
    <w:p w:rsidR="008A01C0" w:rsidRPr="002C742B" w:rsidRDefault="008A01C0" w:rsidP="009C4942">
      <w:pPr>
        <w:rPr>
          <w:color w:val="000000"/>
          <w:shd w:val="clear" w:color="auto" w:fill="FFFFFF"/>
        </w:rPr>
      </w:pPr>
      <w:r w:rsidRPr="00BF2579">
        <w:rPr>
          <w:color w:val="000000"/>
          <w:shd w:val="clear" w:color="auto" w:fill="FFFFFF"/>
        </w:rPr>
        <w:t xml:space="preserve">управления </w:t>
      </w:r>
      <w:r>
        <w:rPr>
          <w:color w:val="000000"/>
          <w:shd w:val="clear" w:color="auto" w:fill="FFFFFF"/>
        </w:rPr>
        <w:t xml:space="preserve"> </w:t>
      </w:r>
      <w:r w:rsidRPr="00BF2579">
        <w:rPr>
          <w:color w:val="000000"/>
          <w:shd w:val="clear" w:color="auto" w:fill="FFFFFF"/>
        </w:rPr>
        <w:t xml:space="preserve">и работе с обращениями </w:t>
      </w:r>
      <w:r>
        <w:rPr>
          <w:color w:val="000000"/>
          <w:shd w:val="clear" w:color="auto" w:fill="FFFFFF"/>
        </w:rPr>
        <w:t xml:space="preserve">                                                              А.В. Инютина</w:t>
      </w:r>
    </w:p>
    <w:p w:rsidR="008A01C0" w:rsidRDefault="008A01C0" w:rsidP="00444D66">
      <w:pPr>
        <w:rPr>
          <w:sz w:val="28"/>
        </w:rPr>
      </w:pPr>
    </w:p>
    <w:p w:rsidR="008A01C0" w:rsidRDefault="008A01C0" w:rsidP="00444D66">
      <w:pPr>
        <w:rPr>
          <w:sz w:val="28"/>
        </w:rPr>
      </w:pPr>
    </w:p>
    <w:p w:rsidR="008A01C0" w:rsidRDefault="008A01C0" w:rsidP="00444D66">
      <w:pPr>
        <w:rPr>
          <w:sz w:val="28"/>
        </w:rPr>
      </w:pPr>
    </w:p>
    <w:p w:rsidR="008A01C0" w:rsidRPr="001D4549" w:rsidRDefault="008A01C0" w:rsidP="008A219A">
      <w:pPr>
        <w:ind w:left="5245"/>
      </w:pPr>
    </w:p>
    <w:sectPr w:rsidR="008A01C0" w:rsidRPr="001D4549" w:rsidSect="00C77EC3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1C0" w:rsidRDefault="008A01C0" w:rsidP="0025172B">
      <w:r>
        <w:separator/>
      </w:r>
    </w:p>
  </w:endnote>
  <w:endnote w:type="continuationSeparator" w:id="1">
    <w:p w:rsidR="008A01C0" w:rsidRDefault="008A01C0" w:rsidP="00251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1C0" w:rsidRDefault="008A01C0" w:rsidP="0025172B">
      <w:r>
        <w:separator/>
      </w:r>
    </w:p>
  </w:footnote>
  <w:footnote w:type="continuationSeparator" w:id="1">
    <w:p w:rsidR="008A01C0" w:rsidRDefault="008A01C0" w:rsidP="00251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7"/>
  </w:num>
  <w:num w:numId="5">
    <w:abstractNumId w:val="10"/>
  </w:num>
  <w:num w:numId="6">
    <w:abstractNumId w:val="16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BD8"/>
    <w:rsid w:val="00004736"/>
    <w:rsid w:val="000101C1"/>
    <w:rsid w:val="00024014"/>
    <w:rsid w:val="0002535B"/>
    <w:rsid w:val="000260B1"/>
    <w:rsid w:val="0002622D"/>
    <w:rsid w:val="00027023"/>
    <w:rsid w:val="00030F02"/>
    <w:rsid w:val="00033319"/>
    <w:rsid w:val="00044375"/>
    <w:rsid w:val="00044743"/>
    <w:rsid w:val="0005543B"/>
    <w:rsid w:val="000566CD"/>
    <w:rsid w:val="00057509"/>
    <w:rsid w:val="00061A89"/>
    <w:rsid w:val="00074C4B"/>
    <w:rsid w:val="00077B33"/>
    <w:rsid w:val="00077F25"/>
    <w:rsid w:val="00086CAE"/>
    <w:rsid w:val="000874E5"/>
    <w:rsid w:val="00093EB2"/>
    <w:rsid w:val="000B1EB4"/>
    <w:rsid w:val="000D3A44"/>
    <w:rsid w:val="000D7ED9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73178"/>
    <w:rsid w:val="001A0AF3"/>
    <w:rsid w:val="001B1A4F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7356"/>
    <w:rsid w:val="00224393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C742B"/>
    <w:rsid w:val="002D4BD5"/>
    <w:rsid w:val="002E070D"/>
    <w:rsid w:val="002E1109"/>
    <w:rsid w:val="002F6E57"/>
    <w:rsid w:val="00306048"/>
    <w:rsid w:val="00310326"/>
    <w:rsid w:val="0031038D"/>
    <w:rsid w:val="00310E64"/>
    <w:rsid w:val="00317CFD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6739"/>
    <w:rsid w:val="00396B03"/>
    <w:rsid w:val="00397C4B"/>
    <w:rsid w:val="003A7235"/>
    <w:rsid w:val="003A7700"/>
    <w:rsid w:val="003B25FE"/>
    <w:rsid w:val="003C43B3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336FF"/>
    <w:rsid w:val="00434999"/>
    <w:rsid w:val="00444D66"/>
    <w:rsid w:val="00460177"/>
    <w:rsid w:val="00471DD1"/>
    <w:rsid w:val="0048605F"/>
    <w:rsid w:val="00487EBD"/>
    <w:rsid w:val="00491CE2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5750"/>
    <w:rsid w:val="0051350B"/>
    <w:rsid w:val="00514C57"/>
    <w:rsid w:val="00522EEB"/>
    <w:rsid w:val="00524074"/>
    <w:rsid w:val="00547FF9"/>
    <w:rsid w:val="005571C5"/>
    <w:rsid w:val="00571A30"/>
    <w:rsid w:val="00573391"/>
    <w:rsid w:val="005A2063"/>
    <w:rsid w:val="005A4809"/>
    <w:rsid w:val="005C2F99"/>
    <w:rsid w:val="005D43D5"/>
    <w:rsid w:val="005D67D3"/>
    <w:rsid w:val="005E7F3E"/>
    <w:rsid w:val="005F1861"/>
    <w:rsid w:val="00605CAB"/>
    <w:rsid w:val="00640EFE"/>
    <w:rsid w:val="006563B5"/>
    <w:rsid w:val="006757A4"/>
    <w:rsid w:val="00677B85"/>
    <w:rsid w:val="0068066A"/>
    <w:rsid w:val="0068291B"/>
    <w:rsid w:val="006875CF"/>
    <w:rsid w:val="00692820"/>
    <w:rsid w:val="00696DC4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822AA"/>
    <w:rsid w:val="007947A5"/>
    <w:rsid w:val="007B5B2B"/>
    <w:rsid w:val="007B5DD8"/>
    <w:rsid w:val="007D1C91"/>
    <w:rsid w:val="007D3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51827"/>
    <w:rsid w:val="00851E54"/>
    <w:rsid w:val="00852EC8"/>
    <w:rsid w:val="008658E1"/>
    <w:rsid w:val="0087220B"/>
    <w:rsid w:val="008740EC"/>
    <w:rsid w:val="00896297"/>
    <w:rsid w:val="008A01C0"/>
    <w:rsid w:val="008A219A"/>
    <w:rsid w:val="008A7775"/>
    <w:rsid w:val="008B3B7F"/>
    <w:rsid w:val="008B4C1E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3386C"/>
    <w:rsid w:val="00953758"/>
    <w:rsid w:val="00954C17"/>
    <w:rsid w:val="00957B07"/>
    <w:rsid w:val="0096463F"/>
    <w:rsid w:val="00967855"/>
    <w:rsid w:val="0098565D"/>
    <w:rsid w:val="0099257D"/>
    <w:rsid w:val="009A2FA2"/>
    <w:rsid w:val="009B1CE7"/>
    <w:rsid w:val="009C1227"/>
    <w:rsid w:val="009C4942"/>
    <w:rsid w:val="009D3003"/>
    <w:rsid w:val="009E13DB"/>
    <w:rsid w:val="009F37DE"/>
    <w:rsid w:val="009F58F9"/>
    <w:rsid w:val="009F6494"/>
    <w:rsid w:val="00A04EFE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AA2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7AF9"/>
    <w:rsid w:val="00BB3E54"/>
    <w:rsid w:val="00BC2493"/>
    <w:rsid w:val="00BD155F"/>
    <w:rsid w:val="00BE7D3D"/>
    <w:rsid w:val="00BF2579"/>
    <w:rsid w:val="00BF69BF"/>
    <w:rsid w:val="00C05A97"/>
    <w:rsid w:val="00C107D3"/>
    <w:rsid w:val="00C1104B"/>
    <w:rsid w:val="00C26150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7802"/>
    <w:rsid w:val="00CF5C05"/>
    <w:rsid w:val="00D02B76"/>
    <w:rsid w:val="00D11251"/>
    <w:rsid w:val="00D13665"/>
    <w:rsid w:val="00D219B0"/>
    <w:rsid w:val="00D370F4"/>
    <w:rsid w:val="00D37A1D"/>
    <w:rsid w:val="00D4632E"/>
    <w:rsid w:val="00D50ACF"/>
    <w:rsid w:val="00D511A4"/>
    <w:rsid w:val="00D549E1"/>
    <w:rsid w:val="00D54C84"/>
    <w:rsid w:val="00D55394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E07785"/>
    <w:rsid w:val="00E11A2F"/>
    <w:rsid w:val="00E16E44"/>
    <w:rsid w:val="00E20C8A"/>
    <w:rsid w:val="00E22451"/>
    <w:rsid w:val="00E23FBB"/>
    <w:rsid w:val="00E655EC"/>
    <w:rsid w:val="00ED5543"/>
    <w:rsid w:val="00ED592D"/>
    <w:rsid w:val="00EE592C"/>
    <w:rsid w:val="00EE7074"/>
    <w:rsid w:val="00EE71D9"/>
    <w:rsid w:val="00EF17F7"/>
    <w:rsid w:val="00EF386E"/>
    <w:rsid w:val="00F019CE"/>
    <w:rsid w:val="00F04C13"/>
    <w:rsid w:val="00F05B6E"/>
    <w:rsid w:val="00F1027A"/>
    <w:rsid w:val="00F26554"/>
    <w:rsid w:val="00F3140F"/>
    <w:rsid w:val="00F3156B"/>
    <w:rsid w:val="00F34C3D"/>
    <w:rsid w:val="00F40115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444D66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99"/>
    <w:locked/>
    <w:rsid w:val="000262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627</Words>
  <Characters>3576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8</cp:revision>
  <cp:lastPrinted>2020-01-27T03:35:00Z</cp:lastPrinted>
  <dcterms:created xsi:type="dcterms:W3CDTF">2020-01-23T08:21:00Z</dcterms:created>
  <dcterms:modified xsi:type="dcterms:W3CDTF">2020-02-12T06:21:00Z</dcterms:modified>
</cp:coreProperties>
</file>