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196" w:rsidRPr="00391C3D" w:rsidRDefault="007F4196" w:rsidP="004A029C">
      <w:pPr>
        <w:widowControl w:val="0"/>
        <w:shd w:val="clear" w:color="auto" w:fill="FFFFFF"/>
        <w:autoSpaceDE w:val="0"/>
        <w:autoSpaceDN w:val="0"/>
        <w:adjustRightInd w:val="0"/>
        <w:spacing w:after="0" w:line="240" w:lineRule="auto"/>
        <w:ind w:right="-40"/>
        <w:contextualSpacing/>
        <w:jc w:val="center"/>
        <w:rPr>
          <w:rFonts w:ascii="Times New Roman" w:hAnsi="Times New Roman"/>
          <w:sz w:val="28"/>
          <w:szCs w:val="28"/>
        </w:rPr>
      </w:pPr>
      <w:r w:rsidRPr="00EF41AD">
        <w:rPr>
          <w:rFonts w:ascii="Times New Roman" w:hAnsi="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Герб%20город1" style="width:56.25pt;height:68.25pt;visibility:visible">
            <v:imagedata r:id="rId5" o:title="" gain="79922f" blacklevel="1966f"/>
          </v:shape>
        </w:pict>
      </w:r>
    </w:p>
    <w:p w:rsidR="007F4196" w:rsidRPr="008F18BF" w:rsidRDefault="007F4196" w:rsidP="004A029C">
      <w:pPr>
        <w:spacing w:after="0" w:line="240" w:lineRule="auto"/>
        <w:contextualSpacing/>
        <w:jc w:val="center"/>
        <w:rPr>
          <w:rFonts w:ascii="Times New Roman" w:hAnsi="Times New Roman"/>
          <w:b/>
          <w:spacing w:val="20"/>
          <w:sz w:val="28"/>
          <w:szCs w:val="28"/>
        </w:rPr>
      </w:pPr>
      <w:r w:rsidRPr="008F18BF">
        <w:rPr>
          <w:rFonts w:ascii="Times New Roman" w:hAnsi="Times New Roman"/>
          <w:b/>
          <w:spacing w:val="20"/>
          <w:sz w:val="28"/>
          <w:szCs w:val="28"/>
        </w:rPr>
        <w:t xml:space="preserve">Администрация города Рубцовска </w:t>
      </w:r>
    </w:p>
    <w:p w:rsidR="007F4196" w:rsidRPr="008F18BF" w:rsidRDefault="007F4196" w:rsidP="004A029C">
      <w:pPr>
        <w:spacing w:after="0" w:line="240" w:lineRule="auto"/>
        <w:contextualSpacing/>
        <w:jc w:val="center"/>
        <w:rPr>
          <w:rFonts w:ascii="Times New Roman" w:hAnsi="Times New Roman"/>
          <w:b/>
          <w:spacing w:val="20"/>
          <w:sz w:val="28"/>
          <w:szCs w:val="28"/>
        </w:rPr>
      </w:pPr>
      <w:r w:rsidRPr="008F18BF">
        <w:rPr>
          <w:rFonts w:ascii="Times New Roman" w:hAnsi="Times New Roman"/>
          <w:b/>
          <w:spacing w:val="20"/>
          <w:sz w:val="28"/>
          <w:szCs w:val="28"/>
        </w:rPr>
        <w:t>Алтайского края</w:t>
      </w:r>
    </w:p>
    <w:p w:rsidR="007F4196" w:rsidRPr="008F18BF" w:rsidRDefault="007F4196" w:rsidP="004A029C">
      <w:pPr>
        <w:spacing w:after="0" w:line="240" w:lineRule="auto"/>
        <w:contextualSpacing/>
        <w:jc w:val="center"/>
        <w:rPr>
          <w:rFonts w:ascii="Times New Roman" w:hAnsi="Times New Roman"/>
          <w:spacing w:val="20"/>
          <w:sz w:val="28"/>
          <w:szCs w:val="28"/>
        </w:rPr>
      </w:pPr>
      <w:r w:rsidRPr="008F18BF">
        <w:rPr>
          <w:rFonts w:ascii="Times New Roman" w:hAnsi="Times New Roman"/>
          <w:b/>
          <w:spacing w:val="20"/>
          <w:w w:val="150"/>
          <w:sz w:val="28"/>
          <w:szCs w:val="28"/>
        </w:rPr>
        <w:t>ПОСТАНОВЛЕНИЕ</w:t>
      </w:r>
    </w:p>
    <w:p w:rsidR="007F4196" w:rsidRDefault="007F4196" w:rsidP="004A029C">
      <w:pPr>
        <w:spacing w:after="0" w:line="240" w:lineRule="auto"/>
        <w:contextualSpacing/>
        <w:jc w:val="center"/>
        <w:rPr>
          <w:rFonts w:ascii="Times New Roman" w:hAnsi="Times New Roman"/>
          <w:sz w:val="28"/>
          <w:szCs w:val="28"/>
        </w:rPr>
      </w:pPr>
    </w:p>
    <w:p w:rsidR="007F4196" w:rsidRPr="008F18BF" w:rsidRDefault="007F4196" w:rsidP="004A029C">
      <w:pPr>
        <w:spacing w:after="0" w:line="240" w:lineRule="auto"/>
        <w:contextualSpacing/>
        <w:jc w:val="center"/>
        <w:rPr>
          <w:rFonts w:ascii="Times New Roman" w:hAnsi="Times New Roman"/>
          <w:sz w:val="28"/>
          <w:szCs w:val="28"/>
        </w:rPr>
      </w:pPr>
      <w:r>
        <w:rPr>
          <w:rFonts w:ascii="Times New Roman" w:hAnsi="Times New Roman"/>
          <w:sz w:val="28"/>
          <w:szCs w:val="28"/>
        </w:rPr>
        <w:t>19.12.2019 № 3214</w:t>
      </w:r>
    </w:p>
    <w:p w:rsidR="007F4196" w:rsidRDefault="007F4196" w:rsidP="00DB6B96">
      <w:pPr>
        <w:autoSpaceDE w:val="0"/>
        <w:autoSpaceDN w:val="0"/>
        <w:adjustRightInd w:val="0"/>
        <w:spacing w:line="240" w:lineRule="auto"/>
        <w:ind w:firstLine="709"/>
        <w:contextualSpacing/>
        <w:jc w:val="center"/>
        <w:rPr>
          <w:rFonts w:ascii="Times New Roman" w:hAnsi="Times New Roman"/>
          <w:sz w:val="28"/>
          <w:szCs w:val="28"/>
        </w:rPr>
      </w:pPr>
    </w:p>
    <w:p w:rsidR="007F4196" w:rsidRPr="00766B77" w:rsidRDefault="007F4196" w:rsidP="00DB6B96">
      <w:pPr>
        <w:autoSpaceDE w:val="0"/>
        <w:autoSpaceDN w:val="0"/>
        <w:adjustRightInd w:val="0"/>
        <w:spacing w:line="240" w:lineRule="auto"/>
        <w:ind w:firstLine="709"/>
        <w:contextualSpacing/>
        <w:jc w:val="center"/>
        <w:rPr>
          <w:rFonts w:ascii="Times New Roman" w:hAnsi="Times New Roman"/>
          <w:sz w:val="28"/>
          <w:szCs w:val="28"/>
        </w:rPr>
      </w:pPr>
    </w:p>
    <w:tbl>
      <w:tblPr>
        <w:tblW w:w="9856" w:type="dxa"/>
        <w:tblLook w:val="00A0"/>
      </w:tblPr>
      <w:tblGrid>
        <w:gridCol w:w="5070"/>
        <w:gridCol w:w="4786"/>
      </w:tblGrid>
      <w:tr w:rsidR="007F4196" w:rsidRPr="00EF41AD" w:rsidTr="00EF41AD">
        <w:tc>
          <w:tcPr>
            <w:tcW w:w="5070" w:type="dxa"/>
          </w:tcPr>
          <w:p w:rsidR="007F4196" w:rsidRPr="00EF41AD" w:rsidRDefault="007F4196" w:rsidP="00EF41AD">
            <w:pPr>
              <w:autoSpaceDE w:val="0"/>
              <w:autoSpaceDN w:val="0"/>
              <w:adjustRightInd w:val="0"/>
              <w:spacing w:after="0" w:line="240" w:lineRule="auto"/>
              <w:contextualSpacing/>
              <w:jc w:val="both"/>
              <w:rPr>
                <w:rFonts w:ascii="Times New Roman" w:hAnsi="Times New Roman"/>
                <w:sz w:val="28"/>
                <w:szCs w:val="28"/>
              </w:rPr>
            </w:pPr>
            <w:r w:rsidRPr="00EF41AD">
              <w:rPr>
                <w:rFonts w:ascii="Times New Roman" w:hAnsi="Times New Roman"/>
                <w:sz w:val="28"/>
                <w:szCs w:val="28"/>
              </w:rPr>
              <w:t>Об утверждении Порядка организации и проведения аукциона по продаже находящихся в государственной (до разграничения) или муниципальной собственности земельных участков или права на заключение договоров аренды таких земельных участков на территории муниципального образова-ния город Рубцовск Алтайского края</w:t>
            </w:r>
          </w:p>
        </w:tc>
        <w:tc>
          <w:tcPr>
            <w:tcW w:w="4786" w:type="dxa"/>
          </w:tcPr>
          <w:p w:rsidR="007F4196" w:rsidRPr="00EF41AD" w:rsidRDefault="007F4196" w:rsidP="00EF41AD">
            <w:pPr>
              <w:autoSpaceDE w:val="0"/>
              <w:autoSpaceDN w:val="0"/>
              <w:adjustRightInd w:val="0"/>
              <w:spacing w:after="0" w:line="240" w:lineRule="auto"/>
              <w:ind w:firstLine="709"/>
              <w:contextualSpacing/>
              <w:rPr>
                <w:rFonts w:ascii="Times New Roman" w:hAnsi="Times New Roman"/>
                <w:sz w:val="28"/>
                <w:szCs w:val="28"/>
              </w:rPr>
            </w:pPr>
          </w:p>
        </w:tc>
      </w:tr>
    </w:tbl>
    <w:p w:rsidR="007F4196" w:rsidRDefault="007F4196" w:rsidP="00DB6B96">
      <w:pPr>
        <w:autoSpaceDE w:val="0"/>
        <w:autoSpaceDN w:val="0"/>
        <w:adjustRightInd w:val="0"/>
        <w:spacing w:after="0" w:line="240" w:lineRule="auto"/>
        <w:ind w:firstLine="709"/>
        <w:contextualSpacing/>
        <w:rPr>
          <w:rFonts w:ascii="Times New Roman" w:hAnsi="Times New Roman"/>
          <w:sz w:val="28"/>
          <w:szCs w:val="28"/>
        </w:rPr>
      </w:pPr>
    </w:p>
    <w:p w:rsidR="007F4196" w:rsidRPr="00766B77" w:rsidRDefault="007F4196" w:rsidP="00DA5C87">
      <w:pPr>
        <w:autoSpaceDE w:val="0"/>
        <w:autoSpaceDN w:val="0"/>
        <w:adjustRightInd w:val="0"/>
        <w:spacing w:after="0" w:line="240" w:lineRule="auto"/>
        <w:ind w:firstLine="709"/>
        <w:contextualSpacing/>
        <w:jc w:val="both"/>
        <w:rPr>
          <w:rFonts w:ascii="Times New Roman" w:hAnsi="Times New Roman"/>
          <w:sz w:val="28"/>
          <w:szCs w:val="28"/>
        </w:rPr>
      </w:pPr>
      <w:r w:rsidRPr="00766B77">
        <w:rPr>
          <w:rFonts w:ascii="Times New Roman" w:hAnsi="Times New Roman"/>
          <w:sz w:val="28"/>
          <w:szCs w:val="28"/>
        </w:rPr>
        <w:t xml:space="preserve">В соответствии с Земельным </w:t>
      </w:r>
      <w:hyperlink r:id="rId6" w:history="1">
        <w:r w:rsidRPr="00C772EA">
          <w:rPr>
            <w:rFonts w:ascii="Times New Roman" w:hAnsi="Times New Roman"/>
            <w:sz w:val="28"/>
            <w:szCs w:val="28"/>
          </w:rPr>
          <w:t>кодексом</w:t>
        </w:r>
      </w:hyperlink>
      <w:r w:rsidRPr="00C772EA">
        <w:rPr>
          <w:rFonts w:ascii="Times New Roman" w:hAnsi="Times New Roman"/>
          <w:sz w:val="28"/>
          <w:szCs w:val="28"/>
        </w:rPr>
        <w:t xml:space="preserve"> Российской Федерации,</w:t>
      </w:r>
      <w:r>
        <w:rPr>
          <w:rFonts w:ascii="Times New Roman" w:hAnsi="Times New Roman"/>
          <w:sz w:val="28"/>
          <w:szCs w:val="28"/>
        </w:rPr>
        <w:t xml:space="preserve"> </w:t>
      </w:r>
      <w:r>
        <w:rPr>
          <w:rFonts w:ascii="Times New Roman" w:hAnsi="Times New Roman"/>
          <w:sz w:val="28"/>
          <w:szCs w:val="28"/>
        </w:rPr>
        <w:br/>
      </w:r>
      <w:hyperlink r:id="rId7" w:history="1">
        <w:r w:rsidRPr="00C772EA">
          <w:rPr>
            <w:rFonts w:ascii="Times New Roman" w:hAnsi="Times New Roman"/>
            <w:sz w:val="28"/>
            <w:szCs w:val="28"/>
          </w:rPr>
          <w:t>ст.ст. 447</w:t>
        </w:r>
      </w:hyperlink>
      <w:r>
        <w:t xml:space="preserve"> </w:t>
      </w:r>
      <w:r w:rsidRPr="00C772EA">
        <w:rPr>
          <w:rFonts w:ascii="Times New Roman" w:hAnsi="Times New Roman"/>
          <w:sz w:val="28"/>
          <w:szCs w:val="28"/>
        </w:rPr>
        <w:t>-</w:t>
      </w:r>
      <w:r>
        <w:rPr>
          <w:rFonts w:ascii="Times New Roman" w:hAnsi="Times New Roman"/>
          <w:sz w:val="28"/>
          <w:szCs w:val="28"/>
        </w:rPr>
        <w:t xml:space="preserve"> </w:t>
      </w:r>
      <w:hyperlink r:id="rId8" w:history="1">
        <w:r w:rsidRPr="00C772EA">
          <w:rPr>
            <w:rFonts w:ascii="Times New Roman" w:hAnsi="Times New Roman"/>
            <w:sz w:val="28"/>
            <w:szCs w:val="28"/>
          </w:rPr>
          <w:t>449</w:t>
        </w:r>
      </w:hyperlink>
      <w:r w:rsidRPr="00C772EA">
        <w:rPr>
          <w:rFonts w:ascii="Times New Roman" w:hAnsi="Times New Roman"/>
          <w:sz w:val="28"/>
          <w:szCs w:val="28"/>
        </w:rPr>
        <w:t xml:space="preserve"> Гражданского кодекса Российской Федерации,</w:t>
      </w:r>
      <w:r>
        <w:rPr>
          <w:rFonts w:ascii="Times New Roman" w:hAnsi="Times New Roman"/>
          <w:sz w:val="28"/>
          <w:szCs w:val="28"/>
        </w:rPr>
        <w:t xml:space="preserve"> </w:t>
      </w:r>
      <w:hyperlink r:id="rId9" w:history="1">
        <w:r>
          <w:rPr>
            <w:rFonts w:ascii="Times New Roman" w:hAnsi="Times New Roman"/>
            <w:sz w:val="28"/>
            <w:szCs w:val="28"/>
          </w:rPr>
          <w:t xml:space="preserve"> </w:t>
        </w:r>
        <w:r w:rsidRPr="00C772EA">
          <w:rPr>
            <w:rFonts w:ascii="Times New Roman" w:hAnsi="Times New Roman"/>
            <w:sz w:val="28"/>
            <w:szCs w:val="28"/>
          </w:rPr>
          <w:t>ст</w:t>
        </w:r>
        <w:r>
          <w:rPr>
            <w:rFonts w:ascii="Times New Roman" w:hAnsi="Times New Roman"/>
            <w:sz w:val="28"/>
            <w:szCs w:val="28"/>
          </w:rPr>
          <w:t>.</w:t>
        </w:r>
        <w:r w:rsidRPr="00C772EA">
          <w:rPr>
            <w:rFonts w:ascii="Times New Roman" w:hAnsi="Times New Roman"/>
            <w:sz w:val="28"/>
            <w:szCs w:val="28"/>
          </w:rPr>
          <w:t xml:space="preserve"> 56</w:t>
        </w:r>
      </w:hyperlink>
      <w:r w:rsidRPr="00C772EA">
        <w:rPr>
          <w:rFonts w:ascii="Times New Roman" w:hAnsi="Times New Roman"/>
          <w:sz w:val="28"/>
          <w:szCs w:val="28"/>
        </w:rPr>
        <w:t xml:space="preserve"> Устава муниципальног</w:t>
      </w:r>
      <w:r w:rsidRPr="00766B77">
        <w:rPr>
          <w:rFonts w:ascii="Times New Roman" w:hAnsi="Times New Roman"/>
          <w:sz w:val="28"/>
          <w:szCs w:val="28"/>
        </w:rPr>
        <w:t xml:space="preserve">о образования </w:t>
      </w:r>
      <w:r>
        <w:rPr>
          <w:rFonts w:ascii="Times New Roman" w:hAnsi="Times New Roman"/>
          <w:sz w:val="28"/>
          <w:szCs w:val="28"/>
        </w:rPr>
        <w:t>город Рубцовск</w:t>
      </w:r>
      <w:r w:rsidRPr="00766B77">
        <w:rPr>
          <w:rFonts w:ascii="Times New Roman" w:hAnsi="Times New Roman"/>
          <w:sz w:val="28"/>
          <w:szCs w:val="28"/>
        </w:rPr>
        <w:t xml:space="preserve"> Алтайского края,</w:t>
      </w:r>
      <w:r>
        <w:rPr>
          <w:rFonts w:ascii="Times New Roman" w:hAnsi="Times New Roman"/>
          <w:sz w:val="28"/>
          <w:szCs w:val="28"/>
        </w:rPr>
        <w:t xml:space="preserve">  ст.ст. 7, 17 </w:t>
      </w:r>
      <w:r w:rsidRPr="00C772EA">
        <w:rPr>
          <w:rFonts w:ascii="Times New Roman" w:hAnsi="Times New Roman"/>
          <w:sz w:val="28"/>
          <w:szCs w:val="28"/>
        </w:rPr>
        <w:t>Положения о порядке управления и распоряжения имуществом, находящимся в собственности муниципального образования город Рубцовск Алтайского края, принятого решением Рубцовского городского Совета депутатов Алтайского края от 20.10.2012</w:t>
      </w:r>
      <w:r>
        <w:rPr>
          <w:rFonts w:ascii="Times New Roman" w:hAnsi="Times New Roman"/>
          <w:sz w:val="28"/>
          <w:szCs w:val="28"/>
        </w:rPr>
        <w:t xml:space="preserve"> </w:t>
      </w:r>
      <w:r w:rsidRPr="00C772EA">
        <w:rPr>
          <w:rFonts w:ascii="Times New Roman" w:hAnsi="Times New Roman"/>
          <w:sz w:val="28"/>
          <w:szCs w:val="28"/>
        </w:rPr>
        <w:t>№ 678</w:t>
      </w:r>
      <w:r>
        <w:rPr>
          <w:rFonts w:ascii="Times New Roman" w:hAnsi="Times New Roman"/>
          <w:sz w:val="28"/>
          <w:szCs w:val="28"/>
        </w:rPr>
        <w:t xml:space="preserve">, </w:t>
      </w:r>
      <w:r w:rsidRPr="00766B77">
        <w:rPr>
          <w:rFonts w:ascii="Times New Roman" w:hAnsi="Times New Roman"/>
          <w:sz w:val="28"/>
          <w:szCs w:val="28"/>
        </w:rPr>
        <w:t xml:space="preserve">в целях создания условий для более эффективного и рационального использования земельных участков </w:t>
      </w:r>
      <w:r>
        <w:rPr>
          <w:rFonts w:ascii="Times New Roman" w:hAnsi="Times New Roman"/>
          <w:sz w:val="28"/>
          <w:szCs w:val="28"/>
        </w:rPr>
        <w:t>на территории муниципального образования город Рубцовск Алтайского края, ПОСТАНОВЛЯЮ:</w:t>
      </w:r>
    </w:p>
    <w:p w:rsidR="007F4196" w:rsidRPr="00766B77" w:rsidRDefault="007F4196" w:rsidP="00DA5C87">
      <w:pPr>
        <w:autoSpaceDE w:val="0"/>
        <w:autoSpaceDN w:val="0"/>
        <w:adjustRightInd w:val="0"/>
        <w:spacing w:before="200" w:after="0" w:line="240" w:lineRule="auto"/>
        <w:ind w:firstLine="709"/>
        <w:contextualSpacing/>
        <w:jc w:val="both"/>
        <w:rPr>
          <w:rFonts w:ascii="Times New Roman" w:hAnsi="Times New Roman"/>
          <w:sz w:val="28"/>
          <w:szCs w:val="28"/>
        </w:rPr>
      </w:pPr>
      <w:r w:rsidRPr="00766B77">
        <w:rPr>
          <w:rFonts w:ascii="Times New Roman" w:hAnsi="Times New Roman"/>
          <w:sz w:val="28"/>
          <w:szCs w:val="28"/>
        </w:rPr>
        <w:t xml:space="preserve">1. Утвердить </w:t>
      </w:r>
      <w:hyperlink w:anchor="Par35" w:history="1">
        <w:r w:rsidRPr="00B73A44">
          <w:rPr>
            <w:rFonts w:ascii="Times New Roman" w:hAnsi="Times New Roman"/>
            <w:sz w:val="28"/>
            <w:szCs w:val="28"/>
          </w:rPr>
          <w:t>Порядок</w:t>
        </w:r>
      </w:hyperlink>
      <w:r w:rsidRPr="00766B77">
        <w:rPr>
          <w:rFonts w:ascii="Times New Roman" w:hAnsi="Times New Roman"/>
          <w:sz w:val="28"/>
          <w:szCs w:val="28"/>
        </w:rPr>
        <w:t xml:space="preserve"> организации и проведения аукциона по продаже находящихся в государственной (до разграничения) или муниципальной собственности земельных участков или права на заключение договоров аренды таких земельных участков на территории муниципального образования </w:t>
      </w:r>
      <w:r>
        <w:rPr>
          <w:rFonts w:ascii="Times New Roman" w:hAnsi="Times New Roman"/>
          <w:sz w:val="28"/>
          <w:szCs w:val="28"/>
        </w:rPr>
        <w:t>город Рубцовск</w:t>
      </w:r>
      <w:r w:rsidRPr="00766B77">
        <w:rPr>
          <w:rFonts w:ascii="Times New Roman" w:hAnsi="Times New Roman"/>
          <w:sz w:val="28"/>
          <w:szCs w:val="28"/>
        </w:rPr>
        <w:t xml:space="preserve"> Алтайского края</w:t>
      </w:r>
      <w:r>
        <w:rPr>
          <w:rFonts w:ascii="Times New Roman" w:hAnsi="Times New Roman"/>
          <w:sz w:val="28"/>
          <w:szCs w:val="28"/>
        </w:rPr>
        <w:t xml:space="preserve"> (приложение)</w:t>
      </w:r>
      <w:r w:rsidRPr="00766B77">
        <w:rPr>
          <w:rFonts w:ascii="Times New Roman" w:hAnsi="Times New Roman"/>
          <w:sz w:val="28"/>
          <w:szCs w:val="28"/>
        </w:rPr>
        <w:t>.</w:t>
      </w:r>
    </w:p>
    <w:p w:rsidR="007F4196" w:rsidRPr="00CD3D5C" w:rsidRDefault="007F4196" w:rsidP="00A56148">
      <w:pPr>
        <w:pStyle w:val="PlainText"/>
        <w:ind w:right="-1" w:firstLine="709"/>
        <w:jc w:val="both"/>
        <w:rPr>
          <w:rFonts w:ascii="Times New Roman" w:hAnsi="Times New Roman"/>
          <w:sz w:val="28"/>
          <w:szCs w:val="28"/>
        </w:rPr>
      </w:pPr>
      <w:r>
        <w:rPr>
          <w:rFonts w:ascii="Times New Roman" w:hAnsi="Times New Roman"/>
          <w:sz w:val="28"/>
          <w:szCs w:val="28"/>
        </w:rPr>
        <w:t xml:space="preserve">2. </w:t>
      </w:r>
      <w:r w:rsidRPr="00CD3D5C">
        <w:rPr>
          <w:rFonts w:ascii="Times New Roman" w:hAnsi="Times New Roman"/>
          <w:sz w:val="28"/>
          <w:szCs w:val="28"/>
        </w:rPr>
        <w:t xml:space="preserve">Уполномочить </w:t>
      </w:r>
      <w:r>
        <w:rPr>
          <w:rFonts w:ascii="Times New Roman" w:hAnsi="Times New Roman"/>
          <w:color w:val="000000"/>
          <w:sz w:val="28"/>
          <w:szCs w:val="28"/>
        </w:rPr>
        <w:t>комитет</w:t>
      </w:r>
      <w:r w:rsidRPr="00CD3D5C">
        <w:rPr>
          <w:rFonts w:ascii="Times New Roman" w:hAnsi="Times New Roman"/>
          <w:color w:val="000000"/>
          <w:sz w:val="28"/>
          <w:szCs w:val="28"/>
        </w:rPr>
        <w:t xml:space="preserve"> Администрации города Рубцовска </w:t>
      </w:r>
      <w:r>
        <w:rPr>
          <w:rFonts w:ascii="Times New Roman" w:hAnsi="Times New Roman"/>
          <w:color w:val="000000"/>
          <w:sz w:val="28"/>
          <w:szCs w:val="28"/>
        </w:rPr>
        <w:t>по управлению имуществом</w:t>
      </w:r>
      <w:r w:rsidRPr="00CD3D5C">
        <w:rPr>
          <w:rFonts w:ascii="Times New Roman" w:hAnsi="Times New Roman"/>
          <w:color w:val="000000"/>
          <w:sz w:val="28"/>
          <w:szCs w:val="28"/>
        </w:rPr>
        <w:t xml:space="preserve"> выступать о</w:t>
      </w:r>
      <w:r w:rsidRPr="00CD3D5C">
        <w:rPr>
          <w:rFonts w:ascii="Times New Roman" w:hAnsi="Times New Roman"/>
          <w:sz w:val="28"/>
          <w:szCs w:val="28"/>
        </w:rPr>
        <w:t xml:space="preserve">рганизатором </w:t>
      </w:r>
      <w:r>
        <w:rPr>
          <w:rFonts w:ascii="Times New Roman" w:hAnsi="Times New Roman"/>
          <w:sz w:val="28"/>
          <w:szCs w:val="28"/>
        </w:rPr>
        <w:t>аукционов</w:t>
      </w:r>
      <w:r w:rsidRPr="00CD3D5C">
        <w:rPr>
          <w:rFonts w:ascii="Times New Roman" w:hAnsi="Times New Roman"/>
          <w:sz w:val="28"/>
          <w:szCs w:val="28"/>
        </w:rPr>
        <w:t xml:space="preserve"> </w:t>
      </w:r>
      <w:r>
        <w:rPr>
          <w:rFonts w:ascii="Times New Roman" w:hAnsi="Times New Roman"/>
          <w:sz w:val="28"/>
          <w:szCs w:val="28"/>
        </w:rPr>
        <w:t xml:space="preserve"> </w:t>
      </w:r>
      <w:r w:rsidRPr="00766B77">
        <w:rPr>
          <w:rFonts w:ascii="Times New Roman" w:hAnsi="Times New Roman"/>
          <w:sz w:val="28"/>
          <w:szCs w:val="28"/>
        </w:rPr>
        <w:t xml:space="preserve">по продаже находящихся в государственной (до разграничения) или муниципальной собственности земельных участков или права на заключение договоров аренды таких земельных участков на территории муниципального образования </w:t>
      </w:r>
      <w:r>
        <w:rPr>
          <w:rFonts w:ascii="Times New Roman" w:hAnsi="Times New Roman"/>
          <w:sz w:val="28"/>
          <w:szCs w:val="28"/>
        </w:rPr>
        <w:t>город Рубцовск</w:t>
      </w:r>
      <w:r w:rsidRPr="00766B77">
        <w:rPr>
          <w:rFonts w:ascii="Times New Roman" w:hAnsi="Times New Roman"/>
          <w:sz w:val="28"/>
          <w:szCs w:val="28"/>
        </w:rPr>
        <w:t xml:space="preserve"> Алтайского края</w:t>
      </w:r>
      <w:r>
        <w:rPr>
          <w:rFonts w:ascii="Times New Roman" w:hAnsi="Times New Roman"/>
          <w:sz w:val="28"/>
          <w:szCs w:val="28"/>
        </w:rPr>
        <w:t>.</w:t>
      </w:r>
    </w:p>
    <w:p w:rsidR="007F4196" w:rsidRDefault="007F4196" w:rsidP="00DA5C87">
      <w:pPr>
        <w:autoSpaceDE w:val="0"/>
        <w:autoSpaceDN w:val="0"/>
        <w:adjustRightInd w:val="0"/>
        <w:spacing w:after="0" w:line="240" w:lineRule="auto"/>
        <w:ind w:firstLine="709"/>
        <w:contextualSpacing/>
        <w:jc w:val="both"/>
        <w:rPr>
          <w:sz w:val="28"/>
          <w:szCs w:val="28"/>
        </w:rPr>
      </w:pPr>
      <w:r>
        <w:rPr>
          <w:rFonts w:ascii="Times New Roman" w:hAnsi="Times New Roman"/>
          <w:sz w:val="28"/>
          <w:szCs w:val="28"/>
        </w:rPr>
        <w:t>3</w:t>
      </w:r>
      <w:r w:rsidRPr="00766B77">
        <w:rPr>
          <w:rFonts w:ascii="Times New Roman" w:hAnsi="Times New Roman"/>
          <w:sz w:val="28"/>
          <w:szCs w:val="28"/>
        </w:rPr>
        <w:t>.</w:t>
      </w:r>
      <w:r>
        <w:rPr>
          <w:rFonts w:ascii="Times New Roman" w:hAnsi="Times New Roman"/>
          <w:sz w:val="28"/>
          <w:szCs w:val="28"/>
        </w:rPr>
        <w:t xml:space="preserve"> </w:t>
      </w:r>
      <w:r w:rsidRPr="00766B77">
        <w:rPr>
          <w:rFonts w:ascii="Times New Roman" w:hAnsi="Times New Roman"/>
          <w:sz w:val="28"/>
          <w:szCs w:val="28"/>
        </w:rPr>
        <w:t>Признать утратившим силу</w:t>
      </w:r>
      <w:r>
        <w:rPr>
          <w:rFonts w:ascii="Times New Roman" w:hAnsi="Times New Roman"/>
          <w:sz w:val="28"/>
          <w:szCs w:val="28"/>
        </w:rPr>
        <w:t xml:space="preserve">   постановление Администрации города Рубцовска от 22.05.2006 № 1362 «О реализации полномочий администрации города Рубцовска на проведение торгов по продаже земельных участков или права их аренды»</w:t>
      </w:r>
      <w:r w:rsidRPr="001645F9">
        <w:rPr>
          <w:rFonts w:ascii="Times New Roman" w:hAnsi="Times New Roman"/>
          <w:sz w:val="28"/>
          <w:szCs w:val="28"/>
        </w:rPr>
        <w:t xml:space="preserve">. </w:t>
      </w:r>
    </w:p>
    <w:p w:rsidR="007F4196" w:rsidRPr="00766B77" w:rsidRDefault="007F4196" w:rsidP="00B00FEE">
      <w:pPr>
        <w:autoSpaceDE w:val="0"/>
        <w:autoSpaceDN w:val="0"/>
        <w:adjustRightInd w:val="0"/>
        <w:spacing w:before="200" w:after="0" w:line="240" w:lineRule="auto"/>
        <w:ind w:firstLine="709"/>
        <w:contextualSpacing/>
        <w:jc w:val="both"/>
        <w:rPr>
          <w:rFonts w:ascii="Times New Roman" w:hAnsi="Times New Roman"/>
          <w:sz w:val="28"/>
          <w:szCs w:val="28"/>
        </w:rPr>
      </w:pPr>
      <w:r>
        <w:rPr>
          <w:rFonts w:ascii="Times New Roman" w:hAnsi="Times New Roman"/>
          <w:sz w:val="28"/>
          <w:szCs w:val="28"/>
        </w:rPr>
        <w:t>4</w:t>
      </w:r>
      <w:r w:rsidRPr="00766B77">
        <w:rPr>
          <w:rFonts w:ascii="Times New Roman" w:hAnsi="Times New Roman"/>
          <w:sz w:val="28"/>
          <w:szCs w:val="28"/>
        </w:rPr>
        <w:t>.</w:t>
      </w:r>
      <w:r w:rsidRPr="00B00FEE">
        <w:rPr>
          <w:rFonts w:ascii="Times New Roman" w:hAnsi="Times New Roman"/>
          <w:sz w:val="28"/>
          <w:szCs w:val="28"/>
        </w:rPr>
        <w:t xml:space="preserve"> </w:t>
      </w:r>
      <w:r>
        <w:rPr>
          <w:rFonts w:ascii="Times New Roman" w:hAnsi="Times New Roman"/>
          <w:sz w:val="28"/>
          <w:szCs w:val="28"/>
        </w:rPr>
        <w:t>О</w:t>
      </w:r>
      <w:r w:rsidRPr="00766B77">
        <w:rPr>
          <w:rFonts w:ascii="Times New Roman" w:hAnsi="Times New Roman"/>
          <w:sz w:val="28"/>
          <w:szCs w:val="28"/>
        </w:rPr>
        <w:t xml:space="preserve">публиковать </w:t>
      </w:r>
      <w:r>
        <w:rPr>
          <w:rFonts w:ascii="Times New Roman" w:hAnsi="Times New Roman"/>
          <w:sz w:val="28"/>
          <w:szCs w:val="28"/>
        </w:rPr>
        <w:t xml:space="preserve"> н</w:t>
      </w:r>
      <w:r w:rsidRPr="00766B77">
        <w:rPr>
          <w:rFonts w:ascii="Times New Roman" w:hAnsi="Times New Roman"/>
          <w:sz w:val="28"/>
          <w:szCs w:val="28"/>
        </w:rPr>
        <w:t xml:space="preserve">астоящее </w:t>
      </w:r>
      <w:r>
        <w:rPr>
          <w:rFonts w:ascii="Times New Roman" w:hAnsi="Times New Roman"/>
          <w:sz w:val="28"/>
          <w:szCs w:val="28"/>
        </w:rPr>
        <w:t>постановление</w:t>
      </w:r>
      <w:r w:rsidRPr="00766B77">
        <w:rPr>
          <w:rFonts w:ascii="Times New Roman" w:hAnsi="Times New Roman"/>
          <w:sz w:val="28"/>
          <w:szCs w:val="28"/>
        </w:rPr>
        <w:t xml:space="preserve"> в </w:t>
      </w:r>
      <w:r>
        <w:rPr>
          <w:rFonts w:ascii="Times New Roman" w:hAnsi="Times New Roman"/>
          <w:sz w:val="28"/>
          <w:szCs w:val="28"/>
        </w:rPr>
        <w:t xml:space="preserve">газете «Местное время» и разместить на официальном сайте Администрации города Рубцовска </w:t>
      </w:r>
      <w:r w:rsidRPr="001645F9">
        <w:rPr>
          <w:rFonts w:ascii="Times New Roman" w:hAnsi="Times New Roman"/>
          <w:sz w:val="28"/>
          <w:szCs w:val="28"/>
        </w:rPr>
        <w:t>Алтайского края в информационно-телекоммуникационной сети «Интернет»</w:t>
      </w:r>
      <w:r>
        <w:rPr>
          <w:rFonts w:ascii="Times New Roman" w:hAnsi="Times New Roman"/>
          <w:sz w:val="28"/>
          <w:szCs w:val="28"/>
        </w:rPr>
        <w:t xml:space="preserve">. </w:t>
      </w:r>
    </w:p>
    <w:p w:rsidR="007F4196" w:rsidRPr="00A56148" w:rsidRDefault="007F4196" w:rsidP="00A5614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5. </w:t>
      </w:r>
      <w:r w:rsidRPr="00A56148">
        <w:rPr>
          <w:rFonts w:ascii="Times New Roman" w:hAnsi="Times New Roman"/>
          <w:sz w:val="28"/>
          <w:szCs w:val="28"/>
        </w:rPr>
        <w:t>Настоящее постановление вступает в силу со дня его опубликования в газете «Местное время».</w:t>
      </w:r>
    </w:p>
    <w:p w:rsidR="007F4196" w:rsidRPr="00766B77" w:rsidRDefault="007F4196" w:rsidP="00B00FEE">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6</w:t>
      </w:r>
      <w:r w:rsidRPr="00766B77">
        <w:rPr>
          <w:rFonts w:ascii="Times New Roman" w:hAnsi="Times New Roman"/>
          <w:sz w:val="28"/>
          <w:szCs w:val="28"/>
        </w:rPr>
        <w:t xml:space="preserve">. Контроль за </w:t>
      </w:r>
      <w:r>
        <w:rPr>
          <w:rFonts w:ascii="Times New Roman" w:hAnsi="Times New Roman"/>
          <w:sz w:val="28"/>
          <w:szCs w:val="28"/>
        </w:rPr>
        <w:t>ис</w:t>
      </w:r>
      <w:r w:rsidRPr="00766B77">
        <w:rPr>
          <w:rFonts w:ascii="Times New Roman" w:hAnsi="Times New Roman"/>
          <w:sz w:val="28"/>
          <w:szCs w:val="28"/>
        </w:rPr>
        <w:t xml:space="preserve">полнением настоящего </w:t>
      </w:r>
      <w:r>
        <w:rPr>
          <w:rFonts w:ascii="Times New Roman" w:hAnsi="Times New Roman"/>
          <w:sz w:val="28"/>
          <w:szCs w:val="28"/>
        </w:rPr>
        <w:t xml:space="preserve">постановления </w:t>
      </w:r>
      <w:r w:rsidRPr="00766B77">
        <w:rPr>
          <w:rFonts w:ascii="Times New Roman" w:hAnsi="Times New Roman"/>
          <w:sz w:val="28"/>
          <w:szCs w:val="28"/>
        </w:rPr>
        <w:t xml:space="preserve">возложить на </w:t>
      </w:r>
      <w:r>
        <w:rPr>
          <w:rFonts w:ascii="Times New Roman" w:hAnsi="Times New Roman"/>
          <w:sz w:val="28"/>
          <w:szCs w:val="28"/>
        </w:rPr>
        <w:t>первого заместителя Главы Администрации города Рубцовска – председателя комитета по финансам, налоговой и кредитной политике Пьянкова В.И.</w:t>
      </w:r>
    </w:p>
    <w:p w:rsidR="007F4196" w:rsidRPr="00766B77" w:rsidRDefault="007F4196" w:rsidP="00B00FEE">
      <w:pPr>
        <w:autoSpaceDE w:val="0"/>
        <w:autoSpaceDN w:val="0"/>
        <w:adjustRightInd w:val="0"/>
        <w:spacing w:after="0" w:line="240" w:lineRule="auto"/>
        <w:ind w:firstLine="709"/>
        <w:contextualSpacing/>
        <w:jc w:val="both"/>
        <w:rPr>
          <w:rFonts w:ascii="Times New Roman" w:hAnsi="Times New Roman"/>
          <w:sz w:val="28"/>
          <w:szCs w:val="28"/>
        </w:rPr>
      </w:pPr>
    </w:p>
    <w:p w:rsidR="007F4196" w:rsidRDefault="007F4196" w:rsidP="00DB6B96">
      <w:pPr>
        <w:autoSpaceDE w:val="0"/>
        <w:autoSpaceDN w:val="0"/>
        <w:adjustRightInd w:val="0"/>
        <w:spacing w:after="0" w:line="240" w:lineRule="auto"/>
        <w:ind w:firstLine="709"/>
        <w:contextualSpacing/>
        <w:rPr>
          <w:rFonts w:ascii="Times New Roman" w:hAnsi="Times New Roman"/>
          <w:sz w:val="28"/>
          <w:szCs w:val="28"/>
        </w:rPr>
      </w:pPr>
    </w:p>
    <w:tbl>
      <w:tblPr>
        <w:tblW w:w="0" w:type="auto"/>
        <w:tblLook w:val="00A0"/>
      </w:tblPr>
      <w:tblGrid>
        <w:gridCol w:w="4786"/>
        <w:gridCol w:w="4786"/>
      </w:tblGrid>
      <w:tr w:rsidR="007F4196" w:rsidRPr="00EF41AD" w:rsidTr="00EF41AD">
        <w:tc>
          <w:tcPr>
            <w:tcW w:w="4786" w:type="dxa"/>
          </w:tcPr>
          <w:p w:rsidR="007F4196" w:rsidRPr="00EF41AD" w:rsidRDefault="007F4196" w:rsidP="00EF41AD">
            <w:pPr>
              <w:autoSpaceDE w:val="0"/>
              <w:autoSpaceDN w:val="0"/>
              <w:adjustRightInd w:val="0"/>
              <w:spacing w:after="0" w:line="240" w:lineRule="auto"/>
              <w:contextualSpacing/>
              <w:rPr>
                <w:rFonts w:ascii="Times New Roman" w:hAnsi="Times New Roman"/>
                <w:sz w:val="28"/>
                <w:szCs w:val="28"/>
              </w:rPr>
            </w:pPr>
          </w:p>
          <w:p w:rsidR="007F4196" w:rsidRPr="00EF41AD" w:rsidRDefault="007F4196" w:rsidP="00EF41AD">
            <w:pPr>
              <w:autoSpaceDE w:val="0"/>
              <w:autoSpaceDN w:val="0"/>
              <w:adjustRightInd w:val="0"/>
              <w:spacing w:after="0" w:line="240" w:lineRule="auto"/>
              <w:contextualSpacing/>
              <w:rPr>
                <w:rFonts w:ascii="Times New Roman" w:hAnsi="Times New Roman"/>
                <w:sz w:val="28"/>
                <w:szCs w:val="28"/>
              </w:rPr>
            </w:pPr>
            <w:r w:rsidRPr="00EF41AD">
              <w:rPr>
                <w:rFonts w:ascii="Times New Roman" w:hAnsi="Times New Roman"/>
                <w:sz w:val="28"/>
                <w:szCs w:val="28"/>
              </w:rPr>
              <w:t>Глава города Рубцовска</w:t>
            </w:r>
          </w:p>
        </w:tc>
        <w:tc>
          <w:tcPr>
            <w:tcW w:w="4786" w:type="dxa"/>
          </w:tcPr>
          <w:p w:rsidR="007F4196" w:rsidRPr="00EF41AD" w:rsidRDefault="007F4196" w:rsidP="00EF41AD">
            <w:pPr>
              <w:autoSpaceDE w:val="0"/>
              <w:autoSpaceDN w:val="0"/>
              <w:adjustRightInd w:val="0"/>
              <w:spacing w:after="0" w:line="240" w:lineRule="auto"/>
              <w:ind w:firstLine="709"/>
              <w:contextualSpacing/>
              <w:jc w:val="right"/>
              <w:rPr>
                <w:rFonts w:ascii="Times New Roman" w:hAnsi="Times New Roman"/>
                <w:sz w:val="28"/>
                <w:szCs w:val="28"/>
              </w:rPr>
            </w:pPr>
          </w:p>
          <w:p w:rsidR="007F4196" w:rsidRPr="00EF41AD" w:rsidRDefault="007F4196" w:rsidP="00EF41AD">
            <w:pPr>
              <w:autoSpaceDE w:val="0"/>
              <w:autoSpaceDN w:val="0"/>
              <w:adjustRightInd w:val="0"/>
              <w:spacing w:after="0" w:line="240" w:lineRule="auto"/>
              <w:ind w:firstLine="709"/>
              <w:contextualSpacing/>
              <w:jc w:val="right"/>
              <w:rPr>
                <w:rFonts w:ascii="Times New Roman" w:hAnsi="Times New Roman"/>
                <w:sz w:val="28"/>
                <w:szCs w:val="28"/>
              </w:rPr>
            </w:pPr>
            <w:r w:rsidRPr="00EF41AD">
              <w:rPr>
                <w:rFonts w:ascii="Times New Roman" w:hAnsi="Times New Roman"/>
                <w:sz w:val="28"/>
                <w:szCs w:val="28"/>
              </w:rPr>
              <w:t>Д.З. Фельдман</w:t>
            </w:r>
          </w:p>
        </w:tc>
      </w:tr>
    </w:tbl>
    <w:p w:rsidR="007F4196" w:rsidRDefault="007F4196" w:rsidP="00DB6B96">
      <w:pPr>
        <w:autoSpaceDE w:val="0"/>
        <w:autoSpaceDN w:val="0"/>
        <w:adjustRightInd w:val="0"/>
        <w:spacing w:after="0" w:line="240" w:lineRule="auto"/>
        <w:ind w:firstLine="709"/>
        <w:contextualSpacing/>
        <w:jc w:val="right"/>
        <w:rPr>
          <w:rFonts w:ascii="Times New Roman" w:hAnsi="Times New Roman"/>
          <w:sz w:val="28"/>
          <w:szCs w:val="28"/>
        </w:rPr>
      </w:pPr>
    </w:p>
    <w:p w:rsidR="007F4196" w:rsidRDefault="007F4196" w:rsidP="000B1779">
      <w:pPr>
        <w:ind w:left="6675" w:firstLine="709"/>
        <w:contextualSpacing/>
        <w:rPr>
          <w:rFonts w:ascii="Times New Roman" w:hAnsi="Times New Roman"/>
          <w:sz w:val="28"/>
          <w:szCs w:val="28"/>
        </w:rPr>
      </w:pPr>
      <w:r>
        <w:rPr>
          <w:rFonts w:ascii="Times New Roman" w:hAnsi="Times New Roman"/>
          <w:sz w:val="28"/>
          <w:szCs w:val="28"/>
        </w:rPr>
        <w:br w:type="page"/>
        <w:t xml:space="preserve">      Приложение </w:t>
      </w:r>
    </w:p>
    <w:p w:rsidR="007F4196" w:rsidRDefault="007F4196" w:rsidP="00DB6B96">
      <w:pPr>
        <w:autoSpaceDE w:val="0"/>
        <w:autoSpaceDN w:val="0"/>
        <w:adjustRightInd w:val="0"/>
        <w:spacing w:after="0" w:line="240" w:lineRule="auto"/>
        <w:ind w:firstLine="709"/>
        <w:contextualSpacing/>
        <w:jc w:val="right"/>
        <w:rPr>
          <w:rFonts w:ascii="Times New Roman" w:hAnsi="Times New Roman"/>
          <w:sz w:val="28"/>
          <w:szCs w:val="28"/>
        </w:rPr>
      </w:pPr>
      <w:r>
        <w:rPr>
          <w:rFonts w:ascii="Times New Roman" w:hAnsi="Times New Roman"/>
          <w:sz w:val="28"/>
          <w:szCs w:val="28"/>
        </w:rPr>
        <w:t xml:space="preserve"> к постановлению Администрации</w:t>
      </w:r>
    </w:p>
    <w:p w:rsidR="007F4196" w:rsidRDefault="007F4196" w:rsidP="00DB6B96">
      <w:pPr>
        <w:autoSpaceDE w:val="0"/>
        <w:autoSpaceDN w:val="0"/>
        <w:adjustRightInd w:val="0"/>
        <w:spacing w:after="0" w:line="240" w:lineRule="auto"/>
        <w:ind w:firstLine="709"/>
        <w:contextualSpacing/>
        <w:jc w:val="right"/>
        <w:rPr>
          <w:rFonts w:ascii="Times New Roman" w:hAnsi="Times New Roman"/>
          <w:sz w:val="28"/>
          <w:szCs w:val="28"/>
        </w:rPr>
      </w:pPr>
      <w:r>
        <w:rPr>
          <w:rFonts w:ascii="Times New Roman" w:hAnsi="Times New Roman"/>
          <w:sz w:val="28"/>
          <w:szCs w:val="28"/>
        </w:rPr>
        <w:t xml:space="preserve">города Рубцовска Алтайского края </w:t>
      </w:r>
    </w:p>
    <w:p w:rsidR="007F4196" w:rsidRDefault="007F4196" w:rsidP="00DB6B96">
      <w:pPr>
        <w:autoSpaceDE w:val="0"/>
        <w:autoSpaceDN w:val="0"/>
        <w:adjustRightInd w:val="0"/>
        <w:spacing w:after="0" w:line="240" w:lineRule="auto"/>
        <w:ind w:firstLine="709"/>
        <w:contextualSpacing/>
        <w:jc w:val="right"/>
        <w:rPr>
          <w:rFonts w:ascii="Times New Roman" w:hAnsi="Times New Roman"/>
          <w:sz w:val="28"/>
          <w:szCs w:val="28"/>
        </w:rPr>
      </w:pPr>
      <w:r>
        <w:rPr>
          <w:rFonts w:ascii="Times New Roman" w:hAnsi="Times New Roman"/>
          <w:sz w:val="28"/>
          <w:szCs w:val="28"/>
        </w:rPr>
        <w:t>от 19.12.2019 № 3214</w:t>
      </w:r>
    </w:p>
    <w:p w:rsidR="007F4196" w:rsidRPr="00766B77" w:rsidRDefault="007F4196" w:rsidP="00DB6B96">
      <w:pPr>
        <w:autoSpaceDE w:val="0"/>
        <w:autoSpaceDN w:val="0"/>
        <w:adjustRightInd w:val="0"/>
        <w:spacing w:after="0" w:line="240" w:lineRule="auto"/>
        <w:ind w:firstLine="709"/>
        <w:contextualSpacing/>
        <w:jc w:val="both"/>
        <w:rPr>
          <w:rFonts w:ascii="Times New Roman" w:hAnsi="Times New Roman"/>
          <w:sz w:val="28"/>
          <w:szCs w:val="28"/>
        </w:rPr>
      </w:pPr>
    </w:p>
    <w:p w:rsidR="007F4196" w:rsidRPr="00766B77" w:rsidRDefault="007F4196" w:rsidP="00DB6B96">
      <w:pPr>
        <w:autoSpaceDE w:val="0"/>
        <w:autoSpaceDN w:val="0"/>
        <w:adjustRightInd w:val="0"/>
        <w:spacing w:line="240" w:lineRule="auto"/>
        <w:ind w:firstLine="709"/>
        <w:contextualSpacing/>
        <w:jc w:val="center"/>
        <w:rPr>
          <w:rFonts w:ascii="Times New Roman" w:hAnsi="Times New Roman"/>
          <w:sz w:val="28"/>
          <w:szCs w:val="28"/>
        </w:rPr>
      </w:pPr>
      <w:bookmarkStart w:id="0" w:name="Par35"/>
      <w:bookmarkEnd w:id="0"/>
      <w:r w:rsidRPr="00766B77">
        <w:rPr>
          <w:rFonts w:ascii="Times New Roman" w:hAnsi="Times New Roman"/>
          <w:sz w:val="28"/>
          <w:szCs w:val="28"/>
        </w:rPr>
        <w:t>ПОРЯДОК</w:t>
      </w:r>
    </w:p>
    <w:p w:rsidR="007F4196" w:rsidRDefault="007F4196" w:rsidP="00DB6B96">
      <w:pPr>
        <w:autoSpaceDE w:val="0"/>
        <w:autoSpaceDN w:val="0"/>
        <w:adjustRightInd w:val="0"/>
        <w:spacing w:after="0" w:line="240" w:lineRule="auto"/>
        <w:ind w:firstLine="709"/>
        <w:contextualSpacing/>
        <w:jc w:val="center"/>
        <w:rPr>
          <w:rFonts w:ascii="Times New Roman" w:hAnsi="Times New Roman"/>
          <w:sz w:val="28"/>
          <w:szCs w:val="28"/>
        </w:rPr>
      </w:pPr>
      <w:r>
        <w:rPr>
          <w:rFonts w:ascii="Times New Roman" w:hAnsi="Times New Roman"/>
          <w:sz w:val="28"/>
          <w:szCs w:val="28"/>
        </w:rPr>
        <w:t xml:space="preserve">организации и </w:t>
      </w:r>
      <w:r w:rsidRPr="00766B77">
        <w:rPr>
          <w:rFonts w:ascii="Times New Roman" w:hAnsi="Times New Roman"/>
          <w:sz w:val="28"/>
          <w:szCs w:val="28"/>
        </w:rPr>
        <w:t>проведения аукциона по продаже земельных участков,</w:t>
      </w:r>
      <w:r>
        <w:rPr>
          <w:rFonts w:ascii="Times New Roman" w:hAnsi="Times New Roman"/>
          <w:sz w:val="28"/>
          <w:szCs w:val="28"/>
        </w:rPr>
        <w:t xml:space="preserve"> </w:t>
      </w:r>
      <w:r w:rsidRPr="00766B77">
        <w:rPr>
          <w:rFonts w:ascii="Times New Roman" w:hAnsi="Times New Roman"/>
          <w:sz w:val="28"/>
          <w:szCs w:val="28"/>
        </w:rPr>
        <w:t>находящихся в государственной (до разграничения) или</w:t>
      </w:r>
      <w:r>
        <w:rPr>
          <w:rFonts w:ascii="Times New Roman" w:hAnsi="Times New Roman"/>
          <w:sz w:val="28"/>
          <w:szCs w:val="28"/>
        </w:rPr>
        <w:t xml:space="preserve"> </w:t>
      </w:r>
      <w:r w:rsidRPr="00766B77">
        <w:rPr>
          <w:rFonts w:ascii="Times New Roman" w:hAnsi="Times New Roman"/>
          <w:sz w:val="28"/>
          <w:szCs w:val="28"/>
        </w:rPr>
        <w:t>муниципальной собственности, или аукциона на право</w:t>
      </w:r>
      <w:r>
        <w:rPr>
          <w:rFonts w:ascii="Times New Roman" w:hAnsi="Times New Roman"/>
          <w:sz w:val="28"/>
          <w:szCs w:val="28"/>
        </w:rPr>
        <w:t xml:space="preserve"> </w:t>
      </w:r>
      <w:r w:rsidRPr="00766B77">
        <w:rPr>
          <w:rFonts w:ascii="Times New Roman" w:hAnsi="Times New Roman"/>
          <w:sz w:val="28"/>
          <w:szCs w:val="28"/>
        </w:rPr>
        <w:t>заключения договор</w:t>
      </w:r>
      <w:r>
        <w:rPr>
          <w:rFonts w:ascii="Times New Roman" w:hAnsi="Times New Roman"/>
          <w:sz w:val="28"/>
          <w:szCs w:val="28"/>
        </w:rPr>
        <w:t>ов</w:t>
      </w:r>
      <w:r w:rsidRPr="00766B77">
        <w:rPr>
          <w:rFonts w:ascii="Times New Roman" w:hAnsi="Times New Roman"/>
          <w:sz w:val="28"/>
          <w:szCs w:val="28"/>
        </w:rPr>
        <w:t xml:space="preserve"> аренды земельных участков, находящихся</w:t>
      </w:r>
      <w:r>
        <w:rPr>
          <w:rFonts w:ascii="Times New Roman" w:hAnsi="Times New Roman"/>
          <w:sz w:val="28"/>
          <w:szCs w:val="28"/>
        </w:rPr>
        <w:t xml:space="preserve"> </w:t>
      </w:r>
      <w:r w:rsidRPr="00766B77">
        <w:rPr>
          <w:rFonts w:ascii="Times New Roman" w:hAnsi="Times New Roman"/>
          <w:sz w:val="28"/>
          <w:szCs w:val="28"/>
        </w:rPr>
        <w:t>в государственной (до разграничения) или муниципальной</w:t>
      </w:r>
      <w:r>
        <w:rPr>
          <w:rFonts w:ascii="Times New Roman" w:hAnsi="Times New Roman"/>
          <w:sz w:val="28"/>
          <w:szCs w:val="28"/>
        </w:rPr>
        <w:t xml:space="preserve"> </w:t>
      </w:r>
      <w:r w:rsidRPr="00766B77">
        <w:rPr>
          <w:rFonts w:ascii="Times New Roman" w:hAnsi="Times New Roman"/>
          <w:sz w:val="28"/>
          <w:szCs w:val="28"/>
        </w:rPr>
        <w:t>собственности на территории муниципального образования</w:t>
      </w:r>
      <w:r>
        <w:rPr>
          <w:rFonts w:ascii="Times New Roman" w:hAnsi="Times New Roman"/>
          <w:sz w:val="28"/>
          <w:szCs w:val="28"/>
        </w:rPr>
        <w:t xml:space="preserve"> город Рубцовск А</w:t>
      </w:r>
      <w:r w:rsidRPr="00766B77">
        <w:rPr>
          <w:rFonts w:ascii="Times New Roman" w:hAnsi="Times New Roman"/>
          <w:sz w:val="28"/>
          <w:szCs w:val="28"/>
        </w:rPr>
        <w:t>лтайского края</w:t>
      </w:r>
      <w:r>
        <w:rPr>
          <w:rFonts w:ascii="Times New Roman" w:hAnsi="Times New Roman"/>
          <w:sz w:val="28"/>
          <w:szCs w:val="28"/>
        </w:rPr>
        <w:t xml:space="preserve"> </w:t>
      </w:r>
    </w:p>
    <w:p w:rsidR="007F4196" w:rsidRPr="00766B77" w:rsidRDefault="007F4196" w:rsidP="00DB6B96">
      <w:pPr>
        <w:autoSpaceDE w:val="0"/>
        <w:autoSpaceDN w:val="0"/>
        <w:adjustRightInd w:val="0"/>
        <w:spacing w:after="0" w:line="240" w:lineRule="auto"/>
        <w:ind w:firstLine="709"/>
        <w:contextualSpacing/>
        <w:jc w:val="center"/>
        <w:rPr>
          <w:rFonts w:ascii="Times New Roman" w:hAnsi="Times New Roman"/>
          <w:sz w:val="28"/>
          <w:szCs w:val="28"/>
        </w:rPr>
      </w:pPr>
    </w:p>
    <w:p w:rsidR="007F4196" w:rsidRPr="00766B77" w:rsidRDefault="007F4196" w:rsidP="00DB6B96">
      <w:pPr>
        <w:autoSpaceDE w:val="0"/>
        <w:autoSpaceDN w:val="0"/>
        <w:adjustRightInd w:val="0"/>
        <w:spacing w:after="0" w:line="240" w:lineRule="auto"/>
        <w:contextualSpacing/>
        <w:jc w:val="center"/>
        <w:outlineLvl w:val="1"/>
        <w:rPr>
          <w:rFonts w:ascii="Times New Roman" w:hAnsi="Times New Roman"/>
          <w:sz w:val="28"/>
          <w:szCs w:val="28"/>
        </w:rPr>
      </w:pPr>
      <w:r>
        <w:rPr>
          <w:rFonts w:ascii="Times New Roman" w:hAnsi="Times New Roman"/>
          <w:sz w:val="28"/>
          <w:szCs w:val="28"/>
        </w:rPr>
        <w:t>1</w:t>
      </w:r>
      <w:r w:rsidRPr="00766B77">
        <w:rPr>
          <w:rFonts w:ascii="Times New Roman" w:hAnsi="Times New Roman"/>
          <w:sz w:val="28"/>
          <w:szCs w:val="28"/>
        </w:rPr>
        <w:t>. Общие положения</w:t>
      </w:r>
    </w:p>
    <w:p w:rsidR="007F4196" w:rsidRPr="00766B77" w:rsidRDefault="007F4196" w:rsidP="00DB6B96">
      <w:pPr>
        <w:autoSpaceDE w:val="0"/>
        <w:autoSpaceDN w:val="0"/>
        <w:adjustRightInd w:val="0"/>
        <w:spacing w:after="0" w:line="240" w:lineRule="auto"/>
        <w:ind w:firstLine="709"/>
        <w:contextualSpacing/>
        <w:jc w:val="both"/>
        <w:rPr>
          <w:rFonts w:ascii="Times New Roman" w:hAnsi="Times New Roman"/>
          <w:sz w:val="28"/>
          <w:szCs w:val="28"/>
        </w:rPr>
      </w:pPr>
    </w:p>
    <w:p w:rsidR="007F4196" w:rsidRPr="00766B77" w:rsidRDefault="007F4196" w:rsidP="00DB6B96">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1.</w:t>
      </w:r>
      <w:r w:rsidRPr="00766B77">
        <w:rPr>
          <w:rFonts w:ascii="Times New Roman" w:hAnsi="Times New Roman"/>
          <w:sz w:val="28"/>
          <w:szCs w:val="28"/>
        </w:rPr>
        <w:t>1. Настоящий Порядок определяет правила организации и проведения аукциона по продаже земельн</w:t>
      </w:r>
      <w:r>
        <w:rPr>
          <w:rFonts w:ascii="Times New Roman" w:hAnsi="Times New Roman"/>
          <w:sz w:val="28"/>
          <w:szCs w:val="28"/>
        </w:rPr>
        <w:t>ых</w:t>
      </w:r>
      <w:r w:rsidRPr="00766B77">
        <w:rPr>
          <w:rFonts w:ascii="Times New Roman" w:hAnsi="Times New Roman"/>
          <w:sz w:val="28"/>
          <w:szCs w:val="28"/>
        </w:rPr>
        <w:t xml:space="preserve"> участк</w:t>
      </w:r>
      <w:r>
        <w:rPr>
          <w:rFonts w:ascii="Times New Roman" w:hAnsi="Times New Roman"/>
          <w:sz w:val="28"/>
          <w:szCs w:val="28"/>
        </w:rPr>
        <w:t>ов</w:t>
      </w:r>
      <w:r w:rsidRPr="00766B77">
        <w:rPr>
          <w:rFonts w:ascii="Times New Roman" w:hAnsi="Times New Roman"/>
          <w:sz w:val="28"/>
          <w:szCs w:val="28"/>
        </w:rPr>
        <w:t>, находящ</w:t>
      </w:r>
      <w:r>
        <w:rPr>
          <w:rFonts w:ascii="Times New Roman" w:hAnsi="Times New Roman"/>
          <w:sz w:val="28"/>
          <w:szCs w:val="28"/>
        </w:rPr>
        <w:t>их</w:t>
      </w:r>
      <w:r w:rsidRPr="00766B77">
        <w:rPr>
          <w:rFonts w:ascii="Times New Roman" w:hAnsi="Times New Roman"/>
          <w:sz w:val="28"/>
          <w:szCs w:val="28"/>
        </w:rPr>
        <w:t>ся в государственной (до разграничения) или муниципальной собственности, или аукциона на право заключения договор</w:t>
      </w:r>
      <w:r>
        <w:rPr>
          <w:rFonts w:ascii="Times New Roman" w:hAnsi="Times New Roman"/>
          <w:sz w:val="28"/>
          <w:szCs w:val="28"/>
        </w:rPr>
        <w:t xml:space="preserve">ов </w:t>
      </w:r>
      <w:r w:rsidRPr="00766B77">
        <w:rPr>
          <w:rFonts w:ascii="Times New Roman" w:hAnsi="Times New Roman"/>
          <w:sz w:val="28"/>
          <w:szCs w:val="28"/>
        </w:rPr>
        <w:t>аренд</w:t>
      </w:r>
      <w:r>
        <w:rPr>
          <w:rFonts w:ascii="Times New Roman" w:hAnsi="Times New Roman"/>
          <w:sz w:val="28"/>
          <w:szCs w:val="28"/>
        </w:rPr>
        <w:t>ы</w:t>
      </w:r>
      <w:r w:rsidRPr="00766B77">
        <w:rPr>
          <w:rFonts w:ascii="Times New Roman" w:hAnsi="Times New Roman"/>
          <w:sz w:val="28"/>
          <w:szCs w:val="28"/>
        </w:rPr>
        <w:t xml:space="preserve"> земельн</w:t>
      </w:r>
      <w:r>
        <w:rPr>
          <w:rFonts w:ascii="Times New Roman" w:hAnsi="Times New Roman"/>
          <w:sz w:val="28"/>
          <w:szCs w:val="28"/>
        </w:rPr>
        <w:t>ых</w:t>
      </w:r>
      <w:r w:rsidRPr="00766B77">
        <w:rPr>
          <w:rFonts w:ascii="Times New Roman" w:hAnsi="Times New Roman"/>
          <w:sz w:val="28"/>
          <w:szCs w:val="28"/>
        </w:rPr>
        <w:t xml:space="preserve"> участк</w:t>
      </w:r>
      <w:r>
        <w:rPr>
          <w:rFonts w:ascii="Times New Roman" w:hAnsi="Times New Roman"/>
          <w:sz w:val="28"/>
          <w:szCs w:val="28"/>
        </w:rPr>
        <w:t>ов</w:t>
      </w:r>
      <w:r w:rsidRPr="00766B77">
        <w:rPr>
          <w:rFonts w:ascii="Times New Roman" w:hAnsi="Times New Roman"/>
          <w:sz w:val="28"/>
          <w:szCs w:val="28"/>
        </w:rPr>
        <w:t>, находящ</w:t>
      </w:r>
      <w:r>
        <w:rPr>
          <w:rFonts w:ascii="Times New Roman" w:hAnsi="Times New Roman"/>
          <w:sz w:val="28"/>
          <w:szCs w:val="28"/>
        </w:rPr>
        <w:t>их</w:t>
      </w:r>
      <w:r w:rsidRPr="00766B77">
        <w:rPr>
          <w:rFonts w:ascii="Times New Roman" w:hAnsi="Times New Roman"/>
          <w:sz w:val="28"/>
          <w:szCs w:val="28"/>
        </w:rPr>
        <w:t xml:space="preserve">ся в государственной (до разграничения) или муниципальной собственности на территории муниципального образования </w:t>
      </w:r>
      <w:r>
        <w:rPr>
          <w:rFonts w:ascii="Times New Roman" w:hAnsi="Times New Roman"/>
          <w:sz w:val="28"/>
          <w:szCs w:val="28"/>
        </w:rPr>
        <w:t>город Рубцовск</w:t>
      </w:r>
      <w:r w:rsidRPr="00766B77">
        <w:rPr>
          <w:rFonts w:ascii="Times New Roman" w:hAnsi="Times New Roman"/>
          <w:sz w:val="28"/>
          <w:szCs w:val="28"/>
        </w:rPr>
        <w:t xml:space="preserve"> Алтайского края</w:t>
      </w:r>
      <w:r>
        <w:rPr>
          <w:rFonts w:ascii="Times New Roman" w:hAnsi="Times New Roman"/>
          <w:sz w:val="28"/>
          <w:szCs w:val="28"/>
        </w:rPr>
        <w:t xml:space="preserve"> (далее - Порядок)</w:t>
      </w:r>
      <w:r w:rsidRPr="00766B77">
        <w:rPr>
          <w:rFonts w:ascii="Times New Roman" w:hAnsi="Times New Roman"/>
          <w:sz w:val="28"/>
          <w:szCs w:val="28"/>
        </w:rPr>
        <w:t>.</w:t>
      </w:r>
    </w:p>
    <w:p w:rsidR="007F4196" w:rsidRPr="00766B77" w:rsidRDefault="007F4196" w:rsidP="00DB6B96">
      <w:pPr>
        <w:autoSpaceDE w:val="0"/>
        <w:autoSpaceDN w:val="0"/>
        <w:adjustRightInd w:val="0"/>
        <w:spacing w:after="0" w:line="240" w:lineRule="auto"/>
        <w:ind w:firstLine="709"/>
        <w:contextualSpacing/>
        <w:jc w:val="both"/>
        <w:rPr>
          <w:rFonts w:ascii="Times New Roman" w:hAnsi="Times New Roman"/>
          <w:sz w:val="28"/>
          <w:szCs w:val="28"/>
        </w:rPr>
      </w:pPr>
      <w:r w:rsidRPr="00766B77">
        <w:rPr>
          <w:rFonts w:ascii="Times New Roman" w:hAnsi="Times New Roman"/>
          <w:sz w:val="28"/>
          <w:szCs w:val="28"/>
        </w:rPr>
        <w:t>Предметом аукциона являются земельные участки</w:t>
      </w:r>
      <w:r>
        <w:rPr>
          <w:rFonts w:ascii="Times New Roman" w:hAnsi="Times New Roman"/>
          <w:sz w:val="28"/>
          <w:szCs w:val="28"/>
        </w:rPr>
        <w:t xml:space="preserve"> государственной (до разграничения) или муниципальной собственности</w:t>
      </w:r>
      <w:r w:rsidRPr="00766B77">
        <w:rPr>
          <w:rFonts w:ascii="Times New Roman" w:hAnsi="Times New Roman"/>
          <w:sz w:val="28"/>
          <w:szCs w:val="28"/>
        </w:rPr>
        <w:t xml:space="preserve">, находящиеся в ведении муниципального образования </w:t>
      </w:r>
      <w:r>
        <w:rPr>
          <w:rFonts w:ascii="Times New Roman" w:hAnsi="Times New Roman"/>
          <w:sz w:val="28"/>
          <w:szCs w:val="28"/>
        </w:rPr>
        <w:t>город Рубцовск</w:t>
      </w:r>
      <w:r w:rsidRPr="00766B77">
        <w:rPr>
          <w:rFonts w:ascii="Times New Roman" w:hAnsi="Times New Roman"/>
          <w:sz w:val="28"/>
          <w:szCs w:val="28"/>
        </w:rPr>
        <w:t xml:space="preserve"> Алтайского края</w:t>
      </w:r>
      <w:r>
        <w:rPr>
          <w:rFonts w:ascii="Times New Roman" w:hAnsi="Times New Roman"/>
          <w:sz w:val="28"/>
          <w:szCs w:val="28"/>
        </w:rPr>
        <w:t xml:space="preserve">, </w:t>
      </w:r>
      <w:r w:rsidRPr="00766B77">
        <w:rPr>
          <w:rFonts w:ascii="Times New Roman" w:hAnsi="Times New Roman"/>
          <w:sz w:val="28"/>
          <w:szCs w:val="28"/>
        </w:rPr>
        <w:t>котор</w:t>
      </w:r>
      <w:r>
        <w:rPr>
          <w:rFonts w:ascii="Times New Roman" w:hAnsi="Times New Roman"/>
          <w:sz w:val="28"/>
          <w:szCs w:val="28"/>
        </w:rPr>
        <w:t>о</w:t>
      </w:r>
      <w:r w:rsidRPr="00766B77">
        <w:rPr>
          <w:rFonts w:ascii="Times New Roman" w:hAnsi="Times New Roman"/>
          <w:sz w:val="28"/>
          <w:szCs w:val="28"/>
        </w:rPr>
        <w:t>е облада</w:t>
      </w:r>
      <w:r>
        <w:rPr>
          <w:rFonts w:ascii="Times New Roman" w:hAnsi="Times New Roman"/>
          <w:sz w:val="28"/>
          <w:szCs w:val="28"/>
        </w:rPr>
        <w:t>е</w:t>
      </w:r>
      <w:r w:rsidRPr="00766B77">
        <w:rPr>
          <w:rFonts w:ascii="Times New Roman" w:hAnsi="Times New Roman"/>
          <w:sz w:val="28"/>
          <w:szCs w:val="28"/>
        </w:rPr>
        <w:t>т правом предоставления соответствующих участков в пределах своей компетенции.</w:t>
      </w:r>
    </w:p>
    <w:p w:rsidR="007F4196" w:rsidRPr="00766B77" w:rsidRDefault="007F4196" w:rsidP="00DB6B96">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1.</w:t>
      </w:r>
      <w:r w:rsidRPr="00766B77">
        <w:rPr>
          <w:rFonts w:ascii="Times New Roman" w:hAnsi="Times New Roman"/>
          <w:sz w:val="28"/>
          <w:szCs w:val="28"/>
        </w:rPr>
        <w:t>2. Предоставлени</w:t>
      </w:r>
      <w:r>
        <w:rPr>
          <w:rFonts w:ascii="Times New Roman" w:hAnsi="Times New Roman"/>
          <w:sz w:val="28"/>
          <w:szCs w:val="28"/>
        </w:rPr>
        <w:t>е</w:t>
      </w:r>
      <w:r w:rsidRPr="00766B77">
        <w:rPr>
          <w:rFonts w:ascii="Times New Roman" w:hAnsi="Times New Roman"/>
          <w:sz w:val="28"/>
          <w:szCs w:val="28"/>
        </w:rPr>
        <w:t xml:space="preserve"> земельных участков, находящихся в государственной (до разграничения) или муниципальной собственности, в аренду на торгах и без проведения торгов </w:t>
      </w:r>
      <w:r>
        <w:rPr>
          <w:rFonts w:ascii="Times New Roman" w:hAnsi="Times New Roman"/>
          <w:sz w:val="28"/>
          <w:szCs w:val="28"/>
        </w:rPr>
        <w:t xml:space="preserve">осуществляется </w:t>
      </w:r>
      <w:r w:rsidRPr="00766B77">
        <w:rPr>
          <w:rFonts w:ascii="Times New Roman" w:hAnsi="Times New Roman"/>
          <w:sz w:val="28"/>
          <w:szCs w:val="28"/>
        </w:rPr>
        <w:t xml:space="preserve">в случаях, установленных </w:t>
      </w:r>
      <w:hyperlink r:id="rId10" w:history="1">
        <w:r w:rsidRPr="008127EB">
          <w:rPr>
            <w:rFonts w:ascii="Times New Roman" w:hAnsi="Times New Roman"/>
            <w:sz w:val="28"/>
            <w:szCs w:val="28"/>
          </w:rPr>
          <w:t>статьей 39.6</w:t>
        </w:r>
      </w:hyperlink>
      <w:r w:rsidRPr="009D6ACD">
        <w:rPr>
          <w:rFonts w:ascii="Times New Roman" w:hAnsi="Times New Roman"/>
          <w:sz w:val="28"/>
          <w:szCs w:val="28"/>
        </w:rPr>
        <w:t xml:space="preserve"> </w:t>
      </w:r>
      <w:r w:rsidRPr="00766B77">
        <w:rPr>
          <w:rFonts w:ascii="Times New Roman" w:hAnsi="Times New Roman"/>
          <w:sz w:val="28"/>
          <w:szCs w:val="28"/>
        </w:rPr>
        <w:t>Земельного кодекса Российской Федерации (далее - ЗК РФ).</w:t>
      </w:r>
    </w:p>
    <w:p w:rsidR="007F4196" w:rsidRDefault="007F4196" w:rsidP="00DB6B96">
      <w:pPr>
        <w:widowControl w:val="0"/>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1.</w:t>
      </w:r>
      <w:r w:rsidRPr="00766B77">
        <w:rPr>
          <w:rFonts w:ascii="Times New Roman" w:hAnsi="Times New Roman"/>
          <w:sz w:val="28"/>
          <w:szCs w:val="28"/>
        </w:rPr>
        <w:t>3. Торги являются открытыми по составу участников и проводятся в форме аукциона.</w:t>
      </w:r>
      <w:r w:rsidRPr="005C2466">
        <w:rPr>
          <w:rFonts w:ascii="Times New Roman" w:hAnsi="Times New Roman"/>
          <w:sz w:val="28"/>
          <w:szCs w:val="28"/>
        </w:rPr>
        <w:t xml:space="preserve"> </w:t>
      </w:r>
    </w:p>
    <w:p w:rsidR="007F4196" w:rsidRPr="00C13C88" w:rsidRDefault="007F4196" w:rsidP="00DB6B96">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C13C88">
        <w:rPr>
          <w:rFonts w:ascii="Times New Roman" w:hAnsi="Times New Roman"/>
          <w:sz w:val="28"/>
          <w:szCs w:val="28"/>
        </w:rPr>
        <w:t>Под аукционом</w:t>
      </w:r>
      <w:r>
        <w:rPr>
          <w:rFonts w:ascii="Times New Roman" w:hAnsi="Times New Roman"/>
          <w:sz w:val="28"/>
          <w:szCs w:val="28"/>
        </w:rPr>
        <w:t xml:space="preserve"> </w:t>
      </w:r>
      <w:r w:rsidRPr="00C13C88">
        <w:rPr>
          <w:rFonts w:ascii="Times New Roman" w:hAnsi="Times New Roman"/>
          <w:sz w:val="28"/>
          <w:szCs w:val="28"/>
        </w:rPr>
        <w:t>понимаются торги, победителем которых признается лицо, предложившее наиболее высокую цену.</w:t>
      </w:r>
    </w:p>
    <w:p w:rsidR="007F4196" w:rsidRPr="00533DCF" w:rsidRDefault="007F4196" w:rsidP="00DB6B96">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1.4</w:t>
      </w:r>
      <w:r w:rsidRPr="00533DCF">
        <w:rPr>
          <w:rFonts w:ascii="Times New Roman" w:hAnsi="Times New Roman"/>
          <w:sz w:val="28"/>
          <w:szCs w:val="28"/>
        </w:rPr>
        <w:t>. Решение о проведении</w:t>
      </w:r>
      <w:r>
        <w:rPr>
          <w:rFonts w:ascii="Times New Roman" w:hAnsi="Times New Roman"/>
          <w:sz w:val="28"/>
          <w:szCs w:val="28"/>
        </w:rPr>
        <w:t xml:space="preserve"> </w:t>
      </w:r>
      <w:r w:rsidRPr="00533DCF">
        <w:rPr>
          <w:rFonts w:ascii="Times New Roman" w:hAnsi="Times New Roman"/>
          <w:sz w:val="28"/>
          <w:szCs w:val="28"/>
        </w:rPr>
        <w:t xml:space="preserve"> аукциона по продаже земельных участков или аукциона на право заключения договора аренды земельных участков, находящихся в государственной (до разграничения) или муниципальной собственности принимается постановлением  Администрации города Рубцовска Алтайского края (далее – Администрация города)</w:t>
      </w:r>
      <w:r w:rsidRPr="00533DCF">
        <w:rPr>
          <w:rFonts w:ascii="Times New Roman" w:hAnsi="Times New Roman"/>
          <w:color w:val="000000"/>
          <w:sz w:val="28"/>
          <w:szCs w:val="28"/>
        </w:rPr>
        <w:t xml:space="preserve"> </w:t>
      </w:r>
      <w:r w:rsidRPr="00533DCF">
        <w:rPr>
          <w:rFonts w:ascii="Times New Roman" w:hAnsi="Times New Roman"/>
          <w:sz w:val="28"/>
          <w:szCs w:val="28"/>
        </w:rPr>
        <w:t>по представлению комитета Администрации города Рубцовска по архитектуре и градостроительству.</w:t>
      </w:r>
    </w:p>
    <w:p w:rsidR="007F4196" w:rsidRPr="00703462" w:rsidRDefault="007F4196" w:rsidP="00533DCF">
      <w:pPr>
        <w:widowControl w:val="0"/>
        <w:autoSpaceDE w:val="0"/>
        <w:autoSpaceDN w:val="0"/>
        <w:adjustRightInd w:val="0"/>
        <w:spacing w:after="0" w:line="240" w:lineRule="auto"/>
        <w:ind w:firstLine="709"/>
        <w:contextualSpacing/>
        <w:jc w:val="both"/>
        <w:rPr>
          <w:rFonts w:ascii="Times New Roman" w:hAnsi="Times New Roman"/>
          <w:i/>
          <w:sz w:val="28"/>
          <w:szCs w:val="28"/>
        </w:rPr>
      </w:pPr>
      <w:r w:rsidRPr="00533DCF">
        <w:rPr>
          <w:rFonts w:ascii="Times New Roman" w:hAnsi="Times New Roman"/>
          <w:sz w:val="28"/>
          <w:szCs w:val="28"/>
        </w:rPr>
        <w:t xml:space="preserve">1.5.  После принятия постановления Администрации города о проведении аукциона по продаже земельных участков или  аукциона </w:t>
      </w:r>
      <w:r w:rsidRPr="00703462">
        <w:rPr>
          <w:rFonts w:ascii="Times New Roman" w:hAnsi="Times New Roman"/>
          <w:sz w:val="28"/>
          <w:szCs w:val="28"/>
        </w:rPr>
        <w:t>на право заключения договора аренды земельн</w:t>
      </w:r>
      <w:r>
        <w:rPr>
          <w:rFonts w:ascii="Times New Roman" w:hAnsi="Times New Roman"/>
          <w:sz w:val="28"/>
          <w:szCs w:val="28"/>
        </w:rPr>
        <w:t>ых</w:t>
      </w:r>
      <w:r w:rsidRPr="00703462">
        <w:rPr>
          <w:rFonts w:ascii="Times New Roman" w:hAnsi="Times New Roman"/>
          <w:sz w:val="28"/>
          <w:szCs w:val="28"/>
        </w:rPr>
        <w:t xml:space="preserve"> участк</w:t>
      </w:r>
      <w:r>
        <w:rPr>
          <w:rFonts w:ascii="Times New Roman" w:hAnsi="Times New Roman"/>
          <w:sz w:val="28"/>
          <w:szCs w:val="28"/>
        </w:rPr>
        <w:t>ов</w:t>
      </w:r>
      <w:r w:rsidRPr="00703462">
        <w:rPr>
          <w:rFonts w:ascii="Times New Roman" w:hAnsi="Times New Roman"/>
          <w:sz w:val="28"/>
          <w:szCs w:val="28"/>
        </w:rPr>
        <w:t xml:space="preserve">, </w:t>
      </w:r>
      <w:r>
        <w:rPr>
          <w:rFonts w:ascii="Times New Roman" w:hAnsi="Times New Roman"/>
          <w:sz w:val="28"/>
          <w:szCs w:val="28"/>
        </w:rPr>
        <w:t>находящихся в</w:t>
      </w:r>
      <w:r w:rsidRPr="008B2461">
        <w:rPr>
          <w:rFonts w:ascii="Times New Roman" w:hAnsi="Times New Roman"/>
          <w:sz w:val="28"/>
          <w:szCs w:val="28"/>
          <w:highlight w:val="yellow"/>
        </w:rPr>
        <w:t xml:space="preserve"> </w:t>
      </w:r>
      <w:r w:rsidRPr="00533DCF">
        <w:rPr>
          <w:rFonts w:ascii="Times New Roman" w:hAnsi="Times New Roman"/>
          <w:sz w:val="28"/>
          <w:szCs w:val="28"/>
        </w:rPr>
        <w:t>государственной (до разграничения) или муниципальной собственности</w:t>
      </w:r>
      <w:r w:rsidRPr="00703462">
        <w:rPr>
          <w:rFonts w:ascii="Times New Roman" w:hAnsi="Times New Roman"/>
          <w:sz w:val="28"/>
          <w:szCs w:val="28"/>
        </w:rPr>
        <w:t xml:space="preserve"> комитет  Администрации города Рубцовска по архитектуре и градостроительству направляет его</w:t>
      </w:r>
      <w:r>
        <w:rPr>
          <w:rFonts w:ascii="Times New Roman" w:hAnsi="Times New Roman"/>
          <w:sz w:val="28"/>
          <w:szCs w:val="28"/>
        </w:rPr>
        <w:t xml:space="preserve"> </w:t>
      </w:r>
      <w:r w:rsidRPr="00703462">
        <w:rPr>
          <w:rFonts w:ascii="Times New Roman" w:hAnsi="Times New Roman"/>
          <w:sz w:val="28"/>
          <w:szCs w:val="28"/>
        </w:rPr>
        <w:t>организатору аукциона   с пакетом документов для проведения аукциона.</w:t>
      </w:r>
      <w:r w:rsidRPr="00703462">
        <w:rPr>
          <w:sz w:val="28"/>
          <w:szCs w:val="28"/>
        </w:rPr>
        <w:t xml:space="preserve">  </w:t>
      </w:r>
    </w:p>
    <w:p w:rsidR="007F4196" w:rsidRPr="00703462" w:rsidRDefault="007F4196" w:rsidP="00DB6B96">
      <w:pPr>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1.6. Организатором аукциона в отношении участков, находящихся в ведении муниципального образования город Рубцовск Алтайского края, является  комитет Администрации города Рубцовска по управлению имуществом)   (далее – организатор аукциона).</w:t>
      </w:r>
    </w:p>
    <w:p w:rsidR="007F4196" w:rsidRPr="00703462" w:rsidRDefault="007F4196" w:rsidP="003F5042">
      <w:pPr>
        <w:widowControl w:val="0"/>
        <w:autoSpaceDE w:val="0"/>
        <w:autoSpaceDN w:val="0"/>
        <w:adjustRightInd w:val="0"/>
        <w:spacing w:after="0" w:line="240" w:lineRule="auto"/>
        <w:ind w:right="-5" w:firstLine="709"/>
        <w:jc w:val="both"/>
        <w:rPr>
          <w:rFonts w:ascii="Times New Roman" w:hAnsi="Times New Roman"/>
          <w:sz w:val="28"/>
          <w:szCs w:val="28"/>
        </w:rPr>
      </w:pPr>
      <w:r w:rsidRPr="00703462">
        <w:rPr>
          <w:rFonts w:ascii="Times New Roman" w:hAnsi="Times New Roman"/>
          <w:sz w:val="28"/>
          <w:szCs w:val="28"/>
        </w:rPr>
        <w:t>1.7.    При продаже находящихся в государственной (до разграничения) или муниципальной собственности земельных участков или права на заключение договоров аренды таких земельных участков организатор аукциона:</w:t>
      </w:r>
    </w:p>
    <w:p w:rsidR="007F4196" w:rsidRPr="00703462" w:rsidRDefault="007F4196" w:rsidP="003F5042">
      <w:pPr>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 xml:space="preserve">а) определяет начальную цену земельного участка, величину продажи права на заключение договора аренды земельного участка (определяются </w:t>
      </w:r>
      <w:r>
        <w:rPr>
          <w:rFonts w:ascii="Times New Roman" w:hAnsi="Times New Roman"/>
          <w:sz w:val="28"/>
          <w:szCs w:val="28"/>
        </w:rPr>
        <w:t>по результатам рыночной оценки)</w:t>
      </w:r>
      <w:r w:rsidRPr="00703462">
        <w:rPr>
          <w:rFonts w:ascii="Times New Roman" w:hAnsi="Times New Roman"/>
          <w:sz w:val="28"/>
          <w:szCs w:val="28"/>
        </w:rPr>
        <w:t xml:space="preserve">; </w:t>
      </w:r>
    </w:p>
    <w:p w:rsidR="007F4196" w:rsidRPr="00703462" w:rsidRDefault="007F4196" w:rsidP="00D25916">
      <w:pPr>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б) определяет величину повышения начальной цены ("шаг аукциона")</w:t>
      </w:r>
      <w:r>
        <w:rPr>
          <w:rFonts w:ascii="Times New Roman" w:hAnsi="Times New Roman"/>
          <w:sz w:val="28"/>
          <w:szCs w:val="28"/>
        </w:rPr>
        <w:t xml:space="preserve">. </w:t>
      </w:r>
      <w:r w:rsidRPr="00703462">
        <w:rPr>
          <w:rFonts w:ascii="Times New Roman" w:hAnsi="Times New Roman"/>
          <w:sz w:val="28"/>
          <w:szCs w:val="28"/>
        </w:rPr>
        <w:t>"Шаг аукц</w:t>
      </w:r>
      <w:r>
        <w:rPr>
          <w:rFonts w:ascii="Times New Roman" w:hAnsi="Times New Roman"/>
          <w:sz w:val="28"/>
          <w:szCs w:val="28"/>
        </w:rPr>
        <w:t xml:space="preserve">иона" устанавливается в размере </w:t>
      </w:r>
      <w:r w:rsidRPr="00703462">
        <w:rPr>
          <w:rFonts w:ascii="Times New Roman" w:hAnsi="Times New Roman"/>
          <w:sz w:val="28"/>
          <w:szCs w:val="28"/>
        </w:rPr>
        <w:t>3 процентов начальной цены земельного участка или начального размера арендной платы и не изме</w:t>
      </w:r>
      <w:r>
        <w:rPr>
          <w:rFonts w:ascii="Times New Roman" w:hAnsi="Times New Roman"/>
          <w:sz w:val="28"/>
          <w:szCs w:val="28"/>
        </w:rPr>
        <w:t>няется в течение всего аукциона</w:t>
      </w:r>
      <w:r w:rsidRPr="00703462">
        <w:rPr>
          <w:rFonts w:ascii="Times New Roman" w:hAnsi="Times New Roman"/>
          <w:sz w:val="28"/>
          <w:szCs w:val="28"/>
        </w:rPr>
        <w:t>;</w:t>
      </w:r>
    </w:p>
    <w:p w:rsidR="007F4196" w:rsidRPr="00703462" w:rsidRDefault="007F4196" w:rsidP="003F5042">
      <w:pPr>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в) определяет размер задатка для участия в аукционе</w:t>
      </w:r>
      <w:r>
        <w:rPr>
          <w:rFonts w:ascii="Times New Roman" w:hAnsi="Times New Roman"/>
          <w:sz w:val="28"/>
          <w:szCs w:val="28"/>
        </w:rPr>
        <w:t xml:space="preserve">. </w:t>
      </w:r>
      <w:r w:rsidRPr="00703462">
        <w:rPr>
          <w:rFonts w:ascii="Times New Roman" w:hAnsi="Times New Roman"/>
          <w:sz w:val="28"/>
          <w:szCs w:val="28"/>
        </w:rPr>
        <w:t>Задаток для участия в аукционе определяется в размере 20 процентов начальной цены земельного участка или начального размера арендной платы;</w:t>
      </w:r>
    </w:p>
    <w:p w:rsidR="007F4196" w:rsidRPr="00703462" w:rsidRDefault="007F4196" w:rsidP="00DB6B96">
      <w:pPr>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 xml:space="preserve">г) </w:t>
      </w:r>
      <w:r>
        <w:rPr>
          <w:rFonts w:ascii="Times New Roman" w:hAnsi="Times New Roman"/>
          <w:sz w:val="28"/>
          <w:szCs w:val="28"/>
        </w:rPr>
        <w:t xml:space="preserve">определяет </w:t>
      </w:r>
      <w:r w:rsidRPr="00703462">
        <w:rPr>
          <w:rFonts w:ascii="Times New Roman" w:hAnsi="Times New Roman"/>
          <w:sz w:val="28"/>
          <w:szCs w:val="28"/>
        </w:rPr>
        <w:t>существенные условия договоров купли-продажи земельных участков, договоров аренды земельных участков, заключаемых по результатам аукциона</w:t>
      </w:r>
      <w:r>
        <w:rPr>
          <w:rFonts w:ascii="Times New Roman" w:hAnsi="Times New Roman"/>
          <w:sz w:val="28"/>
          <w:szCs w:val="28"/>
        </w:rPr>
        <w:t>;</w:t>
      </w:r>
    </w:p>
    <w:p w:rsidR="007F4196" w:rsidRPr="00703462" w:rsidRDefault="007F4196" w:rsidP="00DB6B96">
      <w:pPr>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д) определяет место, дату и время начала и окончания приема заявок об участии в аукционе (далее именуются - заявки), место, дату и время определения участников аукциона, место и срок подведения итогов аукциона;</w:t>
      </w:r>
    </w:p>
    <w:p w:rsidR="007F4196" w:rsidRPr="00703462" w:rsidRDefault="007F4196" w:rsidP="00954A3A">
      <w:pPr>
        <w:autoSpaceDE w:val="0"/>
        <w:autoSpaceDN w:val="0"/>
        <w:adjustRightInd w:val="0"/>
        <w:spacing w:after="0" w:line="240" w:lineRule="auto"/>
        <w:jc w:val="both"/>
        <w:rPr>
          <w:rFonts w:ascii="Times New Roman" w:hAnsi="Times New Roman"/>
          <w:sz w:val="28"/>
          <w:szCs w:val="28"/>
        </w:rPr>
      </w:pPr>
      <w:r w:rsidRPr="00703462">
        <w:rPr>
          <w:rFonts w:ascii="Times New Roman" w:hAnsi="Times New Roman"/>
          <w:sz w:val="28"/>
          <w:szCs w:val="28"/>
        </w:rPr>
        <w:tab/>
        <w:t>е) организует подготовку и публикацию извещения о проведении аукциона (или об отказе в   проведении), а также информации о результатах аукциона:  в газете "Местное время",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сайт torgi.gov.ru)  и официальном сайте Администрации города Рубцовска Алтайского края в информационно-телекоммуникационной сети «Интернет»;</w:t>
      </w:r>
    </w:p>
    <w:p w:rsidR="007F4196" w:rsidRPr="00703462" w:rsidRDefault="007F4196" w:rsidP="00DB6B96">
      <w:pPr>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ж) выдает необходимые материалы и соответствующие документы юридическим и физическим лицам, намеревающимся принять участие в аукционе (далее именуются - претенденты);</w:t>
      </w:r>
    </w:p>
    <w:p w:rsidR="007F4196" w:rsidRPr="00703462" w:rsidRDefault="007F4196" w:rsidP="00DB6B96">
      <w:pPr>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з) принимает заявки и документы от претендентов, а также предложения при проведении аукциона, открытого по форме подачи предложений о цене или размере арендной платы, организует регистрацию заявок в журнале приема заявок, обеспечивает сохранность представленных заявок, документов и предложений, а также конфиденциальность сведений о лицах, подавших заявки;</w:t>
      </w:r>
    </w:p>
    <w:p w:rsidR="007F4196" w:rsidRPr="00703462" w:rsidRDefault="007F4196" w:rsidP="00DB6B96">
      <w:pPr>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и) проверяет правильность оформления документов, представленных претендентами.</w:t>
      </w:r>
    </w:p>
    <w:p w:rsidR="007F4196" w:rsidRPr="00703462" w:rsidRDefault="007F4196" w:rsidP="00DB6B96">
      <w:pPr>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 xml:space="preserve">к) уведомляет претендентов о принятом аукционной комиссией решении о признании участниками аукциона или об отказе в допуске к участию в аукционе по основаниям, установленным настоящим Порядком; </w:t>
      </w:r>
    </w:p>
    <w:p w:rsidR="007F4196" w:rsidRPr="00703462" w:rsidRDefault="007F4196" w:rsidP="00DB6B96">
      <w:pPr>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л) готовит проекты договоров купли-продажи земельных участков, проекты договоров аренды земельных участков;</w:t>
      </w:r>
    </w:p>
    <w:p w:rsidR="007F4196" w:rsidRPr="00703462" w:rsidRDefault="007F4196" w:rsidP="00DB6B96">
      <w:pPr>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м) подписывает договоры купли-продажи земельных участков, договоры аренды земельных участков по результатам торгов;</w:t>
      </w:r>
    </w:p>
    <w:p w:rsidR="007F4196" w:rsidRPr="00703462" w:rsidRDefault="007F4196" w:rsidP="00D25916">
      <w:pPr>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н) осуществляет иные предусмотренные настоящим Порядком функции.</w:t>
      </w:r>
    </w:p>
    <w:p w:rsidR="007F4196" w:rsidRPr="00703462" w:rsidRDefault="007F4196" w:rsidP="00DB6B96">
      <w:pPr>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1.</w:t>
      </w:r>
      <w:r>
        <w:rPr>
          <w:rFonts w:ascii="Times New Roman" w:hAnsi="Times New Roman"/>
          <w:sz w:val="28"/>
          <w:szCs w:val="28"/>
        </w:rPr>
        <w:t>8</w:t>
      </w:r>
      <w:r w:rsidRPr="00703462">
        <w:rPr>
          <w:rFonts w:ascii="Times New Roman" w:hAnsi="Times New Roman"/>
          <w:sz w:val="28"/>
          <w:szCs w:val="28"/>
        </w:rPr>
        <w:t>. Организатор аукциона обеспечивает опубликование извещения о проведении аукциона в газете "Местное время", на   сайте torgi.gov.ru и официальном сайте Администрации города Рубцовска Алтайского края в информационно-телекоммуникационной сети «Интернет»     не менее чем за тридцать дней до дня проведения аукциона.</w:t>
      </w:r>
    </w:p>
    <w:p w:rsidR="007F4196" w:rsidRPr="00703462" w:rsidRDefault="007F4196" w:rsidP="00DB6B96">
      <w:pPr>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Извещение о проведении аукциона должно содержать сведения:</w:t>
      </w:r>
    </w:p>
    <w:p w:rsidR="007F4196" w:rsidRPr="00703462" w:rsidRDefault="007F4196" w:rsidP="00DB6B96">
      <w:pPr>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1) об организаторе аукциона;</w:t>
      </w:r>
    </w:p>
    <w:p w:rsidR="007F4196" w:rsidRPr="00703462" w:rsidRDefault="007F4196" w:rsidP="00DB6B96">
      <w:pPr>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2) об уполномоченном органе и о реквизитах решения о проведении аукциона;</w:t>
      </w:r>
    </w:p>
    <w:p w:rsidR="007F4196" w:rsidRPr="00703462" w:rsidRDefault="007F4196" w:rsidP="00DB6B96">
      <w:pPr>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3) о месте, дате, времени и порядке проведения аукциона;</w:t>
      </w:r>
    </w:p>
    <w:p w:rsidR="007F4196" w:rsidRPr="00703462" w:rsidRDefault="007F4196" w:rsidP="006F6726">
      <w:pPr>
        <w:autoSpaceDE w:val="0"/>
        <w:autoSpaceDN w:val="0"/>
        <w:adjustRightInd w:val="0"/>
        <w:spacing w:after="0" w:line="240" w:lineRule="auto"/>
        <w:ind w:firstLine="709"/>
        <w:jc w:val="both"/>
        <w:rPr>
          <w:rFonts w:ascii="Times New Roman" w:hAnsi="Times New Roman"/>
          <w:sz w:val="28"/>
          <w:szCs w:val="28"/>
        </w:rPr>
      </w:pPr>
      <w:r w:rsidRPr="00703462">
        <w:rPr>
          <w:rFonts w:ascii="Times New Roman" w:hAnsi="Times New Roman"/>
          <w:sz w:val="28"/>
          <w:szCs w:val="28"/>
        </w:rPr>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  </w:t>
      </w:r>
    </w:p>
    <w:p w:rsidR="007F4196" w:rsidRPr="00703462" w:rsidRDefault="007F4196" w:rsidP="00DB6B96">
      <w:pPr>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5) о начальной цене предмета аукциона;</w:t>
      </w:r>
    </w:p>
    <w:p w:rsidR="007F4196" w:rsidRPr="00703462" w:rsidRDefault="007F4196" w:rsidP="00DB6B96">
      <w:pPr>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6) о "шаге аукциона";</w:t>
      </w:r>
    </w:p>
    <w:p w:rsidR="007F4196" w:rsidRPr="00703462" w:rsidRDefault="007F4196" w:rsidP="00DB6B96">
      <w:pPr>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7F4196" w:rsidRPr="00703462" w:rsidRDefault="007F4196" w:rsidP="00DB6B96">
      <w:pPr>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8) о размере задатка, порядке его внесения участниками аукциона и возврата им задатка, банковских реквизитах счета для перечисления задатка;</w:t>
      </w:r>
    </w:p>
    <w:p w:rsidR="007F4196" w:rsidRPr="00703462" w:rsidRDefault="007F4196" w:rsidP="00DB6B96">
      <w:pPr>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r:id="rId11" w:history="1">
        <w:r w:rsidRPr="00703462">
          <w:rPr>
            <w:rFonts w:ascii="Times New Roman" w:hAnsi="Times New Roman"/>
            <w:sz w:val="28"/>
            <w:szCs w:val="28"/>
          </w:rPr>
          <w:t>пунктами 8</w:t>
        </w:r>
      </w:hyperlink>
      <w:r w:rsidRPr="00703462">
        <w:rPr>
          <w:rFonts w:ascii="Times New Roman" w:hAnsi="Times New Roman"/>
          <w:sz w:val="28"/>
          <w:szCs w:val="28"/>
        </w:rPr>
        <w:t xml:space="preserve"> и </w:t>
      </w:r>
      <w:hyperlink r:id="rId12" w:history="1">
        <w:r w:rsidRPr="00703462">
          <w:rPr>
            <w:rFonts w:ascii="Times New Roman" w:hAnsi="Times New Roman"/>
            <w:sz w:val="28"/>
            <w:szCs w:val="28"/>
          </w:rPr>
          <w:t>9 статьи 39.8</w:t>
        </w:r>
      </w:hyperlink>
      <w:r w:rsidRPr="00703462">
        <w:rPr>
          <w:rFonts w:ascii="Times New Roman" w:hAnsi="Times New Roman"/>
          <w:sz w:val="28"/>
          <w:szCs w:val="28"/>
        </w:rPr>
        <w:t xml:space="preserve"> ЗК РФ;</w:t>
      </w:r>
    </w:p>
    <w:p w:rsidR="007F4196" w:rsidRPr="00703462" w:rsidRDefault="007F4196" w:rsidP="006F6726">
      <w:pPr>
        <w:autoSpaceDE w:val="0"/>
        <w:autoSpaceDN w:val="0"/>
        <w:adjustRightInd w:val="0"/>
        <w:spacing w:after="0" w:line="240" w:lineRule="auto"/>
        <w:jc w:val="both"/>
        <w:rPr>
          <w:rFonts w:ascii="Times New Roman" w:hAnsi="Times New Roman"/>
          <w:sz w:val="28"/>
          <w:szCs w:val="28"/>
        </w:rPr>
      </w:pPr>
      <w:r w:rsidRPr="00703462">
        <w:rPr>
          <w:rFonts w:ascii="Times New Roman" w:hAnsi="Times New Roman"/>
          <w:sz w:val="28"/>
          <w:szCs w:val="28"/>
        </w:rPr>
        <w:tab/>
        <w:t>10) о размере ежегодной арендной платы при предоставлении земельного участка юридическому лицу в аренду для комплексного освоения территории,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p w:rsidR="007F4196" w:rsidRPr="00703462" w:rsidRDefault="007F4196" w:rsidP="00005BE4">
      <w:pPr>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1.</w:t>
      </w:r>
      <w:r>
        <w:rPr>
          <w:rFonts w:ascii="Times New Roman" w:hAnsi="Times New Roman"/>
          <w:sz w:val="28"/>
          <w:szCs w:val="28"/>
        </w:rPr>
        <w:t>9</w:t>
      </w:r>
      <w:r w:rsidRPr="00703462">
        <w:rPr>
          <w:rFonts w:ascii="Times New Roman" w:hAnsi="Times New Roman"/>
          <w:sz w:val="28"/>
          <w:szCs w:val="28"/>
        </w:rPr>
        <w:t xml:space="preserve">. Администрация города принимает решение об отказе в проведении аукциона в случае выявления обстоятельств, предусмотренных </w:t>
      </w:r>
      <w:hyperlink r:id="rId13" w:history="1">
        <w:r w:rsidRPr="00703462">
          <w:rPr>
            <w:rFonts w:ascii="Times New Roman" w:hAnsi="Times New Roman"/>
            <w:sz w:val="28"/>
            <w:szCs w:val="28"/>
          </w:rPr>
          <w:t>пунктом 8 статьи 39.11</w:t>
        </w:r>
      </w:hyperlink>
      <w:r w:rsidRPr="00703462">
        <w:rPr>
          <w:rFonts w:ascii="Times New Roman" w:hAnsi="Times New Roman"/>
          <w:sz w:val="28"/>
          <w:szCs w:val="28"/>
        </w:rPr>
        <w:t xml:space="preserve"> ЗК РФ.  </w:t>
      </w:r>
    </w:p>
    <w:p w:rsidR="007F4196" w:rsidRPr="00703462" w:rsidRDefault="007F4196" w:rsidP="00005BE4">
      <w:pPr>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 xml:space="preserve">Извещение об отказе в проведении аукциона публикуется организатором аукциона не позднее </w:t>
      </w:r>
      <w:r>
        <w:rPr>
          <w:rFonts w:ascii="Times New Roman" w:hAnsi="Times New Roman"/>
          <w:sz w:val="28"/>
          <w:szCs w:val="28"/>
        </w:rPr>
        <w:t>трех</w:t>
      </w:r>
      <w:r w:rsidRPr="00703462">
        <w:rPr>
          <w:rFonts w:ascii="Times New Roman" w:hAnsi="Times New Roman"/>
          <w:sz w:val="28"/>
          <w:szCs w:val="28"/>
        </w:rPr>
        <w:t xml:space="preserve">  дней со дня принятия решения об отказе в проведении торгов в газете "Местное время", размещается   на официальном сайте torgi.gov.ru и официальном сайте Администрации города Рубцовска Алтайского края в информационно-телекоммуникационной сети «Интернет».</w:t>
      </w:r>
    </w:p>
    <w:p w:rsidR="007F4196" w:rsidRPr="00703462" w:rsidRDefault="007F4196" w:rsidP="00005BE4">
      <w:pPr>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7F4196" w:rsidRPr="00703462" w:rsidRDefault="007F4196" w:rsidP="00DB6B96">
      <w:pPr>
        <w:autoSpaceDE w:val="0"/>
        <w:autoSpaceDN w:val="0"/>
        <w:adjustRightInd w:val="0"/>
        <w:spacing w:after="0" w:line="240" w:lineRule="auto"/>
        <w:ind w:firstLine="709"/>
        <w:contextualSpacing/>
        <w:jc w:val="both"/>
        <w:rPr>
          <w:rFonts w:ascii="Times New Roman" w:hAnsi="Times New Roman"/>
          <w:sz w:val="28"/>
          <w:szCs w:val="28"/>
        </w:rPr>
      </w:pPr>
    </w:p>
    <w:p w:rsidR="007F4196" w:rsidRPr="00703462" w:rsidRDefault="007F4196" w:rsidP="00DB6B96">
      <w:pPr>
        <w:autoSpaceDE w:val="0"/>
        <w:autoSpaceDN w:val="0"/>
        <w:adjustRightInd w:val="0"/>
        <w:spacing w:after="0" w:line="240" w:lineRule="auto"/>
        <w:contextualSpacing/>
        <w:jc w:val="center"/>
        <w:outlineLvl w:val="1"/>
        <w:rPr>
          <w:rFonts w:ascii="Times New Roman" w:hAnsi="Times New Roman"/>
          <w:sz w:val="28"/>
          <w:szCs w:val="28"/>
        </w:rPr>
      </w:pPr>
      <w:r w:rsidRPr="00703462">
        <w:rPr>
          <w:rFonts w:ascii="Times New Roman" w:hAnsi="Times New Roman"/>
          <w:sz w:val="28"/>
          <w:szCs w:val="28"/>
        </w:rPr>
        <w:t>2. Условия участия в аукционе</w:t>
      </w:r>
    </w:p>
    <w:p w:rsidR="007F4196" w:rsidRPr="00703462" w:rsidRDefault="007F4196" w:rsidP="00DB6B96">
      <w:pPr>
        <w:autoSpaceDE w:val="0"/>
        <w:autoSpaceDN w:val="0"/>
        <w:adjustRightInd w:val="0"/>
        <w:spacing w:after="0" w:line="240" w:lineRule="auto"/>
        <w:ind w:firstLine="709"/>
        <w:contextualSpacing/>
        <w:jc w:val="both"/>
        <w:rPr>
          <w:rFonts w:ascii="Times New Roman" w:hAnsi="Times New Roman"/>
          <w:sz w:val="28"/>
          <w:szCs w:val="28"/>
        </w:rPr>
      </w:pPr>
    </w:p>
    <w:p w:rsidR="007F4196" w:rsidRPr="00703462" w:rsidRDefault="007F4196" w:rsidP="00DB6B96">
      <w:pPr>
        <w:autoSpaceDE w:val="0"/>
        <w:autoSpaceDN w:val="0"/>
        <w:adjustRightInd w:val="0"/>
        <w:spacing w:after="0" w:line="240" w:lineRule="auto"/>
        <w:ind w:firstLine="709"/>
        <w:contextualSpacing/>
        <w:jc w:val="both"/>
        <w:rPr>
          <w:rFonts w:ascii="Times New Roman" w:hAnsi="Times New Roman"/>
          <w:sz w:val="28"/>
          <w:szCs w:val="28"/>
        </w:rPr>
      </w:pPr>
      <w:bookmarkStart w:id="1" w:name="Par86"/>
      <w:bookmarkEnd w:id="1"/>
      <w:r w:rsidRPr="00703462">
        <w:rPr>
          <w:rFonts w:ascii="Times New Roman" w:hAnsi="Times New Roman"/>
          <w:sz w:val="28"/>
          <w:szCs w:val="28"/>
        </w:rPr>
        <w:t>2.1. Для участия в аукционе заявители представляют в установленный в извещении о проведении аукциона срок следующие документы:</w:t>
      </w:r>
    </w:p>
    <w:p w:rsidR="007F4196" w:rsidRPr="00703462" w:rsidRDefault="007F4196" w:rsidP="00DB6B96">
      <w:pPr>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7F4196" w:rsidRPr="00703462" w:rsidRDefault="007F4196" w:rsidP="00DB6B96">
      <w:pPr>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 xml:space="preserve">2) </w:t>
      </w:r>
      <w:r>
        <w:rPr>
          <w:rFonts w:ascii="Times New Roman" w:hAnsi="Times New Roman"/>
          <w:sz w:val="28"/>
          <w:szCs w:val="28"/>
        </w:rPr>
        <w:t xml:space="preserve">для физических лиц - </w:t>
      </w:r>
      <w:r w:rsidRPr="00703462">
        <w:rPr>
          <w:rFonts w:ascii="Times New Roman" w:hAnsi="Times New Roman"/>
          <w:sz w:val="28"/>
          <w:szCs w:val="28"/>
        </w:rPr>
        <w:t xml:space="preserve">копии документов, удостоверяющих </w:t>
      </w:r>
      <w:r>
        <w:rPr>
          <w:rFonts w:ascii="Times New Roman" w:hAnsi="Times New Roman"/>
          <w:sz w:val="28"/>
          <w:szCs w:val="28"/>
        </w:rPr>
        <w:t xml:space="preserve">личность заявителя, для юридических лиц - </w:t>
      </w:r>
      <w:r w:rsidRPr="00B57C6B">
        <w:rPr>
          <w:rFonts w:ascii="Times New Roman" w:hAnsi="Times New Roman"/>
          <w:sz w:val="28"/>
          <w:szCs w:val="28"/>
        </w:rPr>
        <w:t>документ, подтверждающий полномочия лица на осуществление действий от имени юридического лица (копия решения учредителей о назначении/избрании руководителя и копия  приказа о вступлении в должность руководителя), в соответствии с которыми такое физическое лицо обладает правом действовать от имени заявителя без доверенности (руководитель), либо  доверенность на осуществление действий от имени заявителя, заверенную печатью юридического лица и подписанную руководителем заявителя</w:t>
      </w:r>
      <w:r w:rsidRPr="00703462">
        <w:rPr>
          <w:rFonts w:ascii="Times New Roman" w:hAnsi="Times New Roman"/>
          <w:sz w:val="28"/>
          <w:szCs w:val="28"/>
        </w:rPr>
        <w:t>;</w:t>
      </w:r>
    </w:p>
    <w:p w:rsidR="007F4196" w:rsidRPr="00703462" w:rsidRDefault="007F4196" w:rsidP="00DB6B96">
      <w:pPr>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7F4196" w:rsidRDefault="007F4196" w:rsidP="00DB6B96">
      <w:pPr>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4) документы, подтверждающие внесение задатка.</w:t>
      </w:r>
    </w:p>
    <w:p w:rsidR="007F4196" w:rsidRPr="00703462" w:rsidRDefault="007F4196" w:rsidP="00DB6B96">
      <w:pPr>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2.2. Представление документов, подтверждающих внесение задатка, признается заключением договора о задатке.</w:t>
      </w:r>
    </w:p>
    <w:p w:rsidR="007F4196" w:rsidRPr="00703462" w:rsidRDefault="007F4196" w:rsidP="00DB6B96">
      <w:pPr>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 xml:space="preserve">2.3. Организатор аукциона не вправе требовать представления иных документов, за исключением документов, указанных в </w:t>
      </w:r>
      <w:hyperlink w:anchor="Par86" w:history="1">
        <w:r w:rsidRPr="00703462">
          <w:rPr>
            <w:rFonts w:ascii="Times New Roman" w:hAnsi="Times New Roman"/>
            <w:sz w:val="28"/>
            <w:szCs w:val="28"/>
          </w:rPr>
          <w:t>пункте 2.1</w:t>
        </w:r>
      </w:hyperlink>
      <w:r w:rsidRPr="00703462">
        <w:rPr>
          <w:rFonts w:ascii="Times New Roman" w:hAnsi="Times New Roman"/>
          <w:sz w:val="28"/>
          <w:szCs w:val="28"/>
        </w:rPr>
        <w:t xml:space="preserve"> настоящего Порядка.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7F4196" w:rsidRPr="00703462" w:rsidRDefault="007F4196" w:rsidP="00DB6B96">
      <w:pPr>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2.4. 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7F4196" w:rsidRPr="00703462" w:rsidRDefault="007F4196" w:rsidP="00DB6B96">
      <w:pPr>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2.5. Один заявитель вправе подать только одну заявку на участие в аукционе</w:t>
      </w:r>
      <w:r>
        <w:rPr>
          <w:rFonts w:ascii="Times New Roman" w:hAnsi="Times New Roman"/>
          <w:sz w:val="28"/>
          <w:szCs w:val="28"/>
        </w:rPr>
        <w:t xml:space="preserve"> в отношении каждого лота</w:t>
      </w:r>
      <w:r w:rsidRPr="00703462">
        <w:rPr>
          <w:rFonts w:ascii="Times New Roman" w:hAnsi="Times New Roman"/>
          <w:sz w:val="28"/>
          <w:szCs w:val="28"/>
        </w:rPr>
        <w:t>.</w:t>
      </w:r>
    </w:p>
    <w:p w:rsidR="007F4196" w:rsidRPr="00703462" w:rsidRDefault="007F4196" w:rsidP="00DB6B96">
      <w:pPr>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2.6. Заявка на участие в аукционе, поступившая по истечении срока приема заявок, возвращается заявителю в день ее поступления.</w:t>
      </w:r>
    </w:p>
    <w:p w:rsidR="007F4196" w:rsidRPr="00703462" w:rsidRDefault="007F4196" w:rsidP="00DB6B96">
      <w:pPr>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2.7.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7F4196" w:rsidRPr="00703462" w:rsidRDefault="007F4196" w:rsidP="00DB6B96">
      <w:pPr>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2.8. Заявитель не допускается к участию в аукционе в следующих случаях:</w:t>
      </w:r>
    </w:p>
    <w:p w:rsidR="007F4196" w:rsidRPr="00703462" w:rsidRDefault="007F4196" w:rsidP="00DB6B96">
      <w:pPr>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1) непредставление необходимых для участия в аукционе документов или представление недостоверных сведений;</w:t>
      </w:r>
    </w:p>
    <w:p w:rsidR="007F4196" w:rsidRPr="00703462" w:rsidRDefault="007F4196" w:rsidP="00DB6B96">
      <w:pPr>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2) непоступление суммы задатка на лицевой счет организатора аукциона на дату рассмотрения заявок на участие в аукционе;</w:t>
      </w:r>
    </w:p>
    <w:p w:rsidR="007F4196" w:rsidRPr="00703462" w:rsidRDefault="007F4196" w:rsidP="00DB6B96">
      <w:pPr>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3) подача заявки на участие в аукционе лицом, которое в соответствии с ЗК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7F4196" w:rsidRDefault="007F4196" w:rsidP="00DB6B96">
      <w:pPr>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 xml:space="preserve">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w:t>
      </w:r>
      <w:hyperlink r:id="rId14" w:history="1">
        <w:r w:rsidRPr="00703462">
          <w:rPr>
            <w:rFonts w:ascii="Times New Roman" w:hAnsi="Times New Roman"/>
            <w:sz w:val="28"/>
            <w:szCs w:val="28"/>
          </w:rPr>
          <w:t>статьей</w:t>
        </w:r>
      </w:hyperlink>
      <w:r w:rsidRPr="00703462">
        <w:rPr>
          <w:rFonts w:ascii="Times New Roman" w:hAnsi="Times New Roman"/>
          <w:sz w:val="28"/>
          <w:szCs w:val="28"/>
        </w:rPr>
        <w:t xml:space="preserve"> 39.12 ЗК РФ реестре недобросовестных участников аукциона</w:t>
      </w:r>
      <w:r>
        <w:rPr>
          <w:rFonts w:ascii="Times New Roman" w:hAnsi="Times New Roman"/>
          <w:sz w:val="28"/>
          <w:szCs w:val="28"/>
        </w:rPr>
        <w:t>;</w:t>
      </w:r>
    </w:p>
    <w:p w:rsidR="007F4196" w:rsidRDefault="007F4196" w:rsidP="00DB6B96">
      <w:pPr>
        <w:autoSpaceDE w:val="0"/>
        <w:autoSpaceDN w:val="0"/>
        <w:adjustRightInd w:val="0"/>
        <w:spacing w:after="0" w:line="240" w:lineRule="auto"/>
        <w:ind w:firstLine="709"/>
        <w:contextualSpacing/>
        <w:jc w:val="both"/>
        <w:rPr>
          <w:rFonts w:ascii="Times New Roman" w:hAnsi="Times New Roman"/>
          <w:sz w:val="28"/>
          <w:szCs w:val="28"/>
        </w:rPr>
      </w:pPr>
      <w:r w:rsidRPr="00BE05EB">
        <w:rPr>
          <w:rFonts w:ascii="Times New Roman" w:hAnsi="Times New Roman"/>
          <w:sz w:val="28"/>
          <w:szCs w:val="28"/>
        </w:rPr>
        <w:t>5) наличия</w:t>
      </w:r>
      <w:r>
        <w:rPr>
          <w:rFonts w:ascii="Times New Roman" w:hAnsi="Times New Roman"/>
          <w:sz w:val="28"/>
          <w:szCs w:val="28"/>
        </w:rPr>
        <w:t xml:space="preserve"> </w:t>
      </w:r>
      <w:r w:rsidRPr="00BE05EB">
        <w:rPr>
          <w:rFonts w:ascii="Times New Roman" w:hAnsi="Times New Roman"/>
          <w:sz w:val="28"/>
          <w:szCs w:val="28"/>
        </w:rPr>
        <w:t>задолженности по всем ранее заключенным с Администрацией города договорам на</w:t>
      </w:r>
      <w:r>
        <w:rPr>
          <w:rFonts w:ascii="Times New Roman" w:hAnsi="Times New Roman"/>
          <w:sz w:val="28"/>
          <w:szCs w:val="28"/>
        </w:rPr>
        <w:t xml:space="preserve"> дату </w:t>
      </w:r>
      <w:r w:rsidRPr="00BE05EB">
        <w:rPr>
          <w:rFonts w:ascii="Times New Roman" w:hAnsi="Times New Roman"/>
          <w:sz w:val="28"/>
          <w:szCs w:val="28"/>
        </w:rPr>
        <w:t xml:space="preserve"> последн</w:t>
      </w:r>
      <w:r>
        <w:rPr>
          <w:rFonts w:ascii="Times New Roman" w:hAnsi="Times New Roman"/>
          <w:sz w:val="28"/>
          <w:szCs w:val="28"/>
        </w:rPr>
        <w:t>его дня приема заявок на участие в аукционе.</w:t>
      </w:r>
    </w:p>
    <w:p w:rsidR="007F4196" w:rsidRPr="00703462" w:rsidRDefault="007F4196" w:rsidP="00DB6B96">
      <w:pPr>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 xml:space="preserve">2.9.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anchor="Par102" w:history="1">
        <w:r w:rsidRPr="00703462">
          <w:rPr>
            <w:rFonts w:ascii="Times New Roman" w:hAnsi="Times New Roman"/>
            <w:sz w:val="28"/>
            <w:szCs w:val="28"/>
          </w:rPr>
          <w:t xml:space="preserve">пункте 3.2 </w:t>
        </w:r>
      </w:hyperlink>
      <w:r w:rsidRPr="00703462">
        <w:rPr>
          <w:rFonts w:ascii="Times New Roman" w:hAnsi="Times New Roman"/>
          <w:sz w:val="28"/>
          <w:szCs w:val="28"/>
        </w:rPr>
        <w:t xml:space="preserve">настоящего Порядка. </w:t>
      </w:r>
    </w:p>
    <w:p w:rsidR="007F4196" w:rsidRPr="00703462" w:rsidRDefault="007F4196" w:rsidP="00DB6B96">
      <w:pPr>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 xml:space="preserve">2.10.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w:t>
      </w:r>
      <w:r>
        <w:rPr>
          <w:rFonts w:ascii="Times New Roman" w:hAnsi="Times New Roman"/>
          <w:sz w:val="28"/>
          <w:szCs w:val="28"/>
        </w:rPr>
        <w:t>рассмотрения</w:t>
      </w:r>
      <w:r w:rsidRPr="00703462">
        <w:rPr>
          <w:rFonts w:ascii="Times New Roman" w:hAnsi="Times New Roman"/>
          <w:sz w:val="28"/>
          <w:szCs w:val="28"/>
        </w:rPr>
        <w:t xml:space="preserve"> заявок на участие в аукционе.</w:t>
      </w:r>
    </w:p>
    <w:p w:rsidR="007F4196" w:rsidRPr="00703462" w:rsidRDefault="007F4196" w:rsidP="00DB6B96">
      <w:pPr>
        <w:widowControl w:val="0"/>
        <w:autoSpaceDE w:val="0"/>
        <w:autoSpaceDN w:val="0"/>
        <w:adjustRightInd w:val="0"/>
        <w:spacing w:after="0" w:line="240" w:lineRule="auto"/>
        <w:ind w:firstLine="709"/>
        <w:contextualSpacing/>
        <w:jc w:val="center"/>
        <w:outlineLvl w:val="1"/>
        <w:rPr>
          <w:rFonts w:ascii="Times New Roman" w:hAnsi="Times New Roman"/>
          <w:sz w:val="28"/>
          <w:szCs w:val="28"/>
        </w:rPr>
      </w:pPr>
    </w:p>
    <w:p w:rsidR="007F4196" w:rsidRPr="00703462" w:rsidRDefault="007F4196" w:rsidP="00DB6B96">
      <w:pPr>
        <w:widowControl w:val="0"/>
        <w:autoSpaceDE w:val="0"/>
        <w:autoSpaceDN w:val="0"/>
        <w:adjustRightInd w:val="0"/>
        <w:spacing w:after="0" w:line="240" w:lineRule="auto"/>
        <w:contextualSpacing/>
        <w:jc w:val="center"/>
        <w:outlineLvl w:val="1"/>
        <w:rPr>
          <w:rFonts w:ascii="Times New Roman" w:hAnsi="Times New Roman"/>
          <w:sz w:val="28"/>
          <w:szCs w:val="28"/>
        </w:rPr>
      </w:pPr>
      <w:r w:rsidRPr="00703462">
        <w:rPr>
          <w:rFonts w:ascii="Times New Roman" w:hAnsi="Times New Roman"/>
          <w:sz w:val="28"/>
          <w:szCs w:val="28"/>
        </w:rPr>
        <w:t>3. Аукционная комиссия</w:t>
      </w:r>
    </w:p>
    <w:p w:rsidR="007F4196" w:rsidRPr="00703462" w:rsidRDefault="007F4196" w:rsidP="00DB6B96">
      <w:pPr>
        <w:widowControl w:val="0"/>
        <w:autoSpaceDE w:val="0"/>
        <w:autoSpaceDN w:val="0"/>
        <w:adjustRightInd w:val="0"/>
        <w:spacing w:after="0" w:line="240" w:lineRule="auto"/>
        <w:ind w:firstLine="709"/>
        <w:contextualSpacing/>
        <w:jc w:val="both"/>
        <w:rPr>
          <w:rFonts w:ascii="Times New Roman" w:hAnsi="Times New Roman"/>
          <w:sz w:val="28"/>
          <w:szCs w:val="28"/>
        </w:rPr>
      </w:pPr>
    </w:p>
    <w:p w:rsidR="007F4196" w:rsidRPr="00703462" w:rsidRDefault="007F4196" w:rsidP="00DB6B96">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 xml:space="preserve"> 3.1. Для проведения аукциона и выявления победителей Администрацией города создается постоянно действующая аукционная комиссия. </w:t>
      </w:r>
      <w:r w:rsidRPr="00703462">
        <w:rPr>
          <w:rFonts w:ascii="Times New Roman" w:hAnsi="Times New Roman"/>
          <w:sz w:val="28"/>
          <w:szCs w:val="28"/>
        </w:rPr>
        <w:tab/>
        <w:t>В её состав в обязательном порядке включаются представители:</w:t>
      </w:r>
    </w:p>
    <w:p w:rsidR="007F4196" w:rsidRPr="00703462" w:rsidRDefault="007F4196" w:rsidP="00DB6B96">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комитета Администрации города Рубцовска по управлению имуществом;</w:t>
      </w:r>
    </w:p>
    <w:p w:rsidR="007F4196" w:rsidRPr="00703462" w:rsidRDefault="007F4196" w:rsidP="00DB6B96">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комитета Администрации города Рубцовска по архитектуре и градостроительству;</w:t>
      </w:r>
    </w:p>
    <w:p w:rsidR="007F4196" w:rsidRPr="00703462" w:rsidRDefault="007F4196" w:rsidP="00DB6B96">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комитета по финансам, налоговой и кредитной политике Администрации города Рубцовска;</w:t>
      </w:r>
    </w:p>
    <w:p w:rsidR="007F4196" w:rsidRPr="00703462" w:rsidRDefault="007F4196" w:rsidP="00DB6B96">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отдела экономического развития и ценообразования Администрации города Рубцовска;</w:t>
      </w:r>
    </w:p>
    <w:p w:rsidR="007F4196" w:rsidRPr="00703462" w:rsidRDefault="007F4196" w:rsidP="00DB6B96">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правового отдела Администрации города Рубцовска;</w:t>
      </w:r>
    </w:p>
    <w:p w:rsidR="007F4196" w:rsidRPr="00703462" w:rsidRDefault="007F4196" w:rsidP="00DB6B96">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Рубцовского городского Совета депутатов Алтайского края (по согласованию).</w:t>
      </w:r>
    </w:p>
    <w:p w:rsidR="007F4196" w:rsidRPr="00703462" w:rsidRDefault="007F4196" w:rsidP="00DB6B96">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Председателем комиссии является председатель комитета Администрации города Рубцовска по управлению имуществом.</w:t>
      </w:r>
    </w:p>
    <w:p w:rsidR="007F4196" w:rsidRPr="00703462" w:rsidRDefault="007F4196" w:rsidP="00DB6B96">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3.2. Аукционная комиссия:</w:t>
      </w:r>
    </w:p>
    <w:p w:rsidR="007F4196" w:rsidRPr="00703462" w:rsidRDefault="007F4196" w:rsidP="00DB6B96">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 xml:space="preserve">рассматривает заявки претендентов и принимает решение о признании претендентов участниками аукциона или об отказе в допуске к участию в аукционе; </w:t>
      </w:r>
    </w:p>
    <w:p w:rsidR="007F4196" w:rsidRPr="00703462" w:rsidRDefault="007F4196" w:rsidP="00DB6B96">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аукционной комиссией протокола рассмотрения заявок. Протокол рассмотрения заявок на участие в аукционе подписывается аукционной комиссией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7F4196" w:rsidRPr="00703462" w:rsidRDefault="007F4196" w:rsidP="00DB6B96">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проводит аукцион;</w:t>
      </w:r>
    </w:p>
    <w:p w:rsidR="007F4196" w:rsidRPr="00703462" w:rsidRDefault="007F4196" w:rsidP="00DB6B96">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определяет победителя аукциона;</w:t>
      </w:r>
    </w:p>
    <w:p w:rsidR="007F4196" w:rsidRPr="00703462" w:rsidRDefault="007F4196" w:rsidP="00DB6B96">
      <w:pPr>
        <w:widowControl w:val="0"/>
        <w:autoSpaceDE w:val="0"/>
        <w:autoSpaceDN w:val="0"/>
        <w:adjustRightInd w:val="0"/>
        <w:spacing w:after="0" w:line="240" w:lineRule="auto"/>
        <w:ind w:firstLine="709"/>
        <w:contextualSpacing/>
        <w:jc w:val="both"/>
        <w:rPr>
          <w:rFonts w:ascii="Times New Roman" w:hAnsi="Times New Roman"/>
          <w:i/>
          <w:sz w:val="28"/>
          <w:szCs w:val="28"/>
        </w:rPr>
      </w:pPr>
      <w:r w:rsidRPr="00703462">
        <w:rPr>
          <w:rFonts w:ascii="Times New Roman" w:hAnsi="Times New Roman"/>
          <w:sz w:val="28"/>
          <w:szCs w:val="28"/>
        </w:rPr>
        <w:t>подводит итоги аукциона;</w:t>
      </w:r>
    </w:p>
    <w:p w:rsidR="007F4196" w:rsidRPr="00703462" w:rsidRDefault="007F4196" w:rsidP="00DB6B96">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признает аукцион несостоявшимся в отношении тех лотов, на которые подана только одна или не подано ни одной заявки, и оформляет соответствующий протокол;</w:t>
      </w:r>
    </w:p>
    <w:p w:rsidR="007F4196" w:rsidRPr="00703462" w:rsidRDefault="007F4196" w:rsidP="00DB6B96">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 xml:space="preserve">осуществляет иные полномочия, предусмотренные законодательством Российской Федерации. </w:t>
      </w:r>
    </w:p>
    <w:p w:rsidR="007F4196" w:rsidRPr="00703462" w:rsidRDefault="007F4196" w:rsidP="00DB6B96">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3.3. Аукционная комиссия вправе принимать решение, если на ее заседании присутствует не менее половины членов комиссии.</w:t>
      </w:r>
    </w:p>
    <w:p w:rsidR="007F4196" w:rsidRPr="00703462" w:rsidRDefault="007F4196" w:rsidP="00DB6B96">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По вопросам, входящим в ее компетенцию, аукционная комиссия принимает решения большинством голосов присутствующих на заседании членов комиссии. При равенстве голосов голос председателя комиссии является решающим.</w:t>
      </w:r>
    </w:p>
    <w:p w:rsidR="007F4196" w:rsidRPr="00703462" w:rsidRDefault="007F4196" w:rsidP="00DB6B96">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3.4. Решения, принятые аукционной комиссией, оформляются протоколом, который подписывается всеми присутствующими членами комиссии.</w:t>
      </w:r>
    </w:p>
    <w:p w:rsidR="007F4196" w:rsidRPr="00703462" w:rsidRDefault="007F4196" w:rsidP="00DB6B96">
      <w:pPr>
        <w:autoSpaceDE w:val="0"/>
        <w:autoSpaceDN w:val="0"/>
        <w:adjustRightInd w:val="0"/>
        <w:spacing w:after="0" w:line="240" w:lineRule="auto"/>
        <w:ind w:firstLine="709"/>
        <w:contextualSpacing/>
        <w:jc w:val="both"/>
        <w:rPr>
          <w:rFonts w:ascii="Times New Roman" w:hAnsi="Times New Roman"/>
          <w:sz w:val="28"/>
          <w:szCs w:val="28"/>
        </w:rPr>
      </w:pPr>
    </w:p>
    <w:p w:rsidR="007F4196" w:rsidRPr="00703462" w:rsidRDefault="007F4196" w:rsidP="00DB6B96">
      <w:pPr>
        <w:autoSpaceDE w:val="0"/>
        <w:autoSpaceDN w:val="0"/>
        <w:adjustRightInd w:val="0"/>
        <w:spacing w:after="0" w:line="240" w:lineRule="auto"/>
        <w:ind w:firstLine="709"/>
        <w:contextualSpacing/>
        <w:jc w:val="center"/>
        <w:outlineLvl w:val="1"/>
        <w:rPr>
          <w:rFonts w:ascii="Times New Roman" w:hAnsi="Times New Roman"/>
          <w:sz w:val="28"/>
          <w:szCs w:val="28"/>
        </w:rPr>
      </w:pPr>
      <w:r w:rsidRPr="00703462">
        <w:rPr>
          <w:rFonts w:ascii="Times New Roman" w:hAnsi="Times New Roman"/>
          <w:sz w:val="28"/>
          <w:szCs w:val="28"/>
        </w:rPr>
        <w:t>4. Порядок проведения торгов</w:t>
      </w:r>
    </w:p>
    <w:p w:rsidR="007F4196" w:rsidRPr="00703462" w:rsidRDefault="007F4196" w:rsidP="00DB6B96">
      <w:pPr>
        <w:autoSpaceDE w:val="0"/>
        <w:autoSpaceDN w:val="0"/>
        <w:adjustRightInd w:val="0"/>
        <w:spacing w:after="0" w:line="240" w:lineRule="auto"/>
        <w:ind w:firstLine="709"/>
        <w:contextualSpacing/>
        <w:jc w:val="both"/>
        <w:rPr>
          <w:rFonts w:ascii="Times New Roman" w:hAnsi="Times New Roman"/>
          <w:sz w:val="28"/>
          <w:szCs w:val="28"/>
        </w:rPr>
      </w:pPr>
    </w:p>
    <w:p w:rsidR="007F4196" w:rsidRPr="00703462" w:rsidRDefault="007F4196" w:rsidP="00DB6B96">
      <w:pPr>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4.1. Аукцион проводится в указанном в извещении о проведении аукциона месте, в соответствующие день и час.</w:t>
      </w:r>
    </w:p>
    <w:p w:rsidR="007F4196" w:rsidRPr="00703462" w:rsidRDefault="007F4196" w:rsidP="00DB6B96">
      <w:pPr>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4.2. Аукцион проводится в следующем порядке:</w:t>
      </w:r>
    </w:p>
    <w:p w:rsidR="007F4196" w:rsidRPr="00703462" w:rsidRDefault="007F4196" w:rsidP="00DB6B96">
      <w:pPr>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а) аукцион ведет аукционист;</w:t>
      </w:r>
    </w:p>
    <w:p w:rsidR="007F4196" w:rsidRPr="00703462" w:rsidRDefault="007F4196" w:rsidP="00DB6B96">
      <w:pPr>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б) аукцион начинается с оглашения аукционистом наименования, основных характеристик и начальной цены земельного участка или начального размера арендной платы, "шага аукциона" и порядка проведения аукциона.</w:t>
      </w:r>
    </w:p>
    <w:p w:rsidR="007F4196" w:rsidRPr="00703462" w:rsidRDefault="007F4196" w:rsidP="00CE5504">
      <w:pPr>
        <w:autoSpaceDE w:val="0"/>
        <w:autoSpaceDN w:val="0"/>
        <w:adjustRightInd w:val="0"/>
        <w:spacing w:after="0" w:line="240" w:lineRule="auto"/>
        <w:ind w:firstLine="709"/>
        <w:contextualSpacing/>
        <w:jc w:val="both"/>
        <w:rPr>
          <w:rFonts w:ascii="Times New Roman" w:hAnsi="Times New Roman"/>
          <w:bCs/>
          <w:sz w:val="28"/>
          <w:szCs w:val="28"/>
        </w:rPr>
      </w:pPr>
      <w:r w:rsidRPr="00703462">
        <w:rPr>
          <w:rFonts w:ascii="Times New Roman" w:hAnsi="Times New Roman"/>
          <w:sz w:val="28"/>
          <w:szCs w:val="28"/>
        </w:rPr>
        <w:t xml:space="preserve">в) участникам аукциона выдаются пронумерованные карточки, которые они поднимают после оглашения аукционистом начальной цены или начального размера арендной платы. </w:t>
      </w:r>
      <w:r w:rsidRPr="00703462">
        <w:rPr>
          <w:rFonts w:ascii="Times New Roman" w:hAnsi="Times New Roman"/>
          <w:bCs/>
          <w:sz w:val="28"/>
          <w:szCs w:val="28"/>
        </w:rPr>
        <w:t>Каждая последующая цена, превышающая предыдущую цену на "шаг аукциона", заявляется участниками аукциона путем поднятия карточек. В случае заявления цены, кратной "шагу аукциона", эта цена заявляется участниками аукциона путем поднятия карточек и ее оглашения;</w:t>
      </w:r>
    </w:p>
    <w:p w:rsidR="007F4196" w:rsidRPr="00703462" w:rsidRDefault="007F4196" w:rsidP="00CE5504">
      <w:pPr>
        <w:autoSpaceDE w:val="0"/>
        <w:autoSpaceDN w:val="0"/>
        <w:adjustRightInd w:val="0"/>
        <w:spacing w:after="0" w:line="240" w:lineRule="auto"/>
        <w:ind w:firstLine="540"/>
        <w:jc w:val="both"/>
        <w:rPr>
          <w:rFonts w:ascii="Times New Roman" w:hAnsi="Times New Roman"/>
          <w:bCs/>
          <w:sz w:val="28"/>
          <w:szCs w:val="28"/>
        </w:rPr>
      </w:pPr>
      <w:r w:rsidRPr="00703462">
        <w:rPr>
          <w:rFonts w:ascii="Times New Roman" w:hAnsi="Times New Roman"/>
          <w:bCs/>
          <w:sz w:val="28"/>
          <w:szCs w:val="28"/>
        </w:rPr>
        <w:t>г) 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раза. Если до третьего повторения заявленной цены ни один из участников аукциона не поднял карточку и не заявил последующую цену, аукцион завершается;</w:t>
      </w:r>
    </w:p>
    <w:p w:rsidR="007F4196" w:rsidRPr="00703462" w:rsidRDefault="007F4196" w:rsidP="00CE5504">
      <w:pPr>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bCs/>
          <w:sz w:val="28"/>
          <w:szCs w:val="28"/>
        </w:rPr>
        <w:t xml:space="preserve">д) </w:t>
      </w:r>
      <w:r w:rsidRPr="00703462">
        <w:rPr>
          <w:rFonts w:ascii="Times New Roman" w:hAnsi="Times New Roman"/>
          <w:sz w:val="28"/>
          <w:szCs w:val="28"/>
        </w:rPr>
        <w:t>по завершении аукциона аукционист объявляет о продаже земельного участка или права на заключение договора его аренды, называет цену проданного земельного участка или размер арендной платы и номер карточки  победителя аукциона.</w:t>
      </w:r>
    </w:p>
    <w:p w:rsidR="007F4196" w:rsidRPr="00703462" w:rsidRDefault="007F4196" w:rsidP="00CE5504">
      <w:pPr>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При проведении аукциона допускается участникам аукциона предлагать увеличенную цену, в этом случае торги продолжаются с предложенной цены, кратной шагу;</w:t>
      </w:r>
    </w:p>
    <w:p w:rsidR="007F4196" w:rsidRPr="00703462" w:rsidRDefault="007F4196" w:rsidP="00CE5504">
      <w:pPr>
        <w:autoSpaceDE w:val="0"/>
        <w:autoSpaceDN w:val="0"/>
        <w:adjustRightInd w:val="0"/>
        <w:spacing w:after="0" w:line="240" w:lineRule="auto"/>
        <w:ind w:firstLine="540"/>
        <w:jc w:val="both"/>
        <w:rPr>
          <w:rFonts w:ascii="Times New Roman" w:hAnsi="Times New Roman"/>
          <w:bCs/>
          <w:sz w:val="28"/>
          <w:szCs w:val="28"/>
        </w:rPr>
      </w:pPr>
      <w:r w:rsidRPr="00703462">
        <w:rPr>
          <w:rFonts w:ascii="Times New Roman" w:hAnsi="Times New Roman"/>
          <w:sz w:val="28"/>
          <w:szCs w:val="28"/>
        </w:rPr>
        <w:t xml:space="preserve">е) </w:t>
      </w:r>
      <w:r w:rsidRPr="00703462">
        <w:rPr>
          <w:rFonts w:ascii="Times New Roman" w:hAnsi="Times New Roman"/>
          <w:bCs/>
          <w:sz w:val="28"/>
          <w:szCs w:val="28"/>
        </w:rPr>
        <w:t>если после троекратного объявления начальной цены продажи ни один из участников аукциона не поднял карточку, аукцион признается несостоявшимся.</w:t>
      </w:r>
    </w:p>
    <w:p w:rsidR="007F4196" w:rsidRPr="00703462" w:rsidRDefault="007F4196" w:rsidP="00CE5504">
      <w:pPr>
        <w:autoSpaceDE w:val="0"/>
        <w:autoSpaceDN w:val="0"/>
        <w:adjustRightInd w:val="0"/>
        <w:spacing w:after="0" w:line="240" w:lineRule="auto"/>
        <w:ind w:firstLine="540"/>
        <w:jc w:val="both"/>
        <w:rPr>
          <w:rFonts w:ascii="Times New Roman" w:hAnsi="Times New Roman"/>
          <w:bCs/>
          <w:sz w:val="28"/>
          <w:szCs w:val="28"/>
        </w:rPr>
      </w:pPr>
      <w:r w:rsidRPr="00703462">
        <w:rPr>
          <w:rFonts w:ascii="Times New Roman" w:hAnsi="Times New Roman"/>
          <w:bCs/>
          <w:sz w:val="28"/>
          <w:szCs w:val="28"/>
        </w:rPr>
        <w:t>В случае признания аукциона несостоявшимся аукционная комиссия в тот же день составляет соответствующий протокол, подписываемый членами комиссии, а также аукционистом.</w:t>
      </w:r>
    </w:p>
    <w:p w:rsidR="007F4196" w:rsidRPr="00703462" w:rsidRDefault="007F4196" w:rsidP="00CE5504">
      <w:pPr>
        <w:autoSpaceDE w:val="0"/>
        <w:autoSpaceDN w:val="0"/>
        <w:adjustRightInd w:val="0"/>
        <w:spacing w:after="0" w:line="240" w:lineRule="auto"/>
        <w:ind w:firstLine="709"/>
        <w:contextualSpacing/>
        <w:jc w:val="both"/>
        <w:rPr>
          <w:rFonts w:ascii="Times New Roman" w:hAnsi="Times New Roman"/>
          <w:sz w:val="28"/>
          <w:szCs w:val="28"/>
        </w:rPr>
      </w:pPr>
    </w:p>
    <w:p w:rsidR="007F4196" w:rsidRPr="00703462" w:rsidRDefault="007F4196" w:rsidP="00DB6B96">
      <w:pPr>
        <w:autoSpaceDE w:val="0"/>
        <w:autoSpaceDN w:val="0"/>
        <w:adjustRightInd w:val="0"/>
        <w:spacing w:after="0" w:line="240" w:lineRule="auto"/>
        <w:contextualSpacing/>
        <w:jc w:val="center"/>
        <w:outlineLvl w:val="1"/>
        <w:rPr>
          <w:rFonts w:ascii="Times New Roman" w:hAnsi="Times New Roman"/>
          <w:sz w:val="28"/>
          <w:szCs w:val="28"/>
        </w:rPr>
      </w:pPr>
      <w:r w:rsidRPr="00703462">
        <w:rPr>
          <w:rFonts w:ascii="Times New Roman" w:hAnsi="Times New Roman"/>
          <w:sz w:val="28"/>
          <w:szCs w:val="28"/>
        </w:rPr>
        <w:t xml:space="preserve">5. Оформление результатов торгов, </w:t>
      </w:r>
    </w:p>
    <w:p w:rsidR="007F4196" w:rsidRPr="00703462" w:rsidRDefault="007F4196" w:rsidP="00DB6B96">
      <w:pPr>
        <w:autoSpaceDE w:val="0"/>
        <w:autoSpaceDN w:val="0"/>
        <w:adjustRightInd w:val="0"/>
        <w:spacing w:after="0" w:line="240" w:lineRule="auto"/>
        <w:contextualSpacing/>
        <w:jc w:val="center"/>
        <w:outlineLvl w:val="1"/>
        <w:rPr>
          <w:rFonts w:ascii="Times New Roman" w:hAnsi="Times New Roman"/>
          <w:sz w:val="28"/>
          <w:szCs w:val="28"/>
        </w:rPr>
      </w:pPr>
      <w:r w:rsidRPr="00703462">
        <w:rPr>
          <w:rFonts w:ascii="Times New Roman" w:hAnsi="Times New Roman"/>
          <w:sz w:val="28"/>
          <w:szCs w:val="28"/>
        </w:rPr>
        <w:t>признание аукциона несостоявшимся</w:t>
      </w:r>
    </w:p>
    <w:p w:rsidR="007F4196" w:rsidRPr="00703462" w:rsidRDefault="007F4196" w:rsidP="00DB6B96">
      <w:pPr>
        <w:autoSpaceDE w:val="0"/>
        <w:autoSpaceDN w:val="0"/>
        <w:adjustRightInd w:val="0"/>
        <w:spacing w:after="0" w:line="240" w:lineRule="auto"/>
        <w:ind w:firstLine="709"/>
        <w:contextualSpacing/>
        <w:jc w:val="both"/>
        <w:rPr>
          <w:rFonts w:ascii="Times New Roman" w:hAnsi="Times New Roman"/>
          <w:sz w:val="28"/>
          <w:szCs w:val="28"/>
        </w:rPr>
      </w:pPr>
    </w:p>
    <w:p w:rsidR="007F4196" w:rsidRPr="00703462" w:rsidRDefault="007F4196" w:rsidP="00DB6B96">
      <w:pPr>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5.1. Результаты аукциона оформляются протоколом, который составляет аукционная комиссия.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7F4196" w:rsidRPr="00703462" w:rsidRDefault="007F4196" w:rsidP="00DB6B96">
      <w:pPr>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1) сведения о месте, дате и времени проведения аукциона;</w:t>
      </w:r>
    </w:p>
    <w:p w:rsidR="007F4196" w:rsidRPr="00703462" w:rsidRDefault="007F4196" w:rsidP="00DB6B96">
      <w:pPr>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2) предмет аукциона, в том числе сведения о местоположении и площади земельного участка;</w:t>
      </w:r>
    </w:p>
    <w:p w:rsidR="007F4196" w:rsidRPr="00703462" w:rsidRDefault="007F4196" w:rsidP="00DB6B96">
      <w:pPr>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3) сведения об участниках аукциона, о начальной цене предмета аукциона, последнем и предпоследнем предложениях о цене предмета аукциона;</w:t>
      </w:r>
    </w:p>
    <w:p w:rsidR="007F4196" w:rsidRPr="00703462" w:rsidRDefault="007F4196" w:rsidP="00DB6B96">
      <w:pPr>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7F4196" w:rsidRPr="00703462" w:rsidRDefault="007F4196" w:rsidP="00F6223E">
      <w:pPr>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7F4196" w:rsidRPr="00703462" w:rsidRDefault="007F4196" w:rsidP="00DB6B96">
      <w:pPr>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5.2. Протокол о результатах аукциона размещается на сайте torgi.gov.ru  и официальном сайте Администрации города Рубцовска Алтайского края в информационно-телекоммуникационной сети «Интернет» в течение одного рабочего дня со дня подписания данного протокола.</w:t>
      </w:r>
    </w:p>
    <w:p w:rsidR="007F4196" w:rsidRPr="00703462" w:rsidRDefault="007F4196" w:rsidP="00DB6B96">
      <w:pPr>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5.3.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7F4196" w:rsidRPr="00703462" w:rsidRDefault="007F4196" w:rsidP="00DB6B96">
      <w:pPr>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5.4.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7F4196" w:rsidRPr="00703462" w:rsidRDefault="007F4196" w:rsidP="00DB6B96">
      <w:pPr>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5.5.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7F4196" w:rsidRPr="00703462" w:rsidRDefault="007F4196" w:rsidP="00DB6B96">
      <w:pPr>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 xml:space="preserve">5.6. В случае, если аукцион признан несостоявшимся и только один заявитель признан участником аукциона, организатор аукциона в течение десяти дней со дня подписания протокола, указанного в </w:t>
      </w:r>
      <w:hyperlink w:anchor="Par102" w:history="1">
        <w:r w:rsidRPr="00703462">
          <w:rPr>
            <w:rFonts w:ascii="Times New Roman" w:hAnsi="Times New Roman"/>
            <w:sz w:val="28"/>
            <w:szCs w:val="28"/>
          </w:rPr>
          <w:t>пункте 3.2 настоящего Порядка</w:t>
        </w:r>
      </w:hyperlink>
      <w:r w:rsidRPr="00703462">
        <w:rPr>
          <w:rFonts w:ascii="Times New Roman" w:hAnsi="Times New Roman"/>
          <w:sz w:val="28"/>
          <w:szCs w:val="28"/>
        </w:rPr>
        <w:t>,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7F4196" w:rsidRPr="00703462" w:rsidRDefault="007F4196" w:rsidP="00DB6B96">
      <w:pPr>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5.7.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7F4196" w:rsidRPr="00703462" w:rsidRDefault="007F4196" w:rsidP="00DB6B96">
      <w:pPr>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5.8.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организатор аукциона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7F4196" w:rsidRPr="00703462" w:rsidRDefault="007F4196" w:rsidP="00DB6B96">
      <w:pPr>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5.9. 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7F4196" w:rsidRPr="00703462" w:rsidRDefault="007F4196" w:rsidP="00DB6B96">
      <w:pPr>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 xml:space="preserve">5.10. Задаток, внесенный лицом, признанным победителем аукциона, задаток, внесенный иным лицом, с которым заключается договор купли-продажи или договор аренды земельного участка, засчитывается в оплату приобретаемого земельного участка или в счет арендной платы за него. Задатки, внесенные этими лицами, не заключившими в установленном </w:t>
      </w:r>
      <w:hyperlink r:id="rId15" w:history="1">
        <w:r w:rsidRPr="00703462">
          <w:rPr>
            <w:rFonts w:ascii="Times New Roman" w:hAnsi="Times New Roman"/>
            <w:sz w:val="28"/>
            <w:szCs w:val="28"/>
          </w:rPr>
          <w:t>статьей</w:t>
        </w:r>
      </w:hyperlink>
      <w:r w:rsidRPr="00703462">
        <w:rPr>
          <w:rFonts w:ascii="Times New Roman" w:hAnsi="Times New Roman"/>
          <w:sz w:val="28"/>
          <w:szCs w:val="28"/>
        </w:rPr>
        <w:t xml:space="preserve"> 39.12 ЗК РФ порядке договоры купли-продажи или договоры аренды земельного участка вследствие уклонения от заключения указанных договоров, не возвращаются. </w:t>
      </w:r>
    </w:p>
    <w:p w:rsidR="007F4196" w:rsidRPr="00703462" w:rsidRDefault="007F4196" w:rsidP="00DB6B96">
      <w:pPr>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5.11. Не допускается требовать от победителя аукциона, иного лица, с которым заключается договор купли-продажи или договор аренды земельного участка, возмещения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
    <w:p w:rsidR="007F4196" w:rsidRPr="00703462" w:rsidRDefault="007F4196" w:rsidP="00DB6B96">
      <w:pPr>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5.12.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7F4196" w:rsidRPr="00703462" w:rsidRDefault="007F4196" w:rsidP="00DB6B96">
      <w:pPr>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 xml:space="preserve">5.13. Если аукцион проводится в целях предоставления земельного участка в аренду для комплексного освоения территории, одновременно с договором аренды земельного участка лицу, с которым в соответствии со </w:t>
      </w:r>
      <w:hyperlink r:id="rId16" w:history="1">
        <w:r w:rsidRPr="00703462">
          <w:rPr>
            <w:rFonts w:ascii="Times New Roman" w:hAnsi="Times New Roman"/>
            <w:sz w:val="28"/>
            <w:szCs w:val="28"/>
          </w:rPr>
          <w:t>статьей</w:t>
        </w:r>
      </w:hyperlink>
      <w:r w:rsidRPr="00703462">
        <w:rPr>
          <w:rFonts w:ascii="Times New Roman" w:hAnsi="Times New Roman"/>
          <w:sz w:val="28"/>
          <w:szCs w:val="28"/>
        </w:rPr>
        <w:t xml:space="preserve"> 39.12 ЗК РФ заключается указанный договор, направляются также два экземпляра проекта договора о комплексном освоении территории, подписанного представителем уполномоченного органа.</w:t>
      </w:r>
    </w:p>
    <w:p w:rsidR="007F4196" w:rsidRPr="00703462" w:rsidRDefault="007F4196" w:rsidP="00DB6B96">
      <w:pPr>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5.14. Если договор купли-продажи или договор аренды земельного участка, договор о комплексном освоении территории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7F4196" w:rsidRPr="00703462" w:rsidRDefault="007F4196" w:rsidP="00DB6B96">
      <w:pPr>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5.15.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проекта договора о комплексном освоении территории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ЗК РФ.</w:t>
      </w:r>
    </w:p>
    <w:p w:rsidR="007F4196" w:rsidRPr="00703462" w:rsidRDefault="007F4196" w:rsidP="00DB6B96">
      <w:pPr>
        <w:autoSpaceDE w:val="0"/>
        <w:autoSpaceDN w:val="0"/>
        <w:adjustRightInd w:val="0"/>
        <w:spacing w:after="0" w:line="240" w:lineRule="auto"/>
        <w:ind w:firstLine="709"/>
        <w:contextualSpacing/>
        <w:jc w:val="both"/>
        <w:rPr>
          <w:rFonts w:ascii="Times New Roman" w:hAnsi="Times New Roman"/>
          <w:sz w:val="28"/>
          <w:szCs w:val="28"/>
        </w:rPr>
      </w:pPr>
      <w:r w:rsidRPr="00703462">
        <w:rPr>
          <w:rFonts w:ascii="Times New Roman" w:hAnsi="Times New Roman"/>
          <w:sz w:val="28"/>
          <w:szCs w:val="28"/>
        </w:rPr>
        <w:t>5.16.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которые уклонились от их заключения, включаются в реестр недобросовестных участников аукциона.</w:t>
      </w:r>
    </w:p>
    <w:p w:rsidR="007F4196" w:rsidRPr="00703462" w:rsidRDefault="007F4196" w:rsidP="00DB6B96">
      <w:pPr>
        <w:autoSpaceDE w:val="0"/>
        <w:autoSpaceDN w:val="0"/>
        <w:adjustRightInd w:val="0"/>
        <w:spacing w:after="0" w:line="240" w:lineRule="auto"/>
        <w:ind w:firstLine="709"/>
        <w:contextualSpacing/>
        <w:jc w:val="both"/>
        <w:rPr>
          <w:rFonts w:ascii="Times New Roman" w:hAnsi="Times New Roman"/>
          <w:sz w:val="28"/>
          <w:szCs w:val="28"/>
        </w:rPr>
      </w:pPr>
    </w:p>
    <w:p w:rsidR="007F4196" w:rsidRPr="00703462" w:rsidRDefault="007F4196" w:rsidP="00DB6B96">
      <w:pPr>
        <w:autoSpaceDE w:val="0"/>
        <w:autoSpaceDN w:val="0"/>
        <w:adjustRightInd w:val="0"/>
        <w:spacing w:after="0" w:line="240" w:lineRule="auto"/>
        <w:ind w:firstLine="709"/>
        <w:contextualSpacing/>
        <w:jc w:val="both"/>
        <w:rPr>
          <w:rFonts w:ascii="Times New Roman" w:hAnsi="Times New Roman"/>
          <w:sz w:val="28"/>
          <w:szCs w:val="28"/>
        </w:rPr>
      </w:pPr>
    </w:p>
    <w:tbl>
      <w:tblPr>
        <w:tblW w:w="0" w:type="auto"/>
        <w:tblLook w:val="00A0"/>
      </w:tblPr>
      <w:tblGrid>
        <w:gridCol w:w="4786"/>
        <w:gridCol w:w="4786"/>
      </w:tblGrid>
      <w:tr w:rsidR="007F4196" w:rsidRPr="00EF41AD" w:rsidTr="00EF41AD">
        <w:tc>
          <w:tcPr>
            <w:tcW w:w="4786" w:type="dxa"/>
          </w:tcPr>
          <w:p w:rsidR="007F4196" w:rsidRPr="00EF41AD" w:rsidRDefault="007F4196" w:rsidP="00EF41AD">
            <w:pPr>
              <w:autoSpaceDE w:val="0"/>
              <w:autoSpaceDN w:val="0"/>
              <w:adjustRightInd w:val="0"/>
              <w:spacing w:after="0" w:line="240" w:lineRule="auto"/>
              <w:contextualSpacing/>
              <w:jc w:val="both"/>
              <w:rPr>
                <w:rFonts w:ascii="Times New Roman" w:hAnsi="Times New Roman"/>
                <w:sz w:val="28"/>
                <w:szCs w:val="28"/>
              </w:rPr>
            </w:pPr>
            <w:r w:rsidRPr="00EF41AD">
              <w:rPr>
                <w:rFonts w:ascii="Times New Roman" w:hAnsi="Times New Roman"/>
                <w:sz w:val="28"/>
                <w:szCs w:val="28"/>
              </w:rPr>
              <w:t>Начальник отдела по организации</w:t>
            </w:r>
          </w:p>
          <w:p w:rsidR="007F4196" w:rsidRPr="00EF41AD" w:rsidRDefault="007F4196" w:rsidP="00EF41AD">
            <w:pPr>
              <w:autoSpaceDE w:val="0"/>
              <w:autoSpaceDN w:val="0"/>
              <w:adjustRightInd w:val="0"/>
              <w:spacing w:after="0" w:line="240" w:lineRule="auto"/>
              <w:contextualSpacing/>
              <w:jc w:val="both"/>
              <w:rPr>
                <w:rFonts w:ascii="Times New Roman" w:hAnsi="Times New Roman"/>
                <w:sz w:val="28"/>
                <w:szCs w:val="28"/>
              </w:rPr>
            </w:pPr>
            <w:r w:rsidRPr="00EF41AD">
              <w:rPr>
                <w:rFonts w:ascii="Times New Roman" w:hAnsi="Times New Roman"/>
                <w:sz w:val="28"/>
                <w:szCs w:val="28"/>
              </w:rPr>
              <w:t>управления и работе с обращениями</w:t>
            </w:r>
          </w:p>
        </w:tc>
        <w:tc>
          <w:tcPr>
            <w:tcW w:w="4786" w:type="dxa"/>
          </w:tcPr>
          <w:p w:rsidR="007F4196" w:rsidRPr="00EF41AD" w:rsidRDefault="007F4196" w:rsidP="00EF41AD">
            <w:pPr>
              <w:autoSpaceDE w:val="0"/>
              <w:autoSpaceDN w:val="0"/>
              <w:adjustRightInd w:val="0"/>
              <w:spacing w:after="0" w:line="240" w:lineRule="auto"/>
              <w:ind w:firstLine="709"/>
              <w:contextualSpacing/>
              <w:jc w:val="right"/>
              <w:rPr>
                <w:rFonts w:ascii="Times New Roman" w:hAnsi="Times New Roman"/>
                <w:sz w:val="28"/>
                <w:szCs w:val="28"/>
              </w:rPr>
            </w:pPr>
            <w:r w:rsidRPr="00EF41AD">
              <w:rPr>
                <w:rFonts w:ascii="Times New Roman" w:hAnsi="Times New Roman"/>
                <w:sz w:val="28"/>
                <w:szCs w:val="28"/>
              </w:rPr>
              <w:t>А.В. Инютина</w:t>
            </w:r>
          </w:p>
        </w:tc>
      </w:tr>
    </w:tbl>
    <w:p w:rsidR="007F4196" w:rsidRDefault="007F4196" w:rsidP="00DB6B96">
      <w:pPr>
        <w:autoSpaceDE w:val="0"/>
        <w:autoSpaceDN w:val="0"/>
        <w:adjustRightInd w:val="0"/>
        <w:spacing w:after="0" w:line="240" w:lineRule="auto"/>
        <w:ind w:firstLine="709"/>
        <w:contextualSpacing/>
        <w:jc w:val="both"/>
        <w:rPr>
          <w:rFonts w:ascii="Times New Roman" w:hAnsi="Times New Roman"/>
          <w:sz w:val="28"/>
          <w:szCs w:val="28"/>
        </w:rPr>
      </w:pPr>
    </w:p>
    <w:sectPr w:rsidR="007F4196" w:rsidSect="008C2CE8">
      <w:pgSz w:w="11906" w:h="16838"/>
      <w:pgMar w:top="1135" w:right="849" w:bottom="993" w:left="1701" w:header="0" w:footer="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869AA"/>
    <w:multiLevelType w:val="hybridMultilevel"/>
    <w:tmpl w:val="B8D8DDD4"/>
    <w:lvl w:ilvl="0" w:tplc="62466D98">
      <w:start w:val="2"/>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1">
    <w:nsid w:val="2B3C5147"/>
    <w:multiLevelType w:val="hybridMultilevel"/>
    <w:tmpl w:val="9EBC3106"/>
    <w:lvl w:ilvl="0" w:tplc="7A929102">
      <w:start w:val="1"/>
      <w:numFmt w:val="decimal"/>
      <w:suff w:val="space"/>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4B6F3224"/>
    <w:multiLevelType w:val="hybridMultilevel"/>
    <w:tmpl w:val="C4F8F106"/>
    <w:lvl w:ilvl="0" w:tplc="1548F2D6">
      <w:start w:val="5"/>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3">
    <w:nsid w:val="612D59B4"/>
    <w:multiLevelType w:val="hybridMultilevel"/>
    <w:tmpl w:val="4B7084CA"/>
    <w:lvl w:ilvl="0" w:tplc="047E9EEC">
      <w:start w:val="2"/>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4">
    <w:nsid w:val="6AED4625"/>
    <w:multiLevelType w:val="hybridMultilevel"/>
    <w:tmpl w:val="9110787E"/>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5">
    <w:nsid w:val="6BE03232"/>
    <w:multiLevelType w:val="hybridMultilevel"/>
    <w:tmpl w:val="C05C44BE"/>
    <w:lvl w:ilvl="0" w:tplc="84066936">
      <w:start w:val="2"/>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6">
    <w:nsid w:val="6E4B0E60"/>
    <w:multiLevelType w:val="hybridMultilevel"/>
    <w:tmpl w:val="435EE7B2"/>
    <w:lvl w:ilvl="0" w:tplc="047E9EEC">
      <w:start w:val="2"/>
      <w:numFmt w:val="decimal"/>
      <w:lvlText w:val="%1."/>
      <w:lvlJc w:val="left"/>
      <w:pPr>
        <w:ind w:left="92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5"/>
  </w:num>
  <w:num w:numId="3">
    <w:abstractNumId w:val="2"/>
  </w:num>
  <w:num w:numId="4">
    <w:abstractNumId w:val="0"/>
  </w:num>
  <w:num w:numId="5">
    <w:abstractNumId w:val="3"/>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84"/>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6B77"/>
    <w:rsid w:val="00005BE4"/>
    <w:rsid w:val="00036BC2"/>
    <w:rsid w:val="000428AD"/>
    <w:rsid w:val="0005116D"/>
    <w:rsid w:val="00081EA6"/>
    <w:rsid w:val="000A4E0E"/>
    <w:rsid w:val="000B0793"/>
    <w:rsid w:val="000B1779"/>
    <w:rsid w:val="000D494D"/>
    <w:rsid w:val="00110DF5"/>
    <w:rsid w:val="00127410"/>
    <w:rsid w:val="001645F9"/>
    <w:rsid w:val="001C6C64"/>
    <w:rsid w:val="00241164"/>
    <w:rsid w:val="00243F83"/>
    <w:rsid w:val="002636F9"/>
    <w:rsid w:val="00291E18"/>
    <w:rsid w:val="002C0DC1"/>
    <w:rsid w:val="002F387C"/>
    <w:rsid w:val="00315399"/>
    <w:rsid w:val="003715AA"/>
    <w:rsid w:val="003823B5"/>
    <w:rsid w:val="00391C3D"/>
    <w:rsid w:val="003D37E2"/>
    <w:rsid w:val="003E318B"/>
    <w:rsid w:val="003F5042"/>
    <w:rsid w:val="004037A4"/>
    <w:rsid w:val="00464279"/>
    <w:rsid w:val="004A029C"/>
    <w:rsid w:val="004C3385"/>
    <w:rsid w:val="004F4A45"/>
    <w:rsid w:val="004F68DA"/>
    <w:rsid w:val="00520449"/>
    <w:rsid w:val="00533DCF"/>
    <w:rsid w:val="00547978"/>
    <w:rsid w:val="00592700"/>
    <w:rsid w:val="005A0D14"/>
    <w:rsid w:val="005A447C"/>
    <w:rsid w:val="005C2466"/>
    <w:rsid w:val="005C5DA1"/>
    <w:rsid w:val="005D3A55"/>
    <w:rsid w:val="0060387B"/>
    <w:rsid w:val="006103AA"/>
    <w:rsid w:val="0061786E"/>
    <w:rsid w:val="006320E4"/>
    <w:rsid w:val="0065055F"/>
    <w:rsid w:val="006525C9"/>
    <w:rsid w:val="006A7128"/>
    <w:rsid w:val="006C5D8F"/>
    <w:rsid w:val="006F6726"/>
    <w:rsid w:val="00703462"/>
    <w:rsid w:val="00723B00"/>
    <w:rsid w:val="00763C53"/>
    <w:rsid w:val="00766B77"/>
    <w:rsid w:val="007C3EC0"/>
    <w:rsid w:val="007E5170"/>
    <w:rsid w:val="007F4196"/>
    <w:rsid w:val="008127EB"/>
    <w:rsid w:val="00842817"/>
    <w:rsid w:val="008B2461"/>
    <w:rsid w:val="008C2CE8"/>
    <w:rsid w:val="008F18BF"/>
    <w:rsid w:val="0090207C"/>
    <w:rsid w:val="009400A4"/>
    <w:rsid w:val="0094253D"/>
    <w:rsid w:val="00954A3A"/>
    <w:rsid w:val="00994983"/>
    <w:rsid w:val="009D6ACD"/>
    <w:rsid w:val="009E1D2A"/>
    <w:rsid w:val="009F68C0"/>
    <w:rsid w:val="00A1608B"/>
    <w:rsid w:val="00A17644"/>
    <w:rsid w:val="00A56148"/>
    <w:rsid w:val="00A5615A"/>
    <w:rsid w:val="00AA40F1"/>
    <w:rsid w:val="00AC7A38"/>
    <w:rsid w:val="00B00FEE"/>
    <w:rsid w:val="00B45ADE"/>
    <w:rsid w:val="00B57C6B"/>
    <w:rsid w:val="00B73A44"/>
    <w:rsid w:val="00B87CE4"/>
    <w:rsid w:val="00BE05EB"/>
    <w:rsid w:val="00BF3940"/>
    <w:rsid w:val="00BF7456"/>
    <w:rsid w:val="00C07883"/>
    <w:rsid w:val="00C13C88"/>
    <w:rsid w:val="00C772EA"/>
    <w:rsid w:val="00C85CD5"/>
    <w:rsid w:val="00CB00C5"/>
    <w:rsid w:val="00CD3D5C"/>
    <w:rsid w:val="00CE5504"/>
    <w:rsid w:val="00D25916"/>
    <w:rsid w:val="00D46A19"/>
    <w:rsid w:val="00D5130B"/>
    <w:rsid w:val="00D5219E"/>
    <w:rsid w:val="00D818FE"/>
    <w:rsid w:val="00DA5C87"/>
    <w:rsid w:val="00DB6B96"/>
    <w:rsid w:val="00DC1D9F"/>
    <w:rsid w:val="00DE1890"/>
    <w:rsid w:val="00DE1A46"/>
    <w:rsid w:val="00E11747"/>
    <w:rsid w:val="00E11E78"/>
    <w:rsid w:val="00E33123"/>
    <w:rsid w:val="00E504D3"/>
    <w:rsid w:val="00E51999"/>
    <w:rsid w:val="00E775AC"/>
    <w:rsid w:val="00EB3C65"/>
    <w:rsid w:val="00EE3B7C"/>
    <w:rsid w:val="00EE5A03"/>
    <w:rsid w:val="00EF41AD"/>
    <w:rsid w:val="00F03739"/>
    <w:rsid w:val="00F0422D"/>
    <w:rsid w:val="00F11C3F"/>
    <w:rsid w:val="00F542DE"/>
    <w:rsid w:val="00F6223E"/>
    <w:rsid w:val="00F72B5A"/>
    <w:rsid w:val="00FC0F3D"/>
    <w:rsid w:val="00FC5BE4"/>
    <w:rsid w:val="00FD6E3E"/>
    <w:rsid w:val="00FE510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7E2"/>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542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542DE"/>
    <w:rPr>
      <w:rFonts w:ascii="Tahoma" w:hAnsi="Tahoma" w:cs="Tahoma"/>
      <w:sz w:val="16"/>
      <w:szCs w:val="16"/>
    </w:rPr>
  </w:style>
  <w:style w:type="table" w:styleId="TableGrid">
    <w:name w:val="Table Grid"/>
    <w:basedOn w:val="TableNormal"/>
    <w:uiPriority w:val="99"/>
    <w:rsid w:val="00DB6B9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rsid w:val="00D46A19"/>
    <w:pPr>
      <w:spacing w:after="0" w:line="240" w:lineRule="auto"/>
    </w:pPr>
    <w:rPr>
      <w:rFonts w:ascii="Courier New" w:hAnsi="Courier New"/>
      <w:sz w:val="20"/>
      <w:szCs w:val="20"/>
    </w:rPr>
  </w:style>
  <w:style w:type="character" w:customStyle="1" w:styleId="PlainTextChar">
    <w:name w:val="Plain Text Char"/>
    <w:basedOn w:val="DefaultParagraphFont"/>
    <w:link w:val="PlainText"/>
    <w:uiPriority w:val="99"/>
    <w:locked/>
    <w:rsid w:val="00D46A19"/>
    <w:rPr>
      <w:rFonts w:ascii="Courier New" w:hAnsi="Courier New" w:cs="Times New Roman"/>
      <w:sz w:val="20"/>
      <w:szCs w:val="20"/>
    </w:rPr>
  </w:style>
  <w:style w:type="paragraph" w:styleId="ListParagraph">
    <w:name w:val="List Paragraph"/>
    <w:basedOn w:val="Normal"/>
    <w:uiPriority w:val="99"/>
    <w:qFormat/>
    <w:rsid w:val="00D46A1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C39CEC4277A3E6BCB656341F3A79792F37757E54C348E707B8C45586B29ECA76FF4FE684F1C54EE49TDC" TargetMode="External"/><Relationship Id="rId13" Type="http://schemas.openxmlformats.org/officeDocument/2006/relationships/hyperlink" Target="consultantplus://offline/ref=8C39CEC4277A3E6BCB656341F3A79792F37757EF43338E707B8C45586B29ECA76FF4FE6F4D41TEC"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8C39CEC4277A3E6BCB656341F3A79792F37757E54C348E707B8C45586B29ECA76FF4FE684F1C54EC49TEC" TargetMode="External"/><Relationship Id="rId12" Type="http://schemas.openxmlformats.org/officeDocument/2006/relationships/hyperlink" Target="consultantplus://offline/ref=8C39CEC4277A3E6BCB656341F3A79792F37757EF43338E707B8C45586B29ECA76FF4FE6C4A41TCC"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8C39CEC4277A3E6BCB656341F3A79792F37757EF43338E707B8C45586B29ECA76FF4FE6F4941T6C" TargetMode="External"/><Relationship Id="rId1" Type="http://schemas.openxmlformats.org/officeDocument/2006/relationships/numbering" Target="numbering.xml"/><Relationship Id="rId6" Type="http://schemas.openxmlformats.org/officeDocument/2006/relationships/hyperlink" Target="consultantplus://offline/ref=8C39CEC4277A3E6BCB656341F3A79792F37757EF43338E707B8C45586B29ECA76FF4FE6C4641TBC" TargetMode="External"/><Relationship Id="rId11" Type="http://schemas.openxmlformats.org/officeDocument/2006/relationships/hyperlink" Target="consultantplus://offline/ref=8C39CEC4277A3E6BCB656341F3A79792F37757EF43338E707B8C45586B29ECA76FF4FE6C4C41TAC" TargetMode="External"/><Relationship Id="rId5" Type="http://schemas.openxmlformats.org/officeDocument/2006/relationships/image" Target="media/image1.jpeg"/><Relationship Id="rId15" Type="http://schemas.openxmlformats.org/officeDocument/2006/relationships/hyperlink" Target="consultantplus://offline/ref=8C39CEC4277A3E6BCB656341F3A79792F37757EF43338E707B8C45586B29ECA76FF4FE6F4941T6C" TargetMode="External"/><Relationship Id="rId10" Type="http://schemas.openxmlformats.org/officeDocument/2006/relationships/hyperlink" Target="consultantplus://offline/ref=8C39CEC4277A3E6BCB656341F3A79792F37757EF43338E707B8C45586B29ECA76FF4FE6D4941TBC" TargetMode="External"/><Relationship Id="rId4" Type="http://schemas.openxmlformats.org/officeDocument/2006/relationships/webSettings" Target="webSettings.xml"/><Relationship Id="rId9" Type="http://schemas.openxmlformats.org/officeDocument/2006/relationships/hyperlink" Target="consultantplus://offline/ref=8C39CEC4277A3E6BCB657D4CE5CBC99EF77E09E140338C2F27D31E053C20E6F028BBA72A0B1354EC9FD51A49T5C" TargetMode="External"/><Relationship Id="rId14" Type="http://schemas.openxmlformats.org/officeDocument/2006/relationships/hyperlink" Target="consultantplus://offline/ref=8C39CEC4277A3E6BCB656341F3A79792F37757EF43338E707B8C45586B29ECA76FF4FE6F4941T6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578</TotalTime>
  <Pages>13</Pages>
  <Words>4514</Words>
  <Characters>25730</Characters>
  <Application>Microsoft Office Outlook</Application>
  <DocSecurity>0</DocSecurity>
  <Lines>0</Lines>
  <Paragraphs>0</Paragraphs>
  <ScaleCrop>false</ScaleCrop>
  <Company>RePack by SPecialiST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Тамара Петровна Кышова</dc:creator>
  <cp:keywords/>
  <dc:description/>
  <cp:lastModifiedBy>ptd</cp:lastModifiedBy>
  <cp:revision>14</cp:revision>
  <cp:lastPrinted>2019-12-06T01:18:00Z</cp:lastPrinted>
  <dcterms:created xsi:type="dcterms:W3CDTF">2018-07-09T08:21:00Z</dcterms:created>
  <dcterms:modified xsi:type="dcterms:W3CDTF">2019-12-19T02:25:00Z</dcterms:modified>
</cp:coreProperties>
</file>