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716280" cy="868680"/>
            <wp:effectExtent l="0" t="0" r="0" b="0"/>
            <wp:docPr id="0" name="Picture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cs="Times New Roman" w:ascii="Times New Roman" w:hAnsi="Times New Roman"/>
          <w:b/>
          <w:spacing w:val="20"/>
          <w:sz w:val="32"/>
          <w:szCs w:val="32"/>
        </w:rPr>
      </w:pPr>
      <w:r>
        <w:rPr>
          <w:rFonts w:cs="Times New Roman"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>
      <w:pPr>
        <w:pStyle w:val="Normal"/>
        <w:spacing w:lineRule="auto" w:line="240"/>
        <w:jc w:val="center"/>
        <w:rPr>
          <w:rFonts w:cs="Times New Roman" w:ascii="Times New Roman" w:hAnsi="Times New Roman"/>
          <w:b/>
          <w:spacing w:val="20"/>
          <w:sz w:val="32"/>
          <w:szCs w:val="32"/>
        </w:rPr>
      </w:pPr>
      <w:r>
        <w:rPr>
          <w:rFonts w:cs="Times New Roman" w:ascii="Times New Roman" w:hAnsi="Times New Roman"/>
          <w:b/>
          <w:spacing w:val="20"/>
          <w:sz w:val="32"/>
          <w:szCs w:val="32"/>
        </w:rPr>
        <w:t>Алтайского края</w:t>
      </w:r>
    </w:p>
    <w:p>
      <w:pPr>
        <w:pStyle w:val="Normal"/>
        <w:spacing w:lineRule="auto" w:line="240"/>
        <w:jc w:val="center"/>
        <w:rPr>
          <w:rFonts w:cs="Times New Roman" w:ascii="Times New Roman" w:hAnsi="Times New Roman"/>
          <w:b/>
          <w:spacing w:val="20"/>
          <w:w w:val="150"/>
          <w:sz w:val="28"/>
          <w:szCs w:val="28"/>
        </w:rPr>
      </w:pPr>
      <w:r>
        <w:rPr>
          <w:rFonts w:cs="Times New Roman"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>
      <w:pPr>
        <w:pStyle w:val="Normal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22.01.2016 № 134</w:t>
      </w:r>
    </w:p>
    <w:p>
      <w:pPr>
        <w:pStyle w:val="Normal"/>
        <w:spacing w:lineRule="auto" w:line="240" w:before="0" w:after="0"/>
        <w:ind w:left="0" w:right="3969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3969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утверждении Перечня муниципальных объектов теплоснабжения, в отношении которых планируется заключение концессионного соглашения</w:t>
      </w:r>
    </w:p>
    <w:p>
      <w:pPr>
        <w:pStyle w:val="Normal"/>
        <w:spacing w:lineRule="auto" w:line="240" w:before="0" w:after="0"/>
        <w:ind w:left="0" w:right="3969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-1" w:firstLine="708"/>
        <w:jc w:val="both"/>
        <w:rPr>
          <w:rFonts w:cs="Times New Roman" w:ascii="Times New Roman" w:hAnsi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4 Федерального закона «О концессионных соглашениях» от  21.07.2005 №115-ФЗ (с изменениями и дополнениями), распоряжением Администрации города Рубцовска Алтайского края от   31.08.2015 №648л,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ПОСТАНОВЛЯЮ: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Утвердить Перечень муниципальных объектов теплоснабжения, в отношении которых планируется заключение концессионного соглашения (приложение).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 Разместить Перечень муниципальных объектов теплоснабжения, в отношении которых планируется заключение концессионного соглашения, на официальном сайте Российской Федерации www.torgi.gov.ru и сайте Администрации города Рубцовска http://rubadm.ru  в  информационно-телекоммуникационной сети «Интернет» в срок до 01.02.2016. 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Установить что указанный выше Перечень может быть уточнен после проведения технической инвентаризации и государственной регистрации права муниципальной собственности на  объекты теплоснабжения.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Контроль за исполнением настоящего постановления   оставляю за собой. </w:t>
      </w:r>
    </w:p>
    <w:p>
      <w:pPr>
        <w:pStyle w:val="Normal"/>
        <w:spacing w:lineRule="auto" w:line="240" w:before="0" w:after="0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-57" w:right="0" w:hanging="0"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Первый заместитель Главы</w:t>
      </w:r>
    </w:p>
    <w:p>
      <w:pPr>
        <w:pStyle w:val="Normal"/>
        <w:widowControl/>
        <w:bidi w:val="0"/>
        <w:spacing w:lineRule="auto" w:line="240" w:before="0" w:after="0"/>
        <w:ind w:left="-57" w:right="0" w:hanging="0"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Рубцовска</w:t>
        <w:tab/>
        <w:tab/>
        <w:tab/>
        <w:tab/>
        <w:tab/>
        <w:t>Д.З.Фельдман</w:t>
      </w:r>
    </w:p>
    <w:p>
      <w:pPr>
        <w:pStyle w:val="Normal"/>
        <w:spacing w:lineRule="auto" w:line="240" w:before="0" w:after="0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56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jc w:val="righ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города Рубцовска </w:t>
      </w:r>
    </w:p>
    <w:p>
      <w:pPr>
        <w:pStyle w:val="Normal"/>
        <w:spacing w:lineRule="auto" w:line="240" w:before="0" w:after="0"/>
        <w:jc w:val="righ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 22.01.2016  №134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муниципальных объектов теплоснабжения,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 отношении которых планируется  заключение концессионного соглашения  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3"/>
        <w:gridCol w:w="10"/>
        <w:gridCol w:w="1264"/>
        <w:gridCol w:w="4676"/>
        <w:gridCol w:w="1"/>
        <w:gridCol w:w="1276"/>
        <w:gridCol w:w="3226"/>
        <w:gridCol w:w="2"/>
        <w:gridCol w:w="30"/>
        <w:gridCol w:w="4258"/>
      </w:tblGrid>
      <w:tr>
        <w:trPr>
          <w:trHeight w:val="561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4181" w:leader="none"/>
              </w:tabs>
              <w:spacing w:lineRule="auto" w:line="240" w:before="0" w:after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Инвентарный номер, адрес,   наименование </w:t>
              <w:tab/>
            </w:r>
          </w:p>
        </w:tc>
        <w:tc>
          <w:tcPr>
            <w:tcW w:w="45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Номер и дата свидетельства о государственной регистрации права, кадастровый номер</w:t>
            </w:r>
          </w:p>
        </w:tc>
        <w:tc>
          <w:tcPr>
            <w:tcW w:w="4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Правоустанавливающий документ </w:t>
            </w:r>
          </w:p>
        </w:tc>
      </w:tr>
      <w:tr>
        <w:trPr>
          <w:trHeight w:val="267" w:hRule="atLeast"/>
          <w:cantSplit w:val="false"/>
        </w:trPr>
        <w:tc>
          <w:tcPr>
            <w:tcW w:w="1527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Недвижимое  казенное имущество,  расположенное по адресу: г. Рубцовск, ул. Красная,100</w:t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ОС00992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Красная,100 -3351,2 кв.м (здание  энергосилового цеха с новой котельной и трансформаторной подстанцией)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22АГ 504315 от 31.05.20013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22:70:000000:184</w:t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Решение Рубцовского городского суда Алтайского края от 24.07.2012 № 2-3077/12</w:t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340064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Дымовая труба  60 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98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20069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Красная,100 - 123,8 кв.м. (здание мазутонасосной тепловой станции)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 АГ 718787 от 13.08.2013  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22:70:000000:100</w:t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Договор купли продажи №2 от 25.04.2003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Дополнительное соглашение от 30.08.2002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Соглашение о внесении изменений в договор №2 от 30.08.2002</w:t>
            </w:r>
          </w:p>
        </w:tc>
      </w:tr>
      <w:tr>
        <w:trPr>
          <w:trHeight w:val="44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100126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Красная,100 - 1887,6 кв.м.(здание бойлерной с бытовыми помещениями)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 АГ 718701 от 13.08.2013  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22:70:000000:153</w:t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Договор купли продажи №2 от 25.04.2003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Дополнительное соглашение от 30.08.2002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Соглашение о внесении изменений в договор №2 от 30.08.2002</w:t>
            </w:r>
          </w:p>
        </w:tc>
      </w:tr>
      <w:tr>
        <w:trPr>
          <w:trHeight w:val="1692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100129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Красная,100 – 3051 кв.м. (здание глав. корпуса с химочисткой и пешеход. галереей)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 АГ 718703 от 13.08.2013   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22:70:000000:136</w:t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Договор купли продажи №2 от 25.04.2003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Дополнительное соглашение от 30.08.2002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Соглашение о внесении изменений в договор №2 от 30.08.2002 </w:t>
            </w:r>
          </w:p>
        </w:tc>
      </w:tr>
      <w:tr>
        <w:trPr>
          <w:trHeight w:val="44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100082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Красная,100 - 4590,9 кв.м.(здание заводской тепловой станции с химводоочисткой)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 АГ 718702 от 13.08.2013  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22:70:000000:139</w:t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Договор купли продажи №2 от 25.04.2003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Дополнительное соглашение от 30.08.2002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Соглашение о внесении изменений в договор №2 от 30.08.2002</w:t>
            </w:r>
          </w:p>
        </w:tc>
      </w:tr>
      <w:tr>
        <w:trPr>
          <w:trHeight w:val="44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340060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Красная,100 - 921,6 кв.м. (здание топливоподачи с галереями и узлом пересыпки)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 АГ 718704 от 13.08.2013  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22:70:000000:104</w:t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Договор купли продажи №2 от 25.04.2003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Дополнительное соглашение от 30.08.2002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Соглашение о внесении изменений в договор №2 от 30.08.2002</w:t>
            </w:r>
          </w:p>
        </w:tc>
      </w:tr>
      <w:tr>
        <w:trPr>
          <w:trHeight w:val="465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ОС01036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Фекальная канализация – 54 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 АГ 504316 от 31.05.2013  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22:70:00 00 00: 173</w:t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Решение Рубцовского городского суда Алтайского края от 24.07.2012 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2-3072/12</w:t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ос00130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Хозяйственная фекальная    канализация – 111 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 АГ 504313 от 31.05.2013  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22:70:00 00 00:25</w:t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Решение Рубцовского городского суда Алтайского края от 24.07.2012 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2-3079/12</w:t>
            </w:r>
          </w:p>
        </w:tc>
      </w:tr>
      <w:tr>
        <w:trPr>
          <w:trHeight w:val="465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ОС01033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Насосная станция водопровода - 1257,3м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 АГ 887373 от 26.08.2013   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22:70:000000:107</w:t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Решение Рубцовского городского суда Алтайского края от 24.07.2012 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2-3032/12</w:t>
            </w:r>
          </w:p>
        </w:tc>
      </w:tr>
      <w:tr>
        <w:trPr>
          <w:trHeight w:val="473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ОС01034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Насосная станция канализации - 50,2кв.м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 АГ 505417 от 10.07.2013  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22:70:000000:175</w:t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Решение Рубцовского городского суда Алтайского края от 24.07.2012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2-3031/12</w:t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ОС01035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Насосная станция мазута - 119,2 кв.м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 АГ 505416 от 10.07.2013   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22:70:000000:141</w:t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Решение Рубцовского городского суда Алтайского края от 24.07.2012 </w:t>
            </w:r>
          </w:p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2-3030/12</w:t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320234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Резервуар пожарный 250 куб.м.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200008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Трубопровод 108*4,5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200011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Трубопровод 133*4,0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200012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Трубопровод 133*6,0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200002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Трубопровод 159*4,5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200001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Трубопровод 219*6,0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200003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Трубопровод 273*7,0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200007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Трубопровод 325*8,0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200010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Трубопровод 377*9,0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200006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Трубопровод 426*9,0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200013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Трубопровод 478*6,0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200005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Трубопровод 529*6,0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200009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Трубопровод 57*3,0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200004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Трубопровод 630*6,0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7" w:hRule="atLeast"/>
          <w:cantSplit w:val="false"/>
        </w:trPr>
        <w:tc>
          <w:tcPr>
            <w:tcW w:w="1527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Движимое казенное имущество,  расположенное по адресу: г. Рубцовск  ул. Красная,100</w:t>
            </w:r>
          </w:p>
        </w:tc>
      </w:tr>
      <w:tr>
        <w:trPr>
          <w:trHeight w:val="264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ос00058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Агрегат воздушно-отопительный СТД-300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100110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Бак конденсатный V=10куб.м.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100105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100106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100107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100108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100109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340022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Бойлерная БО-200М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340023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Бойлерная БО-200М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340024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Бойлерная БО-200М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340046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Бункер мельничный V=85куб.м 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340041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Бункер угольный V=100 куб.м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ос00128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Вентилятор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416001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Вентилятор ВДН-11,2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331185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Вентилятор ВДН-17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331074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Вентилятор ВДН-18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311139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Вентилятор дутьевой ВДН-17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331184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Вентилятор дутьевой ВДН-17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ос00061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Вентиляторы осевые ВО 12-303-22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511825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Датчик ДМ 3583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ос00131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Дымосос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ос00150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Дымосос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331076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Дымосос Д18*2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331134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Дымосос Д18*2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3400019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Дымосос Д18*2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34161 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Дымосос ДН 13/1500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331075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Дымосос ДН 22-2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ос00047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Кабель от ячеек 17 и 19 ГПП 1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ос00048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Кабель от ячеек 6 и 33 ГПП 10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ос00158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Кабель питающий фидера №35,37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511394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Каллориметр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511419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Каллориметр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00000104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Камера высоковольтная КСО 272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ОС00005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Камера высоковольтная КСО 272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414002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Карман всасывающий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340056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Колонка деаэраторная ДА-100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ОС00064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Колорифер КСК 4-10 блоки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ОС00080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Колорифер КСК 4-10 блоки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ОС00079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Колорифер КСК 4-11 блоки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ОС00077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Колорифер КСК 4-12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ОС00049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Компрессор Э-500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340043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Конвейер ленточн. Q=45т/ч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340044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Конвейер ленточный Q=45т/ч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340045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Конвейер ленточный Q=45т/ч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331022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Конструкции фильтров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331023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Конструкции фильтров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331024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Конструкции фильтров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00000016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 №5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340018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 тепловой  БКЗ-85/13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340019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 тепловой №2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340020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 тепловой №3 БКЗ-85/13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340053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 тепловой №4 КВГМ-100-150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ОС00050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Кран мостовой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465003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Кран-балка Q=10т, L=8м, Н=18м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460784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Кран-балка Q=1т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460809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Кран-балка Q=1т, L=6м, Н=8м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460785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Кран-балка Q=2т, L=6м, Н=8м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406829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Кран-балка Q=5т, L=16м, Н=12м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461090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Кран-балка Q=5т, L=16м, Н=12м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460698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Лебедка ЛНЦ-8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ОС01622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Лента конвейерная ГОСТ 20-85 2.2-650-5-ТК-200-5-2РБ (Красная,100 топливоподача)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ОС01624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Латунная трубка диам. 19х1,0х3500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ОС01623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Латунная трубка диам. 19х1,0х4600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100078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Магазин сопротивлений Р4831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100079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Магазин сопротивлений Р4831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100065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100066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100067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100068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100069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100070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100071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center" w:pos="165" w:leader="none"/>
              </w:tabs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100072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100073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100074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100076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340057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Мельница ММТ 1300/2030/750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340058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Мельница ММТ 1300/2030/750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495512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Мельница ММТ 1500/2030/750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495513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Мельница ММТ 1500/2030/750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center" w:pos="165" w:leader="none"/>
              </w:tabs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>107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362516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Мельница ММТ 1500/2510/750К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406002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Мельница ММТ 1500/2510/750К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00000099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Д-320-50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00000100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Д-320-50(а)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340038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дозатор НД1-100/10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340039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дозатор НД1-100/10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337080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исходной воды Д-320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center" w:pos="165" w:leader="none"/>
              </w:tabs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415009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конденсатный К 100/65-250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415010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конденсатный К 100/65-250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2000069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перекачки Ш-80/6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200070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перекачки Ш-80/6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415012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питательный ПЭ 150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200071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подачи мазута А 13 В 16125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200072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подачи мазута КМ-80/50-200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415014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415015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415016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415017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415018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415019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336975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сетевой Д1250/125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336976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сетевой Д1250/125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362513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сетевой Д2000/100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362514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сетевой Д2000/100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337054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солевой Сд 80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00000101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СЭ-800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5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336953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хим. воды Д320/50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336969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хим. воды Д320/50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337040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химический АХ-125-80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410011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ЦНСГ 38/198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410012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ЦНСГ 38/198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905" w:leader="none"/>
              </w:tabs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ОС01978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905" w:leader="none"/>
              </w:tabs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 ЦНСГ 105-932 марки АИР 315 М2 с электродвигателем  200/3000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905" w:leader="none"/>
              </w:tabs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ОСО 1621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905" w:leader="none"/>
              </w:tabs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Насосный агрегат ЦНСГ-300-420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340042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Питатель сырого угля П-1 Q=75т/ч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340055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Подогреватель мазута ПН 40-15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494824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Подогреватель мазута ПН 40-15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494825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Подогреватель мазута ПН 40-15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494826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Подогреватель мазута ПН 40-15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350650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Подстанция КТП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350648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Подстанция КТП-630УЗ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00000076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Пресс 150т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511519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Прибор для опред. зернового состава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100080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Прибор проверки ДМ ППР-2М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ОС00082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Прибор расхода НО 1227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100077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Прибор универсальный Р4833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100125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Счетчик мазута ШШУ-40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ОС00054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Таль эл. 2 т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ОС00053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Таль эл. h 24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461308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Таль электро Q=1т,Н=6 с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ОС00159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Тепловизор в стандартной комплектации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100112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Теплосчетчик UFEC-005-1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100115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Теплосчетчик UFEC-005-1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100116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Теплосчетчик UFEC-005-1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100117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Теплосчетчик UFEC-005-1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100118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Теплосчетчик UFEC-005-1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100119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Теплосчетчик UFEC-005-1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100085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Транспортер выносной Q=16т/ч, L=18м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460464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Транспортер шлаковый Q=16т/ч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ОС00038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Трансформатор МТЗ-1000/10-755 УЗ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360124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Трансформатор силовой ТДО-1000/10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ОС00013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Трансформатор ТМГ 1000/6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ОС00036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Трансформатор ТМГ 1000/6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ОС00014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Трансформатор ТМЗ-1000/10-755 УЗ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340040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Угледробилка СМ-19 Q=109т/ч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511823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Указатель уровня мазута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100111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деаэрац. ГВС ДВ-400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100060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деаэрац. питатель ДСА-100-75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100061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деаэрац. питатель ДСА-100-75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100062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деаэрац. сетевая ДСА-100-75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490161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для протирки клапанов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3400163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горелочное ГМП-60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350649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комплексное распределительное КСО-272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100101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редукционно-охладительное 50т/ч  14/7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100102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редукционно-охладительное 50т/ч 14/7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100103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редукционно-охладительное 50т/ч 14/7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100104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редукционно-охладительное 50т/ч 14/7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500040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редукционно-охладительное 50т/ч 14/7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500041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редукционно-охладительное 50т/ч 14/7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320215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редукционно-охладительное 60т/ч 14/1,2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320216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редукционно-охладительное 60т/ч 14/1,2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340025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Фильтр Na-катионовый 1-ой ст. D=1500мм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340027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Фильтр Na-катионовый 1-ой ст. D=1500мм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340028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Фильтр Na-катионовый 1-ой ст. D=1500мм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340029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Фильтр Na-катионовый 1-ой ст. D=1500мм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240031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Фильтр Na-катионовый 1-ой ст. D=2400мм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340026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Фильтр Na-катионовый 1-ой ст. D=2400мм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340032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Фильтр Na-катионовый 1-ой ст. D=2400мм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340033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Фильтр Na-катионовый 2-ой ст. D=3400мм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340035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Фильтр Na-катионовый 2-ой ст. D=3400мм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340036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Фильтр Na-катионовый 2-ой ст. D=3400мм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  <w:shd w:fill="C0C0C0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C0C0C0" w:val="clear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  <w:shd w:fill="C0C0C0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C0C0C0" w:val="clear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340037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Фильтр Na-катионовый 2-ой ст. D=3400мм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923" w:leader="none"/>
              </w:tabs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ОС01979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923" w:leader="none"/>
              </w:tabs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Частотный преобразователь «Веспер» ЕД-Р7012-200Н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34160  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Экономайзер ЭБ-1-808-И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402012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Электродвигатель А-55-S4У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402013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Электродвигатель А-55-S4У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ОС01621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Электродвигатель А4-400Х4  500 кВт/1500 об/мин (Красная,100 питательный насос)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ОС01976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Электродвигатель ДАЗО 4-400У-8У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ОС1977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Электродвигатель ДАЗО 4-400У-4УЗ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ОС01620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Электродвигатель ДА304-400У-8СУ1 250 кВт/750 об/мин (Красная,100 мельница МЗ»Б»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461516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Электротельфер Q=3,2т, Н=12м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461574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Электротельфер Q=3,2т, Н=12м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461700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Электротельфер Q=3,2т, Н=12м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5725" w:leader="none"/>
              </w:tabs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461621    </w:t>
              <w:tab/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5725" w:leader="none"/>
              </w:tabs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Электротельфер Q=3,2т, Н=4м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461622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Электротельфер Q=3,2т, Н=4м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461472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Электротельфер Q=5т, Н=12м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461383  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Электротельфер Q=5т, Н=30м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  <w:cantSplit w:val="false"/>
        </w:trPr>
        <w:tc>
          <w:tcPr>
            <w:tcW w:w="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97" w:hanging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0000015                       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Электрошкаф суш. лаб. SNOL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outlineLvl w:val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7" w:hRule="atLeast"/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474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Котельные  малые с установленным в них технологическим оборудованием</w:t>
            </w:r>
          </w:p>
        </w:tc>
      </w:tr>
      <w:tr>
        <w:trPr>
          <w:trHeight w:val="267" w:hRule="atLeast"/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Отдельно стоящее здание котельной по ул.Платова,3 площадью 411,8 кв.м,  с   технологическим оборудованием: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-дымосос ДН 6,3 Л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-вентилятор ВД-2,8-3000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-золоуловитель ЗУ-/-1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-насос циркулярный КО 100-65-200 А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-прибор учета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3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22АГ №046039  от 21.02.2012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22:70:011205:11:01:416:600: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000068400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Решение Алтайского краевого Совета народных депутатов от 21.11.1991</w:t>
            </w:r>
          </w:p>
        </w:tc>
      </w:tr>
      <w:tr>
        <w:trPr>
          <w:trHeight w:val="267" w:hRule="atLeast"/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45" w:right="-77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45" w:right="-77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9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45" w:right="-77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Отдельно стоящее здание котельной  по ул.Мелиоративной,15а  площадью 76,5 кв.м   с технологическим оборудованием: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45" w:right="-77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-котёл КВ-0,3 (самосварной-шатровый),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45" w:right="-77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-насос К100-65-200 А,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45" w:right="-77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-вентилятор ВЦ,                             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45" w:right="-77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-котёл КВ-0,3 (самосварной-шатровый),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45" w:right="-77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К 100-65-200,                      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45" w:right="-77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-прибор учёта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45" w:right="-77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22АВ №932614  от 01.11.2011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22:70:011712:21:01:416:600: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000068410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0" w:right="-108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Постановление Администрации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0" w:right="-108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города Рубцовска от 27.09.1994 № 1471 </w:t>
            </w:r>
          </w:p>
        </w:tc>
      </w:tr>
    </w:tbl>
    <w:tbl>
      <w:tblPr>
        <w:jc w:val="left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2"/>
        <w:gridCol w:w="36"/>
        <w:gridCol w:w="1238"/>
        <w:gridCol w:w="23"/>
        <w:gridCol w:w="12"/>
        <w:gridCol w:w="1221"/>
        <w:gridCol w:w="3062"/>
        <w:gridCol w:w="1635"/>
        <w:gridCol w:w="1"/>
        <w:gridCol w:w="34"/>
        <w:gridCol w:w="1392"/>
        <w:gridCol w:w="1751"/>
        <w:gridCol w:w="83"/>
        <w:gridCol w:w="33"/>
        <w:gridCol w:w="1195"/>
        <w:gridCol w:w="3062"/>
      </w:tblGrid>
      <w:tr>
        <w:trPr>
          <w:cantSplit w:val="false"/>
        </w:trPr>
        <w:tc>
          <w:tcPr>
            <w:tcW w:w="30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108" w:hanging="0"/>
              <w:jc w:val="both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Отдельно стоящее здание котельной по ул.Рихарда Зорге,27г   площадью 235,8 кв.м  с технологическим оборудованием: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-котёл водогрейный КВЦ 08.-95 ОУР с ручной топкой,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-дымосос  БАМ 112 М 4 УЗ,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К 100-80-160-С-УХЛ-1,           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-поддув (вентилятор) ВЦ 14-46,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-котёл водогрейный КВЦ 08.-95 ОУР с ручной топкой,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-дымосос  БАМ 112 М 4 УЗ,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К-80-50-200,                             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-поддув (вентилятор) ВЦ 14-46-котёл водогрейный КВЦ 08.-95 ОУР с ручной топкой,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-дымосос  БАМ 112 М 4 УЗ,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К-65-50-125,                             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-поддув (вентилятор) ВЦ 14-46,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-котёл водогрейный КВЦ 08.-95 ОУР с ручной топкой,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-дымосос  БАМ 112 М 4 УЗ,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90/20,                                        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-поддув (вентилятор) ВЦ 14-46,</w:t>
            </w:r>
          </w:p>
          <w:p>
            <w:pPr>
              <w:pStyle w:val="Normal"/>
              <w:tabs>
                <w:tab w:val="left" w:pos="4245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-прибор учёта    </w:t>
            </w:r>
          </w:p>
        </w:tc>
        <w:tc>
          <w:tcPr>
            <w:tcW w:w="3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22АГ №179615  от 18.09.2012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22:70:011603:21:01:416:600: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000068420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Постановление Администрации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города Рубцовска от 25.05.2004 № 1477</w:t>
            </w:r>
          </w:p>
        </w:tc>
      </w:tr>
      <w:tr>
        <w:trPr>
          <w:cantSplit w:val="false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108" w:hanging="0"/>
              <w:jc w:val="both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9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Отдельно стоящее здание котельной по ул.Оросительной,217  площадью 499,6 кв.м с технологическим оборудованием: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-котёл КВЦ 2,0-95 ШП,   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-дымосос ДН 6,3 Л,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-насос К 100-65-200 А,     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-вентилятор ВД-2,8-3000,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-прибор учета,                               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-котёл КВЦ 1,6-95 ОУР-ПМЗ-ПК,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-дымосос ДН 6,3 Л,         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-насос К 90-35,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-вентилятор ВД-2,8-3000,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-прибор учета 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22АВ №932633 от 02.11.2011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22:70:011604:4:01:416:002: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000160460: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0500:20002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Решение Алтайского краевого Совета народных депутатов от 21.11.1991</w:t>
            </w:r>
          </w:p>
        </w:tc>
      </w:tr>
      <w:tr>
        <w:trPr>
          <w:cantSplit w:val="false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108" w:hanging="0"/>
              <w:jc w:val="both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Отдельно стоящее здание котельной по пер. Фруктовому, 6 площадью 214,3 кв.м   с технологическим оборудованием: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-котёл водогрейный КВЦ 08.-95 ОУР с ручной топкой,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дымосос,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-вентилятор,                                               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-прибор учета,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0" w:right="-108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котел КВ-0,3 (самосварной-шатровый),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0" w:right="-108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-котел КВ-0,3 (самосварной-шатровый)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22АВ №932775  от 09.11.2011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22:70:010642:11:01:416:600: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000068470    </w:t>
            </w:r>
          </w:p>
        </w:tc>
        <w:tc>
          <w:tcPr>
            <w:tcW w:w="43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Постановление Администрации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города Рубцовска от 11.06.1996  № 33</w:t>
            </w:r>
          </w:p>
        </w:tc>
      </w:tr>
      <w:tr>
        <w:trPr>
          <w:cantSplit w:val="false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108" w:hanging="0"/>
              <w:jc w:val="both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Отдельно стоящее здание котельной по ул.Сенной,40Б  площадью  1206,2 кв.м с технологическим оборудованием: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-котёл КВЦ 2,0-95 ШП,    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-дымосос ДН 6,3 Л,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К 100-65-200 А,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-двигатель дутьевой ВЦ 14-46 № 25,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котёл КВЦ 2,0-95 ШП,     дымосос ДН 6,3 Л,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К 100-65-200 А,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-двигатель дутьевой ВЦ 14-46 № 25,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-котёл КВЦ 2,0-95 ШП,    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-дымосос ДН 6,3 Л,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насос К 100-65-200 А,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-двигатель дутьевой ВЦ 14-46 № 25,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-котёл КВЦ 2,0-95 ШП,    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-дымосос ДН 6,3 Л,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К 100-65-200 А,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-двигатель дутьевой ВЦ 14-46 № 25,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-котёл КВЦ 2,0-95 ШП,   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-дымосос ДН 6,3 Л,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К 100-65-200 А,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-двигатель дутьевой ВЦ 14-46 № 25,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-прибор учета </w:t>
            </w:r>
          </w:p>
        </w:tc>
        <w:tc>
          <w:tcPr>
            <w:tcW w:w="31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108" w:right="-108" w:firstLine="108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22АГ №179898 от 03.10.2012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108" w:right="-108" w:firstLine="108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22:70:011058:2:01:416:600: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108" w:right="-108" w:firstLine="108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000068510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34" w:right="-108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Администрации  города Рубцовска от 18.03.1998  № 390,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34" w:right="-108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Администрации  города Рубцовска от 19.03.2012  № 1348</w:t>
            </w:r>
          </w:p>
        </w:tc>
      </w:tr>
      <w:tr>
        <w:trPr>
          <w:cantSplit w:val="false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108" w:hanging="0"/>
              <w:jc w:val="both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Отдельно стоящее здание котельной по ул. Одесской, 8  площадью  249,5 кв.м с технологическим оборудованием: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котёл водогрейный КВЦ 08.-95 ОУР с ручной топкой,                                                                                 -дымосос  Д 3,5 М,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подпиточный К-50-32-125,   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-двигатель дутьевой ВЦ 14-46 № 25,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-прибор учёта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108" w:right="-108" w:firstLine="108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22АГ №715763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108" w:right="-108" w:firstLine="108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05.07.2013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108" w:right="-108" w:firstLine="108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22:70:010701:33</w:t>
            </w:r>
          </w:p>
        </w:tc>
        <w:tc>
          <w:tcPr>
            <w:tcW w:w="43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Решение Алтайского краевого Совета народных     депутатов от  21.11.1991</w:t>
            </w:r>
          </w:p>
        </w:tc>
      </w:tr>
      <w:tr>
        <w:trPr>
          <w:cantSplit w:val="false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108" w:hanging="0"/>
              <w:jc w:val="both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00000022</w:t>
            </w:r>
          </w:p>
        </w:tc>
        <w:tc>
          <w:tcPr>
            <w:tcW w:w="59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Отдельно стоящее здание котельной по Угловскому тракту, 49  площадью  453,7 кв.м  с технологическим оборудованием: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-котел  КВ самоварной №1,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 дымосос ВД-9,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циркуляционный,               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-вентилятор,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-котел КВ самоварной №1,                                                 -дымосос ВД-9,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без маркировки,                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-вентилятор,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-прибор учета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108" w:right="0" w:firstLine="108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22АА №204074  от 18.11.2005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108" w:right="0" w:firstLine="108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22:70:011709:0002:01:416:002: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108" w:right="0" w:firstLine="108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000202510</w:t>
            </w:r>
          </w:p>
        </w:tc>
        <w:tc>
          <w:tcPr>
            <w:tcW w:w="43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34" w:right="0" w:hanging="34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Договор о безвозмездной передаче в собственность недвижимого имущества от 09.11.2005</w:t>
            </w:r>
          </w:p>
        </w:tc>
      </w:tr>
      <w:tr>
        <w:trPr>
          <w:cantSplit w:val="false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108" w:hanging="0"/>
              <w:jc w:val="both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59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center" w:pos="1062" w:leader="none"/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Отдельно стоящее здание котельной по ул. Путевой,15  площадью 76,2 кв.м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технологическим оборудованием: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-котёл КВ-03 (самосварной-шатровый),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-двигатель дутьевой ВЦ 14-46 № 25,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К 65-50-125,                       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-котёл КВ-0,3 (самосварной-шатровый),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-насос К 8/18,                                                                       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-прибор учёта  </w:t>
            </w:r>
          </w:p>
        </w:tc>
        <w:tc>
          <w:tcPr>
            <w:tcW w:w="31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22АГ №231994  от 07.12.2012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22:70:000000:0000:01:416: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600:000068480</w:t>
            </w:r>
          </w:p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108" w:right="0" w:firstLine="108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ind w:left="-27" w:right="0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Распоряжение Территориального управления по Новосибирской области Федерального агентства по управлению федеральным имуществом  от 27.04.2006    № 427-р</w:t>
            </w:r>
          </w:p>
        </w:tc>
      </w:tr>
      <w:tr>
        <w:trPr>
          <w:cantSplit w:val="false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108" w:hanging="0"/>
              <w:jc w:val="both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ОС01041</w:t>
            </w:r>
          </w:p>
        </w:tc>
        <w:tc>
          <w:tcPr>
            <w:tcW w:w="59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7020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Технологическое оборудование котельной по ул.Комсомольской,216 -  котел   КВ стальной трубный в легкой обмуровке</w:t>
            </w:r>
          </w:p>
        </w:tc>
        <w:tc>
          <w:tcPr>
            <w:tcW w:w="31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ind w:left="-30" w:right="0" w:firstLine="3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778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3"/>
                <w:szCs w:val="23"/>
              </w:rPr>
              <w:t>Тепловые сети (север, центр)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483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30121042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 Барнаул от ТК1вдоль жел.дор.до АЗТЭ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Постановление Верховного Совета Российской Федерации от 27.12.1991  №3020-1,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Малого Совета Рубцовского городского Совета народных депутатов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от 13.01.1993 № 223  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30121255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 на 16 кв-ле маг.от ТК-35 до ТК-36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30121256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 от КТ41ч/зТК329доОктябр.,117а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30121295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 от ТК-1 до ТК-Ц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938" w:leader="none"/>
              </w:tabs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30121287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 от ТК32 ч/з КТ41 до Ленинград.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30121048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 от ТК-391 до Алтайской,94 МКР-2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30121281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 от ТК-46 ч/з ТК347,348,349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30121251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 от ТК-5 ч/з ТК-73,74, к Тракт.,74 Комсом.76,78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30121283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 от ТК-55 к Светлова,60,64,68,70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30121205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 от ТК-96,97,98 к Комсомольс.,128,130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30121276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 Тихвинская,2,4,6,8. Киевск.,1 Комсом.,64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30121252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1-2кв-ла Тракт.,40-58, Мира,2-8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30121207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14 до 12 квартир жил.д.Комсом.,89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30121151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43кв от К-12 до РМТ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30121125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Б.Победы,8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30121145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Б.Победы-10 от ГК-217ч/з ТК-218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30121142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Б.Победы-4 от ТК-216а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30121143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Б.Победы-6 от ТК-216ч/з ТК-217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30121144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Б.Победы-8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30121160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Б.Победы-8до9 ч/з ТК-229,230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30121262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в кв-ле 11 от ТК-30 к Комс.71а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30121272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восточного пос. от ТК-94 Моск.,7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30121282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до дома пр.Ленина,18 от ТК-293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63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30121259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дома 1кв 1-2 до Комс. 90 к Комс.96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30121317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Зап.поселка, терр.АТЗ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30121229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к д/с по ул.Мечникова,51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30121274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к домам Октябрьская,121,123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30121263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к домам Октябрьская,80 кв-ла 11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30121280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к дому Ленинградская,15а от ТК-333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30121308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 зданию Диагност.центра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30121273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 общежитию 2 от Комсомольской,53 к 55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30121215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К-11, К-15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30121254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кв-17 от ТК-320,321 к д.Ленина,2,4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30121201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кв-41 от ТК-125,129,130 Комсом.146,148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30121226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квартала 1-7 ТК-69 к Тракт.,76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30121258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кв-л 10 от ТК-42 к Комсом.,67,69, Октяб.,78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30121261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кв-л 1-2 от ТК-7 до ТК-12, Тракт.62-40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30121257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кв-ла 5 к Тракторн.,66-68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260" w:leader="none"/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30121225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кв-ла 7 от ТК-6 до ТК-4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30121228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кв-ла 7 от ТК-69 к д.Тракторн.,80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30121260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кв-ла2 от ТК-102 к Комсом.,122 Д/с17,29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30121210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Комсом.132,ТК-267-269 к Тракт.20,22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30121015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МКР-1 от ТК-51 на Алтайской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30121221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на зап.пос.Ростовс.,Павл.65,67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30121044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АЗТЭ до ТК 81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30121011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Алтай.,197 к д.Сев.,22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30121022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д.Алтай. ч/з ТК-380,381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30121043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д.Алтай.199 к д.Алей.,201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30121045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д.Октяб.020 к д.Октяб.22 отопления и ГВС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30121023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д.Октяб.03 к д.Федор.,10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30121014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д.Свет.,25 к д.Свет.,21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30121034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д.Север.,29 к д.Федор.,14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30121040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д.Север.3 к д.Трактор.158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30121035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д.Федор.23 к д.Никольс.20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30121218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К-21 ч/з ТК-125,129 до Комс.,148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30121231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ТК134 до Пед.училища Комсом.,158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30121104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ТК-1-36 Ком.119-127 Дзерж.8,10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ТК1-36,ТК1-34,ТК1-33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ТК1-38.ТК1-39.ТК1-41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ТК1-4,ТК1-35,ТК1-36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30121106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ТК-140 ч/з ТК-140-142 к шк.7 Дзерж.,25 ПУ-9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ТК-140 ч/з ТК-168-172 к МЧС-1ГР2,4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30121110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ТК-142 ч/з ТК-147,150,151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30121150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ТК-142 ч/з ТК-158-162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30121113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ТК-143 до ТК145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30121164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ТК-1-43 ч/з ТК-160 к Дзержин.25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30121109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ТК-143а ч/з ТК-143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30121158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ТК-145 к Калинина,28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ТК-1-5 до ТК1-69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30121127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ТК-152 до Краснознам.,88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30121162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ТК-152,153,155 Краснознам.96-102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30121156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ТК-162 к Калинина,24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30121103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ТК-168 ч/з ТК-178,179,180 к Дз.,17,19,Гром.,4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ТК1-69,ТК1-70 к Алейс.,38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30121102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ТК-172-176 Кал.16,18,20,Гром.2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30121154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ТК-188 Комсом.121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30121148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ТК-19 ч/з ТК-20,21,22,23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30121129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ТК-190 к Комсом., 129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3121204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 к ТК-22 Октябр.,Дзерж.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30121118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ТК-205 ч/з ТК-207,208 к Гром.,22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30121124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ТК-206 до Ленина,39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30121121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ТК-207 к д/с36 до Ленина,37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30121155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ТК-208 к Громова,20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30121119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ТК-208 ч/з ТК-209 к Громова,24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30121120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ТК-209 к Б.Победы,7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195" w:leader="none"/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30121307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ТК-211 до ТК-215 до здан."Гарант"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195" w:leader="none"/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30121159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ТК- 218а,218 к Б.П,14-20, Краснознам.114,11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30121130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ТК-219 до школы №3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30121147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ТК222 до Пушкина,2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30121203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ТК23 (Дзер.) ч/з дорог.Ленина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30121101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ТК23 к ТК-140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ТК2-30 до ТК-140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30121131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ТК-231 до Громова,32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30121134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ТК-233 к Ленина,53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30121107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ТК-24 ч/з ТК-182,186 у Комсом.125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30121112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ТК-24 ч/з ТК-25,26,Ленина,38-50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30121288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ТК-242 до Ленина,60, Роспечать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30121211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ТК-249 в дом Комсом.132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30121213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ТК-249 к Комсом.136-142, Трактор.8-18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30121108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ТК-25 ч/з ТК-196,197 пер.Союзный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30121122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ТК-25 ч/з ТК-203,204 транзитЛенина,35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30121111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ТК-26 ч/з ТК27,28 Ленина,64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30121296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ТК273 к КНС-1 у Калин.,7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30121216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ТК276-280 к Октяб.147,149,151 Лен.22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30121202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ТК276-281-284 к Лен.3,5,24,26ДК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30121163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ТК-28 ч/з ТК238-240 Ленина,64,66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30121271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ТК-306,307 до д/с18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30121270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ТК320 к Октяб.,127,129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30121266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ТК-34 ч/з ТК-317-317 к Уриц.2,4,5,Комс.83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30121269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ТК-36 ч/з ТК-306,307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30121212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ТК-37 до ТК-39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30121017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ТК-370 к д.Алтай.45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30121039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ТК-381 к профилакт.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30121049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ТК-387 к Алт.80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30121050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ТК-389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30121208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ТК-39 до ТК-40 Октябрьск.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260" w:leader="none"/>
                <w:tab w:val="right" w:pos="507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30121214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ТК-39 ч/з ТК-272-275 к Калин.7,9,11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30121047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ТК-394 к Алтайской,112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30121222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 Зап.пос.Ростовс.Мечникова53-55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30121001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 ч/з ТК47,48,49,50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30121224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 ч/з ТК69-72 к Киевс.4,6 Комсом.,68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30121209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ТК-40 к ТК249 по Жданова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30121087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ТК-403 ч/з ТК-404 до СТО стад.РЗЗ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30121012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ТК-407 ч/з ТК-408 Светлова,25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30121005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ТК-410 ч/з ТК-412,413,414 по Окт.29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30121013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ТК-414 ч/з ТК-415 до ТК417 ОКТ.3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30121004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ТК-415 ч/з д.Октяб.13 ДО Окт.5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30121009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ТК-416 ч/з ТК-417 к Север.8-14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30121002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ТК-418 ч/з д.Октяб.5,7,9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30121008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ТК-430,431,432 к Алт.181,183,185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6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30121278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ТК-44 ул.Октяб.,91,101 Харьк.,17,19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30121036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ТК-440 к д.Сев.19,19а МКР-1В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30121078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ТК-446 к Алт.76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30121016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ТК-51 ч/з ТК-368-372к до Алт.39-49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30121074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ТК-52 ч/з ТК-447 к Тихв.32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30121082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ТК-57 до ТК399 к Светлова,43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30121223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ТК5-7 по ул.Павл.,Мечн.,Мичур.,Циалк..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30121010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ТК-58 до ТК-61 по Алт.169-187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30121003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ТК-58 ч/з ТК-406-410 Окт,29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ТК-59,ТК1-57,ТК1-58 до Осип.180а,Сельм.30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30121253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ТК-6 к Тракт.70, Танк.4, Комсом.80-84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30121006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ТК-61 до ТК-62 Алтай.191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30121007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ТК-61 ч/з ТК-429,430,431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30121026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ТК-62 ч/з ТК-63,64 до ТК65 Северн.23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30121038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ТК-63 ч/з Федор.26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30121275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ТК-638 ч/з ТК-639 до Комсом.,176 "Лотос"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30121033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ТК-63до ТК-75 Федоренко,20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30121029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ТК-66 до ТК-69 Север.,15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30121025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ТК-66,65 к д.Север.21,23,25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30121032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ТК-67 к д.Север.15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30121028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ТК-68 до ТК-71 Октяб.03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ТК8 до ТК2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30121041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ТК-81 ч/з ТК-80,79,78,77,76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ТК86, ТК1-87 до ТК1-80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30121206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ТК-95,99,100,101 Тракт.24,26 Комсом,126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ТК-С к Октяб.,88,98,шк.9,Дет.парк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30121037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ТУ-436 к д/с57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30121114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пер.Семафорный,4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1066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Б.Победы,11,13 от ГОУ ПУ №17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223" w:leader="none"/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30121279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Октябрьской,107,109,111,113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186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1084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 Алтайская 189а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232" w:leader="none"/>
                <w:tab w:val="right" w:pos="507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ул.Алтайской 175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30121219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ул.Дзержин.13 Лен.30,32 Окт.157,161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1088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ул.Ленина 10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1087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ул.Ленинградская, 1а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30121290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ул.Октябрьская до ТК-46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1082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ул.Октябрьская, 23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1069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ул.Октябрьская, 25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1083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ул.Октябрьская, 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30121306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ул.Октябрьская94,96 КВД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1062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по ул.Октябрьской,6 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1086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ул.Федоренко 12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30121161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пр.Ленина,38,23,21,19,25Гр.10-18.Дз14,16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1338" w:leader="none"/>
                <w:tab w:val="center" w:pos="1599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ab/>
              <w:t xml:space="preserve">            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30121264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пр.Ленина,20 от ТК-292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30121157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пр.Ленина,27 д/с14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30121117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пр.Ленина,31 от ТК-204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30121116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пр.Ленина,33 от ТК-204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30121123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пр.Ленина,41 от ТК-206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30121141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пр.Ленина,43 от ТК-216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30121140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пр.Ленина,45 от ТК-2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30121304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пр.Ленина,47 ч/з Ленина,45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30121146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пр.Ленина,51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30121153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пр.Ленина,52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30121126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пр.Ленина,54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30121137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пр.Ленина,55 от ТК-233 ч/з Ленина,51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30121135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пр.Ленина,57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242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30121136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пр.Ленина,59 от ТК-234,235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30121310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пр.Ленина,62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30121291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пр.Ленина,70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30121133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прокуратура, гаражи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-3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30121227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ТК1-118,119,120 Ленин.32,Окт.157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30121220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ТК140,168,169Лен.9,11,Д/с30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30121217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ТК-20 ч/з ТК-107-114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30121313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ул.Алтайская,102а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30121286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ул.Алтайская,108 до Светлова,72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ab/>
              <w:t>196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30121081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ул.Алтайская,112а,94а,104,106,100,Свет.62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30121314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ул.Алтайская,114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30121292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ул.Алтайская,177а от ТК-420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30121060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ул.Алтайская,187а от ТК-60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30121299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ул.Алтайская,189 КНС-4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30121072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ул.Алтайская,29 от Т-374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30121075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ул.Алтайская,74 к д/с8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-3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ab/>
              <w:t>203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30121301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ул.Алтайская,76 к ГНС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30121285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ул.Алтайская,82,88,92,98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30121300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ул.Алтайская,96 к КНС-9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30121316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ул.Громова,27 маг.ОАО "Мельник"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30121132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ул.Громова,34 из д.Громова,32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30121139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ул.Громова,36 из д.Громова,38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30121138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ул.Громова,38 из д.Лен.55 ТК-236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30121297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ул.Калинина,18 КНС-5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30121165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ул.Калинина,32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30121311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ул.Комсомольская,135,137,139,143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30121294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ул.Комсомольская,208а дисп.ПАТП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30121277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ул.Комсомольская,47,49 Тихв.12,14 МЧС,шк.24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30121152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ул.Краснознаменская-106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30121105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ул.Ленина,40,42,44,46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30121303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ул.Московская,4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30121073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ул.Никольская,10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30121054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ул.Никольская,12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30121064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ул.Никольская,14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30121076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ул.Никольская,14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30121079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ул.Никольская,16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1085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ул.Никольская,16 (по 0.01)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30121077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ул.Никольская,2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30121080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ул.Никольская,6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30121052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ул.Октябрьс.108 МКР-2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30121084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ул.Октябрьская,018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30121063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ул.Октябрьская,024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30121265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ул.Октябрьская,119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230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30121312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ул.Октябрьская,121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231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30121232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ул.Октябрьская,159,106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232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30121071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ул.Октябрьская,3А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233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30121309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ул.Светлова,17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234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30121315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ул.Светлова,23 маг.Орфей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235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30121046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ул.Светлова,76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1092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236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30121065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ул.Светлова,78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237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30121066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ул.Светлова,82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238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30121067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ул.Светлова,86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239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30121068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ул.Светлова,88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240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30121305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ул.Светлова,92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241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30121284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ул.Светлова,94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242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30121289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ул.Северная,26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243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ул.Северная,29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244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30121083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ул.Северная,31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245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30121302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ул.Тихвинская,22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246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30121059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ул.Тихвинская,30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247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30121061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ул.Тракторная,152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248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30121298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ул.Федоренко,10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249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30121055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ул.Федоренко,16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250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30121057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ул.Федоренко,16а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251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30121051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ул.Федоренко,17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252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30121062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ул.Федоренко,19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253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30121058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ул.Федоренко,20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242" w:leader="none"/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254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30121069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ул.Федоренко,22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255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30121056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ул.Федоренко,26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256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30121293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ул.Федоренко,3 к Никольск.4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257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30121088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ул.Федоренко,6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258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30121053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ул.Федоренко,7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259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722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56кв. жил.дому 12 д/инвал.(Ленина,68)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260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926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адм.зд.Светлова,43а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261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910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д.Никольская,18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262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914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д.Улежникова,3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263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912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д.Федоренко,11а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264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911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д.Федоренко,3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265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1090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жилому дому по Тракторной 24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266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1089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жилому дому по Федоренко 64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267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913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Калинина,17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268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734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к зд.Октябрьская,16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269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736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к зд.Октябрьская,90а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270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735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к зд.Урицкого,4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271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733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к здан.Краснознамен.108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272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894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к К.Маркса.117 и Улежн.8 отопления и ГВС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273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837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ул.Октяб.127,129,135,137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274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881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наружн.к сп.залу ДЮСШ-2 по Тракт.21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275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10067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по переулку Союзному 1 от ГОУ ПУ № 17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35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276</w:t>
              <w:tab/>
              <w:t>493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6638005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 xml:space="preserve">Теплосеть от коллектора ТЭЦ до ТК1 ВПЧ16-1044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(ул. Тракторная)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АД 282941 от 21.07.2014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22:70:010303:489</w:t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16.04.2014 № А03-21403/2013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Арбитражного суда 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95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277</w:t>
            </w:r>
          </w:p>
        </w:tc>
        <w:tc>
          <w:tcPr>
            <w:tcW w:w="1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 01497</w:t>
            </w:r>
          </w:p>
        </w:tc>
        <w:tc>
          <w:tcPr>
            <w:tcW w:w="593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Тепловая сеть к жилым домам  № 2,4,6,8,10,12,14,16,18,20  по ул. Ключевской – 1130 м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АД 283951 от 08.08.2014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22:70:020111:75</w:t>
            </w:r>
          </w:p>
        </w:tc>
        <w:tc>
          <w:tcPr>
            <w:tcW w:w="4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Решение от 06.06.2014 № 2-3046/14 Рубцовского городского суда Алтайского края</w:t>
            </w:r>
          </w:p>
          <w:p>
            <w:pPr>
              <w:pStyle w:val="Normal"/>
              <w:tabs>
                <w:tab w:val="left" w:pos="303" w:leader="none"/>
              </w:tabs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</w:tr>
      <w:tr>
        <w:trPr>
          <w:trHeight w:val="17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14742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3"/>
                <w:szCs w:val="23"/>
              </w:rPr>
              <w:t>Тепловые сети (юг)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-30" w:leader="none"/>
                <w:tab w:val="right" w:pos="507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Граж.46 до Гр.10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jc w:val="center"/>
              <w:rPr>
                <w:rFonts w:cs="Times New Roman"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Постановление Верховного Совета Российской Федерации от 27.12.1991  №3020-1, 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Малого Совета Рубцовского городского Совета народных депутатов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от 13.01.1993 № 223  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Граж.4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до ТК1-95, шк.22, гост.Уют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445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закольц.РМЗ-АСМ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344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ab/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30121030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к д/с-53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664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к дому Короленко,122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451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 жил.дому Ленина,247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242" w:leader="none"/>
                <w:tab w:val="right" w:pos="507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452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 жил.дому Ленина,249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217,737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 наркологическому диспансеру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К.Мар.231 до Кр.62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К.Мар.233 до д/с10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Ленина,162 до Гр.18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м/о 54 шк.13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мкр-н45 к Ленина,199,в.г.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1-35 до ДК АСМ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1-50 до ТК1-56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1-54, ТК1-55,ТК1-60 до Сельмаш.28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ind w:left="0" w:right="-30" w:hanging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1-54, ТК1-61,ТК1-63 до Сельмаш.33,35,37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Граж.28 до Граж.26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Граж.,38 до Граж.,48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Граж.,40 до Граж.,44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Граж.,48 до Граж.,50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Гражд.38 до Гр.46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ЗТС АСМ до ТК1-6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ЗТС до ТК3-15а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К2-15 до Граждан.,40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Лен.,137б до Лен.,137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Прол.413 до Прол.421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Руб.,15 до Руб.,11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Руб.,43 до Руб.,49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260" w:leader="none"/>
                <w:tab w:val="right" w:pos="507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Руб.,53 до Руб.,57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Руб.,57 до Руб.,59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Руб.,7 до ТК2-6 Комсом.,295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102,472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Руб.49 до Граж.58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Руб.17 до Руб.19-21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 1-47 до ТК 1-46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 1-6 до ТК 1-79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ТК 1-79а до ТК 1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 1-87 до домиков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ТК1-11,ТК1-29,ТК1-25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ТК1-12,ТК1-13,ТК1-14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ТК-1-18,ТК1-16,ТК1-17 до ЖкоПЖЭТ Южн.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ТК1-18,ТК1-19,ТК1-11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ТК1-29,ТК1-13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ТК1-62а,ТК1-65 до Коммун.32,Осип,178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ТК-1-67 до ТК1-7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ТК1-7 до Кор.,140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ТК-1-7 до ТК1-8 шк.5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ТК1-77а до ТК-1,78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ТК1-79а до ТК1-86Корол.122,Куйб.127,127а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ТК1-8 до Казначейства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ТК1-82 до Д.Спорта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ТК-1-84в до Рубцов.46,48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ТК-1-86д к Осип.140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ТК-1-89 до Алейск.37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ТК-1-95 до Полз.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ТК-1-95 до шк.22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ТК-1-99 до Лен.203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ТК-1-99 до ТК1-103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ТК2 до Прол.,416 отопления и ГВС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 до ПТУ-47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ТК2-11 до Лен.,139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ТК2-11,ТК2-44 Лен.,137б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30121166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ТК212 до маг.25 Хозяюшка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ТК2-13 до Руб.31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ТК2-14 до д.сада 54,7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ТК2-14 до ТК2-13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ТК2-15 до Граж.33а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ТК2-16 до Граж.30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ТК2-16 до Гражд.38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ТК2-17 до ТК2-67 Ленин,131,135,Гр.27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ТК2-18 до УППВОС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ТК2-19 до д/с4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ТК2-2,ТК1-9 до Стол.4. Единство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ТК2-20 до Граж.,33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ТК2-22 до ТК2-55 Гражд.,49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ТК2-23 и до Прол.240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86,205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ТК2-24 до Водоканала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ТК2-27 к Юбил.28,38а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ТК2-27.2-26.2-25 к Юбил.34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ТК2-32 до Кр.54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ТК2-41 до д/с56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ТК2-42 до Лен.164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ТК2-42 до Ленина,160,162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ТК2-42а до Гр.20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30121128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ТК243 до Комсомол.185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ТК2-45 до Руб.,31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ТК2-45 до Руб.37,45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ТК-2-5 до Руб.30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ТК-2-5, ТК-2-70 ТК2-71 до Д/С31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ТК-2-52 до Граж.58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ТК-2-52а до Граж.56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ТК-2-52а до ТК2-52 Граж.40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ТК2-61 до шк.Пушкина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ТК2-62.ТК2-63.ТК2-63а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ТК-2-69.2-68 ТК2-70 до Ленина,125-133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507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182,177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ТК2-7 до Руб.17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ТК2-7 до Руб.9,13,15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ТК2-8 до Граж.12,14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ТК2-8 до Руб.11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от ТК2-8 до ТК-241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ТК-2-9 до ТК2-42а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ТК3-17 до Зеленг.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30121019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ТК-372 ч/з д.Алей.35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30121031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ТК-372 ч/з ТК-373,374,375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30121027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ТК-373 ч/з Алей.27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30121024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ТК-373 ч/з Алей.31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30121018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ТК-376 до ТК-382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30121021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ТК-377 ч/з ТК-378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30121020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ТК-378 ч/з ТК-379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ТК-48,ТК1-49,ТК1-50 к Ленина,189,191,193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ПАТП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дом.Руб.9,7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пер.Деповскому,28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927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ул.Жемчужной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ПР.,395 до ПР.,397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ПР.,397 до ПР.,401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450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Пролетарская,248 ОАО "Продукты"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449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Пролетарская,422 ОАО "Продукты"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ТК1-1 до ТК3-9 от Теплич.-Пролет.,413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13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ТК1-102 до Осип.182б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ТК1-3 до Осип.160,158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ТК2-14 до Гр.36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149,1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ТК2-17 до Гр.35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145,119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ТК2-25 до Юб.34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 до теплиц ПЖЭТ Южный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ТК2-30 до Кр.58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ТК2-31а до ТК2-34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ТК2-31а до ТК2-35а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ТК2-33 до д/с33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ТК2-33 до Кр.91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ТК2-34 до д/с41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ТК2-34 до Кр.58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ТК2-34 до ТК2-33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ТК2-35 до Руб.38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ТК2-35 до ТК2-37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ТК2-35а до ТК2-35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ТК2-37 до 2-39 и Лен.168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ТК2-37 до ТК2-36 Ленин.174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ТК2-37 до ТК2-39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ТК2-38 до Лен.170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ТК2-4 до К.Маркса,229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ТК2-40 до Гр.16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ТК2-42а до Лен.162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ТК2-52 до Шк.8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ТК2-6,2-11 до ТТК-2-13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Т/трасса ТК2-62а до Адм.ТК2-64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ТК2-9 до Руб.23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ТК3-6 до Пр.391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ТК3-7 до Пр.403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ТК3-9 до Пр.413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ТК3-9а до Пр.409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Т/трассы от ТК1-3.ТК1-66.ТК1-66а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Тепловая сеть к ж/д по ул.Тенистой,12,13,19-22,24,25 и Кленовой,15,17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Горбольница №2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921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д.Алейский,40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916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д.Гражданский,36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915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д.Гражданский,45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922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д.Гражданский,8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924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д.Карла-Маркса,229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920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д.Ленина,173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917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д.Осипенко,144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918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д.Осипенко,195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925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д.Пролетарская,411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923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д.Рубцовский,19,21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919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к д.Рубцовский,41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м/р Граж.46а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738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к зд.Революционная,12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732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к здан.Рубцовский,35а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763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от ТК по ул.Жуковского до ул. Ползунова,53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756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пер.Гражданский,51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836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пер.Коммунистический,37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765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от ТК1-54, ТК1-61, ТК-62,ТК-63 по ул.Сельмаш. до Фестивальной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764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по  ТКЗ-2,5 до ТКЗ-24 от ул. Ельницкой к ул.Янтарная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761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пр.Ленина,215-235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760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ул.Гончарова,22-44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827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ул.Гончарова,№3-22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834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ул.Ельницкая,25 от ТК3-91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832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ул.Изумрудная,30 от ТК3-24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828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ул.Красноармейская №1-7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826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ул.Крылова №3-16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825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ул.Ленина,№207-213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829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ул.Осипенко,251-258,229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758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ул.Островского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762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ул.Островского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833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ул.Тенистая,10 от ТК3-2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831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ул.Тихая,28 от ТК3-3н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830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ул.Тургенева,3-16,17-43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189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759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ул.Фадеева,7-29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824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ул.Фадеева,№1-6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757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 ч/з ул.Крылова,17-31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880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наружн.по Бульварн. к д.Комс.234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от ТК2-41 до ТК2-87 от ул.К.Маркса до пер.Гражданского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от ТК-1-116 до Ос.Жук.Панф.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от ТК-3-42 до м/р51 пр.Ленина,269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от ТК3-8 до маг. м/р52 Аграрн.,40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935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от Фестивал.87 до Машиностр.10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727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Теплосеть по пр.Ленина,206 к зд. Детс.псих.больницы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1092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199</w:t>
              <w:tab/>
              <w:t>485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 00250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Теплосеть по ул. Пролетарская №393,№393а</w:t>
            </w: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Т/сеть Алт.водстрой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8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С01456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 xml:space="preserve">Теплосеть к домам № 200,202 по ул. Крупской, №49 по Революционной, №11,17а по Рублевскому 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АГ 716971 от 25.07.2013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00:00:000000:0000:01: 416:002:000231050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30.04.2013   № 2-1962/2013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630" w:leader="none"/>
                <w:tab w:val="left" w:pos="84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202</w:t>
              <w:tab/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ОС01384 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Теплосеть к домам по ул. Чехова,14,17,18,19,23,25-27,31,33 по ул. Южной,12,16, 43-570 п.м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АГ 180356 от 04.10.2012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00:00:000000:0000:01: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416:002:000230990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Решение от 20.06.2012 № 2-2733/2012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630" w:leader="none"/>
                <w:tab w:val="left" w:pos="84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ОС01453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 xml:space="preserve">Теплосеть к дому по проезду Сухова,10 –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0,06 км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АГ 890624 от 09.10.2013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01:416:002:000230910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Решение от 12.11.2012   №2-5108/12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2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ОС01037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Теплосеть от ЗТС –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+217,6 м (Красная,100)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АГ 505415 от 21.07.2014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22:70:000000:167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24.07.2012   № 2-3078/12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84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ОС01051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Теплосеть от ТК-1Г до здания корпуса №1 института по Ленина,200Б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АГ 503805 от 13.06.2013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00:00:0000000000:01:416:002: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000231590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11.04.2013   № 2-1849/13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2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ОС01026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Теплосеть от ТКЗ-6а до здания корпуса института по Ленина,243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АГ 505914 от 09.07.2013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00:00:0000000000:01:416:002: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000231080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07.05.2013   № 2-1863/13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84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ОСО01248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Теплосеть пр. Рубцовский,61-195,5 п.м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АГ 1887279 от 22.08.2013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22:70:021236:69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Решение от 12.11.2012   №2-5107/12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95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ОС01247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Теплосеть ул. Медовая -  83,6 п.м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АГ 180353 от 04.10.2012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22:70:0000000000:01:416:600: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0000475000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20.06.2012   № 2-2736/12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95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209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ОС01454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Тепловая сеть ул. Светлая - 247,3 п.м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АГ 891812 от 30.10.2013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22:70:020301:2484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12.11.2012   № 2-5106/12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95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ОС01465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 xml:space="preserve">Тепловая сеть к домам по ул.Крупской,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 xml:space="preserve">№ </w:t>
            </w: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225,256 - 0,10 км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АД 081898 от 28.05.2014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22:70:021406:118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11.04.2014   № 2-1456/14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95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ОС01466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Тепловая сеть ул.Изумрудная – 112,2 п.м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АД 082887 от 27.05.2014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22:70:022204:66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11.04.2014   № 2-1455/14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95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ОС01467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Тепловая сеть к дому по ул.Комсомольская, 234 – 0,0925 км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АД 081897 от 28.05.2014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22:70:021114:271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11.04.2014   № 2-1453/14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95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ОС01468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Тепловая сеть ул.Белгородская – 360,5 п.м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АГ 233023 от 10.12.2012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22:70:000000:01:416:600: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000047510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Решение от 20.06.2012   № 2-2732/2012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95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214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 01496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Тепловая сеть к домам по ул. Снежная 1,2,3,4,5,6,7,8,9,10,11,12,13,14,15,16,17,18,19,20,22,25,26,29,30,31, по пр. Ленина. 218,222,224 – 1,06 км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АД 283950 от 08.08.2014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22:70:022111:55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Решение от  21.05.2014    № 2-2797/14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</w:tr>
      <w:tr>
        <w:trPr>
          <w:trHeight w:val="17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14742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3"/>
                <w:szCs w:val="23"/>
              </w:rPr>
              <w:t>Тепловые сети (запад)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977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котельн.№1 по ул.Платова,5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Постановление Верховного Совета Российской Федерации от 27.12.1991  №3020-1,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Решение Малого Совета Рубцовского городского Совета народных депутатов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от 13.01.1993 № 223  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986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котельн.№10 по ул.Брусилова,43 шк.23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978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котельн.№2 по ул.Мелиоративной,15а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979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котельн.№3 по ул.Р.Зорге,27г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242" w:leader="none"/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981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котельн.№5 по ул.Фруктовая,9а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982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котельн.№6 по ул.Ипподромская,41 отопления и ГВС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381" w:leader="none"/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983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котельн.№7 по ул.  Сенная,40 Б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984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от котельн.№8 по ул.Путевая,15 д/сад234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260" w:leader="none"/>
                <w:tab w:val="right" w:pos="51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988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ул.Кондратюка от котельн.ОАО"Мельник"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1057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Т/трасса по ул.Р.Зорге,161 по ул.Р.Зорге,163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1092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Теплосеть  от котельной №9 по ул.Р.Зорге,121 до здания школы №10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-/-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right" w:pos="1092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12      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ОС01027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Теплосеть к административному зданию по ул.Заводской,011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АД 081899 от 28.05.2014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22:70:010642:205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07.05.2013   № 2-1863/13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5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</w:t>
            </w:r>
          </w:p>
          <w:p>
            <w:pPr>
              <w:pStyle w:val="Normal"/>
              <w:rPr>
                <w:rFonts w:cs="Times New Roman"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ОС01460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Теплосеть к дому по ул. Ломоносова,80 -   0,04 км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АГ 505270 от 24.06.2013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00:00:0000000000:01:416:002: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000231590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30.04.2013   № 2-1961/2013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65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ОС01383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Теплосеть ул. Ипподромская,41а -   42  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АГ 180353 от 04.10.2012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22:70:0000000000:01:416:600: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000029310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20.06.2012   № 2-2736/12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95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 01494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Тепловая сеть ул. Мелиоративная –  97 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АД 283953 от 08.08.2014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22:70:011712:159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Решение    от 06.06.2014   № 2-3045/14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Рубцовского  городского суда Алтайского края  </w:t>
            </w:r>
          </w:p>
          <w:p>
            <w:pPr>
              <w:pStyle w:val="Normal"/>
              <w:tabs>
                <w:tab w:val="left" w:pos="260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ab/>
            </w:r>
          </w:p>
        </w:tc>
      </w:tr>
      <w:tr>
        <w:trPr>
          <w:trHeight w:val="247" w:hRule="atLeast"/>
          <w:cantSplit w:val="false"/>
        </w:trPr>
        <w:tc>
          <w:tcPr>
            <w:tcW w:w="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tabs>
                <w:tab w:val="left" w:pos="795" w:leader="none"/>
              </w:tabs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2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ОС01458</w:t>
            </w:r>
          </w:p>
        </w:tc>
        <w:tc>
          <w:tcPr>
            <w:tcW w:w="59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>Теплосеть к дому по ул. Павлова,57а -   0,03 км</w:t>
            </w:r>
          </w:p>
        </w:tc>
        <w:tc>
          <w:tcPr>
            <w:tcW w:w="32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22 АГ 716970 от 25.07.2013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00:00:0000000000:01:416:002: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000231470</w:t>
            </w:r>
          </w:p>
        </w:tc>
        <w:tc>
          <w:tcPr>
            <w:tcW w:w="42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Решение от 30.04.2013   № 2-1961/2013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Рубцовского городского суда Алтайского края</w:t>
            </w:r>
          </w:p>
        </w:tc>
      </w:tr>
    </w:tbl>
    <w:p>
      <w:pPr>
        <w:pStyle w:val="Normal"/>
        <w:spacing w:lineRule="auto" w:line="240" w:before="0" w:after="0"/>
        <w:ind w:left="0" w:right="-81" w:hanging="0"/>
        <w:jc w:val="both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0" w:right="-81" w:hanging="0"/>
        <w:jc w:val="both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0" w:right="-81" w:hanging="0"/>
        <w:jc w:val="both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0" w:right="-81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Начальник отдела по организации</w:t>
      </w:r>
    </w:p>
    <w:p>
      <w:pPr>
        <w:pStyle w:val="Normal"/>
        <w:spacing w:lineRule="auto" w:line="240" w:before="0" w:after="0"/>
        <w:ind w:left="0" w:right="-81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управления и работе с обращениями                                                                                           Т.Д.Платонцева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-1" w:hanging="0"/>
        <w:rPr/>
      </w:pPr>
      <w:r>
        <w:rPr/>
      </w:r>
    </w:p>
    <w:sectPr>
      <w:type w:val="nextPage"/>
      <w:pgSz w:orient="landscape" w:w="16838" w:h="11906"/>
      <w:pgMar w:left="1134" w:right="567" w:header="0" w:top="851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unhideWhenUsed="0" w:semiHidden="0" w:qFormat="1" w:uiPriority="0" w:name="Normal"/>
    <w:lsdException w:unhideWhenUsed="0" w:semiHidden="0" w:qFormat="1" w:uiPriority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uiPriority="0" w:name="footer"/>
    <w:lsdException w:qFormat="1" w:uiPriority="0" w:name="caption"/>
    <w:lsdException w:unhideWhenUsed="0" w:semiHidden="0" w:qFormat="1" w:uiPriority="0" w:name="Title"/>
    <w:lsdException w:uiPriority="1" w:name="Default Paragraph Font"/>
    <w:lsdException w:uiPriority="0" w:name="Body Text"/>
    <w:lsdException w:uiPriority="0" w:name="Body Text Indent"/>
    <w:lsdException w:unhideWhenUsed="0" w:semiHidden="0" w:qFormat="1" w:uiPriority="11" w:name="Subtitle"/>
    <w:lsdException w:uiPriority="0" w:name="Body Text 2"/>
    <w:lsdException w:uiPriority="0" w:name="Body Text 3"/>
    <w:lsdException w:unhideWhenUsed="0" w:semiHidden="0" w:qFormat="1" w:uiPriority="22" w:name="Strong"/>
    <w:lsdException w:unhideWhenUsed="0" w:semiHidden="0" w:qFormat="1" w:uiPriority="20" w:name="Emphasis"/>
    <w:lsdException w:uiPriority="0" w:name="Normal (Web)"/>
    <w:lsdException w:unhideWhenUsed="0" w:semiHidden="0" w:uiPriority="0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41a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ru-RU" w:eastAsia="ru-RU" w:bidi="ar-SA"/>
    </w:rPr>
  </w:style>
  <w:style w:type="paragraph" w:styleId="1">
    <w:name w:val="Заголовок 1"/>
    <w:qFormat/>
    <w:link w:val="10"/>
    <w:rsid w:val="00486ec6"/>
    <w:basedOn w:val="Normal"/>
    <w:pPr>
      <w:keepNext/>
      <w:spacing w:lineRule="auto" w:line="240" w:before="240" w:after="60"/>
      <w:outlineLvl w:val="0"/>
    </w:pPr>
    <w:rPr>
      <w:rFonts w:ascii="Arial" w:hAnsi="Arial" w:eastAsia="Times New Roman" w:cs="Arial"/>
      <w:b/>
      <w:bCs/>
      <w:sz w:val="32"/>
      <w:szCs w:val="32"/>
    </w:rPr>
  </w:style>
  <w:style w:type="paragraph" w:styleId="2">
    <w:name w:val="Заголовок 2"/>
    <w:qFormat/>
    <w:unhideWhenUsed/>
    <w:link w:val="20"/>
    <w:rsid w:val="00486ec6"/>
    <w:basedOn w:val="Normal"/>
    <w:pPr>
      <w:keepNext/>
      <w:spacing w:lineRule="auto" w:line="240"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3">
    <w:name w:val="Заголовок 3"/>
    <w:qFormat/>
    <w:unhideWhenUsed/>
    <w:link w:val="30"/>
    <w:rsid w:val="00486ec6"/>
    <w:basedOn w:val="Normal"/>
    <w:pPr>
      <w:spacing w:lineRule="auto" w:line="240" w:before="45" w:after="45"/>
      <w:outlineLvl w:val="2"/>
    </w:pPr>
    <w:rPr>
      <w:rFonts w:ascii="Verdana" w:hAnsi="Verdana" w:eastAsia="Times New Roman" w:cs="Times New Roman"/>
      <w:b/>
      <w:bCs/>
      <w:color w:val="324A9B"/>
      <w:sz w:val="18"/>
      <w:szCs w:val="18"/>
    </w:rPr>
  </w:style>
  <w:style w:type="paragraph" w:styleId="4">
    <w:name w:val="Заголовок 4"/>
    <w:qFormat/>
    <w:semiHidden/>
    <w:unhideWhenUsed/>
    <w:link w:val="40"/>
    <w:rsid w:val="00486ec6"/>
    <w:basedOn w:val="Normal"/>
    <w:pPr>
      <w:keepNext/>
      <w:spacing w:lineRule="auto" w:line="240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7">
    <w:name w:val="Заголовок 7"/>
    <w:uiPriority w:val="99"/>
    <w:qFormat/>
    <w:semiHidden/>
    <w:unhideWhenUsed/>
    <w:link w:val="70"/>
    <w:rsid w:val="00486ec6"/>
    <w:basedOn w:val="Normal"/>
    <w:pPr>
      <w:spacing w:lineRule="auto" w:line="240" w:before="240" w:after="60"/>
      <w:outlineLvl w:val="6"/>
    </w:pPr>
    <w:rPr>
      <w:rFonts w:ascii="Calibri" w:hAnsi="Calibri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link w:val="1"/>
    <w:rsid w:val="00486ec6"/>
    <w:basedOn w:val="DefaultParagraphFont"/>
    <w:rPr>
      <w:rFonts w:ascii="Arial" w:hAnsi="Arial" w:eastAsia="Times New Roman" w:cs="Arial"/>
      <w:b/>
      <w:bCs/>
      <w:sz w:val="32"/>
      <w:szCs w:val="32"/>
    </w:rPr>
  </w:style>
  <w:style w:type="character" w:styleId="21" w:customStyle="1">
    <w:name w:val="Заголовок 2 Знак"/>
    <w:link w:val="2"/>
    <w:rsid w:val="00486ec6"/>
    <w:basedOn w:val="DefaultParagraphFont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rsid w:val="00486ec6"/>
    <w:basedOn w:val="DefaultParagraphFont"/>
    <w:rPr>
      <w:rFonts w:ascii="Verdana" w:hAnsi="Verdana" w:eastAsia="Times New Roman" w:cs="Times New Roman"/>
      <w:b/>
      <w:bCs/>
      <w:color w:val="324A9B"/>
      <w:sz w:val="18"/>
      <w:szCs w:val="18"/>
    </w:rPr>
  </w:style>
  <w:style w:type="character" w:styleId="41" w:customStyle="1">
    <w:name w:val="Заголовок 4 Знак"/>
    <w:semiHidden/>
    <w:link w:val="4"/>
    <w:rsid w:val="00486ec6"/>
    <w:basedOn w:val="DefaultParagraphFont"/>
    <w:rPr>
      <w:rFonts w:ascii="Calibri" w:hAnsi="Calibri" w:eastAsia="Times New Roman" w:cs="Times New Roman"/>
      <w:b/>
      <w:bCs/>
      <w:sz w:val="28"/>
      <w:szCs w:val="28"/>
    </w:rPr>
  </w:style>
  <w:style w:type="character" w:styleId="71" w:customStyle="1">
    <w:name w:val="Заголовок 7 Знак"/>
    <w:uiPriority w:val="99"/>
    <w:semiHidden/>
    <w:link w:val="7"/>
    <w:rsid w:val="00486ec6"/>
    <w:basedOn w:val="DefaultParagraphFont"/>
    <w:rPr>
      <w:rFonts w:ascii="Calibri" w:hAnsi="Calibri" w:eastAsia="Times New Roman" w:cs="Times New Roman"/>
      <w:sz w:val="24"/>
      <w:szCs w:val="24"/>
    </w:rPr>
  </w:style>
  <w:style w:type="character" w:styleId="Style9" w:customStyle="1">
    <w:name w:val="Текст выноски Знак"/>
    <w:uiPriority w:val="99"/>
    <w:semiHidden/>
    <w:link w:val="a3"/>
    <w:rsid w:val="004f77e3"/>
    <w:basedOn w:val="DefaultParagraphFont"/>
    <w:rPr>
      <w:rFonts w:ascii="Tahoma" w:hAnsi="Tahoma" w:cs="Tahoma"/>
      <w:sz w:val="16"/>
      <w:szCs w:val="16"/>
    </w:rPr>
  </w:style>
  <w:style w:type="character" w:styleId="Style10">
    <w:name w:val="Интернет-ссылка"/>
    <w:uiPriority w:val="99"/>
    <w:semiHidden/>
    <w:unhideWhenUsed/>
    <w:rsid w:val="003571d9"/>
    <w:rPr>
      <w:color w:val="0000FF"/>
      <w:u w:val="single"/>
      <w:lang w:val="zxx" w:eastAsia="zxx" w:bidi="zxx"/>
    </w:rPr>
  </w:style>
  <w:style w:type="character" w:styleId="Style11" w:customStyle="1">
    <w:name w:val="Верхний колонтитул Знак"/>
    <w:semiHidden/>
    <w:link w:val="a8"/>
    <w:rsid w:val="00486ec6"/>
    <w:basedOn w:val="DefaultParagraphFont"/>
    <w:rPr/>
  </w:style>
  <w:style w:type="character" w:styleId="12" w:customStyle="1">
    <w:name w:val="Верхний колонтитул Знак1"/>
    <w:semiHidden/>
    <w:link w:val="a8"/>
    <w:locked/>
    <w:rsid w:val="00486ec6"/>
    <w:basedOn w:val="DefaultParagraphFont"/>
    <w:rPr/>
  </w:style>
  <w:style w:type="character" w:styleId="13" w:customStyle="1">
    <w:name w:val="Нижний колонтитул Знак1"/>
    <w:semiHidden/>
    <w:link w:val="a9"/>
    <w:locked/>
    <w:rsid w:val="00486ec6"/>
    <w:basedOn w:val="DefaultParagraphFont"/>
    <w:rPr>
      <w:rFonts w:ascii="Times New Roman" w:hAnsi="Times New Roman" w:eastAsia="Times New Roman" w:cs="Times New Roman"/>
      <w:sz w:val="24"/>
      <w:szCs w:val="24"/>
    </w:rPr>
  </w:style>
  <w:style w:type="character" w:styleId="Style12" w:customStyle="1">
    <w:name w:val="Нижний колонтитул Знак"/>
    <w:semiHidden/>
    <w:link w:val="a9"/>
    <w:rsid w:val="00486ec6"/>
    <w:basedOn w:val="DefaultParagraphFont"/>
    <w:rPr/>
  </w:style>
  <w:style w:type="character" w:styleId="14" w:customStyle="1">
    <w:name w:val="Название Знак1"/>
    <w:link w:val="ab"/>
    <w:locked/>
    <w:rsid w:val="00486ec6"/>
    <w:basedOn w:val="DefaultParagraphFont"/>
    <w:rPr>
      <w:rFonts w:ascii="Times New Roman" w:hAnsi="Times New Roman" w:eastAsia="Times New Roman" w:cs="Times New Roman"/>
      <w:b/>
      <w:sz w:val="24"/>
      <w:szCs w:val="20"/>
    </w:rPr>
  </w:style>
  <w:style w:type="character" w:styleId="Style13" w:customStyle="1">
    <w:name w:val="Название Знак"/>
    <w:link w:val="ab"/>
    <w:rsid w:val="00486ec6"/>
    <w:basedOn w:val="DefaultParagraphFont"/>
    <w:rPr>
      <w:rFonts w:ascii="Cambria" w:hAnsi="Cambria" w:cs=""/>
      <w:color w:val="17365D"/>
      <w:spacing w:val="5"/>
      <w:sz w:val="52"/>
      <w:szCs w:val="52"/>
    </w:rPr>
  </w:style>
  <w:style w:type="character" w:styleId="Style14" w:customStyle="1">
    <w:name w:val="Основной текст Знак"/>
    <w:link w:val="ae"/>
    <w:rsid w:val="00486ec6"/>
    <w:basedOn w:val="DefaultParagraphFont"/>
    <w:rPr>
      <w:rFonts w:ascii="Times New Roman" w:hAnsi="Times New Roman" w:eastAsia="Times New Roman" w:cs="Times New Roman"/>
      <w:sz w:val="24"/>
      <w:szCs w:val="24"/>
    </w:rPr>
  </w:style>
  <w:style w:type="character" w:styleId="15" w:customStyle="1">
    <w:name w:val="Основной текст с отступом Знак1"/>
    <w:semiHidden/>
    <w:link w:val="af"/>
    <w:locked/>
    <w:rsid w:val="00486ec6"/>
    <w:basedOn w:val="DefaultParagraphFont"/>
    <w:rPr>
      <w:rFonts w:ascii="Times New Roman" w:hAnsi="Times New Roman" w:eastAsia="Times New Roman" w:cs="Times New Roman"/>
      <w:sz w:val="24"/>
      <w:szCs w:val="20"/>
    </w:rPr>
  </w:style>
  <w:style w:type="character" w:styleId="Style15" w:customStyle="1">
    <w:name w:val="Основной текст с отступом Знак"/>
    <w:semiHidden/>
    <w:link w:val="af"/>
    <w:rsid w:val="00486ec6"/>
    <w:basedOn w:val="DefaultParagraphFont"/>
    <w:rPr/>
  </w:style>
  <w:style w:type="character" w:styleId="211" w:customStyle="1">
    <w:name w:val="Основной текст 2 Знак1"/>
    <w:uiPriority w:val="99"/>
    <w:semiHidden/>
    <w:link w:val="21"/>
    <w:locked/>
    <w:rsid w:val="00486ec6"/>
    <w:basedOn w:val="DefaultParagraphFont"/>
    <w:rPr>
      <w:rFonts w:ascii="Times New Roman" w:hAnsi="Times New Roman" w:eastAsia="Times New Roman" w:cs="Times New Roman"/>
      <w:sz w:val="24"/>
      <w:szCs w:val="28"/>
    </w:rPr>
  </w:style>
  <w:style w:type="character" w:styleId="22" w:customStyle="1">
    <w:name w:val="Основной текст 2 Знак"/>
    <w:semiHidden/>
    <w:link w:val="21"/>
    <w:rsid w:val="00486ec6"/>
    <w:basedOn w:val="DefaultParagraphFont"/>
    <w:rPr/>
  </w:style>
  <w:style w:type="character" w:styleId="311" w:customStyle="1">
    <w:name w:val="Основной текст 3 Знак1"/>
    <w:semiHidden/>
    <w:link w:val="31"/>
    <w:locked/>
    <w:rsid w:val="00486ec6"/>
    <w:basedOn w:val="DefaultParagraphFont"/>
    <w:rPr>
      <w:rFonts w:ascii="Times New Roman" w:hAnsi="Times New Roman" w:eastAsia="Times New Roman" w:cs="Times New Roman"/>
      <w:sz w:val="16"/>
      <w:szCs w:val="16"/>
    </w:rPr>
  </w:style>
  <w:style w:type="character" w:styleId="32" w:customStyle="1">
    <w:name w:val="Основной текст 3 Знак"/>
    <w:semiHidden/>
    <w:link w:val="31"/>
    <w:rsid w:val="00486ec6"/>
    <w:basedOn w:val="DefaultParagraphFont"/>
    <w:rPr>
      <w:sz w:val="16"/>
      <w:szCs w:val="16"/>
    </w:rPr>
  </w:style>
  <w:style w:type="character" w:styleId="16" w:customStyle="1">
    <w:name w:val="Схема документа Знак1"/>
    <w:uiPriority w:val="99"/>
    <w:semiHidden/>
    <w:link w:val="af1"/>
    <w:locked/>
    <w:rsid w:val="00486ec6"/>
    <w:basedOn w:val="DefaultParagraphFont"/>
    <w:rPr>
      <w:rFonts w:ascii="Tahoma" w:hAnsi="Tahoma" w:eastAsia="Times New Roman" w:cs="Tahoma"/>
      <w:sz w:val="24"/>
      <w:szCs w:val="24"/>
      <w:shd w:fill="000080" w:val="clear"/>
    </w:rPr>
  </w:style>
  <w:style w:type="character" w:styleId="Style16" w:customStyle="1">
    <w:name w:val="Схема документа Знак"/>
    <w:uiPriority w:val="99"/>
    <w:semiHidden/>
    <w:link w:val="af1"/>
    <w:rsid w:val="00486ec6"/>
    <w:basedOn w:val="DefaultParagraphFont"/>
    <w:rPr>
      <w:rFonts w:ascii="Tahoma" w:hAnsi="Tahoma" w:cs="Tahoma"/>
      <w:sz w:val="16"/>
      <w:szCs w:val="16"/>
    </w:rPr>
  </w:style>
  <w:style w:type="character" w:styleId="Style17" w:customStyle="1">
    <w:name w:val="Знак Знак"/>
    <w:link w:val="af5"/>
    <w:locked/>
    <w:rsid w:val="00486ec6"/>
    <w:rPr>
      <w:rFonts w:ascii="Tahoma" w:hAnsi="Tahoma" w:cs="Tahoma"/>
      <w:lang w:val="en-US" w:eastAsia="en-US"/>
    </w:rPr>
  </w:style>
  <w:style w:type="character" w:styleId="42" w:customStyle="1">
    <w:name w:val="Основной текст (4)_"/>
    <w:uiPriority w:val="99"/>
    <w:semiHidden/>
    <w:link w:val="410"/>
    <w:locked/>
    <w:rsid w:val="00486ec6"/>
    <w:rPr>
      <w:shd w:fill="FFFFFF" w:val="clear"/>
    </w:rPr>
  </w:style>
  <w:style w:type="character" w:styleId="8" w:customStyle="1">
    <w:name w:val="Заголовок №8_"/>
    <w:uiPriority w:val="99"/>
    <w:semiHidden/>
    <w:link w:val="80"/>
    <w:locked/>
    <w:rsid w:val="00486ec6"/>
    <w:rPr>
      <w:sz w:val="25"/>
      <w:szCs w:val="25"/>
      <w:shd w:fill="FFFFFF" w:val="clear"/>
    </w:rPr>
  </w:style>
  <w:style w:type="character" w:styleId="65" w:customStyle="1">
    <w:name w:val="Основной текст (65)_"/>
    <w:uiPriority w:val="99"/>
    <w:semiHidden/>
    <w:link w:val="651"/>
    <w:locked/>
    <w:rsid w:val="00486ec6"/>
    <w:rPr>
      <w:shd w:fill="FFFFFF" w:val="clear"/>
    </w:rPr>
  </w:style>
  <w:style w:type="character" w:styleId="Style18" w:customStyle="1">
    <w:name w:val="Маркеры списка"/>
    <w:rsid w:val="00486ec6"/>
    <w:rPr>
      <w:rFonts w:ascii="OpenSymbol" w:hAnsi="OpenSymbol" w:eastAsia="OpenSymbol" w:cs="OpenSymbol"/>
    </w:rPr>
  </w:style>
  <w:style w:type="character" w:styleId="43" w:customStyle="1">
    <w:name w:val="Основной текст (4)3"/>
    <w:uiPriority w:val="99"/>
    <w:rsid w:val="00486ec6"/>
    <w:basedOn w:val="42"/>
    <w:rPr/>
  </w:style>
  <w:style w:type="character" w:styleId="421" w:customStyle="1">
    <w:name w:val="Основной текст (4)2"/>
    <w:uiPriority w:val="99"/>
    <w:rsid w:val="00486ec6"/>
    <w:basedOn w:val="42"/>
    <w:rPr/>
  </w:style>
  <w:style w:type="character" w:styleId="653" w:customStyle="1">
    <w:name w:val="Основной текст (65)3"/>
    <w:uiPriority w:val="99"/>
    <w:rsid w:val="00486ec6"/>
    <w:basedOn w:val="65"/>
    <w:rPr/>
  </w:style>
  <w:style w:type="character" w:styleId="652" w:customStyle="1">
    <w:name w:val="Основной текст (65)2"/>
    <w:uiPriority w:val="99"/>
    <w:rsid w:val="00486ec6"/>
    <w:basedOn w:val="65"/>
    <w:rPr/>
  </w:style>
  <w:style w:type="character" w:styleId="17" w:customStyle="1">
    <w:name w:val="Основной текст Знак1"/>
    <w:locked/>
    <w:rsid w:val="00486ec6"/>
    <w:basedOn w:val="DefaultParagraphFont"/>
    <w:rPr>
      <w:rFonts w:ascii="Times New Roman" w:hAnsi="Times New Roman" w:eastAsia="Times New Roman" w:cs="Times New Roman"/>
      <w:sz w:val="28"/>
      <w:szCs w:val="20"/>
    </w:rPr>
  </w:style>
  <w:style w:type="character" w:styleId="FontStyle52" w:customStyle="1">
    <w:name w:val="Font Style52"/>
    <w:rsid w:val="00486ec6"/>
    <w:basedOn w:val="DefaultParagraphFont"/>
    <w:rPr>
      <w:rFonts w:ascii="Times New Roman" w:hAnsi="Times New Roman" w:cs="Times New Roman"/>
      <w:spacing w:val="-10"/>
      <w:sz w:val="24"/>
      <w:szCs w:val="24"/>
    </w:rPr>
  </w:style>
  <w:style w:type="character" w:styleId="Style19">
    <w:name w:val="Выделение"/>
    <w:uiPriority w:val="20"/>
    <w:qFormat/>
    <w:rsid w:val="0038506a"/>
    <w:basedOn w:val="DefaultParagraphFont"/>
    <w:rPr>
      <w:i/>
      <w:iCs/>
    </w:rPr>
  </w:style>
  <w:style w:type="character" w:styleId="ListLabel1">
    <w:name w:val="ListLabel 1"/>
    <w:rPr>
      <w:rFonts w:cs="Times New Roman"/>
      <w:sz w:val="28"/>
    </w:rPr>
  </w:style>
  <w:style w:type="character" w:styleId="ListLabel2">
    <w:name w:val="ListLabel 2"/>
    <w:rPr>
      <w:b/>
    </w:rPr>
  </w:style>
  <w:style w:type="character" w:styleId="ListLabel3">
    <w:name w:val="ListLabel 3"/>
    <w:rPr>
      <w:b/>
      <w:color w:val="00000A"/>
    </w:rPr>
  </w:style>
  <w:style w:type="paragraph" w:styleId="Style20">
    <w:name w:val="Заголовок"/>
    <w:basedOn w:val="Normal"/>
    <w:next w:val="Style21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21">
    <w:name w:val="Основной текст"/>
    <w:unhideWhenUsed/>
    <w:link w:val="ad"/>
    <w:rsid w:val="00486ec6"/>
    <w:basedOn w:val="Normal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Style22">
    <w:name w:val="Список"/>
    <w:basedOn w:val="Style21"/>
    <w:pPr/>
    <w:rPr>
      <w:rFonts w:cs="FreeSans"/>
    </w:rPr>
  </w:style>
  <w:style w:type="paragraph" w:styleId="Style23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a4"/>
    <w:rsid w:val="004f77e3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bb5877"/>
    <w:basedOn w:val="Normal"/>
    <w:pPr>
      <w:spacing w:before="0" w:after="200"/>
      <w:ind w:left="720" w:right="0" w:hanging="0"/>
      <w:contextualSpacing/>
    </w:pPr>
    <w:rPr/>
  </w:style>
  <w:style w:type="paragraph" w:styleId="Style25">
    <w:name w:val="Верхний колонтитул"/>
    <w:semiHidden/>
    <w:unhideWhenUsed/>
    <w:link w:val="11"/>
    <w:rsid w:val="00486ec6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Нижний колонтитул"/>
    <w:semiHidden/>
    <w:unhideWhenUsed/>
    <w:link w:val="12"/>
    <w:rsid w:val="00486ec6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27">
    <w:name w:val="Заглавие"/>
    <w:qFormat/>
    <w:link w:val="13"/>
    <w:rsid w:val="00486ec6"/>
    <w:basedOn w:val="Normal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Style28">
    <w:name w:val="Основной текст с отступом"/>
    <w:semiHidden/>
    <w:unhideWhenUsed/>
    <w:link w:val="14"/>
    <w:rsid w:val="00486ec6"/>
    <w:basedOn w:val="Normal"/>
    <w:pPr>
      <w:tabs>
        <w:tab w:val="left" w:pos="567" w:leader="none"/>
      </w:tabs>
      <w:spacing w:lineRule="auto" w:line="240" w:before="0" w:after="0"/>
      <w:ind w:left="851" w:right="0" w:firstLine="567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BodyText2">
    <w:name w:val="Body Text 2"/>
    <w:semiHidden/>
    <w:unhideWhenUsed/>
    <w:link w:val="210"/>
    <w:rsid w:val="00486ec6"/>
    <w:basedOn w:val="Normal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8"/>
    </w:rPr>
  </w:style>
  <w:style w:type="paragraph" w:styleId="BodyText3">
    <w:name w:val="Body Text 3"/>
    <w:semiHidden/>
    <w:unhideWhenUsed/>
    <w:link w:val="310"/>
    <w:rsid w:val="00486ec6"/>
    <w:basedOn w:val="Normal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DocumentMap">
    <w:name w:val="Document Map"/>
    <w:uiPriority w:val="99"/>
    <w:semiHidden/>
    <w:unhideWhenUsed/>
    <w:link w:val="15"/>
    <w:rsid w:val="00486ec6"/>
    <w:basedOn w:val="Normal"/>
    <w:pPr>
      <w:shd w:fill="000080" w:val="clear"/>
      <w:spacing w:lineRule="auto" w:line="240" w:before="0" w:after="0"/>
    </w:pPr>
    <w:rPr>
      <w:rFonts w:ascii="Tahoma" w:hAnsi="Tahoma" w:eastAsia="Times New Roman" w:cs="Tahoma"/>
      <w:sz w:val="24"/>
      <w:szCs w:val="24"/>
    </w:rPr>
  </w:style>
  <w:style w:type="paragraph" w:styleId="ConsPlusNonformat" w:customStyle="1">
    <w:name w:val="ConsPlusNonformat"/>
    <w:uiPriority w:val="99"/>
    <w:rsid w:val="00486ec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rsid w:val="00486ec6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Style29" w:customStyle="1">
    <w:name w:val="Знак Знак Знак Знак Знак Знак Знак"/>
    <w:uiPriority w:val="99"/>
    <w:rsid w:val="00486ec6"/>
    <w:basedOn w:val="Normal"/>
    <w:pPr>
      <w:spacing w:before="0" w:after="280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ConsNormal" w:customStyle="1">
    <w:name w:val="ConsNormal"/>
    <w:uiPriority w:val="99"/>
    <w:rsid w:val="00486ec6"/>
    <w:pPr>
      <w:widowControl w:val="false"/>
      <w:suppressAutoHyphens w:val="true"/>
      <w:bidi w:val="0"/>
      <w:spacing w:lineRule="auto" w:line="240" w:before="0" w:after="0"/>
      <w:ind w:left="0" w:right="19772"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Style30" w:customStyle="1">
    <w:name w:val="Знак"/>
    <w:link w:val="af4"/>
    <w:rsid w:val="00486ec6"/>
    <w:basedOn w:val="Normal"/>
    <w:pPr>
      <w:spacing w:before="0" w:after="280"/>
    </w:pPr>
    <w:rPr>
      <w:rFonts w:ascii="Tahoma" w:hAnsi="Tahoma" w:cs="Tahoma"/>
      <w:lang w:val="en-US" w:eastAsia="en-US"/>
    </w:rPr>
  </w:style>
  <w:style w:type="paragraph" w:styleId="ConsPlusNormal" w:customStyle="1">
    <w:name w:val="ConsPlusNormal"/>
    <w:rsid w:val="00486ec6"/>
    <w:pPr>
      <w:widowControl w:val="false"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Style31" w:customStyle="1">
    <w:name w:val="Знак Знак Знак Знак Знак Знак Знак Знак"/>
    <w:uiPriority w:val="99"/>
    <w:rsid w:val="00486ec6"/>
    <w:basedOn w:val="Normal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 w:eastAsia="en-US"/>
    </w:rPr>
  </w:style>
  <w:style w:type="paragraph" w:styleId="ConsPlusTitle" w:customStyle="1">
    <w:name w:val="ConsPlusTitle"/>
    <w:uiPriority w:val="99"/>
    <w:rsid w:val="00486ec6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bCs/>
      <w:color w:val="auto"/>
      <w:sz w:val="22"/>
      <w:szCs w:val="22"/>
      <w:lang w:val="ru-RU" w:eastAsia="ru-RU" w:bidi="ar-SA"/>
    </w:rPr>
  </w:style>
  <w:style w:type="paragraph" w:styleId="411" w:customStyle="1">
    <w:name w:val="Основной текст (4)1"/>
    <w:uiPriority w:val="99"/>
    <w:semiHidden/>
    <w:link w:val="41"/>
    <w:rsid w:val="00486ec6"/>
    <w:basedOn w:val="Normal"/>
    <w:pPr>
      <w:shd w:fill="FFFFFF" w:val="clear"/>
      <w:spacing w:lineRule="exact" w:line="283" w:before="180" w:after="180"/>
      <w:ind w:left="0" w:right="0" w:hanging="940"/>
      <w:jc w:val="both"/>
    </w:pPr>
    <w:rPr/>
  </w:style>
  <w:style w:type="paragraph" w:styleId="81" w:customStyle="1">
    <w:name w:val="Заголовок №8"/>
    <w:uiPriority w:val="99"/>
    <w:semiHidden/>
    <w:link w:val="8"/>
    <w:rsid w:val="00486ec6"/>
    <w:basedOn w:val="Normal"/>
    <w:pPr>
      <w:shd w:fill="FFFFFF" w:val="clear"/>
      <w:spacing w:lineRule="atLeast" w:line="240" w:before="0" w:after="1260"/>
      <w:outlineLvl w:val="7"/>
    </w:pPr>
    <w:rPr>
      <w:b/>
      <w:bCs/>
      <w:sz w:val="25"/>
      <w:szCs w:val="25"/>
    </w:rPr>
  </w:style>
  <w:style w:type="paragraph" w:styleId="651" w:customStyle="1">
    <w:name w:val="Основной текст (65)1"/>
    <w:uiPriority w:val="99"/>
    <w:semiHidden/>
    <w:link w:val="65"/>
    <w:rsid w:val="00486ec6"/>
    <w:basedOn w:val="Normal"/>
    <w:pPr>
      <w:shd w:fill="FFFFFF" w:val="clear"/>
      <w:spacing w:lineRule="exact" w:line="274" w:before="0" w:after="0"/>
      <w:jc w:val="both"/>
    </w:pPr>
    <w:rPr/>
  </w:style>
  <w:style w:type="paragraph" w:styleId="Title" w:customStyle="1">
    <w:name w:val="title"/>
    <w:rsid w:val="00486ec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Msonormalbullet2gif" w:customStyle="1">
    <w:name w:val="msonormalbullet2.gif"/>
    <w:rsid w:val="00486ec6"/>
    <w:basedOn w:val="Normal"/>
    <w:pPr>
      <w:spacing w:lineRule="auto" w:line="240" w:before="75" w:after="75"/>
    </w:pPr>
    <w:rPr>
      <w:rFonts w:ascii="Tahoma" w:hAnsi="Tahoma" w:eastAsia="Times New Roman" w:cs="Tahoma"/>
      <w:sz w:val="18"/>
      <w:szCs w:val="18"/>
    </w:rPr>
  </w:style>
  <w:style w:type="paragraph" w:styleId="Msonormalbullet3gif" w:customStyle="1">
    <w:name w:val="msonormalbullet3.gif"/>
    <w:rsid w:val="00486ec6"/>
    <w:basedOn w:val="Normal"/>
    <w:pPr>
      <w:spacing w:lineRule="auto" w:line="240" w:before="75" w:after="75"/>
    </w:pPr>
    <w:rPr>
      <w:rFonts w:ascii="Tahoma" w:hAnsi="Tahoma" w:eastAsia="Times New Roman" w:cs="Tahoma"/>
      <w:sz w:val="18"/>
      <w:szCs w:val="18"/>
    </w:rPr>
  </w:style>
  <w:style w:type="paragraph" w:styleId="Msonormalbullet1gif" w:customStyle="1">
    <w:name w:val="msonormalbullet1.gif"/>
    <w:rsid w:val="00486ec6"/>
    <w:basedOn w:val="Normal"/>
    <w:pPr>
      <w:spacing w:lineRule="auto" w:line="240" w:before="75" w:after="75"/>
    </w:pPr>
    <w:rPr>
      <w:rFonts w:ascii="Tahoma" w:hAnsi="Tahoma" w:eastAsia="Times New Roman" w:cs="Tahoma"/>
      <w:sz w:val="18"/>
      <w:szCs w:val="18"/>
    </w:rPr>
  </w:style>
  <w:style w:type="paragraph" w:styleId="Msonormalbullet2gifbullet1gif" w:customStyle="1">
    <w:name w:val="msonormalbullet2gifbullet1.gif"/>
    <w:rsid w:val="00486ec6"/>
    <w:basedOn w:val="Normal"/>
    <w:pPr>
      <w:spacing w:lineRule="auto" w:line="240" w:before="75" w:after="75"/>
    </w:pPr>
    <w:rPr>
      <w:rFonts w:ascii="Tahoma" w:hAnsi="Tahoma" w:eastAsia="Times New Roman" w:cs="Tahoma"/>
      <w:sz w:val="18"/>
      <w:szCs w:val="18"/>
    </w:rPr>
  </w:style>
  <w:style w:type="paragraph" w:styleId="Msonormalbullet2gifbullet2gif" w:customStyle="1">
    <w:name w:val="msonormalbullet2gifbullet2.gif"/>
    <w:rsid w:val="00486ec6"/>
    <w:basedOn w:val="Normal"/>
    <w:pPr>
      <w:spacing w:lineRule="auto" w:line="240" w:before="75" w:after="75"/>
    </w:pPr>
    <w:rPr>
      <w:rFonts w:ascii="Tahoma" w:hAnsi="Tahoma" w:eastAsia="Times New Roman" w:cs="Tahoma"/>
      <w:sz w:val="18"/>
      <w:szCs w:val="18"/>
    </w:rPr>
  </w:style>
  <w:style w:type="paragraph" w:styleId="Msonormalbullet2gifbullet3gif" w:customStyle="1">
    <w:name w:val="msonormalbullet2gifbullet3.gif"/>
    <w:rsid w:val="00486ec6"/>
    <w:basedOn w:val="Normal"/>
    <w:pPr>
      <w:spacing w:lineRule="auto" w:line="240" w:before="75" w:after="75"/>
    </w:pPr>
    <w:rPr>
      <w:rFonts w:ascii="Tahoma" w:hAnsi="Tahoma" w:eastAsia="Times New Roman" w:cs="Tahoma"/>
      <w:sz w:val="18"/>
      <w:szCs w:val="18"/>
    </w:rPr>
  </w:style>
  <w:style w:type="paragraph" w:styleId="Style34" w:customStyle="1">
    <w:name w:val="Style34"/>
    <w:rsid w:val="00486ec6"/>
    <w:basedOn w:val="Normal"/>
    <w:pPr>
      <w:widowControl w:val="false"/>
      <w:spacing w:lineRule="exact" w:line="243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unhideWhenUsed/>
    <w:rsid w:val="0038506a"/>
    <w:basedOn w:val="Normal"/>
    <w:pPr>
      <w:spacing w:lineRule="auto" w:line="240" w:before="0" w:after="0"/>
    </w:pPr>
    <w:rPr>
      <w:rFonts w:ascii="Verdana" w:hAnsi="Verdana" w:eastAsia="Times New Roman" w:cs="Times New Roman"/>
      <w:sz w:val="16"/>
      <w:szCs w:val="16"/>
    </w:rPr>
  </w:style>
  <w:style w:type="paragraph" w:styleId="Caption">
    <w:name w:val="caption"/>
    <w:qFormat/>
    <w:rsid w:val="0038506a"/>
    <w:basedOn w:val="Normal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Style32">
    <w:name w:val="Цитата"/>
    <w:basedOn w:val="Normal"/>
    <w:pPr/>
    <w:rPr/>
  </w:style>
  <w:style w:type="paragraph" w:styleId="Style33">
    <w:name w:val="Подзаголовок"/>
    <w:basedOn w:val="Style20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rsid w:val="00486ec6"/>
    <w:pPr>
      <w:spacing w:lineRule="auto" w:after="0" w:line="240"/>
    </w:pPr>
    <w:rPr>
      <w:sz w:val="20"/>
      <w:szCs w:val="20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2439-6564-49E5-A539-171BF902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2016-01-21T11:23:00Z</dcterms:created>
  <dc:creator>Тамара Петровна Кышова</dc:creator>
  <dc:language>ru-RU</dc:language>
  <cp:lastModifiedBy>Тамара Петровна Кышова</cp:lastModifiedBy>
  <cp:lastPrinted>2016-01-22T08:02:00Z</cp:lastPrinted>
  <dcterms:modified xsi:type="dcterms:W3CDTF">2016-01-22T10:23:00Z</dcterms:modified>
  <cp:revision>77</cp:revision>
</cp:coreProperties>
</file>