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53" w:rsidRPr="00464ADD" w:rsidRDefault="00A00938" w:rsidP="00BF19A4">
      <w:pPr>
        <w:tabs>
          <w:tab w:val="left" w:pos="360"/>
        </w:tabs>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sidR="008B3253">
        <w:rPr>
          <w:sz w:val="27"/>
          <w:szCs w:val="27"/>
        </w:rPr>
        <w:t>ПРОЕКТ</w:t>
      </w:r>
    </w:p>
    <w:p w:rsidR="008B3253" w:rsidRPr="00464ADD" w:rsidRDefault="008B3253" w:rsidP="00FC24ED">
      <w:pPr>
        <w:autoSpaceDE w:val="0"/>
        <w:autoSpaceDN w:val="0"/>
        <w:adjustRightInd w:val="0"/>
        <w:jc w:val="center"/>
        <w:rPr>
          <w:sz w:val="27"/>
          <w:szCs w:val="27"/>
        </w:rPr>
      </w:pPr>
    </w:p>
    <w:p w:rsidR="008B3253" w:rsidRPr="00464ADD" w:rsidRDefault="008B3253" w:rsidP="00FC24ED">
      <w:pPr>
        <w:autoSpaceDE w:val="0"/>
        <w:autoSpaceDN w:val="0"/>
        <w:adjustRightInd w:val="0"/>
        <w:jc w:val="center"/>
        <w:rPr>
          <w:sz w:val="27"/>
          <w:szCs w:val="27"/>
        </w:rPr>
      </w:pPr>
      <w:r w:rsidRPr="00464ADD">
        <w:rPr>
          <w:sz w:val="27"/>
          <w:szCs w:val="27"/>
        </w:rPr>
        <w:t>Муниципальная программа</w:t>
      </w:r>
    </w:p>
    <w:p w:rsidR="008B3253" w:rsidRPr="00464ADD" w:rsidRDefault="008B3253" w:rsidP="00FC24ED">
      <w:pPr>
        <w:autoSpaceDE w:val="0"/>
        <w:autoSpaceDN w:val="0"/>
        <w:adjustRightInd w:val="0"/>
        <w:jc w:val="center"/>
        <w:rPr>
          <w:sz w:val="27"/>
          <w:szCs w:val="27"/>
        </w:rPr>
      </w:pPr>
      <w:r w:rsidRPr="00464ADD">
        <w:rPr>
          <w:sz w:val="27"/>
          <w:szCs w:val="27"/>
        </w:rPr>
        <w:t>«Обеспечение жильем или улучшение жилищных условий молодых семей в городе Рубцовске» на 2021-2024 годы</w:t>
      </w:r>
    </w:p>
    <w:p w:rsidR="008B3253" w:rsidRPr="00464ADD" w:rsidRDefault="008B3253" w:rsidP="00FC24ED">
      <w:pPr>
        <w:autoSpaceDE w:val="0"/>
        <w:autoSpaceDN w:val="0"/>
        <w:adjustRightInd w:val="0"/>
        <w:jc w:val="center"/>
        <w:rPr>
          <w:caps/>
          <w:sz w:val="27"/>
          <w:szCs w:val="27"/>
        </w:rPr>
      </w:pPr>
    </w:p>
    <w:p w:rsidR="008B3253" w:rsidRPr="00464ADD" w:rsidRDefault="008B3253" w:rsidP="00217D04">
      <w:pPr>
        <w:autoSpaceDE w:val="0"/>
        <w:autoSpaceDN w:val="0"/>
        <w:adjustRightInd w:val="0"/>
        <w:jc w:val="center"/>
        <w:rPr>
          <w:caps/>
          <w:sz w:val="27"/>
          <w:szCs w:val="27"/>
        </w:rPr>
      </w:pPr>
      <w:r w:rsidRPr="00464ADD">
        <w:rPr>
          <w:caps/>
          <w:sz w:val="27"/>
          <w:szCs w:val="27"/>
        </w:rPr>
        <w:t xml:space="preserve">ПАСПОРТ </w:t>
      </w:r>
    </w:p>
    <w:p w:rsidR="008B3253" w:rsidRPr="00464ADD" w:rsidRDefault="008B3253" w:rsidP="00217D04">
      <w:pPr>
        <w:autoSpaceDE w:val="0"/>
        <w:autoSpaceDN w:val="0"/>
        <w:adjustRightInd w:val="0"/>
        <w:jc w:val="center"/>
        <w:rPr>
          <w:sz w:val="27"/>
          <w:szCs w:val="27"/>
        </w:rPr>
      </w:pPr>
      <w:r w:rsidRPr="00464ADD">
        <w:rPr>
          <w:sz w:val="27"/>
          <w:szCs w:val="27"/>
        </w:rPr>
        <w:t>муниципальной программы</w:t>
      </w:r>
    </w:p>
    <w:p w:rsidR="008B3253" w:rsidRPr="00464ADD" w:rsidRDefault="008B3253" w:rsidP="00217D04">
      <w:pPr>
        <w:autoSpaceDE w:val="0"/>
        <w:autoSpaceDN w:val="0"/>
        <w:adjustRightInd w:val="0"/>
        <w:jc w:val="center"/>
        <w:rPr>
          <w:sz w:val="27"/>
          <w:szCs w:val="27"/>
        </w:rPr>
      </w:pPr>
      <w:r w:rsidRPr="00464ADD">
        <w:rPr>
          <w:sz w:val="27"/>
          <w:szCs w:val="27"/>
        </w:rPr>
        <w:t>«Обеспечение жильем или улучшение жилищных условий молодых семей в городе Рубцовске» на 2021-2020 годы (далее – «программа»)</w:t>
      </w:r>
    </w:p>
    <w:p w:rsidR="008B3253" w:rsidRPr="00464ADD" w:rsidRDefault="008B3253" w:rsidP="00217D04">
      <w:pPr>
        <w:autoSpaceDE w:val="0"/>
        <w:autoSpaceDN w:val="0"/>
        <w:adjustRightInd w:val="0"/>
        <w:ind w:firstLine="540"/>
        <w:jc w:val="both"/>
        <w:rPr>
          <w:sz w:val="27"/>
          <w:szCs w:val="27"/>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580"/>
      </w:tblGrid>
      <w:tr w:rsidR="008B3253" w:rsidRPr="00464ADD" w:rsidTr="00B763BD">
        <w:tc>
          <w:tcPr>
            <w:tcW w:w="4068" w:type="dxa"/>
          </w:tcPr>
          <w:p w:rsidR="008B3253" w:rsidRPr="00464ADD" w:rsidRDefault="008B3253" w:rsidP="001F25BC">
            <w:pPr>
              <w:autoSpaceDE w:val="0"/>
              <w:autoSpaceDN w:val="0"/>
              <w:adjustRightInd w:val="0"/>
              <w:jc w:val="both"/>
              <w:rPr>
                <w:sz w:val="27"/>
                <w:szCs w:val="27"/>
                <w:lang w:eastAsia="en-US"/>
              </w:rPr>
            </w:pPr>
            <w:r w:rsidRPr="00464ADD">
              <w:rPr>
                <w:sz w:val="27"/>
                <w:szCs w:val="27"/>
                <w:lang w:eastAsia="en-US"/>
              </w:rPr>
              <w:t>Ответственный исполнитель</w:t>
            </w:r>
          </w:p>
          <w:p w:rsidR="008B3253" w:rsidRPr="00464ADD" w:rsidRDefault="008B3253" w:rsidP="001F25BC">
            <w:pPr>
              <w:autoSpaceDE w:val="0"/>
              <w:autoSpaceDN w:val="0"/>
              <w:adjustRightInd w:val="0"/>
              <w:jc w:val="both"/>
              <w:rPr>
                <w:sz w:val="27"/>
                <w:szCs w:val="27"/>
                <w:lang w:eastAsia="en-US"/>
              </w:rPr>
            </w:pPr>
            <w:r w:rsidRPr="00464ADD">
              <w:rPr>
                <w:sz w:val="27"/>
                <w:szCs w:val="27"/>
                <w:lang w:eastAsia="en-US"/>
              </w:rPr>
              <w:t>программы</w:t>
            </w:r>
          </w:p>
        </w:tc>
        <w:tc>
          <w:tcPr>
            <w:tcW w:w="5580" w:type="dxa"/>
          </w:tcPr>
          <w:p w:rsidR="008B3253" w:rsidRPr="00464ADD" w:rsidRDefault="008B3253" w:rsidP="00B763BD">
            <w:pPr>
              <w:autoSpaceDE w:val="0"/>
              <w:autoSpaceDN w:val="0"/>
              <w:adjustRightInd w:val="0"/>
              <w:jc w:val="both"/>
              <w:rPr>
                <w:sz w:val="27"/>
                <w:szCs w:val="27"/>
                <w:lang w:eastAsia="en-US"/>
              </w:rPr>
            </w:pPr>
            <w:r w:rsidRPr="00464ADD">
              <w:rPr>
                <w:sz w:val="27"/>
                <w:szCs w:val="27"/>
                <w:lang w:eastAsia="en-US"/>
              </w:rPr>
              <w:t>МКУ «Управление культуры, спорта и молодежной политики» г. Рубцовска</w:t>
            </w:r>
          </w:p>
        </w:tc>
      </w:tr>
      <w:tr w:rsidR="008B3253" w:rsidRPr="00464ADD" w:rsidTr="00B763BD">
        <w:tc>
          <w:tcPr>
            <w:tcW w:w="4068" w:type="dxa"/>
          </w:tcPr>
          <w:p w:rsidR="008B3253" w:rsidRPr="00464ADD" w:rsidRDefault="008B3253" w:rsidP="001F25BC">
            <w:pPr>
              <w:autoSpaceDE w:val="0"/>
              <w:autoSpaceDN w:val="0"/>
              <w:adjustRightInd w:val="0"/>
              <w:jc w:val="both"/>
              <w:rPr>
                <w:sz w:val="27"/>
                <w:szCs w:val="27"/>
                <w:lang w:eastAsia="en-US"/>
              </w:rPr>
            </w:pPr>
            <w:r w:rsidRPr="00464ADD">
              <w:rPr>
                <w:sz w:val="27"/>
                <w:szCs w:val="27"/>
                <w:lang w:eastAsia="en-US"/>
              </w:rPr>
              <w:t>Соисполнители программы</w:t>
            </w:r>
          </w:p>
        </w:tc>
        <w:tc>
          <w:tcPr>
            <w:tcW w:w="5580" w:type="dxa"/>
          </w:tcPr>
          <w:p w:rsidR="008B3253" w:rsidRPr="00464ADD" w:rsidRDefault="008B3253" w:rsidP="002E1CA9">
            <w:pPr>
              <w:autoSpaceDE w:val="0"/>
              <w:autoSpaceDN w:val="0"/>
              <w:adjustRightInd w:val="0"/>
              <w:rPr>
                <w:sz w:val="27"/>
                <w:szCs w:val="27"/>
                <w:lang w:eastAsia="en-US"/>
              </w:rPr>
            </w:pPr>
            <w:r w:rsidRPr="00464ADD">
              <w:rPr>
                <w:sz w:val="27"/>
                <w:szCs w:val="27"/>
                <w:lang w:eastAsia="en-US"/>
              </w:rPr>
              <w:t>Не предусмотрено программой</w:t>
            </w:r>
          </w:p>
        </w:tc>
      </w:tr>
      <w:tr w:rsidR="008B3253" w:rsidRPr="00464ADD" w:rsidTr="00B763BD">
        <w:tc>
          <w:tcPr>
            <w:tcW w:w="4068" w:type="dxa"/>
          </w:tcPr>
          <w:p w:rsidR="008B3253" w:rsidRPr="00464ADD" w:rsidRDefault="008B3253" w:rsidP="001F25BC">
            <w:pPr>
              <w:autoSpaceDE w:val="0"/>
              <w:autoSpaceDN w:val="0"/>
              <w:adjustRightInd w:val="0"/>
              <w:jc w:val="both"/>
              <w:rPr>
                <w:sz w:val="27"/>
                <w:szCs w:val="27"/>
                <w:lang w:eastAsia="en-US"/>
              </w:rPr>
            </w:pPr>
            <w:r w:rsidRPr="00464ADD">
              <w:rPr>
                <w:sz w:val="27"/>
                <w:szCs w:val="27"/>
                <w:lang w:eastAsia="en-US"/>
              </w:rPr>
              <w:t>Участники программы</w:t>
            </w:r>
          </w:p>
        </w:tc>
        <w:tc>
          <w:tcPr>
            <w:tcW w:w="5580" w:type="dxa"/>
          </w:tcPr>
          <w:p w:rsidR="008B3253" w:rsidRPr="00464ADD" w:rsidRDefault="008B3253" w:rsidP="001F25BC">
            <w:pPr>
              <w:autoSpaceDE w:val="0"/>
              <w:autoSpaceDN w:val="0"/>
              <w:adjustRightInd w:val="0"/>
              <w:rPr>
                <w:sz w:val="27"/>
                <w:szCs w:val="27"/>
                <w:lang w:eastAsia="en-US"/>
              </w:rPr>
            </w:pPr>
            <w:r w:rsidRPr="00464ADD">
              <w:rPr>
                <w:sz w:val="27"/>
                <w:szCs w:val="27"/>
                <w:lang w:eastAsia="en-US"/>
              </w:rPr>
              <w:t>Молодые семьи города Рубцовска, нуждающиеся в жилом помещении</w:t>
            </w:r>
          </w:p>
          <w:p w:rsidR="008B3253" w:rsidRPr="00464ADD" w:rsidRDefault="008B3253" w:rsidP="001F25BC">
            <w:pPr>
              <w:autoSpaceDE w:val="0"/>
              <w:autoSpaceDN w:val="0"/>
              <w:adjustRightInd w:val="0"/>
              <w:rPr>
                <w:sz w:val="27"/>
                <w:szCs w:val="27"/>
                <w:lang w:eastAsia="en-US"/>
              </w:rPr>
            </w:pPr>
          </w:p>
        </w:tc>
      </w:tr>
      <w:tr w:rsidR="008B3253" w:rsidRPr="00464ADD" w:rsidTr="00B763BD">
        <w:tc>
          <w:tcPr>
            <w:tcW w:w="4068" w:type="dxa"/>
          </w:tcPr>
          <w:p w:rsidR="008B3253" w:rsidRPr="00464ADD" w:rsidRDefault="008B3253" w:rsidP="001F25BC">
            <w:pPr>
              <w:autoSpaceDE w:val="0"/>
              <w:autoSpaceDN w:val="0"/>
              <w:adjustRightInd w:val="0"/>
              <w:jc w:val="both"/>
              <w:rPr>
                <w:sz w:val="27"/>
                <w:szCs w:val="27"/>
                <w:lang w:eastAsia="en-US"/>
              </w:rPr>
            </w:pPr>
            <w:r w:rsidRPr="00464ADD">
              <w:rPr>
                <w:sz w:val="27"/>
                <w:szCs w:val="27"/>
                <w:lang w:eastAsia="en-US"/>
              </w:rPr>
              <w:t>Подпрограммы программы</w:t>
            </w:r>
          </w:p>
        </w:tc>
        <w:tc>
          <w:tcPr>
            <w:tcW w:w="5580" w:type="dxa"/>
          </w:tcPr>
          <w:p w:rsidR="008B3253" w:rsidRPr="00464ADD" w:rsidRDefault="008B3253" w:rsidP="001F25BC">
            <w:pPr>
              <w:autoSpaceDE w:val="0"/>
              <w:autoSpaceDN w:val="0"/>
              <w:adjustRightInd w:val="0"/>
              <w:rPr>
                <w:sz w:val="27"/>
                <w:szCs w:val="27"/>
                <w:lang w:eastAsia="en-US"/>
              </w:rPr>
            </w:pPr>
            <w:r w:rsidRPr="00464ADD">
              <w:rPr>
                <w:sz w:val="27"/>
                <w:szCs w:val="27"/>
                <w:lang w:eastAsia="en-US"/>
              </w:rPr>
              <w:t>Не предусмотрено программой</w:t>
            </w:r>
          </w:p>
          <w:p w:rsidR="008B3253" w:rsidRPr="00464ADD" w:rsidRDefault="008B3253" w:rsidP="001F25BC">
            <w:pPr>
              <w:autoSpaceDE w:val="0"/>
              <w:autoSpaceDN w:val="0"/>
              <w:adjustRightInd w:val="0"/>
              <w:rPr>
                <w:sz w:val="27"/>
                <w:szCs w:val="27"/>
                <w:lang w:eastAsia="en-US"/>
              </w:rPr>
            </w:pPr>
          </w:p>
        </w:tc>
      </w:tr>
      <w:tr w:rsidR="008B3253" w:rsidRPr="00464ADD" w:rsidTr="00B763BD">
        <w:tc>
          <w:tcPr>
            <w:tcW w:w="4068" w:type="dxa"/>
          </w:tcPr>
          <w:p w:rsidR="008B3253" w:rsidRPr="00464ADD" w:rsidRDefault="008B3253" w:rsidP="001F25BC">
            <w:pPr>
              <w:autoSpaceDE w:val="0"/>
              <w:autoSpaceDN w:val="0"/>
              <w:adjustRightInd w:val="0"/>
              <w:jc w:val="both"/>
              <w:rPr>
                <w:sz w:val="27"/>
                <w:szCs w:val="27"/>
                <w:lang w:eastAsia="en-US"/>
              </w:rPr>
            </w:pPr>
            <w:r w:rsidRPr="00464ADD">
              <w:rPr>
                <w:sz w:val="27"/>
                <w:szCs w:val="27"/>
                <w:lang w:eastAsia="en-US"/>
              </w:rPr>
              <w:t>Программно-целевые инструменты программы</w:t>
            </w:r>
          </w:p>
        </w:tc>
        <w:tc>
          <w:tcPr>
            <w:tcW w:w="5580" w:type="dxa"/>
          </w:tcPr>
          <w:p w:rsidR="008B3253" w:rsidRPr="00464ADD" w:rsidRDefault="008B3253" w:rsidP="005D07E4">
            <w:pPr>
              <w:autoSpaceDE w:val="0"/>
              <w:autoSpaceDN w:val="0"/>
              <w:adjustRightInd w:val="0"/>
              <w:outlineLvl w:val="0"/>
              <w:rPr>
                <w:sz w:val="27"/>
                <w:szCs w:val="27"/>
                <w:lang w:eastAsia="en-US"/>
              </w:rPr>
            </w:pPr>
            <w:r w:rsidRPr="00464ADD">
              <w:rPr>
                <w:sz w:val="27"/>
                <w:szCs w:val="27"/>
                <w:lang w:eastAsia="en-US"/>
              </w:rPr>
              <w:t>Подпрограмма 1 «Обеспечение жильем молодых семей в Алтайском крае» государственной программы Алтайского края «Обеспечение доступным и комфортным жильем населения Алтайского края», утвержденная Постановлением Правительства Алтайского края от 15.06.2020 № 266</w:t>
            </w:r>
          </w:p>
        </w:tc>
      </w:tr>
      <w:tr w:rsidR="008B3253" w:rsidRPr="00464ADD" w:rsidTr="00B763BD">
        <w:tc>
          <w:tcPr>
            <w:tcW w:w="4068" w:type="dxa"/>
          </w:tcPr>
          <w:p w:rsidR="008B3253" w:rsidRPr="00464ADD" w:rsidRDefault="008B3253" w:rsidP="001F25BC">
            <w:pPr>
              <w:autoSpaceDE w:val="0"/>
              <w:autoSpaceDN w:val="0"/>
              <w:adjustRightInd w:val="0"/>
              <w:jc w:val="both"/>
              <w:rPr>
                <w:sz w:val="27"/>
                <w:szCs w:val="27"/>
                <w:lang w:eastAsia="en-US"/>
              </w:rPr>
            </w:pPr>
            <w:r w:rsidRPr="00464ADD">
              <w:rPr>
                <w:sz w:val="27"/>
                <w:szCs w:val="27"/>
                <w:lang w:eastAsia="en-US"/>
              </w:rPr>
              <w:t>Цель программы</w:t>
            </w:r>
          </w:p>
        </w:tc>
        <w:tc>
          <w:tcPr>
            <w:tcW w:w="5580" w:type="dxa"/>
          </w:tcPr>
          <w:p w:rsidR="008B3253" w:rsidRPr="00464ADD" w:rsidRDefault="008B3253" w:rsidP="00F62459">
            <w:pPr>
              <w:autoSpaceDE w:val="0"/>
              <w:autoSpaceDN w:val="0"/>
              <w:adjustRightInd w:val="0"/>
              <w:jc w:val="both"/>
              <w:rPr>
                <w:sz w:val="27"/>
                <w:szCs w:val="27"/>
                <w:lang w:eastAsia="en-US"/>
              </w:rPr>
            </w:pPr>
            <w:r w:rsidRPr="00464ADD">
              <w:rPr>
                <w:sz w:val="27"/>
                <w:szCs w:val="27"/>
              </w:rPr>
              <w:t>Реализация механизма государственной поддержки молодых семей в решении жилищной проблемы на территории город</w:t>
            </w:r>
            <w:r>
              <w:rPr>
                <w:sz w:val="27"/>
                <w:szCs w:val="27"/>
              </w:rPr>
              <w:t>а</w:t>
            </w:r>
          </w:p>
        </w:tc>
      </w:tr>
      <w:tr w:rsidR="008B3253" w:rsidRPr="00464ADD" w:rsidTr="00B763BD">
        <w:tc>
          <w:tcPr>
            <w:tcW w:w="4068" w:type="dxa"/>
          </w:tcPr>
          <w:p w:rsidR="008B3253" w:rsidRPr="00464ADD" w:rsidRDefault="008B3253" w:rsidP="001F25BC">
            <w:pPr>
              <w:autoSpaceDE w:val="0"/>
              <w:autoSpaceDN w:val="0"/>
              <w:adjustRightInd w:val="0"/>
              <w:jc w:val="both"/>
              <w:rPr>
                <w:sz w:val="27"/>
                <w:szCs w:val="27"/>
                <w:lang w:eastAsia="en-US"/>
              </w:rPr>
            </w:pPr>
            <w:r w:rsidRPr="00464ADD">
              <w:rPr>
                <w:sz w:val="27"/>
                <w:szCs w:val="27"/>
                <w:lang w:eastAsia="en-US"/>
              </w:rPr>
              <w:t>Задачи программы</w:t>
            </w:r>
          </w:p>
          <w:p w:rsidR="008B3253" w:rsidRPr="00464ADD" w:rsidRDefault="008B3253" w:rsidP="001F25BC">
            <w:pPr>
              <w:autoSpaceDE w:val="0"/>
              <w:autoSpaceDN w:val="0"/>
              <w:adjustRightInd w:val="0"/>
              <w:jc w:val="both"/>
              <w:rPr>
                <w:sz w:val="27"/>
                <w:szCs w:val="27"/>
                <w:lang w:eastAsia="en-US"/>
              </w:rPr>
            </w:pPr>
          </w:p>
        </w:tc>
        <w:tc>
          <w:tcPr>
            <w:tcW w:w="5580" w:type="dxa"/>
          </w:tcPr>
          <w:p w:rsidR="008B3253" w:rsidRPr="00464ADD" w:rsidRDefault="008B3253" w:rsidP="00CD3038">
            <w:pPr>
              <w:pStyle w:val="ConsPlusNonformat"/>
              <w:jc w:val="both"/>
              <w:rPr>
                <w:rFonts w:ascii="Times New Roman" w:hAnsi="Times New Roman" w:cs="Times New Roman"/>
                <w:sz w:val="27"/>
                <w:szCs w:val="27"/>
                <w:lang w:eastAsia="en-US"/>
              </w:rPr>
            </w:pPr>
            <w:r w:rsidRPr="00464ADD">
              <w:rPr>
                <w:rFonts w:ascii="Times New Roman" w:hAnsi="Times New Roman" w:cs="Times New Roman"/>
                <w:sz w:val="27"/>
                <w:szCs w:val="27"/>
                <w:lang w:eastAsia="en-US"/>
              </w:rPr>
              <w:t>Оказание государственной поддержки  молодым семьям – участникам программы</w:t>
            </w:r>
          </w:p>
        </w:tc>
      </w:tr>
      <w:tr w:rsidR="008B3253" w:rsidRPr="00464ADD" w:rsidTr="00B763BD">
        <w:tc>
          <w:tcPr>
            <w:tcW w:w="4068" w:type="dxa"/>
          </w:tcPr>
          <w:p w:rsidR="008B3253" w:rsidRPr="00464ADD" w:rsidRDefault="008B3253" w:rsidP="001F25BC">
            <w:pPr>
              <w:autoSpaceDE w:val="0"/>
              <w:autoSpaceDN w:val="0"/>
              <w:adjustRightInd w:val="0"/>
              <w:rPr>
                <w:sz w:val="27"/>
                <w:szCs w:val="27"/>
                <w:lang w:eastAsia="en-US"/>
              </w:rPr>
            </w:pPr>
            <w:r w:rsidRPr="00464ADD">
              <w:rPr>
                <w:sz w:val="27"/>
                <w:szCs w:val="27"/>
                <w:lang w:eastAsia="en-US"/>
              </w:rPr>
              <w:t>Целевые индикаторы и показатели программы</w:t>
            </w:r>
          </w:p>
        </w:tc>
        <w:tc>
          <w:tcPr>
            <w:tcW w:w="5580" w:type="dxa"/>
          </w:tcPr>
          <w:p w:rsidR="008B3253" w:rsidRPr="00464ADD" w:rsidRDefault="008B3253" w:rsidP="00573122">
            <w:pPr>
              <w:jc w:val="both"/>
              <w:rPr>
                <w:sz w:val="27"/>
                <w:szCs w:val="27"/>
              </w:rPr>
            </w:pPr>
            <w:r w:rsidRPr="00464ADD">
              <w:rPr>
                <w:sz w:val="27"/>
                <w:szCs w:val="27"/>
              </w:rPr>
              <w:t>Количество молодых семей, улучшивших жилищные условия (в том числе с использо</w:t>
            </w:r>
            <w:r>
              <w:rPr>
                <w:sz w:val="27"/>
                <w:szCs w:val="27"/>
              </w:rPr>
              <w:t>-</w:t>
            </w:r>
            <w:r w:rsidRPr="00464ADD">
              <w:rPr>
                <w:sz w:val="27"/>
                <w:szCs w:val="27"/>
              </w:rPr>
              <w:t xml:space="preserve">ванием ипотечных жилищных кредитов и займов) за счет средств федерального, краевого бюджетов и бюджета города; </w:t>
            </w:r>
          </w:p>
          <w:p w:rsidR="008B3253" w:rsidRPr="00464ADD" w:rsidRDefault="008B3253" w:rsidP="00573122">
            <w:pPr>
              <w:jc w:val="both"/>
              <w:rPr>
                <w:sz w:val="27"/>
                <w:szCs w:val="27"/>
              </w:rPr>
            </w:pPr>
            <w:r w:rsidRPr="00464ADD">
              <w:rPr>
                <w:sz w:val="27"/>
                <w:szCs w:val="27"/>
              </w:rPr>
              <w:t xml:space="preserve">доля средств городского бюджета, </w:t>
            </w:r>
            <w:r>
              <w:rPr>
                <w:sz w:val="27"/>
                <w:szCs w:val="27"/>
              </w:rPr>
              <w:t>направля-</w:t>
            </w:r>
            <w:r w:rsidRPr="00464ADD">
              <w:rPr>
                <w:sz w:val="27"/>
                <w:szCs w:val="27"/>
              </w:rPr>
              <w:t>емых на строительство индивидуального и приобретение нового жилья, в общем объеме средств городского бюджета, выделяемых в рамках программы</w:t>
            </w:r>
          </w:p>
        </w:tc>
      </w:tr>
      <w:tr w:rsidR="008B3253" w:rsidRPr="00464ADD" w:rsidTr="00B763BD">
        <w:tc>
          <w:tcPr>
            <w:tcW w:w="4068" w:type="dxa"/>
          </w:tcPr>
          <w:p w:rsidR="008B3253" w:rsidRPr="00464ADD" w:rsidRDefault="008B3253" w:rsidP="001F25BC">
            <w:pPr>
              <w:autoSpaceDE w:val="0"/>
              <w:autoSpaceDN w:val="0"/>
              <w:adjustRightInd w:val="0"/>
              <w:rPr>
                <w:sz w:val="27"/>
                <w:szCs w:val="27"/>
                <w:lang w:eastAsia="en-US"/>
              </w:rPr>
            </w:pPr>
            <w:r w:rsidRPr="00464ADD">
              <w:rPr>
                <w:sz w:val="27"/>
                <w:szCs w:val="27"/>
                <w:lang w:eastAsia="en-US"/>
              </w:rPr>
              <w:t>Сроки и этапы реализации программы</w:t>
            </w:r>
          </w:p>
        </w:tc>
        <w:tc>
          <w:tcPr>
            <w:tcW w:w="5580" w:type="dxa"/>
          </w:tcPr>
          <w:p w:rsidR="008B3253" w:rsidRPr="00464ADD" w:rsidRDefault="008B3253" w:rsidP="001F25BC">
            <w:pPr>
              <w:autoSpaceDE w:val="0"/>
              <w:autoSpaceDN w:val="0"/>
              <w:adjustRightInd w:val="0"/>
              <w:jc w:val="both"/>
              <w:rPr>
                <w:sz w:val="27"/>
                <w:szCs w:val="27"/>
                <w:lang w:eastAsia="en-US"/>
              </w:rPr>
            </w:pPr>
            <w:r w:rsidRPr="00464ADD">
              <w:rPr>
                <w:sz w:val="27"/>
                <w:szCs w:val="27"/>
                <w:lang w:eastAsia="en-US"/>
              </w:rPr>
              <w:t>2021 - 2024 годы, без деления на этапы</w:t>
            </w:r>
          </w:p>
        </w:tc>
      </w:tr>
      <w:tr w:rsidR="008B3253" w:rsidRPr="00464ADD" w:rsidTr="00B763BD">
        <w:tc>
          <w:tcPr>
            <w:tcW w:w="4068" w:type="dxa"/>
          </w:tcPr>
          <w:p w:rsidR="008B3253" w:rsidRPr="00464ADD" w:rsidRDefault="008B3253" w:rsidP="001F25BC">
            <w:pPr>
              <w:autoSpaceDE w:val="0"/>
              <w:autoSpaceDN w:val="0"/>
              <w:adjustRightInd w:val="0"/>
              <w:rPr>
                <w:sz w:val="27"/>
                <w:szCs w:val="27"/>
                <w:lang w:eastAsia="en-US"/>
              </w:rPr>
            </w:pPr>
            <w:r w:rsidRPr="00464ADD">
              <w:rPr>
                <w:sz w:val="27"/>
                <w:szCs w:val="27"/>
                <w:lang w:eastAsia="en-US"/>
              </w:rPr>
              <w:t>Объемы и источники финансирования</w:t>
            </w:r>
          </w:p>
        </w:tc>
        <w:tc>
          <w:tcPr>
            <w:tcW w:w="5580" w:type="dxa"/>
          </w:tcPr>
          <w:p w:rsidR="008B3253" w:rsidRPr="00464ADD" w:rsidRDefault="008B3253" w:rsidP="00573122">
            <w:pPr>
              <w:suppressAutoHyphens/>
              <w:rPr>
                <w:bCs/>
                <w:sz w:val="27"/>
                <w:szCs w:val="27"/>
                <w:lang w:eastAsia="ar-SA"/>
              </w:rPr>
            </w:pPr>
            <w:r w:rsidRPr="00464ADD">
              <w:rPr>
                <w:bCs/>
                <w:sz w:val="27"/>
                <w:szCs w:val="27"/>
                <w:lang w:eastAsia="ar-SA"/>
              </w:rPr>
              <w:t xml:space="preserve">Объем финансирования программы составляет 61658,4 тыс. рублей, в том числе </w:t>
            </w:r>
            <w:r w:rsidRPr="00464ADD">
              <w:rPr>
                <w:bCs/>
                <w:sz w:val="27"/>
                <w:szCs w:val="27"/>
                <w:lang w:eastAsia="ar-SA"/>
              </w:rPr>
              <w:lastRenderedPageBreak/>
              <w:t>по годам:</w:t>
            </w:r>
          </w:p>
          <w:p w:rsidR="008B3253" w:rsidRPr="00464ADD" w:rsidRDefault="008B3253" w:rsidP="00BC03C8">
            <w:pPr>
              <w:suppressAutoHyphens/>
              <w:rPr>
                <w:sz w:val="27"/>
                <w:szCs w:val="27"/>
              </w:rPr>
            </w:pPr>
            <w:r w:rsidRPr="00464ADD">
              <w:rPr>
                <w:bCs/>
                <w:sz w:val="27"/>
                <w:szCs w:val="27"/>
                <w:lang w:eastAsia="ar-SA"/>
              </w:rPr>
              <w:t xml:space="preserve">2021 год – 15414,6 </w:t>
            </w:r>
            <w:r w:rsidRPr="00464ADD">
              <w:rPr>
                <w:sz w:val="27"/>
                <w:szCs w:val="27"/>
              </w:rPr>
              <w:t>тыс. рублей;</w:t>
            </w:r>
          </w:p>
          <w:p w:rsidR="008B3253" w:rsidRPr="00464ADD" w:rsidRDefault="008B3253" w:rsidP="00BC03C8">
            <w:pPr>
              <w:suppressAutoHyphens/>
              <w:rPr>
                <w:sz w:val="27"/>
                <w:szCs w:val="27"/>
              </w:rPr>
            </w:pPr>
            <w:r w:rsidRPr="00464ADD">
              <w:rPr>
                <w:sz w:val="27"/>
                <w:szCs w:val="27"/>
              </w:rPr>
              <w:t xml:space="preserve">2022 год – </w:t>
            </w:r>
            <w:r w:rsidRPr="00464ADD">
              <w:rPr>
                <w:bCs/>
                <w:sz w:val="27"/>
                <w:szCs w:val="27"/>
                <w:lang w:eastAsia="ar-SA"/>
              </w:rPr>
              <w:t xml:space="preserve">15414,6 </w:t>
            </w:r>
            <w:r w:rsidRPr="00464ADD">
              <w:rPr>
                <w:sz w:val="27"/>
                <w:szCs w:val="27"/>
              </w:rPr>
              <w:t xml:space="preserve"> тыс. рублей;</w:t>
            </w:r>
          </w:p>
          <w:p w:rsidR="008B3253" w:rsidRPr="00464ADD" w:rsidRDefault="008B3253" w:rsidP="00BC03C8">
            <w:pPr>
              <w:suppressAutoHyphens/>
              <w:rPr>
                <w:sz w:val="27"/>
                <w:szCs w:val="27"/>
              </w:rPr>
            </w:pPr>
            <w:r w:rsidRPr="00464ADD">
              <w:rPr>
                <w:sz w:val="27"/>
                <w:szCs w:val="27"/>
              </w:rPr>
              <w:t xml:space="preserve">2023 год – </w:t>
            </w:r>
            <w:r w:rsidRPr="00464ADD">
              <w:rPr>
                <w:bCs/>
                <w:sz w:val="27"/>
                <w:szCs w:val="27"/>
                <w:lang w:eastAsia="ar-SA"/>
              </w:rPr>
              <w:t xml:space="preserve">15414,6 </w:t>
            </w:r>
            <w:r w:rsidRPr="00464ADD">
              <w:rPr>
                <w:sz w:val="27"/>
                <w:szCs w:val="27"/>
              </w:rPr>
              <w:t xml:space="preserve"> тыс. рублей;</w:t>
            </w:r>
          </w:p>
          <w:p w:rsidR="008B3253" w:rsidRPr="00464ADD" w:rsidRDefault="008B3253" w:rsidP="00BC03C8">
            <w:pPr>
              <w:suppressAutoHyphens/>
              <w:rPr>
                <w:sz w:val="27"/>
                <w:szCs w:val="27"/>
              </w:rPr>
            </w:pPr>
            <w:r w:rsidRPr="00464ADD">
              <w:rPr>
                <w:sz w:val="27"/>
                <w:szCs w:val="27"/>
              </w:rPr>
              <w:t xml:space="preserve">2024 год – </w:t>
            </w:r>
            <w:r w:rsidRPr="00464ADD">
              <w:rPr>
                <w:bCs/>
                <w:sz w:val="27"/>
                <w:szCs w:val="27"/>
                <w:lang w:eastAsia="ar-SA"/>
              </w:rPr>
              <w:t xml:space="preserve">15414,6 </w:t>
            </w:r>
            <w:r w:rsidRPr="00464ADD">
              <w:rPr>
                <w:sz w:val="27"/>
                <w:szCs w:val="27"/>
              </w:rPr>
              <w:t xml:space="preserve"> тыс. рублей;</w:t>
            </w:r>
          </w:p>
          <w:p w:rsidR="008B3253" w:rsidRPr="00464ADD" w:rsidRDefault="008B3253" w:rsidP="00BC03C8">
            <w:pPr>
              <w:suppressAutoHyphens/>
              <w:rPr>
                <w:sz w:val="27"/>
                <w:szCs w:val="27"/>
              </w:rPr>
            </w:pPr>
            <w:r w:rsidRPr="00464ADD">
              <w:rPr>
                <w:sz w:val="27"/>
                <w:szCs w:val="27"/>
              </w:rPr>
              <w:t>из них:</w:t>
            </w:r>
          </w:p>
          <w:p w:rsidR="008B3253" w:rsidRPr="00464ADD" w:rsidRDefault="008B3253" w:rsidP="00BC03C8">
            <w:pPr>
              <w:suppressAutoHyphens/>
              <w:rPr>
                <w:bCs/>
                <w:sz w:val="27"/>
                <w:szCs w:val="27"/>
                <w:lang w:eastAsia="ar-SA"/>
              </w:rPr>
            </w:pPr>
            <w:r w:rsidRPr="00464ADD">
              <w:rPr>
                <w:bCs/>
                <w:sz w:val="27"/>
                <w:szCs w:val="27"/>
                <w:lang w:eastAsia="ar-SA"/>
              </w:rPr>
              <w:t xml:space="preserve">средства федерального бюджета – </w:t>
            </w:r>
          </w:p>
          <w:p w:rsidR="008B3253" w:rsidRPr="00464ADD" w:rsidRDefault="008B3253" w:rsidP="00BC03C8">
            <w:pPr>
              <w:suppressAutoHyphens/>
              <w:rPr>
                <w:bCs/>
                <w:sz w:val="27"/>
                <w:szCs w:val="27"/>
                <w:lang w:eastAsia="ar-SA"/>
              </w:rPr>
            </w:pPr>
            <w:r w:rsidRPr="00464ADD">
              <w:rPr>
                <w:bCs/>
                <w:sz w:val="27"/>
                <w:szCs w:val="27"/>
                <w:lang w:eastAsia="ar-SA"/>
              </w:rPr>
              <w:t>8633,6 тыс. рублей, в том числе по годам:</w:t>
            </w:r>
          </w:p>
          <w:p w:rsidR="008B3253" w:rsidRPr="00464ADD" w:rsidRDefault="008B3253" w:rsidP="00BC03C8">
            <w:pPr>
              <w:pStyle w:val="ConsPlusNormal"/>
              <w:ind w:firstLine="0"/>
              <w:rPr>
                <w:sz w:val="27"/>
                <w:szCs w:val="27"/>
              </w:rPr>
            </w:pPr>
            <w:r w:rsidRPr="00464ADD">
              <w:rPr>
                <w:sz w:val="27"/>
                <w:szCs w:val="27"/>
              </w:rPr>
              <w:t>2021 год – 2158,4 тыс. рублей;</w:t>
            </w:r>
          </w:p>
          <w:p w:rsidR="008B3253" w:rsidRPr="00464ADD" w:rsidRDefault="008B3253" w:rsidP="00BC03C8">
            <w:pPr>
              <w:pStyle w:val="ConsPlusNormal"/>
              <w:ind w:firstLine="0"/>
              <w:rPr>
                <w:sz w:val="27"/>
                <w:szCs w:val="27"/>
              </w:rPr>
            </w:pPr>
            <w:r w:rsidRPr="00464ADD">
              <w:rPr>
                <w:sz w:val="27"/>
                <w:szCs w:val="27"/>
              </w:rPr>
              <w:t>2022 год – 2158,4 тыс. рублей;</w:t>
            </w:r>
          </w:p>
          <w:p w:rsidR="008B3253" w:rsidRPr="00464ADD" w:rsidRDefault="008B3253" w:rsidP="00BC03C8">
            <w:pPr>
              <w:pStyle w:val="ConsPlusNormal"/>
              <w:ind w:firstLine="0"/>
              <w:rPr>
                <w:sz w:val="27"/>
                <w:szCs w:val="27"/>
              </w:rPr>
            </w:pPr>
            <w:r w:rsidRPr="00464ADD">
              <w:rPr>
                <w:sz w:val="27"/>
                <w:szCs w:val="27"/>
              </w:rPr>
              <w:t>2023 год – 2158,4 тыс. рублей;</w:t>
            </w:r>
          </w:p>
          <w:p w:rsidR="008B3253" w:rsidRPr="00464ADD" w:rsidRDefault="008B3253" w:rsidP="00BC03C8">
            <w:pPr>
              <w:pStyle w:val="ConsPlusNormal"/>
              <w:ind w:firstLine="0"/>
              <w:rPr>
                <w:sz w:val="27"/>
                <w:szCs w:val="27"/>
              </w:rPr>
            </w:pPr>
            <w:r w:rsidRPr="00464ADD">
              <w:rPr>
                <w:sz w:val="27"/>
                <w:szCs w:val="27"/>
              </w:rPr>
              <w:t>2024 год – 2158,4 тыс. рублей;</w:t>
            </w:r>
          </w:p>
          <w:p w:rsidR="008B3253" w:rsidRPr="00464ADD" w:rsidRDefault="008B3253" w:rsidP="00BC03C8">
            <w:pPr>
              <w:suppressAutoHyphens/>
              <w:rPr>
                <w:bCs/>
                <w:sz w:val="27"/>
                <w:szCs w:val="27"/>
                <w:lang w:eastAsia="ar-SA"/>
              </w:rPr>
            </w:pPr>
            <w:r w:rsidRPr="00464ADD">
              <w:rPr>
                <w:bCs/>
                <w:sz w:val="27"/>
                <w:szCs w:val="27"/>
                <w:lang w:eastAsia="ar-SA"/>
              </w:rPr>
              <w:t xml:space="preserve">средства краевого бюджета – </w:t>
            </w:r>
          </w:p>
          <w:p w:rsidR="008B3253" w:rsidRPr="00464ADD" w:rsidRDefault="008B3253" w:rsidP="00BC03C8">
            <w:pPr>
              <w:suppressAutoHyphens/>
              <w:rPr>
                <w:bCs/>
                <w:sz w:val="27"/>
                <w:szCs w:val="27"/>
                <w:lang w:eastAsia="ar-SA"/>
              </w:rPr>
            </w:pPr>
            <w:r w:rsidRPr="00464ADD">
              <w:rPr>
                <w:bCs/>
                <w:sz w:val="27"/>
                <w:szCs w:val="27"/>
                <w:lang w:eastAsia="ar-SA"/>
              </w:rPr>
              <w:t>6473,2 тыс. рублей, в том числе по годам:</w:t>
            </w:r>
          </w:p>
          <w:p w:rsidR="008B3253" w:rsidRPr="00464ADD" w:rsidRDefault="008B3253" w:rsidP="00BC03C8">
            <w:pPr>
              <w:pStyle w:val="ConsPlusNormal"/>
              <w:ind w:firstLine="0"/>
              <w:rPr>
                <w:sz w:val="27"/>
                <w:szCs w:val="27"/>
              </w:rPr>
            </w:pPr>
            <w:r w:rsidRPr="00464ADD">
              <w:rPr>
                <w:sz w:val="27"/>
                <w:szCs w:val="27"/>
              </w:rPr>
              <w:t>2021 год – 1618,3 тыс. рублей;</w:t>
            </w:r>
          </w:p>
          <w:p w:rsidR="008B3253" w:rsidRPr="00464ADD" w:rsidRDefault="008B3253" w:rsidP="00BC03C8">
            <w:pPr>
              <w:pStyle w:val="ConsPlusNormal"/>
              <w:ind w:firstLine="0"/>
              <w:rPr>
                <w:sz w:val="27"/>
                <w:szCs w:val="27"/>
              </w:rPr>
            </w:pPr>
            <w:r w:rsidRPr="00464ADD">
              <w:rPr>
                <w:sz w:val="27"/>
                <w:szCs w:val="27"/>
              </w:rPr>
              <w:t>2022 год – 1618,3 тыс. рублей;</w:t>
            </w:r>
          </w:p>
          <w:p w:rsidR="008B3253" w:rsidRPr="00464ADD" w:rsidRDefault="008B3253" w:rsidP="00BC03C8">
            <w:pPr>
              <w:pStyle w:val="ConsPlusNormal"/>
              <w:ind w:firstLine="0"/>
              <w:rPr>
                <w:sz w:val="27"/>
                <w:szCs w:val="27"/>
              </w:rPr>
            </w:pPr>
            <w:r w:rsidRPr="00464ADD">
              <w:rPr>
                <w:sz w:val="27"/>
                <w:szCs w:val="27"/>
              </w:rPr>
              <w:t>2023 год – 1618,3 тыс. рублей;</w:t>
            </w:r>
          </w:p>
          <w:p w:rsidR="008B3253" w:rsidRPr="00464ADD" w:rsidRDefault="008B3253" w:rsidP="00BC03C8">
            <w:pPr>
              <w:pStyle w:val="ConsPlusNormal"/>
              <w:ind w:firstLine="0"/>
              <w:rPr>
                <w:sz w:val="27"/>
                <w:szCs w:val="27"/>
              </w:rPr>
            </w:pPr>
            <w:r w:rsidRPr="00464ADD">
              <w:rPr>
                <w:sz w:val="27"/>
                <w:szCs w:val="27"/>
              </w:rPr>
              <w:t>2024 год – 1618,3 тыс. рублей;</w:t>
            </w:r>
          </w:p>
          <w:p w:rsidR="008B3253" w:rsidRPr="00464ADD" w:rsidRDefault="008B3253" w:rsidP="00BC03C8">
            <w:pPr>
              <w:suppressAutoHyphens/>
              <w:rPr>
                <w:bCs/>
                <w:sz w:val="27"/>
                <w:szCs w:val="27"/>
                <w:lang w:eastAsia="ar-SA"/>
              </w:rPr>
            </w:pPr>
            <w:r w:rsidRPr="00464ADD">
              <w:rPr>
                <w:bCs/>
                <w:sz w:val="27"/>
                <w:szCs w:val="27"/>
                <w:lang w:eastAsia="ar-SA"/>
              </w:rPr>
              <w:t xml:space="preserve">средства бюджета города – </w:t>
            </w:r>
          </w:p>
          <w:p w:rsidR="008B3253" w:rsidRPr="00464ADD" w:rsidRDefault="008B3253" w:rsidP="00994BF8">
            <w:pPr>
              <w:suppressAutoHyphens/>
              <w:rPr>
                <w:bCs/>
                <w:sz w:val="27"/>
                <w:szCs w:val="27"/>
                <w:lang w:eastAsia="ar-SA"/>
              </w:rPr>
            </w:pPr>
            <w:r w:rsidRPr="00464ADD">
              <w:rPr>
                <w:bCs/>
                <w:sz w:val="27"/>
                <w:szCs w:val="27"/>
                <w:lang w:eastAsia="ar-SA"/>
              </w:rPr>
              <w:t>6473,2 тыс. рублей, в том числе по годам:</w:t>
            </w:r>
          </w:p>
          <w:p w:rsidR="008B3253" w:rsidRPr="00464ADD" w:rsidRDefault="008B3253" w:rsidP="00994BF8">
            <w:pPr>
              <w:pStyle w:val="ConsPlusNormal"/>
              <w:ind w:firstLine="0"/>
              <w:rPr>
                <w:sz w:val="27"/>
                <w:szCs w:val="27"/>
              </w:rPr>
            </w:pPr>
            <w:r w:rsidRPr="00464ADD">
              <w:rPr>
                <w:sz w:val="27"/>
                <w:szCs w:val="27"/>
              </w:rPr>
              <w:t>2021 год – 1618,3 тыс. рублей;</w:t>
            </w:r>
          </w:p>
          <w:p w:rsidR="008B3253" w:rsidRPr="00464ADD" w:rsidRDefault="008B3253" w:rsidP="00994BF8">
            <w:pPr>
              <w:pStyle w:val="ConsPlusNormal"/>
              <w:ind w:firstLine="0"/>
              <w:rPr>
                <w:sz w:val="27"/>
                <w:szCs w:val="27"/>
              </w:rPr>
            </w:pPr>
            <w:r w:rsidRPr="00464ADD">
              <w:rPr>
                <w:sz w:val="27"/>
                <w:szCs w:val="27"/>
              </w:rPr>
              <w:t>2022 год – 1618,3 тыс. рублей;</w:t>
            </w:r>
          </w:p>
          <w:p w:rsidR="008B3253" w:rsidRPr="00464ADD" w:rsidRDefault="008B3253" w:rsidP="00994BF8">
            <w:pPr>
              <w:pStyle w:val="ConsPlusNormal"/>
              <w:ind w:firstLine="0"/>
              <w:rPr>
                <w:sz w:val="27"/>
                <w:szCs w:val="27"/>
              </w:rPr>
            </w:pPr>
            <w:r w:rsidRPr="00464ADD">
              <w:rPr>
                <w:sz w:val="27"/>
                <w:szCs w:val="27"/>
              </w:rPr>
              <w:t>2023 год – 1618,3 тыс. рублей;</w:t>
            </w:r>
          </w:p>
          <w:p w:rsidR="008B3253" w:rsidRPr="00464ADD" w:rsidRDefault="008B3253" w:rsidP="00994BF8">
            <w:pPr>
              <w:pStyle w:val="ConsPlusNormal"/>
              <w:ind w:firstLine="0"/>
              <w:rPr>
                <w:sz w:val="27"/>
                <w:szCs w:val="27"/>
              </w:rPr>
            </w:pPr>
            <w:r w:rsidRPr="00464ADD">
              <w:rPr>
                <w:sz w:val="27"/>
                <w:szCs w:val="27"/>
              </w:rPr>
              <w:t>2024 год – 1618,3 тыс. рублей;</w:t>
            </w:r>
          </w:p>
          <w:p w:rsidR="008B3253" w:rsidRPr="00464ADD" w:rsidRDefault="008B3253" w:rsidP="00BC03C8">
            <w:pPr>
              <w:suppressAutoHyphens/>
              <w:rPr>
                <w:bCs/>
                <w:sz w:val="27"/>
                <w:szCs w:val="27"/>
                <w:lang w:eastAsia="ar-SA"/>
              </w:rPr>
            </w:pPr>
            <w:r w:rsidRPr="00464ADD">
              <w:rPr>
                <w:bCs/>
                <w:sz w:val="27"/>
                <w:szCs w:val="27"/>
                <w:lang w:eastAsia="ar-SA"/>
              </w:rPr>
              <w:t>собственные (заемные) средства молодых семей – 40078,4 тыс. рублей, в том числе по годам:</w:t>
            </w:r>
          </w:p>
          <w:p w:rsidR="008B3253" w:rsidRPr="00464ADD" w:rsidRDefault="008B3253" w:rsidP="00BC03C8">
            <w:pPr>
              <w:pStyle w:val="ConsPlusNormal"/>
              <w:ind w:firstLine="0"/>
              <w:rPr>
                <w:sz w:val="27"/>
                <w:szCs w:val="27"/>
              </w:rPr>
            </w:pPr>
            <w:r w:rsidRPr="00464ADD">
              <w:rPr>
                <w:sz w:val="27"/>
                <w:szCs w:val="27"/>
              </w:rPr>
              <w:t>2021 год – 10019,6 тыс. рублей;</w:t>
            </w:r>
          </w:p>
          <w:p w:rsidR="008B3253" w:rsidRPr="00464ADD" w:rsidRDefault="008B3253" w:rsidP="00BC03C8">
            <w:pPr>
              <w:pStyle w:val="ConsPlusNormal"/>
              <w:ind w:firstLine="0"/>
              <w:rPr>
                <w:sz w:val="27"/>
                <w:szCs w:val="27"/>
              </w:rPr>
            </w:pPr>
            <w:r w:rsidRPr="00464ADD">
              <w:rPr>
                <w:sz w:val="27"/>
                <w:szCs w:val="27"/>
              </w:rPr>
              <w:t>2022 год – 10019,6 тыс. рублей;</w:t>
            </w:r>
          </w:p>
          <w:p w:rsidR="008B3253" w:rsidRPr="00464ADD" w:rsidRDefault="008B3253" w:rsidP="00BC03C8">
            <w:pPr>
              <w:pStyle w:val="ConsPlusNormal"/>
              <w:ind w:firstLine="0"/>
              <w:rPr>
                <w:sz w:val="27"/>
                <w:szCs w:val="27"/>
              </w:rPr>
            </w:pPr>
            <w:r w:rsidRPr="00464ADD">
              <w:rPr>
                <w:sz w:val="27"/>
                <w:szCs w:val="27"/>
              </w:rPr>
              <w:t>2023 год – 10019,6 тыс. рублей;</w:t>
            </w:r>
          </w:p>
          <w:p w:rsidR="008B3253" w:rsidRPr="00464ADD" w:rsidRDefault="008B3253" w:rsidP="00BC03C8">
            <w:pPr>
              <w:pStyle w:val="ConsPlusNormal"/>
              <w:ind w:firstLine="0"/>
              <w:rPr>
                <w:sz w:val="27"/>
                <w:szCs w:val="27"/>
              </w:rPr>
            </w:pPr>
            <w:r w:rsidRPr="00464ADD">
              <w:rPr>
                <w:sz w:val="27"/>
                <w:szCs w:val="27"/>
              </w:rPr>
              <w:t>2024 год – 10019,6 тыс. рублей.</w:t>
            </w:r>
          </w:p>
          <w:p w:rsidR="008B3253" w:rsidRPr="00464ADD" w:rsidRDefault="008B3253" w:rsidP="00BC03C8">
            <w:pPr>
              <w:suppressAutoHyphens/>
              <w:jc w:val="both"/>
              <w:rPr>
                <w:sz w:val="27"/>
                <w:szCs w:val="27"/>
                <w:lang w:eastAsia="ar-SA"/>
              </w:rPr>
            </w:pPr>
            <w:r w:rsidRPr="00464ADD">
              <w:rPr>
                <w:bCs/>
                <w:sz w:val="27"/>
                <w:szCs w:val="27"/>
                <w:lang w:eastAsia="ar-SA"/>
              </w:rPr>
              <w:t>Объемы финансирования подлежат ежегодному уточнению, исходя из возможностей федерального, краевого бюджетов и бюджета города</w:t>
            </w:r>
          </w:p>
        </w:tc>
      </w:tr>
      <w:tr w:rsidR="008B3253" w:rsidRPr="00464ADD" w:rsidTr="00B763BD">
        <w:tc>
          <w:tcPr>
            <w:tcW w:w="4068" w:type="dxa"/>
          </w:tcPr>
          <w:p w:rsidR="008B3253" w:rsidRPr="00464ADD" w:rsidRDefault="008B3253" w:rsidP="001F25BC">
            <w:pPr>
              <w:autoSpaceDE w:val="0"/>
              <w:autoSpaceDN w:val="0"/>
              <w:adjustRightInd w:val="0"/>
              <w:rPr>
                <w:sz w:val="27"/>
                <w:szCs w:val="27"/>
                <w:lang w:eastAsia="en-US"/>
              </w:rPr>
            </w:pPr>
            <w:r w:rsidRPr="00464ADD">
              <w:rPr>
                <w:sz w:val="27"/>
                <w:szCs w:val="27"/>
                <w:lang w:eastAsia="en-US"/>
              </w:rPr>
              <w:lastRenderedPageBreak/>
              <w:t>Ожидаемые результаты реализации программы</w:t>
            </w:r>
          </w:p>
        </w:tc>
        <w:tc>
          <w:tcPr>
            <w:tcW w:w="5580" w:type="dxa"/>
          </w:tcPr>
          <w:p w:rsidR="008B3253" w:rsidRDefault="008B3253" w:rsidP="0007753F">
            <w:pPr>
              <w:pStyle w:val="ConsPlusNonformat"/>
              <w:widowControl/>
              <w:jc w:val="both"/>
              <w:rPr>
                <w:rFonts w:ascii="Times New Roman" w:hAnsi="Times New Roman" w:cs="Times New Roman"/>
                <w:sz w:val="27"/>
                <w:szCs w:val="27"/>
                <w:lang w:eastAsia="en-US"/>
              </w:rPr>
            </w:pPr>
            <w:r w:rsidRPr="00464ADD">
              <w:rPr>
                <w:rFonts w:ascii="Times New Roman" w:hAnsi="Times New Roman" w:cs="Times New Roman"/>
                <w:sz w:val="27"/>
                <w:szCs w:val="27"/>
                <w:lang w:eastAsia="en-US"/>
              </w:rPr>
              <w:t>Успешное выполнение мероприятий программы позволит увеличить к 2024 году количество молодых семей, улучшивших жилищные условия, до 20, в том числе с использованием ипотечных жилищных кредитов и займов до 8 молодых семей</w:t>
            </w:r>
            <w:r>
              <w:rPr>
                <w:rFonts w:ascii="Times New Roman" w:hAnsi="Times New Roman" w:cs="Times New Roman"/>
                <w:sz w:val="27"/>
                <w:szCs w:val="27"/>
                <w:lang w:eastAsia="en-US"/>
              </w:rPr>
              <w:t>;</w:t>
            </w:r>
          </w:p>
          <w:p w:rsidR="008B3253" w:rsidRPr="00464ADD" w:rsidRDefault="008B3253" w:rsidP="0007753F">
            <w:pPr>
              <w:pStyle w:val="ConsPlusNonformat"/>
              <w:widowControl/>
              <w:jc w:val="both"/>
              <w:rPr>
                <w:rFonts w:ascii="Times New Roman" w:hAnsi="Times New Roman" w:cs="Times New Roman"/>
                <w:sz w:val="27"/>
                <w:szCs w:val="27"/>
                <w:lang w:eastAsia="en-US"/>
              </w:rPr>
            </w:pPr>
            <w:r>
              <w:rPr>
                <w:rFonts w:ascii="Times New Roman" w:hAnsi="Times New Roman" w:cs="Times New Roman"/>
                <w:sz w:val="27"/>
                <w:szCs w:val="27"/>
                <w:lang w:eastAsia="en-US"/>
              </w:rPr>
              <w:t>увеличение доли средств бюджета города, направляемых на строительство индивидуального и приобретение нового жилья до 50 %</w:t>
            </w:r>
          </w:p>
        </w:tc>
      </w:tr>
    </w:tbl>
    <w:p w:rsidR="008B3253" w:rsidRPr="00464ADD" w:rsidRDefault="008B3253" w:rsidP="00F70C55">
      <w:pPr>
        <w:pStyle w:val="11"/>
        <w:tabs>
          <w:tab w:val="left" w:pos="0"/>
        </w:tabs>
        <w:autoSpaceDE w:val="0"/>
        <w:autoSpaceDN w:val="0"/>
        <w:adjustRightInd w:val="0"/>
        <w:ind w:left="180"/>
        <w:jc w:val="center"/>
        <w:rPr>
          <w:sz w:val="27"/>
          <w:szCs w:val="27"/>
        </w:rPr>
      </w:pPr>
    </w:p>
    <w:p w:rsidR="008B3253" w:rsidRPr="00464ADD" w:rsidRDefault="008B3253" w:rsidP="00F70C55">
      <w:pPr>
        <w:pStyle w:val="11"/>
        <w:tabs>
          <w:tab w:val="left" w:pos="0"/>
        </w:tabs>
        <w:autoSpaceDE w:val="0"/>
        <w:autoSpaceDN w:val="0"/>
        <w:adjustRightInd w:val="0"/>
        <w:ind w:left="180"/>
        <w:jc w:val="center"/>
        <w:rPr>
          <w:sz w:val="27"/>
          <w:szCs w:val="27"/>
        </w:rPr>
      </w:pPr>
      <w:r w:rsidRPr="00464ADD">
        <w:rPr>
          <w:sz w:val="27"/>
          <w:szCs w:val="27"/>
        </w:rPr>
        <w:lastRenderedPageBreak/>
        <w:t>1. Общая характеристика сферы реализации программы</w:t>
      </w:r>
    </w:p>
    <w:p w:rsidR="008B3253" w:rsidRPr="00464ADD" w:rsidRDefault="008B3253" w:rsidP="00445F6D">
      <w:pPr>
        <w:autoSpaceDE w:val="0"/>
        <w:autoSpaceDN w:val="0"/>
        <w:adjustRightInd w:val="0"/>
        <w:jc w:val="center"/>
        <w:rPr>
          <w:b/>
          <w:sz w:val="27"/>
          <w:szCs w:val="27"/>
        </w:rPr>
      </w:pPr>
    </w:p>
    <w:p w:rsidR="008B3253" w:rsidRDefault="008B3253" w:rsidP="00217D04">
      <w:pPr>
        <w:pStyle w:val="ConsPlusNormal"/>
        <w:ind w:firstLine="709"/>
        <w:jc w:val="both"/>
        <w:rPr>
          <w:sz w:val="28"/>
          <w:szCs w:val="28"/>
        </w:rPr>
      </w:pPr>
      <w:r>
        <w:rPr>
          <w:sz w:val="27"/>
          <w:szCs w:val="27"/>
        </w:rPr>
        <w:t>1.1. О</w:t>
      </w:r>
      <w:r w:rsidRPr="005A4D6D">
        <w:rPr>
          <w:sz w:val="28"/>
          <w:szCs w:val="28"/>
        </w:rPr>
        <w:t xml:space="preserve">сновные проблемы и </w:t>
      </w:r>
      <w:r w:rsidRPr="00660AD0">
        <w:rPr>
          <w:color w:val="000000"/>
          <w:sz w:val="28"/>
          <w:szCs w:val="28"/>
        </w:rPr>
        <w:t>анализ причин их возникновения</w:t>
      </w:r>
      <w:r w:rsidRPr="005A4D6D">
        <w:rPr>
          <w:sz w:val="28"/>
          <w:szCs w:val="28"/>
        </w:rPr>
        <w:t xml:space="preserve"> в сфере реализации программы</w:t>
      </w:r>
      <w:r>
        <w:rPr>
          <w:sz w:val="28"/>
          <w:szCs w:val="28"/>
        </w:rPr>
        <w:t>.</w:t>
      </w:r>
    </w:p>
    <w:p w:rsidR="008B3253" w:rsidRDefault="008B3253" w:rsidP="00217D04">
      <w:pPr>
        <w:pStyle w:val="ConsPlusNormal"/>
        <w:ind w:firstLine="709"/>
        <w:jc w:val="both"/>
        <w:rPr>
          <w:sz w:val="27"/>
          <w:szCs w:val="27"/>
        </w:rPr>
      </w:pPr>
      <w:r w:rsidRPr="00464ADD">
        <w:rPr>
          <w:sz w:val="27"/>
          <w:szCs w:val="27"/>
        </w:rPr>
        <w:t xml:space="preserve"> Поддержка молодых семей в улучшении жилищных условий является важнейшим направлением жилищной политики Администрации города Рубцовска Алтайского края.</w:t>
      </w:r>
    </w:p>
    <w:p w:rsidR="008B3253" w:rsidRPr="00464ADD" w:rsidRDefault="008B3253" w:rsidP="009543F1">
      <w:pPr>
        <w:pStyle w:val="ConsPlusNormal"/>
        <w:ind w:firstLine="709"/>
        <w:jc w:val="both"/>
        <w:rPr>
          <w:sz w:val="27"/>
          <w:szCs w:val="27"/>
        </w:rPr>
      </w:pPr>
      <w:r w:rsidRPr="00464ADD">
        <w:rPr>
          <w:sz w:val="27"/>
          <w:szCs w:val="27"/>
        </w:rPr>
        <w:t>Участником программы может быть молодая семья, возраст каждого из супругов в которой не превышает 35 лет, где один из супругов является гражданином Российской Федерации, либо неполная семья, состоящая из одного молодого родителя (возраст которого не превышает 35 лет), являющегося гражданином Российской Федерации, и одного и более детей и нуждающаяся в улучшении жилищных условий (далее по тексту – «молодая семья»). Возраст, не превышающий 35 лет, определяется на день принятия Администрацией Алтайского края решения о включении молодой семьи – участницы программы в список претендентов на получение социальной выплаты в планируемом году.</w:t>
      </w:r>
    </w:p>
    <w:p w:rsidR="008B3253" w:rsidRPr="00464ADD" w:rsidRDefault="008B3253" w:rsidP="009543F1">
      <w:pPr>
        <w:autoSpaceDE w:val="0"/>
        <w:autoSpaceDN w:val="0"/>
        <w:adjustRightInd w:val="0"/>
        <w:ind w:firstLine="709"/>
        <w:jc w:val="both"/>
        <w:rPr>
          <w:sz w:val="27"/>
          <w:szCs w:val="27"/>
        </w:rPr>
      </w:pPr>
      <w:r w:rsidRPr="00464ADD">
        <w:rPr>
          <w:sz w:val="27"/>
          <w:szCs w:val="27"/>
        </w:rPr>
        <w:t xml:space="preserve">Под нуждающимися в жилых помещениях понимаются молодые семьи, поставленные на учет в качестве нуждающихся в улучшении жилищных условий до 01.03.2005, а также другие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7" w:history="1">
        <w:r w:rsidRPr="00464ADD">
          <w:rPr>
            <w:rStyle w:val="a3"/>
            <w:color w:val="auto"/>
            <w:sz w:val="27"/>
            <w:szCs w:val="27"/>
            <w:u w:val="none"/>
          </w:rPr>
          <w:t>статьей 51</w:t>
        </w:r>
      </w:hyperlink>
      <w:r w:rsidRPr="00464ADD">
        <w:rPr>
          <w:sz w:val="27"/>
          <w:szCs w:val="27"/>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8B3253" w:rsidRPr="00464ADD" w:rsidRDefault="008B3253" w:rsidP="009543F1">
      <w:pPr>
        <w:pStyle w:val="ConsPlusNormal"/>
        <w:ind w:firstLine="709"/>
        <w:jc w:val="both"/>
        <w:rPr>
          <w:sz w:val="27"/>
          <w:szCs w:val="27"/>
        </w:rPr>
      </w:pPr>
      <w:r w:rsidRPr="00464ADD">
        <w:rPr>
          <w:sz w:val="27"/>
          <w:szCs w:val="27"/>
        </w:rPr>
        <w:t>У молодой семьи должны быть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w:t>
      </w:r>
    </w:p>
    <w:p w:rsidR="008B3253" w:rsidRPr="00464ADD" w:rsidRDefault="008B3253" w:rsidP="00646D95">
      <w:pPr>
        <w:pStyle w:val="ConsPlusNormal"/>
        <w:ind w:firstLine="709"/>
        <w:jc w:val="both"/>
        <w:rPr>
          <w:sz w:val="27"/>
          <w:szCs w:val="27"/>
        </w:rPr>
      </w:pPr>
      <w:r w:rsidRPr="00464ADD">
        <w:rPr>
          <w:sz w:val="27"/>
          <w:szCs w:val="27"/>
        </w:rPr>
        <w:t xml:space="preserve">Реализация городской целевой программы «Обеспечение жильем или улучшение жилищных условий молодых семей в городе Рубцовске на 2007-      2010 годы», муниципальной программы «Обеспечение жильем или улучшение жилищных условий молодых семей в городе Рубцовске» на 2011-2015 годы, муниципальной программы «Обеспечение жильем или улучшение жилищных условий молодых семей в городе Рубцовске» на 2016-2020 годы привела к ежегодному росту числа молодых семей, изъявивших желание стать участниками программы. </w:t>
      </w:r>
    </w:p>
    <w:p w:rsidR="008B3253" w:rsidRPr="00464ADD" w:rsidRDefault="008B3253" w:rsidP="000556D4">
      <w:pPr>
        <w:pStyle w:val="ConsPlusNormal"/>
        <w:ind w:firstLine="709"/>
        <w:jc w:val="both"/>
        <w:rPr>
          <w:sz w:val="27"/>
          <w:szCs w:val="27"/>
        </w:rPr>
      </w:pPr>
      <w:r w:rsidRPr="00464ADD">
        <w:rPr>
          <w:sz w:val="27"/>
          <w:szCs w:val="27"/>
        </w:rPr>
        <w:t xml:space="preserve">Оказание государственной поддержки в приобретении или строительстве индивидуального жилья осуществляется в рамках подпрограммы «Обеспечение жильем молодых семей в Алтайском крае» государственной программы Алтайского края «Обеспечение доступным и комфортным жильем населения Алтайского края». </w:t>
      </w:r>
    </w:p>
    <w:p w:rsidR="008B3253" w:rsidRPr="00464ADD" w:rsidRDefault="008B3253" w:rsidP="00217D04">
      <w:pPr>
        <w:pStyle w:val="ConsPlusNormal"/>
        <w:ind w:firstLine="709"/>
        <w:jc w:val="both"/>
        <w:rPr>
          <w:sz w:val="27"/>
          <w:szCs w:val="27"/>
        </w:rPr>
      </w:pPr>
      <w:r w:rsidRPr="00464ADD">
        <w:rPr>
          <w:sz w:val="27"/>
          <w:szCs w:val="27"/>
        </w:rPr>
        <w:t>За период реализации муниципальной программы «Обеспечение жильем или улучшение жилищных условий молодых семей в городе Рубцовске» на 2016-2020 годы:</w:t>
      </w:r>
    </w:p>
    <w:p w:rsidR="008B3253" w:rsidRPr="00464ADD" w:rsidRDefault="008B3253" w:rsidP="00217D04">
      <w:pPr>
        <w:pStyle w:val="ConsPlusNormal"/>
        <w:ind w:firstLine="709"/>
        <w:jc w:val="both"/>
        <w:rPr>
          <w:sz w:val="27"/>
          <w:szCs w:val="27"/>
        </w:rPr>
      </w:pPr>
      <w:r w:rsidRPr="00464ADD">
        <w:rPr>
          <w:sz w:val="27"/>
          <w:szCs w:val="27"/>
        </w:rPr>
        <w:lastRenderedPageBreak/>
        <w:t>за счет средств федерального, краевого бюджетов и бюджета города Рубцовска улучшили свои жилищные условия 9 молодых семей;</w:t>
      </w:r>
    </w:p>
    <w:p w:rsidR="008B3253" w:rsidRPr="00464ADD" w:rsidRDefault="008B3253" w:rsidP="00217D04">
      <w:pPr>
        <w:pStyle w:val="ConsPlusNormal"/>
        <w:ind w:firstLine="709"/>
        <w:jc w:val="both"/>
        <w:rPr>
          <w:sz w:val="27"/>
          <w:szCs w:val="27"/>
        </w:rPr>
      </w:pPr>
      <w:r w:rsidRPr="00464ADD">
        <w:rPr>
          <w:sz w:val="27"/>
          <w:szCs w:val="27"/>
        </w:rPr>
        <w:t>участниками программы стало 48 молодых семей, нуждающихся в улучшении жилищных условий;</w:t>
      </w:r>
    </w:p>
    <w:p w:rsidR="008B3253" w:rsidRPr="00464ADD" w:rsidRDefault="008B3253" w:rsidP="00733CF2">
      <w:pPr>
        <w:ind w:firstLine="709"/>
        <w:jc w:val="both"/>
        <w:rPr>
          <w:i/>
          <w:iCs/>
          <w:sz w:val="27"/>
          <w:szCs w:val="27"/>
          <w:lang w:eastAsia="en-US"/>
        </w:rPr>
      </w:pPr>
      <w:r w:rsidRPr="00464ADD">
        <w:rPr>
          <w:sz w:val="27"/>
          <w:szCs w:val="27"/>
        </w:rPr>
        <w:t xml:space="preserve">были разработаны правовые, финансовые и организационные механизмы государственной поддержки молодых семей, нуждающихся в жилом помещении  на территории города Рубцовска; </w:t>
      </w:r>
    </w:p>
    <w:p w:rsidR="008B3253" w:rsidRPr="00464ADD" w:rsidRDefault="008B3253" w:rsidP="00217D04">
      <w:pPr>
        <w:ind w:firstLine="708"/>
        <w:jc w:val="both"/>
        <w:rPr>
          <w:sz w:val="27"/>
          <w:szCs w:val="27"/>
        </w:rPr>
      </w:pPr>
      <w:r w:rsidRPr="00464ADD">
        <w:rPr>
          <w:sz w:val="27"/>
          <w:szCs w:val="27"/>
        </w:rPr>
        <w:t xml:space="preserve">определены формы взаимодействия исполнителей программы, создана система мониторинга ее реализации. </w:t>
      </w:r>
    </w:p>
    <w:p w:rsidR="008B3253" w:rsidRPr="00464ADD" w:rsidRDefault="008B3253" w:rsidP="00733CF2">
      <w:pPr>
        <w:ind w:firstLine="709"/>
        <w:jc w:val="both"/>
        <w:rPr>
          <w:i/>
          <w:iCs/>
          <w:sz w:val="27"/>
          <w:szCs w:val="27"/>
          <w:lang w:eastAsia="en-US"/>
        </w:rPr>
      </w:pPr>
      <w:r w:rsidRPr="00464ADD">
        <w:rPr>
          <w:sz w:val="27"/>
          <w:szCs w:val="27"/>
        </w:rPr>
        <w:t xml:space="preserve">отлажена система участия молодых семей в решении жилищных проблем путем получения ипотечного жилищного кредита; </w:t>
      </w:r>
    </w:p>
    <w:p w:rsidR="008B3253" w:rsidRPr="00464ADD" w:rsidRDefault="008B3253" w:rsidP="00217D04">
      <w:pPr>
        <w:ind w:firstLine="709"/>
        <w:jc w:val="both"/>
        <w:rPr>
          <w:sz w:val="27"/>
          <w:szCs w:val="27"/>
        </w:rPr>
      </w:pPr>
      <w:r w:rsidRPr="00464ADD">
        <w:rPr>
          <w:sz w:val="27"/>
          <w:szCs w:val="27"/>
        </w:rPr>
        <w:t>отработан и широко применяется на практике механизм использования социальных выплат на приобретение квартир в новых многоэтажных домах, строительство индивидуального жилого дома.</w:t>
      </w:r>
    </w:p>
    <w:p w:rsidR="008B3253" w:rsidRPr="00464ADD" w:rsidRDefault="008B3253" w:rsidP="00217D04">
      <w:pPr>
        <w:ind w:firstLine="709"/>
        <w:jc w:val="both"/>
        <w:rPr>
          <w:sz w:val="27"/>
          <w:szCs w:val="27"/>
        </w:rPr>
      </w:pPr>
      <w:r w:rsidRPr="00464ADD">
        <w:rPr>
          <w:sz w:val="27"/>
          <w:szCs w:val="27"/>
        </w:rPr>
        <w:t xml:space="preserve">Анализ результатов реализации программы в 2016-2020 годах выявил необходимость ее продления с целью осуществления поддержки молодых семей в улучшении жилищных условий. </w:t>
      </w:r>
    </w:p>
    <w:p w:rsidR="008B3253" w:rsidRPr="00464ADD" w:rsidRDefault="008B3253" w:rsidP="00DB41A9">
      <w:pPr>
        <w:ind w:firstLine="709"/>
        <w:jc w:val="both"/>
        <w:rPr>
          <w:sz w:val="27"/>
          <w:szCs w:val="27"/>
        </w:rPr>
      </w:pPr>
      <w:r w:rsidRPr="00464ADD">
        <w:rPr>
          <w:sz w:val="27"/>
          <w:szCs w:val="27"/>
        </w:rPr>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w:t>
      </w:r>
    </w:p>
    <w:p w:rsidR="008B3253" w:rsidRDefault="008B3253" w:rsidP="00217D04">
      <w:pPr>
        <w:ind w:firstLine="709"/>
        <w:jc w:val="both"/>
        <w:rPr>
          <w:sz w:val="27"/>
          <w:szCs w:val="27"/>
        </w:rPr>
      </w:pPr>
      <w:r>
        <w:rPr>
          <w:sz w:val="27"/>
          <w:szCs w:val="27"/>
        </w:rPr>
        <w:t xml:space="preserve">1.2. </w:t>
      </w:r>
      <w:r>
        <w:rPr>
          <w:color w:val="000000"/>
          <w:sz w:val="28"/>
          <w:szCs w:val="28"/>
        </w:rPr>
        <w:t>О</w:t>
      </w:r>
      <w:r w:rsidRPr="00660AD0">
        <w:rPr>
          <w:color w:val="000000"/>
          <w:sz w:val="28"/>
          <w:szCs w:val="28"/>
        </w:rPr>
        <w:t>боснование решения проблем и</w:t>
      </w:r>
      <w:r w:rsidRPr="005A4D6D">
        <w:rPr>
          <w:color w:val="FF0000"/>
          <w:sz w:val="28"/>
          <w:szCs w:val="28"/>
        </w:rPr>
        <w:t xml:space="preserve"> </w:t>
      </w:r>
      <w:r w:rsidRPr="005A4D6D">
        <w:rPr>
          <w:sz w:val="28"/>
          <w:szCs w:val="28"/>
        </w:rPr>
        <w:t>прогноз развития сферы реализации программы</w:t>
      </w:r>
      <w:r>
        <w:rPr>
          <w:sz w:val="28"/>
          <w:szCs w:val="28"/>
        </w:rPr>
        <w:t>.</w:t>
      </w:r>
      <w:r w:rsidRPr="00464ADD">
        <w:rPr>
          <w:sz w:val="27"/>
          <w:szCs w:val="27"/>
        </w:rPr>
        <w:t xml:space="preserve"> </w:t>
      </w:r>
    </w:p>
    <w:p w:rsidR="008B3253" w:rsidRPr="00464ADD" w:rsidRDefault="008B3253" w:rsidP="00217D04">
      <w:pPr>
        <w:ind w:firstLine="709"/>
        <w:jc w:val="both"/>
        <w:rPr>
          <w:sz w:val="27"/>
          <w:szCs w:val="27"/>
        </w:rPr>
      </w:pPr>
      <w:r w:rsidRPr="00464ADD">
        <w:rPr>
          <w:sz w:val="27"/>
          <w:szCs w:val="27"/>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Рубцовске.</w:t>
      </w:r>
    </w:p>
    <w:p w:rsidR="008B3253" w:rsidRPr="00464ADD" w:rsidRDefault="008B3253" w:rsidP="00B90207">
      <w:pPr>
        <w:ind w:firstLine="709"/>
        <w:jc w:val="both"/>
        <w:rPr>
          <w:sz w:val="27"/>
          <w:szCs w:val="27"/>
        </w:rPr>
      </w:pPr>
      <w:r w:rsidRPr="00464ADD">
        <w:rPr>
          <w:sz w:val="27"/>
          <w:szCs w:val="27"/>
        </w:rPr>
        <w:t>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что позволит сформировать экономически активный слой населения.</w:t>
      </w:r>
    </w:p>
    <w:p w:rsidR="008B3253" w:rsidRDefault="008B3253" w:rsidP="00F70C55">
      <w:pPr>
        <w:pStyle w:val="11"/>
        <w:autoSpaceDE w:val="0"/>
        <w:autoSpaceDN w:val="0"/>
        <w:adjustRightInd w:val="0"/>
        <w:ind w:left="0"/>
        <w:jc w:val="center"/>
        <w:rPr>
          <w:sz w:val="27"/>
          <w:szCs w:val="27"/>
        </w:rPr>
      </w:pPr>
    </w:p>
    <w:p w:rsidR="008B3253" w:rsidRDefault="008B3253" w:rsidP="00F70C55">
      <w:pPr>
        <w:pStyle w:val="11"/>
        <w:autoSpaceDE w:val="0"/>
        <w:autoSpaceDN w:val="0"/>
        <w:adjustRightInd w:val="0"/>
        <w:ind w:left="0"/>
        <w:jc w:val="center"/>
        <w:rPr>
          <w:sz w:val="27"/>
          <w:szCs w:val="27"/>
        </w:rPr>
      </w:pPr>
    </w:p>
    <w:p w:rsidR="008B3253" w:rsidRDefault="008B3253" w:rsidP="00F70C55">
      <w:pPr>
        <w:pStyle w:val="11"/>
        <w:autoSpaceDE w:val="0"/>
        <w:autoSpaceDN w:val="0"/>
        <w:adjustRightInd w:val="0"/>
        <w:ind w:left="0"/>
        <w:jc w:val="center"/>
        <w:rPr>
          <w:sz w:val="27"/>
          <w:szCs w:val="27"/>
        </w:rPr>
      </w:pPr>
    </w:p>
    <w:p w:rsidR="008B3253" w:rsidRPr="00464ADD" w:rsidRDefault="008B3253" w:rsidP="00F70C55">
      <w:pPr>
        <w:pStyle w:val="11"/>
        <w:autoSpaceDE w:val="0"/>
        <w:autoSpaceDN w:val="0"/>
        <w:adjustRightInd w:val="0"/>
        <w:ind w:left="0"/>
        <w:jc w:val="center"/>
        <w:rPr>
          <w:sz w:val="27"/>
          <w:szCs w:val="27"/>
        </w:rPr>
      </w:pPr>
    </w:p>
    <w:p w:rsidR="008B3253" w:rsidRPr="00464ADD" w:rsidRDefault="008B3253" w:rsidP="00006B77">
      <w:pPr>
        <w:pStyle w:val="11"/>
        <w:autoSpaceDE w:val="0"/>
        <w:autoSpaceDN w:val="0"/>
        <w:adjustRightInd w:val="0"/>
        <w:ind w:left="0"/>
        <w:jc w:val="center"/>
        <w:rPr>
          <w:sz w:val="27"/>
          <w:szCs w:val="27"/>
        </w:rPr>
      </w:pPr>
      <w:r w:rsidRPr="00464ADD">
        <w:rPr>
          <w:sz w:val="27"/>
          <w:szCs w:val="27"/>
        </w:rPr>
        <w:t>2. Приоритетные направления реализации программы, цели и задачи, описание основных ожидаемых конечных результатов программы, сроков и этапов ее реализации</w:t>
      </w:r>
    </w:p>
    <w:p w:rsidR="008B3253" w:rsidRPr="00464ADD" w:rsidRDefault="008B3253" w:rsidP="00006B77">
      <w:pPr>
        <w:pStyle w:val="11"/>
        <w:autoSpaceDE w:val="0"/>
        <w:autoSpaceDN w:val="0"/>
        <w:adjustRightInd w:val="0"/>
        <w:ind w:left="1260"/>
        <w:jc w:val="both"/>
        <w:rPr>
          <w:sz w:val="27"/>
          <w:szCs w:val="27"/>
        </w:rPr>
      </w:pPr>
    </w:p>
    <w:p w:rsidR="008B3253" w:rsidRDefault="008B3253" w:rsidP="00DB279C">
      <w:pPr>
        <w:widowControl w:val="0"/>
        <w:autoSpaceDE w:val="0"/>
        <w:autoSpaceDN w:val="0"/>
        <w:adjustRightInd w:val="0"/>
        <w:ind w:left="708" w:firstLine="12"/>
        <w:jc w:val="both"/>
        <w:rPr>
          <w:sz w:val="27"/>
          <w:szCs w:val="27"/>
        </w:rPr>
      </w:pPr>
      <w:r w:rsidRPr="00464ADD">
        <w:rPr>
          <w:sz w:val="27"/>
          <w:szCs w:val="27"/>
        </w:rPr>
        <w:lastRenderedPageBreak/>
        <w:t xml:space="preserve">2.1. </w:t>
      </w:r>
      <w:r>
        <w:rPr>
          <w:sz w:val="28"/>
          <w:szCs w:val="28"/>
        </w:rPr>
        <w:t>П</w:t>
      </w:r>
      <w:r w:rsidRPr="008C630C">
        <w:rPr>
          <w:sz w:val="28"/>
          <w:szCs w:val="28"/>
        </w:rPr>
        <w:t>риоритетные направления реализации программы</w:t>
      </w:r>
      <w:r>
        <w:rPr>
          <w:sz w:val="28"/>
          <w:szCs w:val="28"/>
        </w:rPr>
        <w:t>.</w:t>
      </w:r>
      <w:r w:rsidRPr="00464ADD">
        <w:rPr>
          <w:sz w:val="27"/>
          <w:szCs w:val="27"/>
        </w:rPr>
        <w:t xml:space="preserve"> </w:t>
      </w:r>
    </w:p>
    <w:p w:rsidR="008B3253" w:rsidRPr="00464ADD" w:rsidRDefault="008B3253" w:rsidP="00DB279C">
      <w:pPr>
        <w:widowControl w:val="0"/>
        <w:autoSpaceDE w:val="0"/>
        <w:autoSpaceDN w:val="0"/>
        <w:adjustRightInd w:val="0"/>
        <w:ind w:left="708" w:firstLine="12"/>
        <w:jc w:val="both"/>
        <w:rPr>
          <w:sz w:val="27"/>
          <w:szCs w:val="27"/>
        </w:rPr>
      </w:pPr>
      <w:r w:rsidRPr="00464ADD">
        <w:rPr>
          <w:sz w:val="27"/>
          <w:szCs w:val="27"/>
        </w:rPr>
        <w:t>Приоритетными направлениями реализации программы являются:</w:t>
      </w:r>
    </w:p>
    <w:p w:rsidR="008B3253" w:rsidRPr="00464ADD" w:rsidRDefault="008B3253" w:rsidP="009543F1">
      <w:pPr>
        <w:widowControl w:val="0"/>
        <w:autoSpaceDE w:val="0"/>
        <w:autoSpaceDN w:val="0"/>
        <w:adjustRightInd w:val="0"/>
        <w:ind w:firstLine="708"/>
        <w:jc w:val="both"/>
        <w:rPr>
          <w:sz w:val="27"/>
          <w:szCs w:val="27"/>
        </w:rPr>
      </w:pPr>
      <w:r w:rsidRPr="00464ADD">
        <w:rPr>
          <w:sz w:val="27"/>
          <w:szCs w:val="27"/>
        </w:rPr>
        <w:t>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8B3253" w:rsidRPr="00464ADD" w:rsidRDefault="008B3253" w:rsidP="00EC7930">
      <w:pPr>
        <w:pStyle w:val="ConsPlusNormal"/>
        <w:jc w:val="both"/>
        <w:rPr>
          <w:sz w:val="27"/>
          <w:szCs w:val="27"/>
          <w:lang w:eastAsia="en-US"/>
        </w:rPr>
      </w:pPr>
      <w:r w:rsidRPr="00464ADD">
        <w:rPr>
          <w:sz w:val="27"/>
          <w:szCs w:val="27"/>
          <w:lang w:eastAsia="en-US"/>
        </w:rPr>
        <w:t>стимулирование развития жилищного строительства;</w:t>
      </w:r>
    </w:p>
    <w:p w:rsidR="008B3253" w:rsidRPr="00464ADD" w:rsidRDefault="008B3253" w:rsidP="00EC7930">
      <w:pPr>
        <w:pStyle w:val="ConsPlusNormal"/>
        <w:jc w:val="both"/>
        <w:rPr>
          <w:sz w:val="27"/>
          <w:szCs w:val="27"/>
          <w:lang w:eastAsia="en-US"/>
        </w:rPr>
      </w:pPr>
      <w:r w:rsidRPr="00464ADD">
        <w:rPr>
          <w:sz w:val="27"/>
          <w:szCs w:val="27"/>
          <w:lang w:eastAsia="en-US"/>
        </w:rPr>
        <w:t>совершенствование условий приобретения жилья на рынке, в том числе с помощью ипотечного кредитования;</w:t>
      </w:r>
    </w:p>
    <w:p w:rsidR="008B3253" w:rsidRPr="00464ADD" w:rsidRDefault="008B3253" w:rsidP="00EC7930">
      <w:pPr>
        <w:widowControl w:val="0"/>
        <w:autoSpaceDE w:val="0"/>
        <w:autoSpaceDN w:val="0"/>
        <w:adjustRightInd w:val="0"/>
        <w:ind w:firstLine="720"/>
        <w:jc w:val="both"/>
        <w:rPr>
          <w:sz w:val="27"/>
          <w:szCs w:val="27"/>
        </w:rPr>
      </w:pPr>
      <w:r w:rsidRPr="00464ADD">
        <w:rPr>
          <w:sz w:val="27"/>
          <w:szCs w:val="27"/>
        </w:rPr>
        <w:t>поддержка платежеспособного спроса на жилье молодых семей, семей, имеющих 3 и более детей;</w:t>
      </w:r>
    </w:p>
    <w:p w:rsidR="008B3253" w:rsidRPr="00464ADD" w:rsidRDefault="008B3253" w:rsidP="00006B77">
      <w:pPr>
        <w:pStyle w:val="ConsPlusNormal"/>
        <w:ind w:firstLine="709"/>
        <w:jc w:val="both"/>
        <w:rPr>
          <w:sz w:val="27"/>
          <w:szCs w:val="27"/>
        </w:rPr>
      </w:pPr>
      <w:r w:rsidRPr="00464ADD">
        <w:rPr>
          <w:sz w:val="27"/>
          <w:szCs w:val="27"/>
        </w:rPr>
        <w:t>создание условий для успешной социализации и эффективной самореализации молодежи, с последующей ее интеграцией в процессы социально-экономического, общественно-политического и культурного развития города Рубцовска Алтайского края.</w:t>
      </w:r>
    </w:p>
    <w:p w:rsidR="008B3253" w:rsidRDefault="008B3253" w:rsidP="00006B77">
      <w:pPr>
        <w:pStyle w:val="ConsPlusNormal"/>
        <w:ind w:firstLine="709"/>
        <w:jc w:val="both"/>
        <w:rPr>
          <w:sz w:val="27"/>
          <w:szCs w:val="27"/>
        </w:rPr>
      </w:pPr>
      <w:r w:rsidRPr="00464ADD">
        <w:rPr>
          <w:sz w:val="27"/>
          <w:szCs w:val="27"/>
        </w:rPr>
        <w:t xml:space="preserve">2.2. </w:t>
      </w:r>
      <w:r>
        <w:rPr>
          <w:sz w:val="27"/>
          <w:szCs w:val="27"/>
        </w:rPr>
        <w:t>Ц</w:t>
      </w:r>
      <w:r>
        <w:rPr>
          <w:sz w:val="28"/>
          <w:szCs w:val="28"/>
        </w:rPr>
        <w:t xml:space="preserve">ели и задачи </w:t>
      </w:r>
      <w:r w:rsidRPr="008C630C">
        <w:rPr>
          <w:sz w:val="28"/>
          <w:szCs w:val="28"/>
        </w:rPr>
        <w:t>программы</w:t>
      </w:r>
      <w:r>
        <w:rPr>
          <w:sz w:val="28"/>
          <w:szCs w:val="28"/>
        </w:rPr>
        <w:t>.</w:t>
      </w:r>
      <w:r w:rsidRPr="00464ADD">
        <w:rPr>
          <w:sz w:val="27"/>
          <w:szCs w:val="27"/>
        </w:rPr>
        <w:t xml:space="preserve"> </w:t>
      </w:r>
    </w:p>
    <w:p w:rsidR="008B3253" w:rsidRDefault="008B3253" w:rsidP="00006B77">
      <w:pPr>
        <w:pStyle w:val="ConsPlusNormal"/>
        <w:ind w:firstLine="709"/>
        <w:jc w:val="both"/>
        <w:rPr>
          <w:sz w:val="27"/>
          <w:szCs w:val="27"/>
        </w:rPr>
      </w:pPr>
      <w:r w:rsidRPr="00464ADD">
        <w:rPr>
          <w:sz w:val="27"/>
          <w:szCs w:val="27"/>
        </w:rPr>
        <w:t>Целью программы является реализация механизма государственной поддержки молодых семей в решении жилищной проблемы на территории муниципального образования город Рубцовск Алтайского края.</w:t>
      </w:r>
    </w:p>
    <w:p w:rsidR="008B3253" w:rsidRPr="00464ADD" w:rsidRDefault="008B3253" w:rsidP="00006B77">
      <w:pPr>
        <w:pStyle w:val="ConsPlusNormal"/>
        <w:ind w:firstLine="709"/>
        <w:jc w:val="both"/>
        <w:rPr>
          <w:sz w:val="27"/>
          <w:szCs w:val="27"/>
        </w:rPr>
      </w:pPr>
      <w:r>
        <w:rPr>
          <w:sz w:val="27"/>
          <w:szCs w:val="27"/>
        </w:rPr>
        <w:t xml:space="preserve">Для достижения поставленной цели необходимо решение задачи </w:t>
      </w:r>
      <w:r w:rsidRPr="00464ADD">
        <w:rPr>
          <w:sz w:val="27"/>
          <w:szCs w:val="27"/>
        </w:rPr>
        <w:t>программы</w:t>
      </w:r>
      <w:r>
        <w:rPr>
          <w:sz w:val="27"/>
          <w:szCs w:val="27"/>
        </w:rPr>
        <w:t>, которая заключается в</w:t>
      </w:r>
      <w:r w:rsidRPr="00464ADD">
        <w:rPr>
          <w:sz w:val="27"/>
          <w:szCs w:val="27"/>
          <w:lang w:eastAsia="en-US"/>
        </w:rPr>
        <w:t xml:space="preserve"> оказани</w:t>
      </w:r>
      <w:r>
        <w:rPr>
          <w:sz w:val="27"/>
          <w:szCs w:val="27"/>
          <w:lang w:eastAsia="en-US"/>
        </w:rPr>
        <w:t>и</w:t>
      </w:r>
      <w:r w:rsidRPr="00464ADD">
        <w:rPr>
          <w:sz w:val="27"/>
          <w:szCs w:val="27"/>
          <w:lang w:eastAsia="en-US"/>
        </w:rPr>
        <w:t xml:space="preserve"> государственной поддержки  молодым семьям – участникам программы</w:t>
      </w:r>
      <w:r>
        <w:rPr>
          <w:sz w:val="27"/>
          <w:szCs w:val="27"/>
          <w:lang w:eastAsia="en-US"/>
        </w:rPr>
        <w:t>, признанным в установленном порядке нуждающимися в улучшении жилищных условий</w:t>
      </w:r>
      <w:r w:rsidRPr="00464ADD">
        <w:rPr>
          <w:sz w:val="27"/>
          <w:szCs w:val="27"/>
          <w:lang w:eastAsia="en-US"/>
        </w:rPr>
        <w:t>.</w:t>
      </w:r>
    </w:p>
    <w:p w:rsidR="008B3253" w:rsidRPr="00464ADD" w:rsidRDefault="008B3253" w:rsidP="00006B77">
      <w:pPr>
        <w:pStyle w:val="ConsPlusNormal"/>
        <w:ind w:firstLine="709"/>
        <w:jc w:val="both"/>
        <w:rPr>
          <w:sz w:val="27"/>
          <w:szCs w:val="27"/>
        </w:rPr>
      </w:pPr>
      <w:r w:rsidRPr="00464ADD">
        <w:rPr>
          <w:sz w:val="27"/>
          <w:szCs w:val="27"/>
        </w:rPr>
        <w:t>Основными принципами реализации программы являются:</w:t>
      </w:r>
    </w:p>
    <w:p w:rsidR="008B3253" w:rsidRPr="00464ADD" w:rsidRDefault="008B3253" w:rsidP="00006B77">
      <w:pPr>
        <w:pStyle w:val="ConsPlusNormal"/>
        <w:ind w:firstLine="709"/>
        <w:jc w:val="both"/>
        <w:rPr>
          <w:sz w:val="27"/>
          <w:szCs w:val="27"/>
        </w:rPr>
      </w:pPr>
      <w:r w:rsidRPr="00464ADD">
        <w:rPr>
          <w:sz w:val="27"/>
          <w:szCs w:val="27"/>
        </w:rPr>
        <w:t>добровольность участия в программе молодых семей;</w:t>
      </w:r>
    </w:p>
    <w:p w:rsidR="008B3253" w:rsidRPr="00464ADD" w:rsidRDefault="008B3253" w:rsidP="00006B77">
      <w:pPr>
        <w:pStyle w:val="ConsPlusNormal"/>
        <w:ind w:firstLine="709"/>
        <w:jc w:val="both"/>
        <w:rPr>
          <w:sz w:val="27"/>
          <w:szCs w:val="27"/>
        </w:rPr>
      </w:pPr>
      <w:r w:rsidRPr="00464ADD">
        <w:rPr>
          <w:sz w:val="27"/>
          <w:szCs w:val="27"/>
        </w:rPr>
        <w:t>признание молодой семьи нуждающейся в жилом помещении;</w:t>
      </w:r>
    </w:p>
    <w:p w:rsidR="008B3253" w:rsidRPr="00464ADD" w:rsidRDefault="008B3253" w:rsidP="00006B77">
      <w:pPr>
        <w:pStyle w:val="ConsPlusNormal"/>
        <w:ind w:firstLine="709"/>
        <w:jc w:val="both"/>
        <w:rPr>
          <w:sz w:val="27"/>
          <w:szCs w:val="27"/>
        </w:rPr>
      </w:pPr>
      <w:r w:rsidRPr="00464ADD">
        <w:rPr>
          <w:sz w:val="27"/>
          <w:szCs w:val="27"/>
        </w:rPr>
        <w:t>возможность для молодых семей реализовать свое право на получение поддержки за счет средств, предоставляемых в рамках программы из федерального, краевого бюджетов и бюджета города при улучшении жилищных условий только один раз.</w:t>
      </w:r>
    </w:p>
    <w:p w:rsidR="008B3253" w:rsidRPr="00464ADD" w:rsidRDefault="008B3253" w:rsidP="00006B77">
      <w:pPr>
        <w:pStyle w:val="ConsPlusNormal"/>
        <w:ind w:firstLine="709"/>
        <w:jc w:val="both"/>
        <w:rPr>
          <w:sz w:val="27"/>
          <w:szCs w:val="27"/>
        </w:rPr>
      </w:pPr>
      <w:r w:rsidRPr="00464ADD">
        <w:rPr>
          <w:sz w:val="27"/>
          <w:szCs w:val="27"/>
        </w:rPr>
        <w:t xml:space="preserve">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 </w:t>
      </w:r>
    </w:p>
    <w:p w:rsidR="008B3253" w:rsidRDefault="008B3253" w:rsidP="00281793">
      <w:pPr>
        <w:pStyle w:val="11"/>
        <w:autoSpaceDE w:val="0"/>
        <w:autoSpaceDN w:val="0"/>
        <w:adjustRightInd w:val="0"/>
        <w:ind w:left="0" w:firstLine="708"/>
        <w:rPr>
          <w:sz w:val="27"/>
          <w:szCs w:val="27"/>
        </w:rPr>
      </w:pPr>
      <w:r>
        <w:rPr>
          <w:sz w:val="27"/>
          <w:szCs w:val="27"/>
        </w:rPr>
        <w:t xml:space="preserve">2.3. </w:t>
      </w:r>
      <w:r>
        <w:rPr>
          <w:sz w:val="28"/>
          <w:szCs w:val="28"/>
        </w:rPr>
        <w:t>К</w:t>
      </w:r>
      <w:r w:rsidRPr="008C630C">
        <w:rPr>
          <w:sz w:val="28"/>
          <w:szCs w:val="28"/>
        </w:rPr>
        <w:t>онечные результаты реализации программы</w:t>
      </w:r>
      <w:r>
        <w:rPr>
          <w:sz w:val="28"/>
          <w:szCs w:val="28"/>
        </w:rPr>
        <w:t>.</w:t>
      </w:r>
      <w:r w:rsidRPr="00464ADD">
        <w:rPr>
          <w:sz w:val="27"/>
          <w:szCs w:val="27"/>
        </w:rPr>
        <w:t xml:space="preserve"> </w:t>
      </w:r>
    </w:p>
    <w:p w:rsidR="008B3253" w:rsidRPr="00464ADD" w:rsidRDefault="008B3253" w:rsidP="00281793">
      <w:pPr>
        <w:pStyle w:val="11"/>
        <w:autoSpaceDE w:val="0"/>
        <w:autoSpaceDN w:val="0"/>
        <w:adjustRightInd w:val="0"/>
        <w:ind w:left="0" w:firstLine="708"/>
        <w:rPr>
          <w:sz w:val="27"/>
          <w:szCs w:val="27"/>
        </w:rPr>
      </w:pPr>
      <w:r w:rsidRPr="00464ADD">
        <w:rPr>
          <w:sz w:val="27"/>
          <w:szCs w:val="27"/>
        </w:rPr>
        <w:t>Реализация программы обеспечит достижение следующих результатов:</w:t>
      </w:r>
    </w:p>
    <w:p w:rsidR="008B3253" w:rsidRPr="00464ADD" w:rsidRDefault="008B3253" w:rsidP="00EC7930">
      <w:pPr>
        <w:pStyle w:val="11"/>
        <w:autoSpaceDE w:val="0"/>
        <w:autoSpaceDN w:val="0"/>
        <w:adjustRightInd w:val="0"/>
        <w:ind w:left="0" w:firstLine="708"/>
        <w:jc w:val="both"/>
        <w:rPr>
          <w:sz w:val="27"/>
          <w:szCs w:val="27"/>
        </w:rPr>
      </w:pPr>
      <w:r w:rsidRPr="00464ADD">
        <w:rPr>
          <w:sz w:val="27"/>
          <w:szCs w:val="27"/>
        </w:rPr>
        <w:t xml:space="preserve">обеспечить жильем 20 молодых семей города Рубцовска путем привлечения дополнительных финансовых средств банков и других организаций, предоставляющих ипотечные жилищные кредиты и займы, а также собственных средств граждан; </w:t>
      </w:r>
    </w:p>
    <w:p w:rsidR="008B3253" w:rsidRDefault="008B3253" w:rsidP="00EC7930">
      <w:pPr>
        <w:pStyle w:val="11"/>
        <w:autoSpaceDE w:val="0"/>
        <w:autoSpaceDN w:val="0"/>
        <w:adjustRightInd w:val="0"/>
        <w:ind w:left="0" w:firstLine="708"/>
        <w:jc w:val="both"/>
        <w:rPr>
          <w:sz w:val="27"/>
          <w:szCs w:val="27"/>
        </w:rPr>
      </w:pPr>
      <w:r w:rsidRPr="00464ADD">
        <w:rPr>
          <w:sz w:val="27"/>
          <w:szCs w:val="27"/>
        </w:rPr>
        <w:t>увеличить долю средств городского бюджета, направляемых на строительство индивидуального и приобретение нового жилья</w:t>
      </w:r>
      <w:r>
        <w:rPr>
          <w:sz w:val="27"/>
          <w:szCs w:val="27"/>
        </w:rPr>
        <w:t xml:space="preserve"> до 50 %</w:t>
      </w:r>
      <w:r w:rsidRPr="00464ADD">
        <w:rPr>
          <w:sz w:val="27"/>
          <w:szCs w:val="27"/>
        </w:rPr>
        <w:t>.</w:t>
      </w:r>
    </w:p>
    <w:p w:rsidR="008B3253" w:rsidRPr="00464ADD" w:rsidRDefault="008B3253" w:rsidP="004E7027">
      <w:pPr>
        <w:pStyle w:val="11"/>
        <w:autoSpaceDE w:val="0"/>
        <w:autoSpaceDN w:val="0"/>
        <w:adjustRightInd w:val="0"/>
        <w:ind w:left="0" w:firstLine="708"/>
        <w:jc w:val="both"/>
        <w:rPr>
          <w:sz w:val="27"/>
          <w:szCs w:val="27"/>
        </w:rPr>
      </w:pPr>
      <w:r>
        <w:rPr>
          <w:sz w:val="27"/>
          <w:szCs w:val="27"/>
          <w:lang w:eastAsia="en-US"/>
        </w:rPr>
        <w:t>Д</w:t>
      </w:r>
      <w:r w:rsidRPr="00464ADD">
        <w:rPr>
          <w:sz w:val="27"/>
          <w:szCs w:val="27"/>
          <w:lang w:eastAsia="en-US"/>
        </w:rPr>
        <w:t>оля средств городского бюджета, направляемых на строительство индивидуального и приобретение нового жилья, в общем объеме средств городского бюджета, выделяемых в рамках программы</w:t>
      </w:r>
      <w:r>
        <w:rPr>
          <w:sz w:val="27"/>
          <w:szCs w:val="27"/>
          <w:lang w:eastAsia="en-US"/>
        </w:rPr>
        <w:t>,</w:t>
      </w:r>
      <w:r w:rsidRPr="00464ADD">
        <w:rPr>
          <w:sz w:val="27"/>
          <w:szCs w:val="27"/>
        </w:rPr>
        <w:t xml:space="preserve"> рассчитывается по формуле:</w:t>
      </w:r>
    </w:p>
    <w:p w:rsidR="008B3253" w:rsidRPr="00464ADD" w:rsidRDefault="008B3253" w:rsidP="004E7027">
      <w:pPr>
        <w:pStyle w:val="11"/>
        <w:autoSpaceDE w:val="0"/>
        <w:autoSpaceDN w:val="0"/>
        <w:adjustRightInd w:val="0"/>
        <w:ind w:left="0" w:firstLine="708"/>
        <w:jc w:val="both"/>
        <w:rPr>
          <w:sz w:val="27"/>
          <w:szCs w:val="27"/>
        </w:rPr>
      </w:pPr>
      <w:r w:rsidRPr="00464ADD">
        <w:rPr>
          <w:sz w:val="27"/>
          <w:szCs w:val="27"/>
        </w:rPr>
        <w:t>Дсгб =  Оосгб / Осгб х 100%, где:</w:t>
      </w:r>
    </w:p>
    <w:p w:rsidR="008B3253" w:rsidRPr="00464ADD" w:rsidRDefault="008B3253" w:rsidP="004E7027">
      <w:pPr>
        <w:pStyle w:val="11"/>
        <w:autoSpaceDE w:val="0"/>
        <w:autoSpaceDN w:val="0"/>
        <w:adjustRightInd w:val="0"/>
        <w:ind w:left="0" w:firstLine="708"/>
        <w:jc w:val="both"/>
        <w:rPr>
          <w:sz w:val="27"/>
          <w:szCs w:val="27"/>
        </w:rPr>
      </w:pPr>
      <w:r w:rsidRPr="00464ADD">
        <w:rPr>
          <w:sz w:val="27"/>
          <w:szCs w:val="27"/>
        </w:rPr>
        <w:lastRenderedPageBreak/>
        <w:t>Дсгб – доля средств городского бюджета, направленных на строительство индивидуального и приобретение нового жилья;</w:t>
      </w:r>
    </w:p>
    <w:p w:rsidR="008B3253" w:rsidRPr="00464ADD" w:rsidRDefault="008B3253" w:rsidP="004E7027">
      <w:pPr>
        <w:pStyle w:val="11"/>
        <w:autoSpaceDE w:val="0"/>
        <w:autoSpaceDN w:val="0"/>
        <w:adjustRightInd w:val="0"/>
        <w:ind w:left="0" w:firstLine="708"/>
        <w:jc w:val="both"/>
        <w:rPr>
          <w:sz w:val="27"/>
          <w:szCs w:val="27"/>
        </w:rPr>
      </w:pPr>
      <w:r w:rsidRPr="00464ADD">
        <w:rPr>
          <w:sz w:val="27"/>
          <w:szCs w:val="27"/>
        </w:rPr>
        <w:t>Оосгб – общий объем средств городского бюджета, направляемых на строительство индивидуального и приобретение нового жилья;</w:t>
      </w:r>
    </w:p>
    <w:p w:rsidR="008B3253" w:rsidRPr="00464ADD" w:rsidRDefault="008B3253" w:rsidP="004E7027">
      <w:pPr>
        <w:pStyle w:val="11"/>
        <w:autoSpaceDE w:val="0"/>
        <w:autoSpaceDN w:val="0"/>
        <w:adjustRightInd w:val="0"/>
        <w:ind w:left="0" w:firstLine="708"/>
        <w:jc w:val="both"/>
        <w:rPr>
          <w:sz w:val="27"/>
          <w:szCs w:val="27"/>
        </w:rPr>
      </w:pPr>
      <w:r w:rsidRPr="00464ADD">
        <w:rPr>
          <w:sz w:val="27"/>
          <w:szCs w:val="27"/>
        </w:rPr>
        <w:t>Осгб – объем средств городского бюджета, используемых в рамках реализации программы.</w:t>
      </w:r>
    </w:p>
    <w:p w:rsidR="008B3253" w:rsidRDefault="008B3253" w:rsidP="00EC7930">
      <w:pPr>
        <w:pStyle w:val="11"/>
        <w:autoSpaceDE w:val="0"/>
        <w:autoSpaceDN w:val="0"/>
        <w:adjustRightInd w:val="0"/>
        <w:ind w:left="0" w:firstLine="708"/>
        <w:jc w:val="both"/>
        <w:rPr>
          <w:sz w:val="27"/>
          <w:szCs w:val="27"/>
        </w:rPr>
      </w:pPr>
      <w:r w:rsidRPr="00464ADD">
        <w:rPr>
          <w:sz w:val="27"/>
          <w:szCs w:val="27"/>
        </w:rPr>
        <w:t>Показатели реализации программы рассчитываются на основании мониторинга реализации программы.</w:t>
      </w:r>
      <w:r w:rsidRPr="00DB279C">
        <w:rPr>
          <w:sz w:val="27"/>
          <w:szCs w:val="27"/>
        </w:rPr>
        <w:t xml:space="preserve"> </w:t>
      </w:r>
    </w:p>
    <w:p w:rsidR="008B3253" w:rsidRDefault="008B3253" w:rsidP="00EC7930">
      <w:pPr>
        <w:pStyle w:val="11"/>
        <w:autoSpaceDE w:val="0"/>
        <w:autoSpaceDN w:val="0"/>
        <w:adjustRightInd w:val="0"/>
        <w:ind w:left="0" w:firstLine="708"/>
        <w:jc w:val="both"/>
        <w:rPr>
          <w:sz w:val="27"/>
          <w:szCs w:val="27"/>
        </w:rPr>
      </w:pPr>
      <w:r w:rsidRPr="00464ADD">
        <w:rPr>
          <w:color w:val="000000"/>
          <w:sz w:val="27"/>
          <w:szCs w:val="27"/>
        </w:rPr>
        <w:t>Динамика основных индикаторов эффективности реализации программы приведена в таблице 1.</w:t>
      </w:r>
    </w:p>
    <w:p w:rsidR="008B3253" w:rsidRDefault="008B3253" w:rsidP="00EC7930">
      <w:pPr>
        <w:pStyle w:val="11"/>
        <w:autoSpaceDE w:val="0"/>
        <w:autoSpaceDN w:val="0"/>
        <w:adjustRightInd w:val="0"/>
        <w:ind w:left="0" w:firstLine="708"/>
        <w:jc w:val="both"/>
        <w:rPr>
          <w:color w:val="000000"/>
          <w:sz w:val="27"/>
          <w:szCs w:val="27"/>
        </w:rPr>
      </w:pPr>
      <w:r>
        <w:rPr>
          <w:sz w:val="27"/>
          <w:szCs w:val="27"/>
        </w:rPr>
        <w:t>2.4. С</w:t>
      </w:r>
      <w:r w:rsidRPr="008C630C">
        <w:rPr>
          <w:sz w:val="28"/>
          <w:szCs w:val="28"/>
        </w:rPr>
        <w:t>роки и этапы реализации программы</w:t>
      </w:r>
      <w:r>
        <w:rPr>
          <w:sz w:val="28"/>
          <w:szCs w:val="28"/>
        </w:rPr>
        <w:t>.</w:t>
      </w:r>
      <w:r w:rsidRPr="00464ADD">
        <w:rPr>
          <w:color w:val="000000"/>
          <w:sz w:val="27"/>
          <w:szCs w:val="27"/>
        </w:rPr>
        <w:t xml:space="preserve"> </w:t>
      </w:r>
    </w:p>
    <w:p w:rsidR="008B3253" w:rsidRPr="00464ADD" w:rsidRDefault="008B3253" w:rsidP="00EC7930">
      <w:pPr>
        <w:pStyle w:val="11"/>
        <w:autoSpaceDE w:val="0"/>
        <w:autoSpaceDN w:val="0"/>
        <w:adjustRightInd w:val="0"/>
        <w:ind w:left="0" w:firstLine="708"/>
        <w:jc w:val="both"/>
        <w:rPr>
          <w:sz w:val="27"/>
          <w:szCs w:val="27"/>
        </w:rPr>
      </w:pPr>
      <w:r w:rsidRPr="00464ADD">
        <w:rPr>
          <w:color w:val="000000"/>
          <w:sz w:val="27"/>
          <w:szCs w:val="27"/>
        </w:rPr>
        <w:t>Мероприятия программы будут реализовываться с 2021 по 2024 годы без деления на этапы.</w:t>
      </w:r>
    </w:p>
    <w:p w:rsidR="008B3253" w:rsidRDefault="008B3253" w:rsidP="00DB279C">
      <w:pPr>
        <w:pStyle w:val="11"/>
        <w:autoSpaceDE w:val="0"/>
        <w:autoSpaceDN w:val="0"/>
        <w:adjustRightInd w:val="0"/>
        <w:ind w:left="0" w:firstLine="708"/>
        <w:jc w:val="both"/>
        <w:rPr>
          <w:sz w:val="27"/>
          <w:szCs w:val="27"/>
        </w:rPr>
      </w:pPr>
    </w:p>
    <w:p w:rsidR="008B3253" w:rsidRDefault="008B3253" w:rsidP="00DB279C">
      <w:pPr>
        <w:pStyle w:val="11"/>
        <w:autoSpaceDE w:val="0"/>
        <w:autoSpaceDN w:val="0"/>
        <w:adjustRightInd w:val="0"/>
        <w:ind w:left="0" w:firstLine="708"/>
        <w:jc w:val="both"/>
        <w:rPr>
          <w:sz w:val="27"/>
          <w:szCs w:val="27"/>
        </w:rPr>
        <w:sectPr w:rsidR="008B3253" w:rsidSect="004652D0">
          <w:footerReference w:type="even" r:id="rId8"/>
          <w:footerReference w:type="default" r:id="rId9"/>
          <w:pgSz w:w="11906" w:h="16838"/>
          <w:pgMar w:top="1134" w:right="567" w:bottom="1134" w:left="1701" w:header="709" w:footer="709" w:gutter="0"/>
          <w:cols w:space="708"/>
          <w:docGrid w:linePitch="360"/>
        </w:sectPr>
      </w:pPr>
    </w:p>
    <w:p w:rsidR="008B3253" w:rsidRPr="00505258" w:rsidRDefault="008B3253" w:rsidP="00505258">
      <w:pPr>
        <w:pStyle w:val="ConsPlusNormal"/>
        <w:tabs>
          <w:tab w:val="left" w:pos="180"/>
        </w:tabs>
        <w:jc w:val="right"/>
        <w:rPr>
          <w:color w:val="000000"/>
          <w:sz w:val="27"/>
          <w:szCs w:val="27"/>
        </w:rPr>
      </w:pPr>
      <w:r w:rsidRPr="00505258">
        <w:rPr>
          <w:color w:val="000000"/>
          <w:sz w:val="27"/>
          <w:szCs w:val="27"/>
        </w:rPr>
        <w:lastRenderedPageBreak/>
        <w:t>Таблица № 1</w:t>
      </w:r>
    </w:p>
    <w:p w:rsidR="008B3253" w:rsidRPr="00505258" w:rsidRDefault="008B3253" w:rsidP="00505258">
      <w:pPr>
        <w:pStyle w:val="ConsPlusNormal"/>
        <w:tabs>
          <w:tab w:val="left" w:pos="180"/>
        </w:tabs>
        <w:jc w:val="right"/>
        <w:rPr>
          <w:color w:val="000000"/>
          <w:sz w:val="27"/>
          <w:szCs w:val="27"/>
        </w:rPr>
      </w:pPr>
    </w:p>
    <w:p w:rsidR="008B3253" w:rsidRPr="00505258" w:rsidRDefault="008B3253" w:rsidP="00505258">
      <w:pPr>
        <w:pStyle w:val="ConsPlusNormal"/>
        <w:tabs>
          <w:tab w:val="left" w:pos="180"/>
        </w:tabs>
        <w:jc w:val="center"/>
        <w:rPr>
          <w:color w:val="000000"/>
          <w:sz w:val="27"/>
          <w:szCs w:val="27"/>
        </w:rPr>
      </w:pPr>
      <w:r w:rsidRPr="00505258">
        <w:rPr>
          <w:color w:val="000000"/>
          <w:sz w:val="27"/>
          <w:szCs w:val="27"/>
        </w:rPr>
        <w:t xml:space="preserve">Сведения об индикаторах </w:t>
      </w:r>
      <w:r>
        <w:rPr>
          <w:color w:val="000000"/>
          <w:sz w:val="27"/>
          <w:szCs w:val="27"/>
        </w:rPr>
        <w:t>программы</w:t>
      </w:r>
      <w:r w:rsidRPr="00505258">
        <w:rPr>
          <w:color w:val="000000"/>
          <w:sz w:val="27"/>
          <w:szCs w:val="27"/>
        </w:rPr>
        <w:t xml:space="preserve"> и их значениях</w:t>
      </w:r>
    </w:p>
    <w:p w:rsidR="008B3253" w:rsidRDefault="008B3253" w:rsidP="00344C73">
      <w:pPr>
        <w:pStyle w:val="ConsPlusNormal"/>
        <w:tabs>
          <w:tab w:val="left" w:pos="180"/>
        </w:tabs>
        <w:jc w:val="both"/>
        <w:rPr>
          <w:color w:val="000000"/>
          <w:sz w:val="26"/>
          <w:szCs w:val="26"/>
        </w:r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320"/>
        <w:gridCol w:w="1125"/>
        <w:gridCol w:w="2115"/>
        <w:gridCol w:w="1800"/>
        <w:gridCol w:w="1237"/>
        <w:gridCol w:w="1260"/>
        <w:gridCol w:w="1260"/>
        <w:gridCol w:w="1260"/>
      </w:tblGrid>
      <w:tr w:rsidR="008B3253" w:rsidTr="00197875">
        <w:tc>
          <w:tcPr>
            <w:tcW w:w="648" w:type="dxa"/>
            <w:vMerge w:val="restart"/>
          </w:tcPr>
          <w:p w:rsidR="008B3253" w:rsidRPr="00D04E9F" w:rsidRDefault="008B3253" w:rsidP="00D04E9F">
            <w:pPr>
              <w:jc w:val="center"/>
              <w:rPr>
                <w:lang w:eastAsia="en-US"/>
              </w:rPr>
            </w:pPr>
            <w:r w:rsidRPr="00D04E9F">
              <w:rPr>
                <w:sz w:val="22"/>
                <w:szCs w:val="22"/>
              </w:rPr>
              <w:t>№ п/п</w:t>
            </w:r>
          </w:p>
        </w:tc>
        <w:tc>
          <w:tcPr>
            <w:tcW w:w="4320" w:type="dxa"/>
            <w:vMerge w:val="restart"/>
          </w:tcPr>
          <w:p w:rsidR="008B3253" w:rsidRDefault="008B3253" w:rsidP="00D04E9F">
            <w:pPr>
              <w:jc w:val="center"/>
            </w:pPr>
            <w:r w:rsidRPr="00D04E9F">
              <w:rPr>
                <w:sz w:val="22"/>
                <w:szCs w:val="22"/>
              </w:rPr>
              <w:t xml:space="preserve">Наименование индикатора </w:t>
            </w:r>
          </w:p>
          <w:p w:rsidR="008B3253" w:rsidRPr="00D04E9F" w:rsidRDefault="008B3253" w:rsidP="00D04E9F">
            <w:pPr>
              <w:jc w:val="center"/>
              <w:rPr>
                <w:lang w:eastAsia="en-US"/>
              </w:rPr>
            </w:pPr>
            <w:r w:rsidRPr="00D04E9F">
              <w:rPr>
                <w:sz w:val="22"/>
                <w:szCs w:val="22"/>
              </w:rPr>
              <w:t>(показателя)</w:t>
            </w:r>
          </w:p>
        </w:tc>
        <w:tc>
          <w:tcPr>
            <w:tcW w:w="1125" w:type="dxa"/>
            <w:vMerge w:val="restart"/>
          </w:tcPr>
          <w:p w:rsidR="008B3253" w:rsidRPr="00D04E9F" w:rsidRDefault="008B3253" w:rsidP="00D04E9F">
            <w:pPr>
              <w:jc w:val="center"/>
              <w:rPr>
                <w:lang w:eastAsia="en-US"/>
              </w:rPr>
            </w:pPr>
            <w:r w:rsidRPr="00D04E9F">
              <w:rPr>
                <w:sz w:val="22"/>
                <w:szCs w:val="22"/>
              </w:rPr>
              <w:t>Ед. изм.</w:t>
            </w:r>
          </w:p>
        </w:tc>
        <w:tc>
          <w:tcPr>
            <w:tcW w:w="8932" w:type="dxa"/>
            <w:gridSpan w:val="6"/>
          </w:tcPr>
          <w:p w:rsidR="008B3253" w:rsidRPr="00D04E9F" w:rsidRDefault="008B3253" w:rsidP="00D04E9F">
            <w:pPr>
              <w:pStyle w:val="ConsPlusNormal"/>
              <w:tabs>
                <w:tab w:val="left" w:pos="180"/>
              </w:tabs>
              <w:ind w:firstLine="0"/>
              <w:jc w:val="center"/>
              <w:rPr>
                <w:color w:val="000000"/>
                <w:sz w:val="26"/>
                <w:szCs w:val="26"/>
              </w:rPr>
            </w:pPr>
            <w:r w:rsidRPr="00D04E9F">
              <w:rPr>
                <w:sz w:val="22"/>
                <w:szCs w:val="22"/>
              </w:rPr>
              <w:t>Значение по годам</w:t>
            </w:r>
          </w:p>
        </w:tc>
      </w:tr>
      <w:tr w:rsidR="008B3253" w:rsidTr="00197875">
        <w:tc>
          <w:tcPr>
            <w:tcW w:w="648" w:type="dxa"/>
            <w:vMerge/>
            <w:vAlign w:val="center"/>
          </w:tcPr>
          <w:p w:rsidR="008B3253" w:rsidRPr="00D04E9F" w:rsidRDefault="008B3253" w:rsidP="00BC03C8">
            <w:pPr>
              <w:rPr>
                <w:lang w:eastAsia="en-US"/>
              </w:rPr>
            </w:pPr>
          </w:p>
        </w:tc>
        <w:tc>
          <w:tcPr>
            <w:tcW w:w="4320" w:type="dxa"/>
            <w:vMerge/>
            <w:vAlign w:val="center"/>
          </w:tcPr>
          <w:p w:rsidR="008B3253" w:rsidRPr="00D04E9F" w:rsidRDefault="008B3253" w:rsidP="00BC03C8">
            <w:pPr>
              <w:rPr>
                <w:lang w:eastAsia="en-US"/>
              </w:rPr>
            </w:pPr>
          </w:p>
        </w:tc>
        <w:tc>
          <w:tcPr>
            <w:tcW w:w="1125" w:type="dxa"/>
            <w:vMerge/>
            <w:vAlign w:val="center"/>
          </w:tcPr>
          <w:p w:rsidR="008B3253" w:rsidRPr="00D04E9F" w:rsidRDefault="008B3253" w:rsidP="00BC03C8">
            <w:pPr>
              <w:rPr>
                <w:lang w:eastAsia="en-US"/>
              </w:rPr>
            </w:pPr>
          </w:p>
        </w:tc>
        <w:tc>
          <w:tcPr>
            <w:tcW w:w="2115" w:type="dxa"/>
            <w:vMerge w:val="restart"/>
          </w:tcPr>
          <w:p w:rsidR="008B3253" w:rsidRDefault="008B3253" w:rsidP="00D04E9F">
            <w:pPr>
              <w:jc w:val="center"/>
            </w:pPr>
            <w:r>
              <w:rPr>
                <w:sz w:val="22"/>
                <w:szCs w:val="22"/>
              </w:rPr>
              <w:t>г</w:t>
            </w:r>
            <w:r w:rsidRPr="00D04E9F">
              <w:rPr>
                <w:sz w:val="22"/>
                <w:szCs w:val="22"/>
              </w:rPr>
              <w:t xml:space="preserve">од, предшествующий году разработки </w:t>
            </w:r>
            <w:r>
              <w:rPr>
                <w:sz w:val="22"/>
                <w:szCs w:val="22"/>
              </w:rPr>
              <w:t xml:space="preserve">муниципальной программы </w:t>
            </w:r>
          </w:p>
          <w:p w:rsidR="008B3253" w:rsidRPr="00D04E9F" w:rsidRDefault="008B3253" w:rsidP="00D04E9F">
            <w:pPr>
              <w:jc w:val="center"/>
              <w:rPr>
                <w:lang w:eastAsia="en-US"/>
              </w:rPr>
            </w:pPr>
            <w:r w:rsidRPr="00D04E9F">
              <w:rPr>
                <w:sz w:val="22"/>
                <w:szCs w:val="22"/>
              </w:rPr>
              <w:t>(факт)</w:t>
            </w:r>
          </w:p>
        </w:tc>
        <w:tc>
          <w:tcPr>
            <w:tcW w:w="1800" w:type="dxa"/>
            <w:vMerge w:val="restart"/>
          </w:tcPr>
          <w:p w:rsidR="008B3253" w:rsidRPr="00D04E9F" w:rsidRDefault="008B3253" w:rsidP="00D04E9F">
            <w:pPr>
              <w:jc w:val="center"/>
              <w:rPr>
                <w:lang w:eastAsia="en-US"/>
              </w:rPr>
            </w:pPr>
            <w:r>
              <w:rPr>
                <w:sz w:val="22"/>
                <w:szCs w:val="22"/>
              </w:rPr>
              <w:t>г</w:t>
            </w:r>
            <w:r w:rsidRPr="00D04E9F">
              <w:rPr>
                <w:sz w:val="22"/>
                <w:szCs w:val="22"/>
              </w:rPr>
              <w:t xml:space="preserve">од разработки </w:t>
            </w:r>
            <w:r>
              <w:rPr>
                <w:sz w:val="22"/>
                <w:szCs w:val="22"/>
              </w:rPr>
              <w:t>муниципальной программы</w:t>
            </w:r>
          </w:p>
          <w:p w:rsidR="008B3253" w:rsidRPr="00D04E9F" w:rsidRDefault="008B3253" w:rsidP="00D04E9F">
            <w:pPr>
              <w:jc w:val="center"/>
            </w:pPr>
            <w:r w:rsidRPr="00D04E9F">
              <w:rPr>
                <w:sz w:val="22"/>
                <w:szCs w:val="22"/>
              </w:rPr>
              <w:t>(оценка)</w:t>
            </w:r>
          </w:p>
          <w:p w:rsidR="008B3253" w:rsidRPr="00D04E9F" w:rsidRDefault="008B3253" w:rsidP="00D04E9F">
            <w:pPr>
              <w:jc w:val="center"/>
              <w:rPr>
                <w:lang w:eastAsia="en-US"/>
              </w:rPr>
            </w:pPr>
          </w:p>
        </w:tc>
        <w:tc>
          <w:tcPr>
            <w:tcW w:w="5017" w:type="dxa"/>
            <w:gridSpan w:val="4"/>
          </w:tcPr>
          <w:p w:rsidR="008B3253" w:rsidRPr="00D04E9F" w:rsidRDefault="008B3253" w:rsidP="00D04E9F">
            <w:pPr>
              <w:pStyle w:val="ConsPlusNormal"/>
              <w:tabs>
                <w:tab w:val="left" w:pos="180"/>
              </w:tabs>
              <w:ind w:firstLine="0"/>
              <w:jc w:val="center"/>
              <w:rPr>
                <w:color w:val="000000"/>
                <w:sz w:val="26"/>
                <w:szCs w:val="26"/>
              </w:rPr>
            </w:pPr>
            <w:r w:rsidRPr="00D04E9F">
              <w:rPr>
                <w:sz w:val="22"/>
                <w:szCs w:val="22"/>
              </w:rPr>
              <w:t xml:space="preserve">годы реализации </w:t>
            </w:r>
            <w:r>
              <w:rPr>
                <w:sz w:val="22"/>
                <w:szCs w:val="22"/>
              </w:rPr>
              <w:t>муниципальной программы</w:t>
            </w:r>
          </w:p>
        </w:tc>
      </w:tr>
      <w:tr w:rsidR="008B3253" w:rsidTr="00197875">
        <w:tc>
          <w:tcPr>
            <w:tcW w:w="648" w:type="dxa"/>
            <w:vMerge/>
            <w:vAlign w:val="center"/>
          </w:tcPr>
          <w:p w:rsidR="008B3253" w:rsidRPr="00D04E9F" w:rsidRDefault="008B3253" w:rsidP="00BC03C8">
            <w:pPr>
              <w:rPr>
                <w:lang w:eastAsia="en-US"/>
              </w:rPr>
            </w:pPr>
          </w:p>
        </w:tc>
        <w:tc>
          <w:tcPr>
            <w:tcW w:w="4320" w:type="dxa"/>
            <w:vMerge/>
            <w:vAlign w:val="center"/>
          </w:tcPr>
          <w:p w:rsidR="008B3253" w:rsidRPr="00D04E9F" w:rsidRDefault="008B3253" w:rsidP="00BC03C8">
            <w:pPr>
              <w:rPr>
                <w:lang w:eastAsia="en-US"/>
              </w:rPr>
            </w:pPr>
          </w:p>
        </w:tc>
        <w:tc>
          <w:tcPr>
            <w:tcW w:w="1125" w:type="dxa"/>
            <w:vMerge/>
            <w:vAlign w:val="center"/>
          </w:tcPr>
          <w:p w:rsidR="008B3253" w:rsidRPr="00D04E9F" w:rsidRDefault="008B3253" w:rsidP="00BC03C8">
            <w:pPr>
              <w:rPr>
                <w:lang w:eastAsia="en-US"/>
              </w:rPr>
            </w:pPr>
          </w:p>
        </w:tc>
        <w:tc>
          <w:tcPr>
            <w:tcW w:w="2115" w:type="dxa"/>
            <w:vMerge/>
            <w:vAlign w:val="center"/>
          </w:tcPr>
          <w:p w:rsidR="008B3253" w:rsidRPr="00D04E9F" w:rsidRDefault="008B3253" w:rsidP="00BC03C8"/>
        </w:tc>
        <w:tc>
          <w:tcPr>
            <w:tcW w:w="1800" w:type="dxa"/>
            <w:vMerge/>
            <w:vAlign w:val="center"/>
          </w:tcPr>
          <w:p w:rsidR="008B3253" w:rsidRPr="00D04E9F" w:rsidRDefault="008B3253" w:rsidP="00BC03C8"/>
        </w:tc>
        <w:tc>
          <w:tcPr>
            <w:tcW w:w="1237" w:type="dxa"/>
          </w:tcPr>
          <w:p w:rsidR="008B3253" w:rsidRPr="00D04E9F" w:rsidRDefault="008B3253" w:rsidP="00D04E9F">
            <w:pPr>
              <w:jc w:val="center"/>
            </w:pPr>
            <w:r>
              <w:t>2021 год</w:t>
            </w:r>
          </w:p>
        </w:tc>
        <w:tc>
          <w:tcPr>
            <w:tcW w:w="1260" w:type="dxa"/>
          </w:tcPr>
          <w:p w:rsidR="008B3253" w:rsidRPr="00D04E9F" w:rsidRDefault="008B3253" w:rsidP="00D04E9F">
            <w:pPr>
              <w:jc w:val="center"/>
            </w:pPr>
            <w:r>
              <w:t>2022 год</w:t>
            </w:r>
          </w:p>
        </w:tc>
        <w:tc>
          <w:tcPr>
            <w:tcW w:w="1260" w:type="dxa"/>
          </w:tcPr>
          <w:p w:rsidR="008B3253" w:rsidRPr="00D04E9F" w:rsidRDefault="008B3253" w:rsidP="00D04E9F">
            <w:pPr>
              <w:jc w:val="center"/>
            </w:pPr>
            <w:r>
              <w:t>2023 год</w:t>
            </w:r>
          </w:p>
        </w:tc>
        <w:tc>
          <w:tcPr>
            <w:tcW w:w="1260" w:type="dxa"/>
          </w:tcPr>
          <w:p w:rsidR="008B3253" w:rsidRPr="00D04E9F" w:rsidRDefault="008B3253" w:rsidP="00D04E9F">
            <w:pPr>
              <w:jc w:val="center"/>
            </w:pPr>
            <w:r>
              <w:t>2024 год</w:t>
            </w:r>
          </w:p>
        </w:tc>
      </w:tr>
      <w:tr w:rsidR="008B3253" w:rsidTr="00197875">
        <w:tc>
          <w:tcPr>
            <w:tcW w:w="648" w:type="dxa"/>
          </w:tcPr>
          <w:p w:rsidR="008B3253" w:rsidRPr="00D04E9F" w:rsidRDefault="008B3253" w:rsidP="00D04E9F">
            <w:pPr>
              <w:jc w:val="center"/>
            </w:pPr>
            <w:r w:rsidRPr="00D04E9F">
              <w:rPr>
                <w:sz w:val="22"/>
                <w:szCs w:val="22"/>
              </w:rPr>
              <w:t>1</w:t>
            </w:r>
          </w:p>
        </w:tc>
        <w:tc>
          <w:tcPr>
            <w:tcW w:w="4320" w:type="dxa"/>
          </w:tcPr>
          <w:p w:rsidR="008B3253" w:rsidRPr="00D04E9F" w:rsidRDefault="008B3253" w:rsidP="00D04E9F">
            <w:pPr>
              <w:jc w:val="center"/>
            </w:pPr>
            <w:r w:rsidRPr="00D04E9F">
              <w:rPr>
                <w:sz w:val="22"/>
                <w:szCs w:val="22"/>
              </w:rPr>
              <w:t>2</w:t>
            </w:r>
          </w:p>
        </w:tc>
        <w:tc>
          <w:tcPr>
            <w:tcW w:w="1125" w:type="dxa"/>
          </w:tcPr>
          <w:p w:rsidR="008B3253" w:rsidRPr="00D04E9F" w:rsidRDefault="008B3253" w:rsidP="00D04E9F">
            <w:pPr>
              <w:jc w:val="center"/>
            </w:pPr>
            <w:r w:rsidRPr="00D04E9F">
              <w:rPr>
                <w:sz w:val="22"/>
                <w:szCs w:val="22"/>
              </w:rPr>
              <w:t>3</w:t>
            </w:r>
          </w:p>
        </w:tc>
        <w:tc>
          <w:tcPr>
            <w:tcW w:w="2115" w:type="dxa"/>
          </w:tcPr>
          <w:p w:rsidR="008B3253" w:rsidRPr="00D04E9F" w:rsidRDefault="008B3253" w:rsidP="00D04E9F">
            <w:pPr>
              <w:jc w:val="center"/>
            </w:pPr>
            <w:r w:rsidRPr="00D04E9F">
              <w:rPr>
                <w:sz w:val="22"/>
                <w:szCs w:val="22"/>
              </w:rPr>
              <w:t>4</w:t>
            </w:r>
          </w:p>
        </w:tc>
        <w:tc>
          <w:tcPr>
            <w:tcW w:w="1800" w:type="dxa"/>
          </w:tcPr>
          <w:p w:rsidR="008B3253" w:rsidRPr="00D04E9F" w:rsidRDefault="008B3253" w:rsidP="00D04E9F">
            <w:pPr>
              <w:jc w:val="center"/>
            </w:pPr>
            <w:r w:rsidRPr="00D04E9F">
              <w:rPr>
                <w:sz w:val="22"/>
                <w:szCs w:val="22"/>
              </w:rPr>
              <w:t>5</w:t>
            </w:r>
          </w:p>
        </w:tc>
        <w:tc>
          <w:tcPr>
            <w:tcW w:w="1237" w:type="dxa"/>
          </w:tcPr>
          <w:p w:rsidR="008B3253" w:rsidRPr="00D04E9F" w:rsidRDefault="008B3253" w:rsidP="00D04E9F">
            <w:pPr>
              <w:jc w:val="center"/>
            </w:pPr>
            <w:r w:rsidRPr="00D04E9F">
              <w:rPr>
                <w:sz w:val="22"/>
                <w:szCs w:val="22"/>
              </w:rPr>
              <w:t>6</w:t>
            </w:r>
          </w:p>
        </w:tc>
        <w:tc>
          <w:tcPr>
            <w:tcW w:w="1260" w:type="dxa"/>
          </w:tcPr>
          <w:p w:rsidR="008B3253" w:rsidRPr="00D04E9F" w:rsidRDefault="008B3253" w:rsidP="00D04E9F">
            <w:pPr>
              <w:jc w:val="center"/>
            </w:pPr>
            <w:r w:rsidRPr="00D04E9F">
              <w:rPr>
                <w:sz w:val="22"/>
                <w:szCs w:val="22"/>
              </w:rPr>
              <w:t>7</w:t>
            </w:r>
          </w:p>
        </w:tc>
        <w:tc>
          <w:tcPr>
            <w:tcW w:w="1260" w:type="dxa"/>
          </w:tcPr>
          <w:p w:rsidR="008B3253" w:rsidRPr="00D04E9F" w:rsidRDefault="008B3253" w:rsidP="00D04E9F">
            <w:pPr>
              <w:jc w:val="center"/>
            </w:pPr>
            <w:r w:rsidRPr="00D04E9F">
              <w:rPr>
                <w:sz w:val="22"/>
                <w:szCs w:val="22"/>
              </w:rPr>
              <w:t>8</w:t>
            </w:r>
          </w:p>
        </w:tc>
        <w:tc>
          <w:tcPr>
            <w:tcW w:w="1260" w:type="dxa"/>
          </w:tcPr>
          <w:p w:rsidR="008B3253" w:rsidRPr="00D04E9F" w:rsidRDefault="008B3253" w:rsidP="00D04E9F">
            <w:pPr>
              <w:jc w:val="center"/>
            </w:pPr>
            <w:r w:rsidRPr="00D04E9F">
              <w:rPr>
                <w:sz w:val="22"/>
                <w:szCs w:val="22"/>
              </w:rPr>
              <w:t>9</w:t>
            </w:r>
          </w:p>
        </w:tc>
      </w:tr>
      <w:tr w:rsidR="008B3253" w:rsidTr="005C188A">
        <w:trPr>
          <w:trHeight w:val="455"/>
        </w:trPr>
        <w:tc>
          <w:tcPr>
            <w:tcW w:w="15025" w:type="dxa"/>
            <w:gridSpan w:val="9"/>
          </w:tcPr>
          <w:p w:rsidR="008B3253" w:rsidRPr="00D04E9F" w:rsidRDefault="008B3253" w:rsidP="00D04E9F">
            <w:pPr>
              <w:jc w:val="center"/>
              <w:rPr>
                <w:lang w:eastAsia="en-US"/>
              </w:rPr>
            </w:pPr>
            <w:r w:rsidRPr="00D04E9F">
              <w:rPr>
                <w:sz w:val="22"/>
                <w:szCs w:val="22"/>
              </w:rPr>
              <w:t>Муниципальная программа</w:t>
            </w:r>
          </w:p>
          <w:p w:rsidR="008B3253" w:rsidRPr="00D04E9F" w:rsidRDefault="008B3253" w:rsidP="00D04E9F">
            <w:pPr>
              <w:pStyle w:val="ConsPlusNormal"/>
              <w:tabs>
                <w:tab w:val="left" w:pos="180"/>
              </w:tabs>
              <w:ind w:firstLine="0"/>
              <w:jc w:val="center"/>
              <w:rPr>
                <w:color w:val="000000"/>
                <w:sz w:val="26"/>
                <w:szCs w:val="26"/>
              </w:rPr>
            </w:pPr>
            <w:r w:rsidRPr="00D04E9F">
              <w:rPr>
                <w:sz w:val="22"/>
                <w:szCs w:val="22"/>
              </w:rPr>
              <w:t>«Обеспечение жильем или улучшение жилищных условий молодых семей в городе Рубцовске» на 20</w:t>
            </w:r>
            <w:r>
              <w:rPr>
                <w:sz w:val="22"/>
                <w:szCs w:val="22"/>
              </w:rPr>
              <w:t>21 – 2024</w:t>
            </w:r>
            <w:r w:rsidRPr="00D04E9F">
              <w:rPr>
                <w:sz w:val="22"/>
                <w:szCs w:val="22"/>
              </w:rPr>
              <w:t xml:space="preserve"> годы</w:t>
            </w:r>
          </w:p>
        </w:tc>
      </w:tr>
      <w:tr w:rsidR="008B3253" w:rsidTr="00197875">
        <w:tc>
          <w:tcPr>
            <w:tcW w:w="648" w:type="dxa"/>
          </w:tcPr>
          <w:p w:rsidR="008B3253" w:rsidRPr="00D04E9F" w:rsidRDefault="008B3253" w:rsidP="00D04E9F">
            <w:pPr>
              <w:jc w:val="center"/>
            </w:pPr>
            <w:r w:rsidRPr="00D04E9F">
              <w:rPr>
                <w:sz w:val="22"/>
                <w:szCs w:val="22"/>
              </w:rPr>
              <w:t>1</w:t>
            </w:r>
          </w:p>
        </w:tc>
        <w:tc>
          <w:tcPr>
            <w:tcW w:w="4320" w:type="dxa"/>
          </w:tcPr>
          <w:p w:rsidR="008B3253" w:rsidRPr="00D04E9F" w:rsidRDefault="008B3253" w:rsidP="00BC03C8">
            <w:pPr>
              <w:rPr>
                <w:lang w:eastAsia="en-US"/>
              </w:rPr>
            </w:pPr>
            <w:r w:rsidRPr="00D04E9F">
              <w:rPr>
                <w:sz w:val="22"/>
                <w:szCs w:val="22"/>
                <w:lang w:eastAsia="en-US"/>
              </w:rPr>
              <w:t>Количество молодых семей, улучшивших жилищные условия</w:t>
            </w:r>
          </w:p>
        </w:tc>
        <w:tc>
          <w:tcPr>
            <w:tcW w:w="1125" w:type="dxa"/>
          </w:tcPr>
          <w:p w:rsidR="008B3253" w:rsidRPr="00D04E9F" w:rsidRDefault="008B3253" w:rsidP="00D04E9F">
            <w:pPr>
              <w:jc w:val="center"/>
              <w:rPr>
                <w:lang w:eastAsia="en-US"/>
              </w:rPr>
            </w:pPr>
            <w:r w:rsidRPr="00D04E9F">
              <w:rPr>
                <w:sz w:val="22"/>
                <w:szCs w:val="22"/>
                <w:lang w:eastAsia="en-US"/>
              </w:rPr>
              <w:t>семья</w:t>
            </w:r>
          </w:p>
        </w:tc>
        <w:tc>
          <w:tcPr>
            <w:tcW w:w="2115" w:type="dxa"/>
          </w:tcPr>
          <w:p w:rsidR="008B3253" w:rsidRPr="00D04E9F" w:rsidRDefault="008B3253" w:rsidP="00D04E9F">
            <w:pPr>
              <w:jc w:val="center"/>
            </w:pPr>
            <w:r>
              <w:rPr>
                <w:sz w:val="22"/>
                <w:szCs w:val="22"/>
              </w:rPr>
              <w:t>7</w:t>
            </w:r>
          </w:p>
        </w:tc>
        <w:tc>
          <w:tcPr>
            <w:tcW w:w="1800" w:type="dxa"/>
          </w:tcPr>
          <w:p w:rsidR="008B3253" w:rsidRPr="00D04E9F" w:rsidRDefault="008B3253" w:rsidP="00D04E9F">
            <w:pPr>
              <w:jc w:val="center"/>
            </w:pPr>
            <w:r>
              <w:t>9</w:t>
            </w:r>
          </w:p>
        </w:tc>
        <w:tc>
          <w:tcPr>
            <w:tcW w:w="1237" w:type="dxa"/>
          </w:tcPr>
          <w:p w:rsidR="008B3253" w:rsidRPr="00D04E9F" w:rsidRDefault="008B3253" w:rsidP="00D04E9F">
            <w:pPr>
              <w:jc w:val="center"/>
            </w:pPr>
            <w:r>
              <w:t>5</w:t>
            </w:r>
          </w:p>
        </w:tc>
        <w:tc>
          <w:tcPr>
            <w:tcW w:w="1260" w:type="dxa"/>
          </w:tcPr>
          <w:p w:rsidR="008B3253" w:rsidRPr="00D04E9F" w:rsidRDefault="008B3253" w:rsidP="00D04E9F">
            <w:pPr>
              <w:jc w:val="center"/>
            </w:pPr>
            <w:r>
              <w:t>5</w:t>
            </w:r>
          </w:p>
        </w:tc>
        <w:tc>
          <w:tcPr>
            <w:tcW w:w="1260" w:type="dxa"/>
          </w:tcPr>
          <w:p w:rsidR="008B3253" w:rsidRPr="00D04E9F" w:rsidRDefault="008B3253" w:rsidP="00D04E9F">
            <w:pPr>
              <w:jc w:val="center"/>
            </w:pPr>
            <w:r>
              <w:t>5</w:t>
            </w:r>
          </w:p>
        </w:tc>
        <w:tc>
          <w:tcPr>
            <w:tcW w:w="1260" w:type="dxa"/>
          </w:tcPr>
          <w:p w:rsidR="008B3253" w:rsidRPr="00D04E9F" w:rsidRDefault="008B3253" w:rsidP="00D04E9F">
            <w:pPr>
              <w:jc w:val="center"/>
            </w:pPr>
            <w:r>
              <w:t>5</w:t>
            </w:r>
          </w:p>
        </w:tc>
      </w:tr>
      <w:tr w:rsidR="008B3253" w:rsidTr="00197875">
        <w:tc>
          <w:tcPr>
            <w:tcW w:w="648" w:type="dxa"/>
          </w:tcPr>
          <w:p w:rsidR="008B3253" w:rsidRPr="00D04E9F" w:rsidRDefault="008B3253" w:rsidP="00D04E9F">
            <w:pPr>
              <w:jc w:val="center"/>
            </w:pPr>
            <w:r w:rsidRPr="00D04E9F">
              <w:rPr>
                <w:sz w:val="22"/>
                <w:szCs w:val="22"/>
              </w:rPr>
              <w:t>2</w:t>
            </w:r>
          </w:p>
        </w:tc>
        <w:tc>
          <w:tcPr>
            <w:tcW w:w="4320" w:type="dxa"/>
          </w:tcPr>
          <w:p w:rsidR="008B3253" w:rsidRPr="00D04E9F" w:rsidRDefault="008B3253" w:rsidP="00BC03C8">
            <w:pPr>
              <w:rPr>
                <w:lang w:eastAsia="en-US"/>
              </w:rPr>
            </w:pPr>
            <w:r w:rsidRPr="00D04E9F">
              <w:rPr>
                <w:sz w:val="22"/>
                <w:szCs w:val="22"/>
                <w:lang w:eastAsia="en-US"/>
              </w:rPr>
              <w:t>Количество молодых семей, улучшивших жилищные условия с использованием ипотечных жилищных кредитов и займов</w:t>
            </w:r>
          </w:p>
        </w:tc>
        <w:tc>
          <w:tcPr>
            <w:tcW w:w="1125" w:type="dxa"/>
          </w:tcPr>
          <w:p w:rsidR="008B3253" w:rsidRPr="00D04E9F" w:rsidRDefault="008B3253" w:rsidP="00D04E9F">
            <w:pPr>
              <w:jc w:val="center"/>
              <w:rPr>
                <w:lang w:eastAsia="en-US"/>
              </w:rPr>
            </w:pPr>
            <w:r w:rsidRPr="00D04E9F">
              <w:rPr>
                <w:sz w:val="22"/>
                <w:szCs w:val="22"/>
                <w:lang w:eastAsia="en-US"/>
              </w:rPr>
              <w:t>семья</w:t>
            </w:r>
          </w:p>
        </w:tc>
        <w:tc>
          <w:tcPr>
            <w:tcW w:w="2115" w:type="dxa"/>
          </w:tcPr>
          <w:p w:rsidR="008B3253" w:rsidRPr="00D04E9F" w:rsidRDefault="008B3253" w:rsidP="00D04E9F">
            <w:pPr>
              <w:jc w:val="center"/>
            </w:pPr>
            <w:r>
              <w:rPr>
                <w:sz w:val="22"/>
                <w:szCs w:val="22"/>
              </w:rPr>
              <w:t>3</w:t>
            </w:r>
          </w:p>
        </w:tc>
        <w:tc>
          <w:tcPr>
            <w:tcW w:w="1800" w:type="dxa"/>
          </w:tcPr>
          <w:p w:rsidR="008B3253" w:rsidRPr="00D04E9F" w:rsidRDefault="008B3253" w:rsidP="00D04E9F">
            <w:pPr>
              <w:jc w:val="center"/>
            </w:pPr>
            <w:r>
              <w:rPr>
                <w:sz w:val="22"/>
                <w:szCs w:val="22"/>
              </w:rPr>
              <w:t>3</w:t>
            </w:r>
          </w:p>
        </w:tc>
        <w:tc>
          <w:tcPr>
            <w:tcW w:w="1237" w:type="dxa"/>
          </w:tcPr>
          <w:p w:rsidR="008B3253" w:rsidRPr="00D04E9F" w:rsidRDefault="008B3253" w:rsidP="00D04E9F">
            <w:pPr>
              <w:jc w:val="center"/>
            </w:pPr>
            <w:r>
              <w:t>2</w:t>
            </w:r>
          </w:p>
        </w:tc>
        <w:tc>
          <w:tcPr>
            <w:tcW w:w="1260" w:type="dxa"/>
          </w:tcPr>
          <w:p w:rsidR="008B3253" w:rsidRPr="00D04E9F" w:rsidRDefault="008B3253" w:rsidP="00D04E9F">
            <w:pPr>
              <w:jc w:val="center"/>
            </w:pPr>
            <w:r>
              <w:t>2</w:t>
            </w:r>
          </w:p>
        </w:tc>
        <w:tc>
          <w:tcPr>
            <w:tcW w:w="1260" w:type="dxa"/>
          </w:tcPr>
          <w:p w:rsidR="008B3253" w:rsidRPr="00D04E9F" w:rsidRDefault="008B3253" w:rsidP="00D04E9F">
            <w:pPr>
              <w:jc w:val="center"/>
            </w:pPr>
            <w:r>
              <w:t>2</w:t>
            </w:r>
          </w:p>
        </w:tc>
        <w:tc>
          <w:tcPr>
            <w:tcW w:w="1260" w:type="dxa"/>
          </w:tcPr>
          <w:p w:rsidR="008B3253" w:rsidRPr="00D04E9F" w:rsidRDefault="008B3253" w:rsidP="00D04E9F">
            <w:pPr>
              <w:jc w:val="center"/>
            </w:pPr>
            <w:r>
              <w:t>2</w:t>
            </w:r>
          </w:p>
        </w:tc>
      </w:tr>
      <w:tr w:rsidR="008B3253" w:rsidTr="00197875">
        <w:tc>
          <w:tcPr>
            <w:tcW w:w="648" w:type="dxa"/>
          </w:tcPr>
          <w:p w:rsidR="008B3253" w:rsidRPr="00D04E9F" w:rsidRDefault="008B3253" w:rsidP="00D04E9F">
            <w:pPr>
              <w:jc w:val="center"/>
            </w:pPr>
            <w:r w:rsidRPr="00D04E9F">
              <w:rPr>
                <w:sz w:val="22"/>
                <w:szCs w:val="22"/>
              </w:rPr>
              <w:t>3</w:t>
            </w:r>
          </w:p>
        </w:tc>
        <w:tc>
          <w:tcPr>
            <w:tcW w:w="4320" w:type="dxa"/>
          </w:tcPr>
          <w:p w:rsidR="008B3253" w:rsidRPr="00D04E9F" w:rsidRDefault="008B3253" w:rsidP="00D04E9F">
            <w:pPr>
              <w:jc w:val="both"/>
              <w:rPr>
                <w:lang w:eastAsia="en-US"/>
              </w:rPr>
            </w:pPr>
            <w:r w:rsidRPr="00D04E9F">
              <w:rPr>
                <w:sz w:val="22"/>
                <w:szCs w:val="22"/>
                <w:lang w:eastAsia="en-US"/>
              </w:rPr>
              <w:t xml:space="preserve">Доля средств городского бюджета, направляемых на строительство индивидуального и приобретение нового жилья, в общем объеме средств городского бюджета, выделяемых в рамках </w:t>
            </w:r>
            <w:r>
              <w:rPr>
                <w:sz w:val="22"/>
                <w:szCs w:val="22"/>
                <w:lang w:eastAsia="en-US"/>
              </w:rPr>
              <w:t>программы</w:t>
            </w:r>
          </w:p>
        </w:tc>
        <w:tc>
          <w:tcPr>
            <w:tcW w:w="1125" w:type="dxa"/>
          </w:tcPr>
          <w:p w:rsidR="008B3253" w:rsidRPr="00D04E9F" w:rsidRDefault="008B3253" w:rsidP="00D04E9F">
            <w:pPr>
              <w:jc w:val="center"/>
              <w:rPr>
                <w:lang w:eastAsia="en-US"/>
              </w:rPr>
            </w:pPr>
            <w:r w:rsidRPr="00D04E9F">
              <w:rPr>
                <w:sz w:val="22"/>
                <w:szCs w:val="22"/>
                <w:lang w:eastAsia="en-US"/>
              </w:rPr>
              <w:t>%</w:t>
            </w:r>
          </w:p>
        </w:tc>
        <w:tc>
          <w:tcPr>
            <w:tcW w:w="2115" w:type="dxa"/>
          </w:tcPr>
          <w:p w:rsidR="008B3253" w:rsidRPr="00D04E9F" w:rsidRDefault="008B3253" w:rsidP="00D04E9F">
            <w:pPr>
              <w:jc w:val="center"/>
            </w:pPr>
            <w:r>
              <w:rPr>
                <w:sz w:val="22"/>
                <w:szCs w:val="22"/>
              </w:rPr>
              <w:t>93</w:t>
            </w:r>
          </w:p>
        </w:tc>
        <w:tc>
          <w:tcPr>
            <w:tcW w:w="1800" w:type="dxa"/>
          </w:tcPr>
          <w:p w:rsidR="008B3253" w:rsidRPr="00D04E9F" w:rsidRDefault="008B3253" w:rsidP="00D04E9F">
            <w:pPr>
              <w:jc w:val="center"/>
            </w:pPr>
            <w:r>
              <w:rPr>
                <w:sz w:val="22"/>
                <w:szCs w:val="22"/>
              </w:rPr>
              <w:t>80</w:t>
            </w:r>
          </w:p>
        </w:tc>
        <w:tc>
          <w:tcPr>
            <w:tcW w:w="1237" w:type="dxa"/>
          </w:tcPr>
          <w:p w:rsidR="008B3253" w:rsidRPr="00D04E9F" w:rsidRDefault="008B3253" w:rsidP="00D04E9F">
            <w:pPr>
              <w:jc w:val="center"/>
            </w:pPr>
            <w:r>
              <w:t>20</w:t>
            </w:r>
          </w:p>
        </w:tc>
        <w:tc>
          <w:tcPr>
            <w:tcW w:w="1260" w:type="dxa"/>
          </w:tcPr>
          <w:p w:rsidR="008B3253" w:rsidRPr="00D04E9F" w:rsidRDefault="008B3253" w:rsidP="00D04E9F">
            <w:pPr>
              <w:jc w:val="center"/>
            </w:pPr>
            <w:r>
              <w:t>30</w:t>
            </w:r>
          </w:p>
        </w:tc>
        <w:tc>
          <w:tcPr>
            <w:tcW w:w="1260" w:type="dxa"/>
          </w:tcPr>
          <w:p w:rsidR="008B3253" w:rsidRPr="00D04E9F" w:rsidRDefault="008B3253" w:rsidP="00D04E9F">
            <w:pPr>
              <w:jc w:val="center"/>
            </w:pPr>
            <w:r>
              <w:t>40</w:t>
            </w:r>
          </w:p>
        </w:tc>
        <w:tc>
          <w:tcPr>
            <w:tcW w:w="1260" w:type="dxa"/>
          </w:tcPr>
          <w:p w:rsidR="008B3253" w:rsidRPr="00D04E9F" w:rsidRDefault="008B3253" w:rsidP="00D04E9F">
            <w:pPr>
              <w:jc w:val="center"/>
            </w:pPr>
            <w:r>
              <w:t>50</w:t>
            </w:r>
          </w:p>
        </w:tc>
      </w:tr>
    </w:tbl>
    <w:p w:rsidR="008B3253" w:rsidRDefault="008B3253" w:rsidP="00344C73">
      <w:pPr>
        <w:pStyle w:val="ConsPlusNormal"/>
        <w:tabs>
          <w:tab w:val="left" w:pos="180"/>
        </w:tabs>
        <w:jc w:val="both"/>
        <w:rPr>
          <w:color w:val="000000"/>
          <w:sz w:val="26"/>
          <w:szCs w:val="26"/>
        </w:rPr>
      </w:pPr>
    </w:p>
    <w:p w:rsidR="008B3253" w:rsidRPr="00464ADD" w:rsidRDefault="008B3253" w:rsidP="00573122">
      <w:pPr>
        <w:pStyle w:val="11"/>
        <w:autoSpaceDE w:val="0"/>
        <w:autoSpaceDN w:val="0"/>
        <w:adjustRightInd w:val="0"/>
        <w:ind w:left="0"/>
        <w:jc w:val="center"/>
        <w:rPr>
          <w:sz w:val="27"/>
          <w:szCs w:val="27"/>
        </w:rPr>
      </w:pPr>
      <w:r w:rsidRPr="00464ADD">
        <w:rPr>
          <w:sz w:val="27"/>
          <w:szCs w:val="27"/>
        </w:rPr>
        <w:t>3. Обобщенная характеристика мероприятий программы</w:t>
      </w:r>
    </w:p>
    <w:p w:rsidR="008B3253" w:rsidRPr="00464ADD" w:rsidRDefault="008B3253" w:rsidP="00573122">
      <w:pPr>
        <w:autoSpaceDE w:val="0"/>
        <w:autoSpaceDN w:val="0"/>
        <w:adjustRightInd w:val="0"/>
        <w:ind w:firstLine="540"/>
        <w:rPr>
          <w:b/>
          <w:sz w:val="27"/>
          <w:szCs w:val="27"/>
        </w:rPr>
      </w:pPr>
    </w:p>
    <w:p w:rsidR="008B3253" w:rsidRPr="00464ADD" w:rsidRDefault="008B3253" w:rsidP="00573122">
      <w:pPr>
        <w:shd w:val="clear" w:color="auto" w:fill="FFFFFF"/>
        <w:ind w:right="-1" w:firstLine="709"/>
        <w:jc w:val="both"/>
        <w:rPr>
          <w:color w:val="000000"/>
          <w:sz w:val="27"/>
          <w:szCs w:val="27"/>
        </w:rPr>
      </w:pPr>
      <w:r w:rsidRPr="00464ADD">
        <w:rPr>
          <w:color w:val="000000"/>
          <w:sz w:val="27"/>
          <w:szCs w:val="27"/>
        </w:rPr>
        <w:t>Мероприятия программы будут реализовываться с 2021 по 2024 годы без деления на этапы. За этот период осуществится:</w:t>
      </w:r>
    </w:p>
    <w:p w:rsidR="008B3253" w:rsidRPr="00464ADD" w:rsidRDefault="008B3253" w:rsidP="00573122">
      <w:pPr>
        <w:shd w:val="clear" w:color="auto" w:fill="FFFFFF"/>
        <w:ind w:right="-1" w:firstLine="709"/>
        <w:jc w:val="both"/>
        <w:rPr>
          <w:sz w:val="27"/>
          <w:szCs w:val="27"/>
        </w:rPr>
      </w:pPr>
      <w:r w:rsidRPr="00464ADD">
        <w:rPr>
          <w:color w:val="000000"/>
          <w:sz w:val="27"/>
          <w:szCs w:val="27"/>
        </w:rPr>
        <w:t>разработка и формирование правовых, финансовых и организационных механизмов государственной поддержки молодых семей, нуждающихся в улучшении жилищных условий;</w:t>
      </w:r>
    </w:p>
    <w:p w:rsidR="008B3253" w:rsidRPr="00464ADD" w:rsidRDefault="008B3253" w:rsidP="00573122">
      <w:pPr>
        <w:shd w:val="clear" w:color="auto" w:fill="FFFFFF"/>
        <w:ind w:right="-81" w:firstLine="709"/>
        <w:jc w:val="both"/>
        <w:rPr>
          <w:sz w:val="27"/>
          <w:szCs w:val="27"/>
        </w:rPr>
      </w:pPr>
      <w:r w:rsidRPr="00464ADD">
        <w:rPr>
          <w:color w:val="000000"/>
          <w:sz w:val="27"/>
          <w:szCs w:val="27"/>
        </w:rPr>
        <w:t>создание системы мониторинга реализации программы;</w:t>
      </w:r>
    </w:p>
    <w:p w:rsidR="008B3253" w:rsidRPr="00464ADD" w:rsidRDefault="008B3253" w:rsidP="00573122">
      <w:pPr>
        <w:pStyle w:val="ConsPlusNormal"/>
        <w:ind w:firstLine="709"/>
        <w:jc w:val="both"/>
        <w:rPr>
          <w:color w:val="000000"/>
          <w:sz w:val="27"/>
          <w:szCs w:val="27"/>
        </w:rPr>
      </w:pPr>
      <w:r w:rsidRPr="00464ADD">
        <w:rPr>
          <w:color w:val="000000"/>
          <w:sz w:val="27"/>
          <w:szCs w:val="27"/>
        </w:rPr>
        <w:t>совершенствование и дальнейшее практическое развитие системы обеспечения жильем молодых семей.</w:t>
      </w:r>
    </w:p>
    <w:p w:rsidR="008B3253" w:rsidRDefault="008B3253" w:rsidP="00344C73">
      <w:pPr>
        <w:pStyle w:val="ConsPlusNormal"/>
        <w:tabs>
          <w:tab w:val="left" w:pos="180"/>
        </w:tabs>
        <w:jc w:val="both"/>
        <w:rPr>
          <w:color w:val="000000"/>
          <w:sz w:val="26"/>
          <w:szCs w:val="26"/>
        </w:rPr>
        <w:sectPr w:rsidR="008B3253" w:rsidSect="00BC03C8">
          <w:pgSz w:w="16838" w:h="11906" w:orient="landscape"/>
          <w:pgMar w:top="1701" w:right="1134" w:bottom="567" w:left="1134" w:header="709" w:footer="709" w:gutter="0"/>
          <w:cols w:space="708"/>
          <w:docGrid w:linePitch="360"/>
        </w:sectPr>
      </w:pPr>
    </w:p>
    <w:p w:rsidR="008B3253" w:rsidRPr="00464ADD" w:rsidRDefault="008B3253" w:rsidP="00573122">
      <w:pPr>
        <w:shd w:val="clear" w:color="auto" w:fill="FFFFFF"/>
        <w:ind w:right="98" w:firstLine="709"/>
        <w:jc w:val="both"/>
        <w:rPr>
          <w:color w:val="000000"/>
          <w:sz w:val="27"/>
          <w:szCs w:val="27"/>
        </w:rPr>
      </w:pPr>
      <w:r w:rsidRPr="00464ADD">
        <w:rPr>
          <w:color w:val="000000"/>
          <w:sz w:val="27"/>
          <w:szCs w:val="27"/>
        </w:rPr>
        <w:lastRenderedPageBreak/>
        <w:t>Мероприятия программы, обеспеченные финансированием, приведены в таблице 2.</w:t>
      </w:r>
    </w:p>
    <w:p w:rsidR="008B3253" w:rsidRPr="00464ADD" w:rsidRDefault="008B3253" w:rsidP="00573122">
      <w:pPr>
        <w:shd w:val="clear" w:color="auto" w:fill="FFFFFF"/>
        <w:ind w:right="98" w:firstLine="709"/>
        <w:jc w:val="both"/>
        <w:rPr>
          <w:color w:val="000000"/>
          <w:sz w:val="27"/>
          <w:szCs w:val="27"/>
        </w:rPr>
      </w:pPr>
      <w:r w:rsidRPr="00464ADD">
        <w:rPr>
          <w:color w:val="000000"/>
          <w:sz w:val="27"/>
          <w:szCs w:val="27"/>
        </w:rPr>
        <w:t>Реализация системы мероприятий программы без привлечения финансовых ресурсов осуществляется по следующим направлениям:</w:t>
      </w:r>
    </w:p>
    <w:p w:rsidR="008B3253" w:rsidRPr="00464ADD" w:rsidRDefault="008B3253" w:rsidP="00573122">
      <w:pPr>
        <w:pStyle w:val="ConsPlusNormal"/>
        <w:ind w:firstLine="709"/>
        <w:jc w:val="both"/>
        <w:rPr>
          <w:sz w:val="27"/>
          <w:szCs w:val="27"/>
        </w:rPr>
      </w:pPr>
      <w:r w:rsidRPr="00464ADD">
        <w:rPr>
          <w:sz w:val="27"/>
          <w:szCs w:val="27"/>
        </w:rPr>
        <w:t>формирование базы о молодых семьях – участниках программы;</w:t>
      </w:r>
    </w:p>
    <w:p w:rsidR="008B3253" w:rsidRDefault="008B3253" w:rsidP="00573122">
      <w:pPr>
        <w:pStyle w:val="ConsPlusNormal"/>
        <w:ind w:firstLine="709"/>
        <w:jc w:val="both"/>
        <w:rPr>
          <w:sz w:val="27"/>
          <w:szCs w:val="27"/>
        </w:rPr>
      </w:pPr>
      <w:r w:rsidRPr="00464ADD">
        <w:rPr>
          <w:sz w:val="27"/>
          <w:szCs w:val="27"/>
        </w:rPr>
        <w:t>определение ежегодного объема средств бюджета города Рубцовска на реализацию мероприятий программы;</w:t>
      </w:r>
    </w:p>
    <w:p w:rsidR="008B3253" w:rsidRPr="00464ADD" w:rsidRDefault="008B3253" w:rsidP="00505258">
      <w:pPr>
        <w:pStyle w:val="ConsPlusNormal"/>
        <w:ind w:firstLine="709"/>
        <w:jc w:val="both"/>
        <w:rPr>
          <w:sz w:val="27"/>
          <w:szCs w:val="27"/>
          <w:lang w:eastAsia="en-US"/>
        </w:rPr>
      </w:pPr>
      <w:r w:rsidRPr="00464ADD">
        <w:rPr>
          <w:sz w:val="27"/>
          <w:szCs w:val="27"/>
        </w:rPr>
        <w:t>составление списка молодых семей от города Рубцовска, претендующих на получение социальной выплаты в рамках реализации</w:t>
      </w:r>
      <w:r w:rsidRPr="00464ADD">
        <w:rPr>
          <w:sz w:val="27"/>
          <w:szCs w:val="27"/>
          <w:lang w:eastAsia="en-US"/>
        </w:rPr>
        <w:t xml:space="preserve"> государственной программы Алтайского края «Обеспечение доступным и комфортным жильем населения Алтайского края», и его ежегодное </w:t>
      </w:r>
      <w:r w:rsidRPr="00464ADD">
        <w:rPr>
          <w:sz w:val="27"/>
          <w:szCs w:val="27"/>
        </w:rPr>
        <w:t>предоставление в управление молодежной политики и реализации программ общественного развития Алтайского края</w:t>
      </w:r>
      <w:r w:rsidRPr="00464ADD">
        <w:rPr>
          <w:sz w:val="27"/>
          <w:szCs w:val="27"/>
          <w:lang w:eastAsia="en-US"/>
        </w:rPr>
        <w:t>;</w:t>
      </w:r>
    </w:p>
    <w:p w:rsidR="008B3253" w:rsidRPr="00464ADD" w:rsidRDefault="008B3253" w:rsidP="00505258">
      <w:pPr>
        <w:pStyle w:val="ConsPlusNormal"/>
        <w:ind w:firstLine="709"/>
        <w:jc w:val="both"/>
        <w:rPr>
          <w:sz w:val="27"/>
          <w:szCs w:val="27"/>
        </w:rPr>
      </w:pPr>
      <w:r w:rsidRPr="00464ADD">
        <w:rPr>
          <w:sz w:val="27"/>
          <w:szCs w:val="27"/>
        </w:rPr>
        <w:t>заключение соглашения о реализации программных мероприятий между Администрацией города Рубцовска Алтайского края и управлением молодежной политики и реализации программ общественного развития Алтайского края;</w:t>
      </w:r>
    </w:p>
    <w:p w:rsidR="008B3253" w:rsidRPr="00464ADD" w:rsidRDefault="008B3253" w:rsidP="00505258">
      <w:pPr>
        <w:pStyle w:val="ConsPlusNormal"/>
        <w:ind w:firstLine="709"/>
        <w:jc w:val="both"/>
        <w:rPr>
          <w:sz w:val="27"/>
          <w:szCs w:val="27"/>
        </w:rPr>
      </w:pPr>
      <w:r w:rsidRPr="00464ADD">
        <w:rPr>
          <w:sz w:val="27"/>
          <w:szCs w:val="27"/>
        </w:rPr>
        <w:t>вручение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p w:rsidR="008B3253" w:rsidRPr="00464ADD" w:rsidRDefault="008B3253" w:rsidP="00505258">
      <w:pPr>
        <w:pStyle w:val="ConsPlusNormal"/>
        <w:ind w:firstLine="709"/>
        <w:jc w:val="both"/>
        <w:rPr>
          <w:sz w:val="27"/>
          <w:szCs w:val="27"/>
        </w:rPr>
      </w:pPr>
      <w:r w:rsidRPr="00464ADD">
        <w:rPr>
          <w:sz w:val="27"/>
          <w:szCs w:val="27"/>
        </w:rPr>
        <w:t>осуществление контроля за реализацией программы в пределах полномочий, закрепленных за Администрацией города Рубцовска Алтайского края;</w:t>
      </w:r>
    </w:p>
    <w:p w:rsidR="008B3253" w:rsidRPr="00464ADD" w:rsidRDefault="008B3253" w:rsidP="00505258">
      <w:pPr>
        <w:pStyle w:val="ConsPlusNormal"/>
        <w:ind w:firstLine="709"/>
        <w:jc w:val="both"/>
        <w:rPr>
          <w:sz w:val="27"/>
          <w:szCs w:val="27"/>
        </w:rPr>
      </w:pPr>
      <w:r w:rsidRPr="00464ADD">
        <w:rPr>
          <w:sz w:val="27"/>
          <w:szCs w:val="27"/>
        </w:rPr>
        <w:t>обеспечение освещения цели и задачи программы, хода ее реализации в средствах массовой информации города Рубцовска;</w:t>
      </w:r>
    </w:p>
    <w:p w:rsidR="008B3253" w:rsidRPr="00464ADD" w:rsidRDefault="008B3253" w:rsidP="00505258">
      <w:pPr>
        <w:pStyle w:val="ConsPlusNormal"/>
        <w:ind w:firstLine="709"/>
        <w:jc w:val="both"/>
        <w:rPr>
          <w:sz w:val="27"/>
          <w:szCs w:val="27"/>
        </w:rPr>
      </w:pPr>
      <w:r w:rsidRPr="00464ADD">
        <w:rPr>
          <w:sz w:val="27"/>
          <w:szCs w:val="27"/>
        </w:rPr>
        <w:t>предоставление сведений о мерах государственной поддержки из средств федерального, краевого бюджетов и бюджета города в виде социальной выплаты на приобретение жилого помещения или строительство индивидуального жилого дома для размещения в Единой государственной информационной системе социального обеспечения;</w:t>
      </w:r>
    </w:p>
    <w:p w:rsidR="008B3253" w:rsidRPr="00464ADD" w:rsidRDefault="008B3253" w:rsidP="00505258">
      <w:pPr>
        <w:pStyle w:val="ConsPlusNormal"/>
        <w:ind w:firstLine="709"/>
        <w:jc w:val="both"/>
        <w:rPr>
          <w:sz w:val="27"/>
          <w:szCs w:val="27"/>
        </w:rPr>
      </w:pPr>
      <w:r w:rsidRPr="00464ADD">
        <w:rPr>
          <w:sz w:val="27"/>
          <w:szCs w:val="27"/>
        </w:rPr>
        <w:t xml:space="preserve">проведение мониторинга реализации программы на городском уровне, подготовка информационно-аналитических и отчетных материалов. </w:t>
      </w:r>
    </w:p>
    <w:p w:rsidR="008B3253" w:rsidRPr="00464ADD" w:rsidRDefault="008B3253" w:rsidP="001163C3">
      <w:pPr>
        <w:pStyle w:val="ConsPlusNormal"/>
        <w:ind w:firstLine="709"/>
        <w:jc w:val="both"/>
        <w:rPr>
          <w:sz w:val="27"/>
          <w:szCs w:val="27"/>
        </w:rPr>
      </w:pPr>
      <w:r w:rsidRPr="00464ADD">
        <w:rPr>
          <w:color w:val="000000"/>
          <w:sz w:val="27"/>
          <w:szCs w:val="27"/>
        </w:rPr>
        <w:t>Исполнители и участники программы осуществляют реализацию программных мероприятий на территории города Рубцовска.</w:t>
      </w:r>
    </w:p>
    <w:p w:rsidR="008B3253" w:rsidRPr="00464ADD" w:rsidRDefault="008B3253" w:rsidP="001163C3">
      <w:pPr>
        <w:pStyle w:val="ConsPlusNormal"/>
        <w:ind w:firstLine="709"/>
        <w:jc w:val="both"/>
        <w:rPr>
          <w:sz w:val="27"/>
          <w:szCs w:val="27"/>
        </w:rPr>
      </w:pPr>
      <w:r w:rsidRPr="00464ADD">
        <w:rPr>
          <w:sz w:val="27"/>
          <w:szCs w:val="27"/>
        </w:rPr>
        <w:t xml:space="preserve">Мероприятия по совершенствованию нормативной правовой базы включают в себя разработку местных правовых актов, связанных с механизмом реализации мероприятий программы. </w:t>
      </w:r>
    </w:p>
    <w:p w:rsidR="008B3253" w:rsidRPr="00464ADD" w:rsidRDefault="008B3253" w:rsidP="001163C3">
      <w:pPr>
        <w:pStyle w:val="ConsPlusNormal"/>
        <w:ind w:firstLine="709"/>
        <w:jc w:val="both"/>
        <w:rPr>
          <w:sz w:val="27"/>
          <w:szCs w:val="27"/>
        </w:rPr>
      </w:pPr>
      <w:r w:rsidRPr="00464ADD">
        <w:rPr>
          <w:sz w:val="27"/>
          <w:szCs w:val="27"/>
        </w:rPr>
        <w:t>Основными мероприятиями по финансовому обеспечению реализации программы являются разработка финансовых и экономических механизмов оказания государственной поддержки молодым семьям в улучшении жилищных условий, а также подготовка необходимых нормативно-правовых документов для планирования и использования бюджета города Рубцовска на соответствующий год и плановый период.</w:t>
      </w:r>
    </w:p>
    <w:p w:rsidR="008B3253" w:rsidRDefault="008B3253" w:rsidP="00505258">
      <w:pPr>
        <w:pStyle w:val="ConsPlusNormal"/>
        <w:ind w:firstLine="709"/>
        <w:jc w:val="both"/>
        <w:rPr>
          <w:sz w:val="27"/>
          <w:szCs w:val="27"/>
        </w:rPr>
      </w:pPr>
    </w:p>
    <w:p w:rsidR="008B3253" w:rsidRDefault="008B3253" w:rsidP="00505258">
      <w:pPr>
        <w:pStyle w:val="ConsPlusNormal"/>
        <w:ind w:firstLine="709"/>
        <w:jc w:val="both"/>
        <w:rPr>
          <w:sz w:val="27"/>
          <w:szCs w:val="27"/>
        </w:rPr>
      </w:pPr>
    </w:p>
    <w:p w:rsidR="008B3253" w:rsidRDefault="008B3253" w:rsidP="00505258">
      <w:pPr>
        <w:pStyle w:val="ConsPlusNormal"/>
        <w:ind w:firstLine="709"/>
        <w:jc w:val="both"/>
        <w:rPr>
          <w:sz w:val="27"/>
          <w:szCs w:val="27"/>
        </w:rPr>
      </w:pPr>
    </w:p>
    <w:p w:rsidR="008B3253" w:rsidRDefault="008B3253" w:rsidP="00505258">
      <w:pPr>
        <w:pStyle w:val="ConsPlusNormal"/>
        <w:ind w:firstLine="709"/>
        <w:jc w:val="both"/>
        <w:rPr>
          <w:sz w:val="27"/>
          <w:szCs w:val="27"/>
        </w:rPr>
      </w:pPr>
    </w:p>
    <w:p w:rsidR="008B3253" w:rsidRDefault="008B3253" w:rsidP="00505258">
      <w:pPr>
        <w:pStyle w:val="ConsPlusNormal"/>
        <w:ind w:firstLine="709"/>
        <w:jc w:val="both"/>
        <w:rPr>
          <w:sz w:val="27"/>
          <w:szCs w:val="27"/>
        </w:rPr>
      </w:pPr>
    </w:p>
    <w:p w:rsidR="008B3253" w:rsidRDefault="008B3253" w:rsidP="00505258">
      <w:pPr>
        <w:pStyle w:val="ConsPlusNormal"/>
        <w:ind w:firstLine="709"/>
        <w:jc w:val="both"/>
        <w:rPr>
          <w:sz w:val="27"/>
          <w:szCs w:val="27"/>
        </w:rPr>
      </w:pPr>
    </w:p>
    <w:p w:rsidR="008B3253" w:rsidRDefault="008B3253" w:rsidP="00505258">
      <w:pPr>
        <w:pStyle w:val="ConsPlusNormal"/>
        <w:ind w:firstLine="709"/>
        <w:jc w:val="both"/>
        <w:rPr>
          <w:sz w:val="27"/>
          <w:szCs w:val="27"/>
        </w:rPr>
        <w:sectPr w:rsidR="008B3253" w:rsidSect="0001055D">
          <w:pgSz w:w="11906" w:h="16838"/>
          <w:pgMar w:top="1134" w:right="567" w:bottom="1134" w:left="1701" w:header="709" w:footer="709" w:gutter="0"/>
          <w:cols w:space="708"/>
          <w:docGrid w:linePitch="360"/>
        </w:sectPr>
      </w:pPr>
    </w:p>
    <w:p w:rsidR="008B3253" w:rsidRPr="00505258" w:rsidRDefault="008B3253" w:rsidP="00505258">
      <w:pPr>
        <w:jc w:val="right"/>
        <w:rPr>
          <w:sz w:val="27"/>
          <w:szCs w:val="27"/>
        </w:rPr>
      </w:pPr>
      <w:r w:rsidRPr="00505258">
        <w:rPr>
          <w:sz w:val="27"/>
          <w:szCs w:val="27"/>
        </w:rPr>
        <w:lastRenderedPageBreak/>
        <w:t>Таблица 2</w:t>
      </w:r>
    </w:p>
    <w:p w:rsidR="008B3253" w:rsidRDefault="008B3253" w:rsidP="00505258">
      <w:pPr>
        <w:ind w:left="12036" w:firstLine="708"/>
        <w:jc w:val="center"/>
      </w:pPr>
    </w:p>
    <w:p w:rsidR="008B3253" w:rsidRPr="00712C09" w:rsidRDefault="008B3253" w:rsidP="00505258">
      <w:pPr>
        <w:jc w:val="center"/>
        <w:rPr>
          <w:sz w:val="27"/>
          <w:szCs w:val="27"/>
        </w:rPr>
      </w:pPr>
      <w:r w:rsidRPr="00712C09">
        <w:rPr>
          <w:sz w:val="27"/>
          <w:szCs w:val="27"/>
        </w:rPr>
        <w:t xml:space="preserve">Перечень основных мероприятий </w:t>
      </w:r>
      <w:r>
        <w:rPr>
          <w:sz w:val="27"/>
          <w:szCs w:val="27"/>
        </w:rPr>
        <w:t>п</w:t>
      </w:r>
      <w:r w:rsidRPr="00712C09">
        <w:rPr>
          <w:sz w:val="27"/>
          <w:szCs w:val="27"/>
        </w:rPr>
        <w:t xml:space="preserve">рограммы </w:t>
      </w:r>
    </w:p>
    <w:p w:rsidR="008B3253" w:rsidRDefault="008B3253" w:rsidP="00505258">
      <w:pPr>
        <w:jc w:val="cente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520"/>
        <w:gridCol w:w="1800"/>
        <w:gridCol w:w="1482"/>
        <w:gridCol w:w="1218"/>
        <w:gridCol w:w="1080"/>
        <w:gridCol w:w="1080"/>
        <w:gridCol w:w="1260"/>
        <w:gridCol w:w="1080"/>
        <w:gridCol w:w="2700"/>
      </w:tblGrid>
      <w:tr w:rsidR="008B3253" w:rsidRPr="0001055D" w:rsidTr="00695072">
        <w:tc>
          <w:tcPr>
            <w:tcW w:w="648" w:type="dxa"/>
            <w:vMerge w:val="restart"/>
            <w:vAlign w:val="center"/>
          </w:tcPr>
          <w:p w:rsidR="008B3253" w:rsidRPr="0001055D" w:rsidRDefault="008B3253" w:rsidP="0001055D">
            <w:pPr>
              <w:jc w:val="center"/>
            </w:pPr>
            <w:r w:rsidRPr="0001055D">
              <w:rPr>
                <w:sz w:val="22"/>
                <w:szCs w:val="22"/>
              </w:rPr>
              <w:t>№ п/п</w:t>
            </w:r>
          </w:p>
        </w:tc>
        <w:tc>
          <w:tcPr>
            <w:tcW w:w="2520" w:type="dxa"/>
            <w:vMerge w:val="restart"/>
            <w:vAlign w:val="center"/>
          </w:tcPr>
          <w:p w:rsidR="008B3253" w:rsidRPr="0001055D" w:rsidRDefault="008B3253" w:rsidP="0001055D">
            <w:pPr>
              <w:pStyle w:val="ConsPlusCell"/>
              <w:jc w:val="center"/>
              <w:rPr>
                <w:sz w:val="22"/>
                <w:szCs w:val="22"/>
              </w:rPr>
            </w:pPr>
            <w:r w:rsidRPr="0001055D">
              <w:rPr>
                <w:rFonts w:ascii="Times New Roman" w:hAnsi="Times New Roman" w:cs="Times New Roman"/>
                <w:sz w:val="22"/>
                <w:szCs w:val="22"/>
              </w:rPr>
              <w:t>Цел</w:t>
            </w:r>
            <w:r>
              <w:rPr>
                <w:rFonts w:ascii="Times New Roman" w:hAnsi="Times New Roman" w:cs="Times New Roman"/>
                <w:sz w:val="22"/>
                <w:szCs w:val="22"/>
              </w:rPr>
              <w:t>ь</w:t>
            </w:r>
            <w:r w:rsidRPr="0001055D">
              <w:rPr>
                <w:rFonts w:ascii="Times New Roman" w:hAnsi="Times New Roman" w:cs="Times New Roman"/>
                <w:sz w:val="22"/>
                <w:szCs w:val="22"/>
              </w:rPr>
              <w:t>,</w:t>
            </w:r>
            <w:r>
              <w:rPr>
                <w:rFonts w:ascii="Times New Roman" w:hAnsi="Times New Roman" w:cs="Times New Roman"/>
                <w:sz w:val="22"/>
                <w:szCs w:val="22"/>
              </w:rPr>
              <w:t xml:space="preserve"> </w:t>
            </w:r>
            <w:r w:rsidRPr="0001055D">
              <w:rPr>
                <w:rFonts w:ascii="Times New Roman" w:hAnsi="Times New Roman" w:cs="Times New Roman"/>
                <w:sz w:val="22"/>
                <w:szCs w:val="22"/>
              </w:rPr>
              <w:t>задач</w:t>
            </w:r>
            <w:r>
              <w:rPr>
                <w:rFonts w:ascii="Times New Roman" w:hAnsi="Times New Roman" w:cs="Times New Roman"/>
                <w:sz w:val="22"/>
                <w:szCs w:val="22"/>
              </w:rPr>
              <w:t>а</w:t>
            </w:r>
            <w:r w:rsidRPr="0001055D">
              <w:rPr>
                <w:rFonts w:ascii="Times New Roman" w:hAnsi="Times New Roman" w:cs="Times New Roman"/>
                <w:sz w:val="22"/>
                <w:szCs w:val="22"/>
              </w:rPr>
              <w:t>, мероприятие</w:t>
            </w:r>
          </w:p>
        </w:tc>
        <w:tc>
          <w:tcPr>
            <w:tcW w:w="1800" w:type="dxa"/>
            <w:vMerge w:val="restart"/>
            <w:vAlign w:val="center"/>
          </w:tcPr>
          <w:p w:rsidR="008B3253" w:rsidRPr="0001055D" w:rsidRDefault="008B3253" w:rsidP="0001055D">
            <w:pPr>
              <w:pStyle w:val="ConsPlusCell"/>
              <w:jc w:val="center"/>
              <w:rPr>
                <w:sz w:val="22"/>
                <w:szCs w:val="22"/>
              </w:rPr>
            </w:pPr>
            <w:r w:rsidRPr="0001055D">
              <w:rPr>
                <w:rFonts w:ascii="Times New Roman" w:hAnsi="Times New Roman" w:cs="Times New Roman"/>
                <w:sz w:val="22"/>
                <w:szCs w:val="22"/>
              </w:rPr>
              <w:t>Ожидаемый результат</w:t>
            </w:r>
          </w:p>
        </w:tc>
        <w:tc>
          <w:tcPr>
            <w:tcW w:w="1482" w:type="dxa"/>
            <w:vMerge w:val="restart"/>
            <w:vAlign w:val="center"/>
          </w:tcPr>
          <w:p w:rsidR="008B3253" w:rsidRPr="0001055D" w:rsidRDefault="008B3253" w:rsidP="0001055D">
            <w:pPr>
              <w:pStyle w:val="ConsPlusCell"/>
              <w:jc w:val="center"/>
              <w:rPr>
                <w:sz w:val="22"/>
                <w:szCs w:val="22"/>
              </w:rPr>
            </w:pPr>
            <w:r>
              <w:rPr>
                <w:rFonts w:ascii="Times New Roman" w:hAnsi="Times New Roman" w:cs="Times New Roman"/>
                <w:sz w:val="22"/>
                <w:szCs w:val="22"/>
              </w:rPr>
              <w:t>Участник программы</w:t>
            </w:r>
          </w:p>
        </w:tc>
        <w:tc>
          <w:tcPr>
            <w:tcW w:w="5718" w:type="dxa"/>
            <w:gridSpan w:val="5"/>
          </w:tcPr>
          <w:p w:rsidR="008B3253" w:rsidRPr="00C90BF0" w:rsidRDefault="008B3253" w:rsidP="0001055D">
            <w:pPr>
              <w:pStyle w:val="ConsPlusCell"/>
              <w:widowControl/>
              <w:ind w:right="-108"/>
              <w:jc w:val="center"/>
              <w:rPr>
                <w:rFonts w:ascii="Times New Roman" w:hAnsi="Times New Roman" w:cs="Times New Roman"/>
                <w:sz w:val="22"/>
                <w:szCs w:val="22"/>
              </w:rPr>
            </w:pPr>
            <w:r w:rsidRPr="0001055D">
              <w:rPr>
                <w:rFonts w:ascii="Times New Roman" w:hAnsi="Times New Roman" w:cs="Times New Roman"/>
                <w:sz w:val="22"/>
                <w:szCs w:val="22"/>
              </w:rPr>
              <w:t>Сумма расходов,</w:t>
            </w:r>
            <w:r>
              <w:rPr>
                <w:rFonts w:ascii="Times New Roman" w:hAnsi="Times New Roman" w:cs="Times New Roman"/>
                <w:sz w:val="22"/>
                <w:szCs w:val="22"/>
              </w:rPr>
              <w:t xml:space="preserve"> </w:t>
            </w:r>
            <w:r w:rsidRPr="00C90BF0">
              <w:rPr>
                <w:rFonts w:ascii="Times New Roman" w:hAnsi="Times New Roman" w:cs="Times New Roman"/>
                <w:sz w:val="22"/>
                <w:szCs w:val="22"/>
              </w:rPr>
              <w:t>тыс.рублей</w:t>
            </w:r>
          </w:p>
        </w:tc>
        <w:tc>
          <w:tcPr>
            <w:tcW w:w="2700" w:type="dxa"/>
            <w:vMerge w:val="restart"/>
          </w:tcPr>
          <w:p w:rsidR="008B3253" w:rsidRPr="0001055D" w:rsidRDefault="008B3253" w:rsidP="0001055D">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Источники финансирования</w:t>
            </w:r>
          </w:p>
        </w:tc>
      </w:tr>
      <w:tr w:rsidR="008B3253" w:rsidRPr="0001055D" w:rsidTr="00695072">
        <w:tc>
          <w:tcPr>
            <w:tcW w:w="648" w:type="dxa"/>
            <w:vMerge/>
            <w:vAlign w:val="center"/>
          </w:tcPr>
          <w:p w:rsidR="008B3253" w:rsidRPr="0001055D" w:rsidRDefault="008B3253" w:rsidP="00BC03C8"/>
        </w:tc>
        <w:tc>
          <w:tcPr>
            <w:tcW w:w="2520" w:type="dxa"/>
            <w:vMerge/>
          </w:tcPr>
          <w:p w:rsidR="008B3253" w:rsidRPr="0001055D" w:rsidRDefault="008B3253" w:rsidP="0001055D">
            <w:pPr>
              <w:pStyle w:val="ConsPlusCell"/>
              <w:widowControl/>
              <w:jc w:val="center"/>
              <w:rPr>
                <w:rFonts w:ascii="Times New Roman" w:hAnsi="Times New Roman" w:cs="Times New Roman"/>
                <w:sz w:val="22"/>
                <w:szCs w:val="22"/>
              </w:rPr>
            </w:pPr>
          </w:p>
        </w:tc>
        <w:tc>
          <w:tcPr>
            <w:tcW w:w="1800" w:type="dxa"/>
            <w:vMerge/>
          </w:tcPr>
          <w:p w:rsidR="008B3253" w:rsidRPr="0001055D" w:rsidRDefault="008B3253" w:rsidP="0001055D">
            <w:pPr>
              <w:pStyle w:val="ConsPlusCell"/>
              <w:widowControl/>
              <w:jc w:val="center"/>
              <w:rPr>
                <w:rFonts w:ascii="Times New Roman" w:hAnsi="Times New Roman" w:cs="Times New Roman"/>
                <w:sz w:val="22"/>
                <w:szCs w:val="22"/>
              </w:rPr>
            </w:pPr>
          </w:p>
        </w:tc>
        <w:tc>
          <w:tcPr>
            <w:tcW w:w="1482" w:type="dxa"/>
            <w:vMerge/>
          </w:tcPr>
          <w:p w:rsidR="008B3253" w:rsidRPr="0001055D" w:rsidRDefault="008B3253" w:rsidP="0001055D">
            <w:pPr>
              <w:pStyle w:val="ConsPlusCell"/>
              <w:widowControl/>
              <w:jc w:val="center"/>
              <w:rPr>
                <w:rFonts w:ascii="Times New Roman" w:hAnsi="Times New Roman" w:cs="Times New Roman"/>
                <w:sz w:val="22"/>
                <w:szCs w:val="22"/>
              </w:rPr>
            </w:pPr>
          </w:p>
        </w:tc>
        <w:tc>
          <w:tcPr>
            <w:tcW w:w="1218" w:type="dxa"/>
          </w:tcPr>
          <w:p w:rsidR="008B3253" w:rsidRPr="0001055D" w:rsidRDefault="008B3253" w:rsidP="0001055D">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2021</w:t>
            </w:r>
            <w:r>
              <w:rPr>
                <w:rFonts w:ascii="Times New Roman" w:hAnsi="Times New Roman" w:cs="Times New Roman"/>
                <w:sz w:val="22"/>
                <w:szCs w:val="22"/>
              </w:rPr>
              <w:t xml:space="preserve"> год</w:t>
            </w:r>
          </w:p>
        </w:tc>
        <w:tc>
          <w:tcPr>
            <w:tcW w:w="1080" w:type="dxa"/>
          </w:tcPr>
          <w:p w:rsidR="008B3253" w:rsidRPr="0001055D" w:rsidRDefault="008B3253" w:rsidP="0001055D">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2022</w:t>
            </w:r>
            <w:r>
              <w:rPr>
                <w:rFonts w:ascii="Times New Roman" w:hAnsi="Times New Roman" w:cs="Times New Roman"/>
                <w:sz w:val="22"/>
                <w:szCs w:val="22"/>
              </w:rPr>
              <w:t xml:space="preserve"> год</w:t>
            </w:r>
          </w:p>
        </w:tc>
        <w:tc>
          <w:tcPr>
            <w:tcW w:w="1080" w:type="dxa"/>
          </w:tcPr>
          <w:p w:rsidR="008B3253" w:rsidRPr="0001055D" w:rsidRDefault="008B3253" w:rsidP="0001055D">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2023</w:t>
            </w:r>
            <w:r>
              <w:rPr>
                <w:rFonts w:ascii="Times New Roman" w:hAnsi="Times New Roman" w:cs="Times New Roman"/>
                <w:sz w:val="22"/>
                <w:szCs w:val="22"/>
              </w:rPr>
              <w:t xml:space="preserve"> год</w:t>
            </w:r>
          </w:p>
        </w:tc>
        <w:tc>
          <w:tcPr>
            <w:tcW w:w="1260" w:type="dxa"/>
          </w:tcPr>
          <w:p w:rsidR="008B3253" w:rsidRPr="0001055D" w:rsidRDefault="008B3253" w:rsidP="0001055D">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2024</w:t>
            </w:r>
            <w:r>
              <w:rPr>
                <w:rFonts w:ascii="Times New Roman" w:hAnsi="Times New Roman" w:cs="Times New Roman"/>
                <w:sz w:val="22"/>
                <w:szCs w:val="22"/>
              </w:rPr>
              <w:t xml:space="preserve"> год</w:t>
            </w:r>
          </w:p>
        </w:tc>
        <w:tc>
          <w:tcPr>
            <w:tcW w:w="1080" w:type="dxa"/>
          </w:tcPr>
          <w:p w:rsidR="008B3253" w:rsidRPr="0001055D" w:rsidRDefault="008B3253" w:rsidP="0001055D">
            <w:pPr>
              <w:pStyle w:val="ConsPlusCell"/>
              <w:widowControl/>
              <w:ind w:right="-108"/>
              <w:jc w:val="center"/>
              <w:rPr>
                <w:rFonts w:ascii="Times New Roman" w:hAnsi="Times New Roman" w:cs="Times New Roman"/>
                <w:sz w:val="22"/>
                <w:szCs w:val="22"/>
              </w:rPr>
            </w:pPr>
            <w:r w:rsidRPr="0001055D">
              <w:rPr>
                <w:rFonts w:ascii="Times New Roman" w:hAnsi="Times New Roman" w:cs="Times New Roman"/>
                <w:sz w:val="22"/>
                <w:szCs w:val="22"/>
              </w:rPr>
              <w:t>всего</w:t>
            </w:r>
          </w:p>
        </w:tc>
        <w:tc>
          <w:tcPr>
            <w:tcW w:w="2700" w:type="dxa"/>
            <w:vMerge/>
          </w:tcPr>
          <w:p w:rsidR="008B3253" w:rsidRPr="0001055D" w:rsidRDefault="008B3253" w:rsidP="00D04E9F">
            <w:pPr>
              <w:jc w:val="center"/>
            </w:pPr>
          </w:p>
        </w:tc>
      </w:tr>
      <w:tr w:rsidR="008B3253" w:rsidRPr="0001055D" w:rsidTr="00695072">
        <w:tc>
          <w:tcPr>
            <w:tcW w:w="648" w:type="dxa"/>
          </w:tcPr>
          <w:p w:rsidR="008B3253" w:rsidRPr="0001055D" w:rsidRDefault="008B3253" w:rsidP="008C17D0">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1</w:t>
            </w:r>
          </w:p>
        </w:tc>
        <w:tc>
          <w:tcPr>
            <w:tcW w:w="2520" w:type="dxa"/>
            <w:vAlign w:val="center"/>
          </w:tcPr>
          <w:p w:rsidR="008B3253" w:rsidRPr="0001055D" w:rsidRDefault="008B3253" w:rsidP="0001055D">
            <w:pPr>
              <w:jc w:val="center"/>
            </w:pPr>
            <w:r w:rsidRPr="0001055D">
              <w:rPr>
                <w:sz w:val="22"/>
                <w:szCs w:val="22"/>
              </w:rPr>
              <w:t>2</w:t>
            </w:r>
          </w:p>
        </w:tc>
        <w:tc>
          <w:tcPr>
            <w:tcW w:w="1800" w:type="dxa"/>
            <w:vAlign w:val="center"/>
          </w:tcPr>
          <w:p w:rsidR="008B3253" w:rsidRPr="0001055D" w:rsidRDefault="008B3253" w:rsidP="0001055D">
            <w:pPr>
              <w:jc w:val="center"/>
            </w:pPr>
            <w:r w:rsidRPr="0001055D">
              <w:rPr>
                <w:sz w:val="22"/>
                <w:szCs w:val="22"/>
              </w:rPr>
              <w:t>3</w:t>
            </w:r>
          </w:p>
        </w:tc>
        <w:tc>
          <w:tcPr>
            <w:tcW w:w="1482" w:type="dxa"/>
            <w:vAlign w:val="center"/>
          </w:tcPr>
          <w:p w:rsidR="008B3253" w:rsidRPr="0001055D" w:rsidRDefault="008B3253" w:rsidP="0001055D">
            <w:pPr>
              <w:jc w:val="center"/>
            </w:pPr>
            <w:r w:rsidRPr="0001055D">
              <w:rPr>
                <w:sz w:val="22"/>
                <w:szCs w:val="22"/>
              </w:rPr>
              <w:t>4</w:t>
            </w:r>
          </w:p>
        </w:tc>
        <w:tc>
          <w:tcPr>
            <w:tcW w:w="1218" w:type="dxa"/>
          </w:tcPr>
          <w:p w:rsidR="008B3253" w:rsidRPr="0001055D" w:rsidRDefault="008B3253" w:rsidP="00D04E9F">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5</w:t>
            </w:r>
          </w:p>
        </w:tc>
        <w:tc>
          <w:tcPr>
            <w:tcW w:w="1080" w:type="dxa"/>
          </w:tcPr>
          <w:p w:rsidR="008B3253" w:rsidRPr="0001055D" w:rsidRDefault="008B3253" w:rsidP="00D04E9F">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6</w:t>
            </w:r>
          </w:p>
        </w:tc>
        <w:tc>
          <w:tcPr>
            <w:tcW w:w="1080" w:type="dxa"/>
          </w:tcPr>
          <w:p w:rsidR="008B3253" w:rsidRPr="0001055D" w:rsidRDefault="008B3253" w:rsidP="00D04E9F">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7</w:t>
            </w:r>
          </w:p>
        </w:tc>
        <w:tc>
          <w:tcPr>
            <w:tcW w:w="1260" w:type="dxa"/>
          </w:tcPr>
          <w:p w:rsidR="008B3253" w:rsidRPr="0001055D" w:rsidRDefault="008B3253" w:rsidP="00D04E9F">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8</w:t>
            </w:r>
          </w:p>
        </w:tc>
        <w:tc>
          <w:tcPr>
            <w:tcW w:w="1080" w:type="dxa"/>
          </w:tcPr>
          <w:p w:rsidR="008B3253" w:rsidRPr="0001055D" w:rsidRDefault="008B3253" w:rsidP="00D04E9F">
            <w:pPr>
              <w:jc w:val="center"/>
            </w:pPr>
            <w:r>
              <w:t>9</w:t>
            </w:r>
          </w:p>
        </w:tc>
        <w:tc>
          <w:tcPr>
            <w:tcW w:w="2700" w:type="dxa"/>
          </w:tcPr>
          <w:p w:rsidR="008B3253" w:rsidRPr="0001055D" w:rsidRDefault="008B3253" w:rsidP="00D04E9F">
            <w:pPr>
              <w:jc w:val="center"/>
            </w:pPr>
            <w:r>
              <w:t>10</w:t>
            </w:r>
          </w:p>
        </w:tc>
      </w:tr>
      <w:tr w:rsidR="008B3253" w:rsidRPr="0001055D" w:rsidTr="00D546C4">
        <w:tc>
          <w:tcPr>
            <w:tcW w:w="14868" w:type="dxa"/>
            <w:gridSpan w:val="10"/>
          </w:tcPr>
          <w:p w:rsidR="008B3253" w:rsidRPr="00D04E9F" w:rsidRDefault="008B3253" w:rsidP="008C17D0">
            <w:pPr>
              <w:jc w:val="center"/>
              <w:rPr>
                <w:lang w:eastAsia="en-US"/>
              </w:rPr>
            </w:pPr>
            <w:r w:rsidRPr="00D04E9F">
              <w:rPr>
                <w:sz w:val="22"/>
                <w:szCs w:val="22"/>
              </w:rPr>
              <w:t>Муниципальная программа</w:t>
            </w:r>
          </w:p>
          <w:p w:rsidR="008B3253" w:rsidRDefault="008B3253" w:rsidP="008C17D0">
            <w:pPr>
              <w:jc w:val="center"/>
            </w:pPr>
            <w:r w:rsidRPr="00D04E9F">
              <w:rPr>
                <w:sz w:val="22"/>
                <w:szCs w:val="22"/>
              </w:rPr>
              <w:t>«Обеспечение жильем или улучшение жилищных условий молодых семей в городе Рубцовске» на 20</w:t>
            </w:r>
            <w:r>
              <w:rPr>
                <w:sz w:val="22"/>
                <w:szCs w:val="22"/>
              </w:rPr>
              <w:t>21 – 2024</w:t>
            </w:r>
            <w:r w:rsidRPr="00D04E9F">
              <w:rPr>
                <w:sz w:val="22"/>
                <w:szCs w:val="22"/>
              </w:rPr>
              <w:t xml:space="preserve"> годы</w:t>
            </w:r>
          </w:p>
        </w:tc>
      </w:tr>
      <w:tr w:rsidR="008B3253" w:rsidRPr="0001055D" w:rsidTr="00695072">
        <w:tc>
          <w:tcPr>
            <w:tcW w:w="648" w:type="dxa"/>
            <w:vMerge w:val="restart"/>
          </w:tcPr>
          <w:p w:rsidR="008B3253" w:rsidRPr="0001055D" w:rsidRDefault="008B3253" w:rsidP="008C17D0">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2520" w:type="dxa"/>
            <w:vMerge w:val="restart"/>
          </w:tcPr>
          <w:p w:rsidR="008B3253" w:rsidRPr="00592554" w:rsidRDefault="008B3253" w:rsidP="00D04E9F">
            <w:pPr>
              <w:tabs>
                <w:tab w:val="left" w:pos="1134"/>
              </w:tabs>
              <w:rPr>
                <w:lang w:eastAsia="en-US"/>
              </w:rPr>
            </w:pPr>
            <w:r w:rsidRPr="00592554">
              <w:rPr>
                <w:sz w:val="22"/>
                <w:szCs w:val="22"/>
                <w:lang w:eastAsia="en-US"/>
              </w:rPr>
              <w:t xml:space="preserve">Цель 1. </w:t>
            </w:r>
            <w:r w:rsidRPr="00592554">
              <w:rPr>
                <w:sz w:val="22"/>
                <w:szCs w:val="22"/>
              </w:rPr>
              <w:t>Реализация механизма государст</w:t>
            </w:r>
            <w:r>
              <w:rPr>
                <w:sz w:val="22"/>
                <w:szCs w:val="22"/>
              </w:rPr>
              <w:t>-</w:t>
            </w:r>
            <w:r w:rsidRPr="00592554">
              <w:rPr>
                <w:sz w:val="22"/>
                <w:szCs w:val="22"/>
              </w:rPr>
              <w:t>венной поддержки молодых семей в решении жилищной проблемы на террито</w:t>
            </w:r>
            <w:r>
              <w:rPr>
                <w:sz w:val="22"/>
                <w:szCs w:val="22"/>
              </w:rPr>
              <w:t>-</w:t>
            </w:r>
            <w:r w:rsidRPr="00592554">
              <w:rPr>
                <w:sz w:val="22"/>
                <w:szCs w:val="22"/>
              </w:rPr>
              <w:t>рии муниципального образования город Рубцовск Алтайского края</w:t>
            </w:r>
          </w:p>
        </w:tc>
        <w:tc>
          <w:tcPr>
            <w:tcW w:w="1800" w:type="dxa"/>
            <w:vMerge w:val="restart"/>
          </w:tcPr>
          <w:p w:rsidR="008B3253" w:rsidRPr="0001055D" w:rsidRDefault="008B3253" w:rsidP="00BC03C8"/>
        </w:tc>
        <w:tc>
          <w:tcPr>
            <w:tcW w:w="1482" w:type="dxa"/>
            <w:vMerge w:val="restart"/>
          </w:tcPr>
          <w:p w:rsidR="008B3253" w:rsidRPr="0001055D" w:rsidRDefault="008B3253" w:rsidP="00D04E9F">
            <w:pPr>
              <w:pStyle w:val="ConsPlusCell"/>
              <w:widowControl/>
              <w:ind w:hanging="5"/>
              <w:rPr>
                <w:rFonts w:ascii="Times New Roman" w:hAnsi="Times New Roman" w:cs="Times New Roman"/>
                <w:sz w:val="22"/>
                <w:szCs w:val="22"/>
              </w:rPr>
            </w:pPr>
          </w:p>
        </w:tc>
        <w:tc>
          <w:tcPr>
            <w:tcW w:w="1218" w:type="dxa"/>
          </w:tcPr>
          <w:p w:rsidR="008B3253" w:rsidRPr="0001055D" w:rsidRDefault="008B3253" w:rsidP="0069507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260" w:type="dxa"/>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8B3253" w:rsidRPr="0001055D" w:rsidRDefault="008B3253" w:rsidP="00695072">
            <w:pPr>
              <w:jc w:val="center"/>
            </w:pPr>
            <w:r>
              <w:rPr>
                <w:sz w:val="22"/>
                <w:szCs w:val="22"/>
              </w:rPr>
              <w:t>61658,4</w:t>
            </w:r>
          </w:p>
        </w:tc>
        <w:tc>
          <w:tcPr>
            <w:tcW w:w="270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 xml:space="preserve">Всего </w:t>
            </w:r>
          </w:p>
        </w:tc>
      </w:tr>
      <w:tr w:rsidR="008B3253" w:rsidRPr="0001055D" w:rsidTr="008C17D0">
        <w:trPr>
          <w:trHeight w:val="79"/>
        </w:trPr>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pPr>
              <w:rPr>
                <w:lang w:eastAsia="en-US"/>
              </w:rPr>
            </w:pPr>
          </w:p>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695072">
            <w:pPr>
              <w:pStyle w:val="ConsPlusCell"/>
              <w:widowControl/>
              <w:jc w:val="center"/>
              <w:rPr>
                <w:rFonts w:ascii="Times New Roman" w:hAnsi="Times New Roman" w:cs="Times New Roman"/>
                <w:sz w:val="22"/>
                <w:szCs w:val="22"/>
              </w:rPr>
            </w:pPr>
          </w:p>
        </w:tc>
        <w:tc>
          <w:tcPr>
            <w:tcW w:w="1080" w:type="dxa"/>
          </w:tcPr>
          <w:p w:rsidR="008B3253" w:rsidRPr="0001055D" w:rsidRDefault="008B3253" w:rsidP="00695072">
            <w:pPr>
              <w:pStyle w:val="ConsPlusCell"/>
              <w:widowControl/>
              <w:jc w:val="center"/>
              <w:rPr>
                <w:rFonts w:ascii="Times New Roman" w:hAnsi="Times New Roman" w:cs="Times New Roman"/>
                <w:sz w:val="22"/>
                <w:szCs w:val="22"/>
              </w:rPr>
            </w:pPr>
          </w:p>
        </w:tc>
        <w:tc>
          <w:tcPr>
            <w:tcW w:w="1080" w:type="dxa"/>
          </w:tcPr>
          <w:p w:rsidR="008B3253" w:rsidRPr="0001055D" w:rsidRDefault="008B3253" w:rsidP="00695072">
            <w:pPr>
              <w:pStyle w:val="ConsPlusCell"/>
              <w:widowControl/>
              <w:jc w:val="center"/>
              <w:rPr>
                <w:rFonts w:ascii="Times New Roman" w:hAnsi="Times New Roman" w:cs="Times New Roman"/>
                <w:sz w:val="22"/>
                <w:szCs w:val="22"/>
              </w:rPr>
            </w:pPr>
          </w:p>
        </w:tc>
        <w:tc>
          <w:tcPr>
            <w:tcW w:w="1260" w:type="dxa"/>
          </w:tcPr>
          <w:p w:rsidR="008B3253" w:rsidRPr="0001055D" w:rsidRDefault="008B3253" w:rsidP="00695072">
            <w:pPr>
              <w:pStyle w:val="ConsPlusCell"/>
              <w:widowControl/>
              <w:jc w:val="center"/>
              <w:rPr>
                <w:rFonts w:ascii="Times New Roman" w:hAnsi="Times New Roman" w:cs="Times New Roman"/>
                <w:sz w:val="22"/>
                <w:szCs w:val="22"/>
              </w:rPr>
            </w:pPr>
          </w:p>
        </w:tc>
        <w:tc>
          <w:tcPr>
            <w:tcW w:w="1080" w:type="dxa"/>
          </w:tcPr>
          <w:p w:rsidR="008B3253" w:rsidRPr="0001055D" w:rsidRDefault="008B3253" w:rsidP="00695072">
            <w:pPr>
              <w:jc w:val="center"/>
            </w:pPr>
          </w:p>
        </w:tc>
        <w:tc>
          <w:tcPr>
            <w:tcW w:w="2700" w:type="dxa"/>
          </w:tcPr>
          <w:p w:rsidR="008B3253" w:rsidRPr="008C17D0" w:rsidRDefault="008B3253" w:rsidP="00D04E9F">
            <w:pPr>
              <w:pStyle w:val="ConsPlusCell"/>
              <w:widowControl/>
              <w:rPr>
                <w:rFonts w:ascii="Times New Roman" w:hAnsi="Times New Roman" w:cs="Times New Roman"/>
              </w:rPr>
            </w:pPr>
            <w:r w:rsidRPr="008C17D0">
              <w:rPr>
                <w:rFonts w:ascii="Times New Roman" w:hAnsi="Times New Roman" w:cs="Times New Roman"/>
              </w:rPr>
              <w:t>в том числе:</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pPr>
              <w:rPr>
                <w:lang w:eastAsia="en-US"/>
              </w:rPr>
            </w:pPr>
          </w:p>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69507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8B3253" w:rsidRPr="0001055D" w:rsidRDefault="008B3253" w:rsidP="0069507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8B3253" w:rsidRPr="0001055D" w:rsidRDefault="008B3253" w:rsidP="0069507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260" w:type="dxa"/>
          </w:tcPr>
          <w:p w:rsidR="008B3253" w:rsidRPr="0001055D" w:rsidRDefault="008B3253" w:rsidP="0069507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8B3253" w:rsidRPr="0001055D" w:rsidRDefault="008B3253" w:rsidP="00695072">
            <w:pPr>
              <w:jc w:val="center"/>
            </w:pPr>
            <w:r>
              <w:rPr>
                <w:sz w:val="22"/>
                <w:szCs w:val="22"/>
              </w:rPr>
              <w:t>8633,6</w:t>
            </w:r>
          </w:p>
        </w:tc>
        <w:tc>
          <w:tcPr>
            <w:tcW w:w="2700" w:type="dxa"/>
          </w:tcPr>
          <w:p w:rsidR="008B3253" w:rsidRPr="008C17D0" w:rsidRDefault="008B3253" w:rsidP="00D04E9F">
            <w:pPr>
              <w:pStyle w:val="ConsPlusCell"/>
              <w:widowControl/>
              <w:rPr>
                <w:rFonts w:ascii="Times New Roman" w:hAnsi="Times New Roman" w:cs="Times New Roman"/>
              </w:rPr>
            </w:pPr>
            <w:r w:rsidRPr="008C17D0">
              <w:rPr>
                <w:rFonts w:ascii="Times New Roman" w:hAnsi="Times New Roman" w:cs="Times New Roman"/>
              </w:rPr>
              <w:t>федеральный бюджет</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pPr>
              <w:rPr>
                <w:lang w:eastAsia="en-US"/>
              </w:rPr>
            </w:pPr>
          </w:p>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69507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69507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69507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Pr>
          <w:p w:rsidR="008B3253" w:rsidRPr="0001055D" w:rsidRDefault="008B3253" w:rsidP="0069507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695072">
            <w:pPr>
              <w:jc w:val="center"/>
            </w:pPr>
            <w:r>
              <w:rPr>
                <w:sz w:val="22"/>
                <w:szCs w:val="22"/>
              </w:rPr>
              <w:t>6473,2</w:t>
            </w:r>
          </w:p>
        </w:tc>
        <w:tc>
          <w:tcPr>
            <w:tcW w:w="2700" w:type="dxa"/>
          </w:tcPr>
          <w:p w:rsidR="008B3253" w:rsidRPr="008C17D0" w:rsidRDefault="008B3253" w:rsidP="00D04E9F">
            <w:pPr>
              <w:pStyle w:val="ConsPlusCell"/>
              <w:widowControl/>
              <w:rPr>
                <w:rFonts w:ascii="Times New Roman" w:hAnsi="Times New Roman" w:cs="Times New Roman"/>
              </w:rPr>
            </w:pPr>
            <w:r w:rsidRPr="008C17D0">
              <w:rPr>
                <w:rFonts w:ascii="Times New Roman" w:hAnsi="Times New Roman" w:cs="Times New Roman"/>
              </w:rPr>
              <w:t>краевой бюджет</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pPr>
              <w:rPr>
                <w:lang w:eastAsia="en-US"/>
              </w:rPr>
            </w:pPr>
          </w:p>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jc w:val="center"/>
            </w:pPr>
            <w:r>
              <w:rPr>
                <w:sz w:val="22"/>
                <w:szCs w:val="22"/>
              </w:rPr>
              <w:t>6473,2</w:t>
            </w:r>
          </w:p>
        </w:tc>
        <w:tc>
          <w:tcPr>
            <w:tcW w:w="2700" w:type="dxa"/>
          </w:tcPr>
          <w:p w:rsidR="008B3253" w:rsidRPr="008C17D0" w:rsidRDefault="008B3253" w:rsidP="00D04E9F">
            <w:pPr>
              <w:pStyle w:val="ConsPlusCell"/>
              <w:widowControl/>
              <w:rPr>
                <w:rFonts w:ascii="Times New Roman" w:hAnsi="Times New Roman" w:cs="Times New Roman"/>
              </w:rPr>
            </w:pPr>
            <w:r w:rsidRPr="008C17D0">
              <w:rPr>
                <w:rFonts w:ascii="Times New Roman" w:hAnsi="Times New Roman" w:cs="Times New Roman"/>
              </w:rPr>
              <w:t>бюджет города</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pPr>
              <w:rPr>
                <w:lang w:eastAsia="en-US"/>
              </w:rPr>
            </w:pPr>
          </w:p>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69507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26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8B3253" w:rsidRPr="0001055D" w:rsidRDefault="008B3253" w:rsidP="00695072">
            <w:pPr>
              <w:jc w:val="center"/>
            </w:pPr>
            <w:r>
              <w:rPr>
                <w:sz w:val="22"/>
                <w:szCs w:val="22"/>
              </w:rPr>
              <w:t>40078,4</w:t>
            </w:r>
          </w:p>
        </w:tc>
        <w:tc>
          <w:tcPr>
            <w:tcW w:w="2700" w:type="dxa"/>
          </w:tcPr>
          <w:p w:rsidR="008B3253" w:rsidRPr="008C17D0" w:rsidRDefault="008B3253" w:rsidP="00D04E9F">
            <w:pPr>
              <w:pStyle w:val="ConsPlusCell"/>
              <w:widowControl/>
              <w:rPr>
                <w:rFonts w:ascii="Times New Roman" w:hAnsi="Times New Roman" w:cs="Times New Roman"/>
              </w:rPr>
            </w:pPr>
            <w:r w:rsidRPr="008C17D0">
              <w:rPr>
                <w:rFonts w:ascii="Times New Roman" w:hAnsi="Times New Roman" w:cs="Times New Roman"/>
              </w:rPr>
              <w:t>Внебюджетные источники</w:t>
            </w:r>
          </w:p>
          <w:p w:rsidR="008B3253" w:rsidRPr="008C17D0" w:rsidRDefault="008B3253" w:rsidP="00D04E9F">
            <w:pPr>
              <w:pStyle w:val="ConsPlusCell"/>
              <w:widowControl/>
              <w:rPr>
                <w:rFonts w:ascii="Times New Roman" w:hAnsi="Times New Roman" w:cs="Times New Roman"/>
              </w:rPr>
            </w:pPr>
          </w:p>
        </w:tc>
      </w:tr>
      <w:tr w:rsidR="008B3253" w:rsidRPr="0001055D" w:rsidTr="00695072">
        <w:tc>
          <w:tcPr>
            <w:tcW w:w="648" w:type="dxa"/>
            <w:vMerge w:val="restart"/>
          </w:tcPr>
          <w:p w:rsidR="008B3253" w:rsidRPr="0001055D" w:rsidRDefault="008B3253" w:rsidP="008C17D0">
            <w:pPr>
              <w:pStyle w:val="ConsPlusCell"/>
              <w:jc w:val="center"/>
              <w:rPr>
                <w:rFonts w:ascii="Times New Roman" w:hAnsi="Times New Roman" w:cs="Times New Roman"/>
                <w:sz w:val="22"/>
                <w:szCs w:val="22"/>
              </w:rPr>
            </w:pPr>
            <w:r>
              <w:rPr>
                <w:rFonts w:ascii="Times New Roman" w:hAnsi="Times New Roman" w:cs="Times New Roman"/>
                <w:sz w:val="22"/>
                <w:szCs w:val="22"/>
              </w:rPr>
              <w:t>2</w:t>
            </w:r>
          </w:p>
        </w:tc>
        <w:tc>
          <w:tcPr>
            <w:tcW w:w="2520" w:type="dxa"/>
            <w:vMerge w:val="restart"/>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 xml:space="preserve">Задача 1.1. </w:t>
            </w:r>
            <w:r>
              <w:rPr>
                <w:rFonts w:ascii="Times New Roman" w:hAnsi="Times New Roman" w:cs="Times New Roman"/>
                <w:sz w:val="22"/>
                <w:szCs w:val="22"/>
                <w:lang w:eastAsia="en-US"/>
              </w:rPr>
              <w:t>Оказание государственной поддержки молодым семьям – участникам программы</w:t>
            </w:r>
          </w:p>
        </w:tc>
        <w:tc>
          <w:tcPr>
            <w:tcW w:w="1800" w:type="dxa"/>
            <w:vMerge w:val="restart"/>
          </w:tcPr>
          <w:p w:rsidR="008B3253"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 xml:space="preserve">Предоставление государственной поддержки молодым семьям – участникам </w:t>
            </w:r>
            <w:r>
              <w:rPr>
                <w:rFonts w:ascii="Times New Roman" w:hAnsi="Times New Roman" w:cs="Times New Roman"/>
                <w:sz w:val="22"/>
                <w:szCs w:val="22"/>
              </w:rPr>
              <w:t>программы</w:t>
            </w:r>
          </w:p>
          <w:p w:rsidR="008B3253" w:rsidRPr="0001055D" w:rsidRDefault="008B3253" w:rsidP="00D04E9F">
            <w:pPr>
              <w:pStyle w:val="ConsPlusCell"/>
              <w:widowControl/>
              <w:rPr>
                <w:rFonts w:ascii="Times New Roman" w:hAnsi="Times New Roman" w:cs="Times New Roman"/>
                <w:sz w:val="22"/>
                <w:szCs w:val="22"/>
              </w:rPr>
            </w:pPr>
          </w:p>
        </w:tc>
        <w:tc>
          <w:tcPr>
            <w:tcW w:w="1482" w:type="dxa"/>
            <w:vMerge w:val="restart"/>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МКУ «Управление культуры, спорта и молодежной политики» г.Рубцовска</w:t>
            </w:r>
          </w:p>
        </w:tc>
        <w:tc>
          <w:tcPr>
            <w:tcW w:w="1218" w:type="dxa"/>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260" w:type="dxa"/>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8B3253" w:rsidRPr="0001055D" w:rsidRDefault="008B3253" w:rsidP="00265082">
            <w:pPr>
              <w:jc w:val="center"/>
            </w:pPr>
            <w:r>
              <w:rPr>
                <w:sz w:val="22"/>
                <w:szCs w:val="22"/>
              </w:rPr>
              <w:t>61658,4</w:t>
            </w:r>
          </w:p>
        </w:tc>
        <w:tc>
          <w:tcPr>
            <w:tcW w:w="270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 xml:space="preserve">Всего </w:t>
            </w:r>
          </w:p>
        </w:tc>
      </w:tr>
      <w:tr w:rsidR="008B3253" w:rsidRPr="0001055D" w:rsidTr="00695072">
        <w:tc>
          <w:tcPr>
            <w:tcW w:w="648" w:type="dxa"/>
            <w:vMerge/>
            <w:vAlign w:val="center"/>
          </w:tcPr>
          <w:p w:rsidR="008B3253" w:rsidRPr="0001055D" w:rsidRDefault="008B3253" w:rsidP="00BC03C8"/>
        </w:tc>
        <w:tc>
          <w:tcPr>
            <w:tcW w:w="2520" w:type="dxa"/>
            <w:vMerge/>
            <w:vAlign w:val="center"/>
          </w:tcPr>
          <w:p w:rsidR="008B3253" w:rsidRPr="0001055D" w:rsidRDefault="008B3253" w:rsidP="00BC03C8">
            <w:pPr>
              <w:rPr>
                <w:lang w:eastAsia="en-US"/>
              </w:rPr>
            </w:pPr>
          </w:p>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093E14">
            <w:pPr>
              <w:pStyle w:val="ConsPlusCell"/>
              <w:widowControl/>
              <w:jc w:val="center"/>
              <w:rPr>
                <w:rFonts w:ascii="Times New Roman" w:hAnsi="Times New Roman" w:cs="Times New Roman"/>
                <w:sz w:val="22"/>
                <w:szCs w:val="22"/>
              </w:rPr>
            </w:pP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p>
        </w:tc>
        <w:tc>
          <w:tcPr>
            <w:tcW w:w="1260" w:type="dxa"/>
          </w:tcPr>
          <w:p w:rsidR="008B3253" w:rsidRPr="0001055D" w:rsidRDefault="008B3253" w:rsidP="00093E14">
            <w:pPr>
              <w:pStyle w:val="ConsPlusCell"/>
              <w:widowControl/>
              <w:jc w:val="center"/>
              <w:rPr>
                <w:rFonts w:ascii="Times New Roman" w:hAnsi="Times New Roman" w:cs="Times New Roman"/>
                <w:sz w:val="22"/>
                <w:szCs w:val="22"/>
              </w:rPr>
            </w:pPr>
          </w:p>
        </w:tc>
        <w:tc>
          <w:tcPr>
            <w:tcW w:w="1080" w:type="dxa"/>
          </w:tcPr>
          <w:p w:rsidR="008B3253" w:rsidRPr="0001055D" w:rsidRDefault="008B3253" w:rsidP="00093E14">
            <w:pPr>
              <w:jc w:val="center"/>
            </w:pP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в том числе:</w:t>
            </w:r>
          </w:p>
        </w:tc>
      </w:tr>
      <w:tr w:rsidR="008B3253" w:rsidRPr="0001055D" w:rsidTr="00695072">
        <w:tc>
          <w:tcPr>
            <w:tcW w:w="648" w:type="dxa"/>
            <w:vMerge/>
            <w:vAlign w:val="center"/>
          </w:tcPr>
          <w:p w:rsidR="008B3253" w:rsidRPr="0001055D" w:rsidRDefault="008B3253" w:rsidP="00BC03C8"/>
        </w:tc>
        <w:tc>
          <w:tcPr>
            <w:tcW w:w="2520" w:type="dxa"/>
            <w:vMerge/>
            <w:vAlign w:val="center"/>
          </w:tcPr>
          <w:p w:rsidR="008B3253" w:rsidRPr="0001055D" w:rsidRDefault="008B3253" w:rsidP="00BC03C8">
            <w:pPr>
              <w:rPr>
                <w:lang w:eastAsia="en-US"/>
              </w:rPr>
            </w:pPr>
          </w:p>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26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8B3253" w:rsidRPr="0001055D" w:rsidRDefault="008B3253" w:rsidP="00093E14">
            <w:pPr>
              <w:jc w:val="center"/>
            </w:pPr>
            <w:r>
              <w:rPr>
                <w:sz w:val="22"/>
                <w:szCs w:val="22"/>
              </w:rPr>
              <w:t>8633,6</w:t>
            </w: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федеральный бюджет</w:t>
            </w:r>
          </w:p>
        </w:tc>
      </w:tr>
      <w:tr w:rsidR="008B3253" w:rsidRPr="0001055D" w:rsidTr="00695072">
        <w:tc>
          <w:tcPr>
            <w:tcW w:w="648" w:type="dxa"/>
            <w:vMerge/>
            <w:vAlign w:val="center"/>
          </w:tcPr>
          <w:p w:rsidR="008B3253" w:rsidRPr="0001055D" w:rsidRDefault="008B3253" w:rsidP="00BC03C8"/>
        </w:tc>
        <w:tc>
          <w:tcPr>
            <w:tcW w:w="2520" w:type="dxa"/>
            <w:vMerge/>
            <w:vAlign w:val="center"/>
          </w:tcPr>
          <w:p w:rsidR="008B3253" w:rsidRPr="0001055D" w:rsidRDefault="008B3253" w:rsidP="00BC03C8">
            <w:pPr>
              <w:rPr>
                <w:lang w:eastAsia="en-US"/>
              </w:rPr>
            </w:pPr>
          </w:p>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jc w:val="center"/>
            </w:pPr>
            <w:r>
              <w:rPr>
                <w:sz w:val="22"/>
                <w:szCs w:val="22"/>
              </w:rPr>
              <w:t>6473,2</w:t>
            </w: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краевой бюджет</w:t>
            </w:r>
          </w:p>
        </w:tc>
      </w:tr>
      <w:tr w:rsidR="008B3253" w:rsidRPr="0001055D" w:rsidTr="00695072">
        <w:tc>
          <w:tcPr>
            <w:tcW w:w="648" w:type="dxa"/>
            <w:vMerge/>
            <w:vAlign w:val="center"/>
          </w:tcPr>
          <w:p w:rsidR="008B3253" w:rsidRPr="0001055D" w:rsidRDefault="008B3253" w:rsidP="00BC03C8"/>
        </w:tc>
        <w:tc>
          <w:tcPr>
            <w:tcW w:w="2520" w:type="dxa"/>
            <w:vMerge/>
            <w:vAlign w:val="center"/>
          </w:tcPr>
          <w:p w:rsidR="008B3253" w:rsidRPr="0001055D" w:rsidRDefault="008B3253" w:rsidP="00BC03C8">
            <w:pPr>
              <w:rPr>
                <w:lang w:eastAsia="en-US"/>
              </w:rPr>
            </w:pPr>
          </w:p>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jc w:val="center"/>
            </w:pPr>
            <w:r>
              <w:rPr>
                <w:sz w:val="22"/>
                <w:szCs w:val="22"/>
              </w:rPr>
              <w:t>6473,2</w:t>
            </w: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бюджет города</w:t>
            </w:r>
          </w:p>
        </w:tc>
      </w:tr>
      <w:tr w:rsidR="008B3253" w:rsidRPr="0001055D" w:rsidTr="00695072">
        <w:tc>
          <w:tcPr>
            <w:tcW w:w="648" w:type="dxa"/>
            <w:vMerge/>
            <w:vAlign w:val="center"/>
          </w:tcPr>
          <w:p w:rsidR="008B3253" w:rsidRPr="0001055D" w:rsidRDefault="008B3253" w:rsidP="00BC03C8"/>
        </w:tc>
        <w:tc>
          <w:tcPr>
            <w:tcW w:w="2520" w:type="dxa"/>
            <w:vMerge/>
            <w:vAlign w:val="center"/>
          </w:tcPr>
          <w:p w:rsidR="008B3253" w:rsidRPr="0001055D" w:rsidRDefault="008B3253" w:rsidP="00BC03C8">
            <w:pPr>
              <w:rPr>
                <w:lang w:eastAsia="en-US"/>
              </w:rPr>
            </w:pPr>
          </w:p>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26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8B3253" w:rsidRPr="0001055D" w:rsidRDefault="008B3253" w:rsidP="00093E14">
            <w:pPr>
              <w:jc w:val="center"/>
            </w:pPr>
            <w:r>
              <w:rPr>
                <w:sz w:val="22"/>
                <w:szCs w:val="22"/>
              </w:rPr>
              <w:t>40078,4</w:t>
            </w: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Внебюджетные источники</w:t>
            </w:r>
          </w:p>
          <w:p w:rsidR="008B3253" w:rsidRPr="008C17D0" w:rsidRDefault="008B3253" w:rsidP="00CF3D5D">
            <w:pPr>
              <w:pStyle w:val="ConsPlusCell"/>
              <w:widowControl/>
              <w:rPr>
                <w:rFonts w:ascii="Times New Roman" w:hAnsi="Times New Roman" w:cs="Times New Roman"/>
              </w:rPr>
            </w:pPr>
          </w:p>
        </w:tc>
      </w:tr>
      <w:tr w:rsidR="008B3253" w:rsidRPr="0001055D" w:rsidTr="00695072">
        <w:tc>
          <w:tcPr>
            <w:tcW w:w="648" w:type="dxa"/>
            <w:vMerge w:val="restart"/>
          </w:tcPr>
          <w:p w:rsidR="008B3253" w:rsidRPr="0001055D" w:rsidRDefault="008B3253" w:rsidP="008C17D0">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2520" w:type="dxa"/>
            <w:vMerge w:val="restart"/>
          </w:tcPr>
          <w:p w:rsidR="008B3253"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Мероприятие 1.1.</w:t>
            </w:r>
            <w:r>
              <w:rPr>
                <w:rFonts w:ascii="Times New Roman" w:hAnsi="Times New Roman" w:cs="Times New Roman"/>
                <w:sz w:val="22"/>
                <w:szCs w:val="22"/>
              </w:rPr>
              <w:t>1</w:t>
            </w:r>
            <w:r w:rsidRPr="0001055D">
              <w:rPr>
                <w:rFonts w:ascii="Times New Roman" w:hAnsi="Times New Roman" w:cs="Times New Roman"/>
                <w:sz w:val="22"/>
                <w:szCs w:val="22"/>
              </w:rPr>
              <w:t>. Предоставление социальных выплат молодым семьям на приобретение (строительство) жилья</w:t>
            </w:r>
          </w:p>
          <w:p w:rsidR="008B3253" w:rsidRPr="0001055D" w:rsidRDefault="008B3253" w:rsidP="00D04E9F">
            <w:pPr>
              <w:pStyle w:val="ConsPlusCell"/>
              <w:widowControl/>
              <w:rPr>
                <w:rFonts w:ascii="Times New Roman" w:hAnsi="Times New Roman" w:cs="Times New Roman"/>
                <w:sz w:val="22"/>
                <w:szCs w:val="22"/>
              </w:rPr>
            </w:pPr>
          </w:p>
        </w:tc>
        <w:tc>
          <w:tcPr>
            <w:tcW w:w="1800" w:type="dxa"/>
            <w:vMerge w:val="restart"/>
          </w:tcPr>
          <w:p w:rsidR="008B3253"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 xml:space="preserve">Предоставление государственной поддержки молодым семьям – участникам </w:t>
            </w:r>
            <w:r>
              <w:rPr>
                <w:rFonts w:ascii="Times New Roman" w:hAnsi="Times New Roman" w:cs="Times New Roman"/>
                <w:sz w:val="22"/>
                <w:szCs w:val="22"/>
              </w:rPr>
              <w:t>программы</w:t>
            </w:r>
          </w:p>
          <w:p w:rsidR="008B3253" w:rsidRPr="0001055D" w:rsidRDefault="008B3253" w:rsidP="00D04E9F">
            <w:pPr>
              <w:pStyle w:val="ConsPlusCell"/>
              <w:widowControl/>
              <w:rPr>
                <w:rFonts w:ascii="Times New Roman" w:hAnsi="Times New Roman" w:cs="Times New Roman"/>
                <w:sz w:val="22"/>
                <w:szCs w:val="22"/>
              </w:rPr>
            </w:pPr>
          </w:p>
        </w:tc>
        <w:tc>
          <w:tcPr>
            <w:tcW w:w="1482" w:type="dxa"/>
            <w:vMerge w:val="restart"/>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МКУ «Управление культуры, спорта и молодежной политики» г.Рубцовска</w:t>
            </w:r>
          </w:p>
        </w:tc>
        <w:tc>
          <w:tcPr>
            <w:tcW w:w="1218" w:type="dxa"/>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260" w:type="dxa"/>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Pr>
          <w:p w:rsidR="008B3253" w:rsidRPr="0001055D" w:rsidRDefault="008B3253" w:rsidP="00265082">
            <w:pPr>
              <w:jc w:val="center"/>
            </w:pPr>
            <w:r>
              <w:rPr>
                <w:sz w:val="22"/>
                <w:szCs w:val="22"/>
              </w:rPr>
              <w:t>61658,4</w:t>
            </w:r>
          </w:p>
        </w:tc>
        <w:tc>
          <w:tcPr>
            <w:tcW w:w="270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Всего</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093E14">
            <w:pPr>
              <w:pStyle w:val="ConsPlusCell"/>
              <w:widowControl/>
              <w:jc w:val="center"/>
              <w:rPr>
                <w:rFonts w:ascii="Times New Roman" w:hAnsi="Times New Roman" w:cs="Times New Roman"/>
                <w:sz w:val="22"/>
                <w:szCs w:val="22"/>
              </w:rPr>
            </w:pP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p>
        </w:tc>
        <w:tc>
          <w:tcPr>
            <w:tcW w:w="1260" w:type="dxa"/>
          </w:tcPr>
          <w:p w:rsidR="008B3253" w:rsidRPr="0001055D" w:rsidRDefault="008B3253" w:rsidP="00093E14">
            <w:pPr>
              <w:pStyle w:val="ConsPlusCell"/>
              <w:widowControl/>
              <w:jc w:val="center"/>
              <w:rPr>
                <w:rFonts w:ascii="Times New Roman" w:hAnsi="Times New Roman" w:cs="Times New Roman"/>
                <w:sz w:val="22"/>
                <w:szCs w:val="22"/>
              </w:rPr>
            </w:pPr>
          </w:p>
        </w:tc>
        <w:tc>
          <w:tcPr>
            <w:tcW w:w="1080" w:type="dxa"/>
          </w:tcPr>
          <w:p w:rsidR="008B3253" w:rsidRPr="0001055D" w:rsidRDefault="008B3253" w:rsidP="00093E14">
            <w:pPr>
              <w:jc w:val="center"/>
            </w:pP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в том числе:</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26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Pr>
          <w:p w:rsidR="008B3253" w:rsidRPr="0001055D" w:rsidRDefault="008B3253" w:rsidP="00093E14">
            <w:pPr>
              <w:jc w:val="center"/>
            </w:pPr>
            <w:r>
              <w:rPr>
                <w:sz w:val="22"/>
                <w:szCs w:val="22"/>
              </w:rPr>
              <w:t>8633,6</w:t>
            </w: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федеральный бюджет</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jc w:val="center"/>
            </w:pPr>
            <w:r>
              <w:rPr>
                <w:sz w:val="22"/>
                <w:szCs w:val="22"/>
              </w:rPr>
              <w:t>6473,2</w:t>
            </w: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краевой бюджет</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Pr>
          <w:p w:rsidR="008B3253" w:rsidRPr="0001055D" w:rsidRDefault="008B3253" w:rsidP="00093E14">
            <w:pPr>
              <w:jc w:val="center"/>
            </w:pPr>
            <w:r>
              <w:rPr>
                <w:sz w:val="22"/>
                <w:szCs w:val="22"/>
              </w:rPr>
              <w:t>6473,2</w:t>
            </w: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бюджет города</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tc>
        <w:tc>
          <w:tcPr>
            <w:tcW w:w="1800" w:type="dxa"/>
            <w:vMerge/>
            <w:vAlign w:val="center"/>
          </w:tcPr>
          <w:p w:rsidR="008B3253" w:rsidRPr="0001055D" w:rsidRDefault="008B3253" w:rsidP="00BC03C8"/>
        </w:tc>
        <w:tc>
          <w:tcPr>
            <w:tcW w:w="1482" w:type="dxa"/>
            <w:vMerge/>
            <w:vAlign w:val="center"/>
          </w:tcPr>
          <w:p w:rsidR="008B3253" w:rsidRPr="0001055D" w:rsidRDefault="008B3253" w:rsidP="00BC03C8"/>
        </w:tc>
        <w:tc>
          <w:tcPr>
            <w:tcW w:w="1218"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260" w:type="dxa"/>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Pr>
          <w:p w:rsidR="008B3253" w:rsidRPr="0001055D" w:rsidRDefault="008B3253" w:rsidP="00093E14">
            <w:pPr>
              <w:jc w:val="center"/>
            </w:pPr>
            <w:r>
              <w:rPr>
                <w:sz w:val="22"/>
                <w:szCs w:val="22"/>
              </w:rPr>
              <w:t>40078,4</w:t>
            </w: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Внебюджетные источники</w:t>
            </w:r>
          </w:p>
          <w:p w:rsidR="008B3253" w:rsidRPr="008C17D0" w:rsidRDefault="008B3253" w:rsidP="00CF3D5D">
            <w:pPr>
              <w:pStyle w:val="ConsPlusCell"/>
              <w:widowControl/>
              <w:rPr>
                <w:rFonts w:ascii="Times New Roman" w:hAnsi="Times New Roman" w:cs="Times New Roman"/>
              </w:rPr>
            </w:pPr>
          </w:p>
        </w:tc>
      </w:tr>
      <w:tr w:rsidR="008B3253" w:rsidRPr="0001055D" w:rsidTr="00695072">
        <w:tc>
          <w:tcPr>
            <w:tcW w:w="648" w:type="dxa"/>
            <w:vMerge w:val="restart"/>
          </w:tcPr>
          <w:p w:rsidR="008B3253" w:rsidRPr="0001055D" w:rsidRDefault="008B3253" w:rsidP="00D04E9F">
            <w:pPr>
              <w:jc w:val="center"/>
            </w:pPr>
            <w:r>
              <w:rPr>
                <w:sz w:val="22"/>
                <w:szCs w:val="22"/>
              </w:rPr>
              <w:lastRenderedPageBreak/>
              <w:t>4</w:t>
            </w:r>
          </w:p>
        </w:tc>
        <w:tc>
          <w:tcPr>
            <w:tcW w:w="2520" w:type="dxa"/>
            <w:vMerge w:val="restart"/>
            <w:vAlign w:val="center"/>
          </w:tcPr>
          <w:p w:rsidR="008B3253" w:rsidRPr="0001055D" w:rsidRDefault="008B3253" w:rsidP="00BC03C8">
            <w:r w:rsidRPr="0001055D">
              <w:rPr>
                <w:sz w:val="22"/>
                <w:szCs w:val="22"/>
              </w:rPr>
              <w:t>Мероприятие 1.1.</w:t>
            </w:r>
            <w:r>
              <w:rPr>
                <w:sz w:val="22"/>
                <w:szCs w:val="22"/>
              </w:rPr>
              <w:t>2</w:t>
            </w:r>
            <w:r w:rsidRPr="0001055D">
              <w:rPr>
                <w:sz w:val="22"/>
                <w:szCs w:val="22"/>
              </w:rPr>
              <w:t xml:space="preserve">. Предоставление молодым семьям – участникам </w:t>
            </w:r>
            <w:r>
              <w:rPr>
                <w:sz w:val="22"/>
                <w:szCs w:val="22"/>
              </w:rPr>
              <w:t>программы</w:t>
            </w:r>
            <w:r w:rsidRPr="0001055D">
              <w:rPr>
                <w:sz w:val="22"/>
                <w:szCs w:val="22"/>
              </w:rPr>
              <w:t xml:space="preserve"> дополнительной социальной выплаты при рождении (усыновлении) одного ребенка</w:t>
            </w:r>
          </w:p>
        </w:tc>
        <w:tc>
          <w:tcPr>
            <w:tcW w:w="1800" w:type="dxa"/>
            <w:vMerge w:val="restart"/>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 xml:space="preserve">Предоставление государственной поддержки  молодым семьям – участникам </w:t>
            </w:r>
            <w:r>
              <w:rPr>
                <w:rFonts w:ascii="Times New Roman" w:hAnsi="Times New Roman" w:cs="Times New Roman"/>
                <w:sz w:val="22"/>
                <w:szCs w:val="22"/>
              </w:rPr>
              <w:t>программы</w:t>
            </w:r>
          </w:p>
        </w:tc>
        <w:tc>
          <w:tcPr>
            <w:tcW w:w="1482" w:type="dxa"/>
            <w:vMerge w:val="restart"/>
            <w:vAlign w:val="center"/>
          </w:tcPr>
          <w:p w:rsidR="008B3253" w:rsidRPr="0001055D" w:rsidRDefault="008B3253" w:rsidP="00BC03C8"/>
        </w:tc>
        <w:tc>
          <w:tcPr>
            <w:tcW w:w="1218" w:type="dxa"/>
          </w:tcPr>
          <w:p w:rsidR="008B3253" w:rsidRPr="0001055D" w:rsidRDefault="008B3253" w:rsidP="008C17D0">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8C17D0">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8C17D0">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0</w:t>
            </w:r>
          </w:p>
        </w:tc>
        <w:tc>
          <w:tcPr>
            <w:tcW w:w="1260" w:type="dxa"/>
          </w:tcPr>
          <w:p w:rsidR="008B3253" w:rsidRPr="0001055D" w:rsidRDefault="008B3253" w:rsidP="008C17D0">
            <w:pPr>
              <w:pStyle w:val="ConsPlusCell"/>
              <w:widowControl/>
              <w:jc w:val="center"/>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jc w:val="center"/>
            </w:pPr>
            <w:r>
              <w:t>0</w:t>
            </w:r>
          </w:p>
        </w:tc>
        <w:tc>
          <w:tcPr>
            <w:tcW w:w="270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Всего</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tc>
        <w:tc>
          <w:tcPr>
            <w:tcW w:w="1800" w:type="dxa"/>
            <w:vMerge/>
            <w:vAlign w:val="center"/>
          </w:tcPr>
          <w:p w:rsidR="008B3253" w:rsidRPr="0001055D" w:rsidRDefault="008B3253" w:rsidP="00BC03C8">
            <w:pPr>
              <w:rPr>
                <w:lang w:eastAsia="en-US"/>
              </w:rPr>
            </w:pPr>
          </w:p>
        </w:tc>
        <w:tc>
          <w:tcPr>
            <w:tcW w:w="1482" w:type="dxa"/>
            <w:vMerge/>
            <w:vAlign w:val="center"/>
          </w:tcPr>
          <w:p w:rsidR="008B3253" w:rsidRPr="0001055D" w:rsidRDefault="008B3253" w:rsidP="00BC03C8"/>
        </w:tc>
        <w:tc>
          <w:tcPr>
            <w:tcW w:w="1218" w:type="dxa"/>
          </w:tcPr>
          <w:p w:rsidR="008B3253" w:rsidRPr="0001055D" w:rsidRDefault="008B3253" w:rsidP="00D04E9F">
            <w:pPr>
              <w:pStyle w:val="ConsPlusCell"/>
              <w:widowControl/>
              <w:rPr>
                <w:rFonts w:ascii="Times New Roman" w:hAnsi="Times New Roman" w:cs="Times New Roman"/>
                <w:sz w:val="22"/>
                <w:szCs w:val="22"/>
              </w:rPr>
            </w:pPr>
          </w:p>
        </w:tc>
        <w:tc>
          <w:tcPr>
            <w:tcW w:w="1080" w:type="dxa"/>
          </w:tcPr>
          <w:p w:rsidR="008B3253" w:rsidRPr="0001055D" w:rsidRDefault="008B3253" w:rsidP="00D04E9F">
            <w:pPr>
              <w:pStyle w:val="ConsPlusCell"/>
              <w:widowControl/>
              <w:rPr>
                <w:rFonts w:ascii="Times New Roman" w:hAnsi="Times New Roman" w:cs="Times New Roman"/>
                <w:sz w:val="22"/>
                <w:szCs w:val="22"/>
              </w:rPr>
            </w:pPr>
          </w:p>
        </w:tc>
        <w:tc>
          <w:tcPr>
            <w:tcW w:w="1080" w:type="dxa"/>
          </w:tcPr>
          <w:p w:rsidR="008B3253" w:rsidRPr="0001055D" w:rsidRDefault="008B3253" w:rsidP="00D04E9F">
            <w:pPr>
              <w:pStyle w:val="ConsPlusCell"/>
              <w:widowControl/>
              <w:rPr>
                <w:rFonts w:ascii="Times New Roman" w:hAnsi="Times New Roman" w:cs="Times New Roman"/>
                <w:sz w:val="22"/>
                <w:szCs w:val="22"/>
              </w:rPr>
            </w:pPr>
          </w:p>
        </w:tc>
        <w:tc>
          <w:tcPr>
            <w:tcW w:w="1260" w:type="dxa"/>
          </w:tcPr>
          <w:p w:rsidR="008B3253" w:rsidRPr="0001055D" w:rsidRDefault="008B3253" w:rsidP="00D04E9F">
            <w:pPr>
              <w:pStyle w:val="ConsPlusCell"/>
              <w:widowControl/>
              <w:rPr>
                <w:rFonts w:ascii="Times New Roman" w:hAnsi="Times New Roman" w:cs="Times New Roman"/>
                <w:sz w:val="22"/>
                <w:szCs w:val="22"/>
              </w:rPr>
            </w:pPr>
          </w:p>
        </w:tc>
        <w:tc>
          <w:tcPr>
            <w:tcW w:w="1080" w:type="dxa"/>
          </w:tcPr>
          <w:p w:rsidR="008B3253" w:rsidRPr="0001055D" w:rsidRDefault="008B3253" w:rsidP="00D04E9F">
            <w:pPr>
              <w:jc w:val="center"/>
            </w:pP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в том числе:</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tc>
        <w:tc>
          <w:tcPr>
            <w:tcW w:w="1800" w:type="dxa"/>
            <w:vMerge/>
            <w:vAlign w:val="center"/>
          </w:tcPr>
          <w:p w:rsidR="008B3253" w:rsidRPr="0001055D" w:rsidRDefault="008B3253" w:rsidP="00BC03C8">
            <w:pPr>
              <w:rPr>
                <w:lang w:eastAsia="en-US"/>
              </w:rPr>
            </w:pPr>
          </w:p>
        </w:tc>
        <w:tc>
          <w:tcPr>
            <w:tcW w:w="1482" w:type="dxa"/>
            <w:vMerge/>
            <w:vAlign w:val="center"/>
          </w:tcPr>
          <w:p w:rsidR="008B3253" w:rsidRPr="0001055D" w:rsidRDefault="008B3253" w:rsidP="00BC03C8"/>
        </w:tc>
        <w:tc>
          <w:tcPr>
            <w:tcW w:w="1218"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26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федеральный бюджет</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tc>
        <w:tc>
          <w:tcPr>
            <w:tcW w:w="1800" w:type="dxa"/>
            <w:vMerge/>
            <w:vAlign w:val="center"/>
          </w:tcPr>
          <w:p w:rsidR="008B3253" w:rsidRPr="0001055D" w:rsidRDefault="008B3253" w:rsidP="00BC03C8">
            <w:pPr>
              <w:rPr>
                <w:lang w:eastAsia="en-US"/>
              </w:rPr>
            </w:pPr>
          </w:p>
        </w:tc>
        <w:tc>
          <w:tcPr>
            <w:tcW w:w="1482" w:type="dxa"/>
            <w:vMerge/>
            <w:vAlign w:val="center"/>
          </w:tcPr>
          <w:p w:rsidR="008B3253" w:rsidRPr="0001055D" w:rsidRDefault="008B3253" w:rsidP="00BC03C8"/>
        </w:tc>
        <w:tc>
          <w:tcPr>
            <w:tcW w:w="1218"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26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pStyle w:val="ConsPlusCell"/>
              <w:widowControl/>
              <w:rPr>
                <w:rFonts w:ascii="Times New Roman" w:hAnsi="Times New Roman" w:cs="Times New Roman"/>
                <w:sz w:val="22"/>
                <w:szCs w:val="22"/>
              </w:rPr>
            </w:pP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краевой бюджет</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tc>
        <w:tc>
          <w:tcPr>
            <w:tcW w:w="1800" w:type="dxa"/>
            <w:vMerge/>
            <w:vAlign w:val="center"/>
          </w:tcPr>
          <w:p w:rsidR="008B3253" w:rsidRPr="0001055D" w:rsidRDefault="008B3253" w:rsidP="00BC03C8">
            <w:pPr>
              <w:rPr>
                <w:lang w:eastAsia="en-US"/>
              </w:rPr>
            </w:pPr>
          </w:p>
        </w:tc>
        <w:tc>
          <w:tcPr>
            <w:tcW w:w="1482" w:type="dxa"/>
            <w:vMerge/>
            <w:vAlign w:val="center"/>
          </w:tcPr>
          <w:p w:rsidR="008B3253" w:rsidRPr="0001055D" w:rsidRDefault="008B3253" w:rsidP="00BC03C8"/>
        </w:tc>
        <w:tc>
          <w:tcPr>
            <w:tcW w:w="1218"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26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бюджет города</w:t>
            </w:r>
          </w:p>
        </w:tc>
      </w:tr>
      <w:tr w:rsidR="008B3253" w:rsidRPr="0001055D" w:rsidTr="00695072">
        <w:tc>
          <w:tcPr>
            <w:tcW w:w="648" w:type="dxa"/>
            <w:vMerge/>
          </w:tcPr>
          <w:p w:rsidR="008B3253" w:rsidRPr="0001055D" w:rsidRDefault="008B3253" w:rsidP="00D04E9F">
            <w:pPr>
              <w:jc w:val="center"/>
            </w:pPr>
          </w:p>
        </w:tc>
        <w:tc>
          <w:tcPr>
            <w:tcW w:w="2520" w:type="dxa"/>
            <w:vMerge/>
            <w:vAlign w:val="center"/>
          </w:tcPr>
          <w:p w:rsidR="008B3253" w:rsidRPr="0001055D" w:rsidRDefault="008B3253" w:rsidP="00BC03C8"/>
        </w:tc>
        <w:tc>
          <w:tcPr>
            <w:tcW w:w="1800" w:type="dxa"/>
            <w:vMerge/>
            <w:vAlign w:val="center"/>
          </w:tcPr>
          <w:p w:rsidR="008B3253" w:rsidRPr="0001055D" w:rsidRDefault="008B3253" w:rsidP="00BC03C8">
            <w:pPr>
              <w:rPr>
                <w:lang w:eastAsia="en-US"/>
              </w:rPr>
            </w:pPr>
          </w:p>
        </w:tc>
        <w:tc>
          <w:tcPr>
            <w:tcW w:w="1482" w:type="dxa"/>
            <w:vMerge/>
            <w:vAlign w:val="center"/>
          </w:tcPr>
          <w:p w:rsidR="008B3253" w:rsidRPr="0001055D" w:rsidRDefault="008B3253" w:rsidP="00BC03C8"/>
        </w:tc>
        <w:tc>
          <w:tcPr>
            <w:tcW w:w="1218"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26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1080" w:type="dxa"/>
          </w:tcPr>
          <w:p w:rsidR="008B3253" w:rsidRPr="0001055D" w:rsidRDefault="008B3253" w:rsidP="00D04E9F">
            <w:pPr>
              <w:pStyle w:val="ConsPlusCell"/>
              <w:widowControl/>
              <w:rPr>
                <w:rFonts w:ascii="Times New Roman" w:hAnsi="Times New Roman" w:cs="Times New Roman"/>
                <w:sz w:val="22"/>
                <w:szCs w:val="22"/>
              </w:rPr>
            </w:pPr>
            <w:r w:rsidRPr="0001055D">
              <w:rPr>
                <w:rFonts w:ascii="Times New Roman" w:hAnsi="Times New Roman" w:cs="Times New Roman"/>
                <w:sz w:val="22"/>
                <w:szCs w:val="22"/>
              </w:rPr>
              <w:t>0</w:t>
            </w:r>
          </w:p>
        </w:tc>
        <w:tc>
          <w:tcPr>
            <w:tcW w:w="2700" w:type="dxa"/>
          </w:tcPr>
          <w:p w:rsidR="008B3253" w:rsidRPr="008C17D0" w:rsidRDefault="008B3253" w:rsidP="00CF3D5D">
            <w:pPr>
              <w:pStyle w:val="ConsPlusCell"/>
              <w:widowControl/>
              <w:rPr>
                <w:rFonts w:ascii="Times New Roman" w:hAnsi="Times New Roman" w:cs="Times New Roman"/>
              </w:rPr>
            </w:pPr>
            <w:r w:rsidRPr="008C17D0">
              <w:rPr>
                <w:rFonts w:ascii="Times New Roman" w:hAnsi="Times New Roman" w:cs="Times New Roman"/>
              </w:rPr>
              <w:t>Внебюджетные источники</w:t>
            </w:r>
          </w:p>
          <w:p w:rsidR="008B3253" w:rsidRPr="008C17D0" w:rsidRDefault="008B3253" w:rsidP="00CF3D5D">
            <w:pPr>
              <w:pStyle w:val="ConsPlusCell"/>
              <w:widowControl/>
              <w:rPr>
                <w:rFonts w:ascii="Times New Roman" w:hAnsi="Times New Roman" w:cs="Times New Roman"/>
              </w:rPr>
            </w:pPr>
          </w:p>
        </w:tc>
      </w:tr>
    </w:tbl>
    <w:p w:rsidR="008B3253" w:rsidRDefault="008B3253" w:rsidP="00505258">
      <w:pPr>
        <w:pStyle w:val="ConsPlusNormal"/>
        <w:ind w:firstLine="709"/>
        <w:jc w:val="both"/>
        <w:rPr>
          <w:sz w:val="27"/>
          <w:szCs w:val="27"/>
        </w:rPr>
      </w:pPr>
    </w:p>
    <w:p w:rsidR="008B3253" w:rsidRPr="00464ADD" w:rsidRDefault="008B3253" w:rsidP="00573122">
      <w:pPr>
        <w:pStyle w:val="11"/>
        <w:autoSpaceDE w:val="0"/>
        <w:autoSpaceDN w:val="0"/>
        <w:adjustRightInd w:val="0"/>
        <w:ind w:left="0"/>
        <w:jc w:val="center"/>
        <w:rPr>
          <w:sz w:val="27"/>
          <w:szCs w:val="27"/>
        </w:rPr>
      </w:pPr>
      <w:r w:rsidRPr="00464ADD">
        <w:rPr>
          <w:sz w:val="27"/>
          <w:szCs w:val="27"/>
        </w:rPr>
        <w:t>4. Общий объем финансовых ресурсов, необходимых для реализации программы</w:t>
      </w:r>
    </w:p>
    <w:p w:rsidR="008B3253" w:rsidRPr="00464ADD" w:rsidRDefault="008B3253" w:rsidP="00573122">
      <w:pPr>
        <w:pStyle w:val="11"/>
        <w:autoSpaceDE w:val="0"/>
        <w:autoSpaceDN w:val="0"/>
        <w:adjustRightInd w:val="0"/>
        <w:ind w:left="1260"/>
        <w:jc w:val="both"/>
        <w:rPr>
          <w:sz w:val="27"/>
          <w:szCs w:val="27"/>
        </w:rPr>
      </w:pPr>
    </w:p>
    <w:p w:rsidR="008B3253" w:rsidRPr="00464ADD" w:rsidRDefault="008B3253" w:rsidP="00573122">
      <w:pPr>
        <w:pStyle w:val="ConsPlusNormal"/>
        <w:ind w:firstLine="709"/>
        <w:jc w:val="both"/>
        <w:rPr>
          <w:sz w:val="27"/>
          <w:szCs w:val="27"/>
        </w:rPr>
      </w:pPr>
      <w:r w:rsidRPr="00464ADD">
        <w:rPr>
          <w:sz w:val="27"/>
          <w:szCs w:val="27"/>
        </w:rPr>
        <w:t>Ресурсное обеспечение программы осуществляется за счет средств бюджета города Рубцовска Алтайского края, средств краевого и федерального бюджетов, внебюджетных средства (средства молодых семей).</w:t>
      </w:r>
    </w:p>
    <w:p w:rsidR="008B3253" w:rsidRPr="00464ADD" w:rsidRDefault="008B3253" w:rsidP="00573122">
      <w:pPr>
        <w:pStyle w:val="ConsPlusNormal"/>
        <w:ind w:firstLine="709"/>
        <w:jc w:val="both"/>
        <w:rPr>
          <w:sz w:val="27"/>
          <w:szCs w:val="27"/>
        </w:rPr>
      </w:pPr>
      <w:r w:rsidRPr="00464ADD">
        <w:rPr>
          <w:sz w:val="27"/>
          <w:szCs w:val="27"/>
        </w:rPr>
        <w:t>Общий объем финансирования программы составит 61658,4 тыс. рублей, в том числе по годам:</w:t>
      </w:r>
    </w:p>
    <w:p w:rsidR="008B3253" w:rsidRPr="00464ADD" w:rsidRDefault="008B3253" w:rsidP="00573122">
      <w:pPr>
        <w:suppressAutoHyphens/>
        <w:ind w:firstLine="709"/>
        <w:jc w:val="both"/>
        <w:rPr>
          <w:bCs/>
          <w:sz w:val="27"/>
          <w:szCs w:val="27"/>
          <w:lang w:eastAsia="ar-SA"/>
        </w:rPr>
      </w:pPr>
      <w:r w:rsidRPr="00464ADD">
        <w:rPr>
          <w:bCs/>
          <w:sz w:val="27"/>
          <w:szCs w:val="27"/>
          <w:lang w:eastAsia="ar-SA"/>
        </w:rPr>
        <w:t xml:space="preserve">2021 год </w:t>
      </w:r>
    </w:p>
    <w:p w:rsidR="008B3253" w:rsidRPr="00464ADD" w:rsidRDefault="008B3253" w:rsidP="00573122">
      <w:pPr>
        <w:suppressAutoHyphens/>
        <w:jc w:val="both"/>
        <w:rPr>
          <w:bCs/>
          <w:sz w:val="27"/>
          <w:szCs w:val="27"/>
          <w:lang w:eastAsia="ar-SA"/>
        </w:rPr>
      </w:pPr>
      <w:r w:rsidRPr="00464ADD">
        <w:rPr>
          <w:bCs/>
          <w:sz w:val="27"/>
          <w:szCs w:val="27"/>
          <w:lang w:eastAsia="ar-SA"/>
        </w:rPr>
        <w:t xml:space="preserve">Всего </w:t>
      </w:r>
      <w:r w:rsidRPr="00464ADD">
        <w:rPr>
          <w:sz w:val="27"/>
          <w:szCs w:val="27"/>
          <w:lang w:eastAsia="ar-SA"/>
        </w:rPr>
        <w:t>–</w:t>
      </w:r>
      <w:r w:rsidRPr="00464ADD">
        <w:rPr>
          <w:bCs/>
          <w:sz w:val="27"/>
          <w:szCs w:val="27"/>
          <w:lang w:eastAsia="ar-SA"/>
        </w:rPr>
        <w:t xml:space="preserve"> 15414,6 тыс. рублей, из них:</w:t>
      </w:r>
    </w:p>
    <w:p w:rsidR="008B3253" w:rsidRPr="00464ADD" w:rsidRDefault="008B3253" w:rsidP="00573122">
      <w:pPr>
        <w:suppressAutoHyphens/>
        <w:jc w:val="both"/>
        <w:rPr>
          <w:sz w:val="27"/>
          <w:szCs w:val="27"/>
          <w:lang w:eastAsia="ar-SA"/>
        </w:rPr>
      </w:pPr>
      <w:r w:rsidRPr="00464ADD">
        <w:rPr>
          <w:sz w:val="27"/>
          <w:szCs w:val="27"/>
          <w:lang w:eastAsia="ar-SA"/>
        </w:rPr>
        <w:t>средства федерального бюджета – 2158,4 тыс. рублей;</w:t>
      </w:r>
    </w:p>
    <w:p w:rsidR="008B3253" w:rsidRPr="00464ADD" w:rsidRDefault="008B3253" w:rsidP="00573122">
      <w:pPr>
        <w:suppressAutoHyphens/>
        <w:jc w:val="both"/>
        <w:rPr>
          <w:sz w:val="27"/>
          <w:szCs w:val="27"/>
          <w:lang w:eastAsia="ar-SA"/>
        </w:rPr>
      </w:pPr>
      <w:r w:rsidRPr="00464ADD">
        <w:rPr>
          <w:sz w:val="27"/>
          <w:szCs w:val="27"/>
          <w:lang w:eastAsia="ar-SA"/>
        </w:rPr>
        <w:t>средства краевого бюджета – 1618,3 тыс. рублей;</w:t>
      </w:r>
    </w:p>
    <w:p w:rsidR="008B3253" w:rsidRPr="00464ADD" w:rsidRDefault="008B3253" w:rsidP="00573122">
      <w:pPr>
        <w:suppressAutoHyphens/>
        <w:jc w:val="both"/>
        <w:rPr>
          <w:sz w:val="27"/>
          <w:szCs w:val="27"/>
          <w:lang w:eastAsia="ar-SA"/>
        </w:rPr>
      </w:pPr>
      <w:r w:rsidRPr="00464ADD">
        <w:rPr>
          <w:sz w:val="27"/>
          <w:szCs w:val="27"/>
          <w:lang w:eastAsia="ar-SA"/>
        </w:rPr>
        <w:t>средства бюджета города – 1618,3 тыс. рублей;</w:t>
      </w:r>
    </w:p>
    <w:p w:rsidR="008B3253" w:rsidRDefault="008B3253" w:rsidP="00573122">
      <w:pPr>
        <w:suppressAutoHyphens/>
        <w:jc w:val="both"/>
        <w:rPr>
          <w:sz w:val="27"/>
          <w:szCs w:val="27"/>
          <w:lang w:eastAsia="ar-SA"/>
        </w:rPr>
      </w:pPr>
      <w:r w:rsidRPr="00464ADD">
        <w:rPr>
          <w:sz w:val="27"/>
          <w:szCs w:val="27"/>
          <w:lang w:eastAsia="ar-SA"/>
        </w:rPr>
        <w:t>внебюджетные средства (средства молодых семей) – 10019,6 тыс. рублей;</w:t>
      </w:r>
    </w:p>
    <w:p w:rsidR="008B3253" w:rsidRPr="00464ADD" w:rsidRDefault="008B3253" w:rsidP="00573122">
      <w:pPr>
        <w:suppressAutoHyphens/>
        <w:ind w:firstLine="709"/>
        <w:jc w:val="both"/>
        <w:rPr>
          <w:bCs/>
          <w:sz w:val="27"/>
          <w:szCs w:val="27"/>
          <w:lang w:eastAsia="ar-SA"/>
        </w:rPr>
      </w:pPr>
      <w:r w:rsidRPr="00464ADD">
        <w:rPr>
          <w:bCs/>
          <w:sz w:val="27"/>
          <w:szCs w:val="27"/>
          <w:lang w:eastAsia="ar-SA"/>
        </w:rPr>
        <w:t xml:space="preserve">2022 год </w:t>
      </w:r>
    </w:p>
    <w:p w:rsidR="008B3253" w:rsidRPr="00464ADD" w:rsidRDefault="008B3253" w:rsidP="00573122">
      <w:pPr>
        <w:suppressAutoHyphens/>
        <w:jc w:val="both"/>
        <w:rPr>
          <w:bCs/>
          <w:sz w:val="27"/>
          <w:szCs w:val="27"/>
          <w:lang w:eastAsia="ar-SA"/>
        </w:rPr>
      </w:pPr>
      <w:r w:rsidRPr="00464ADD">
        <w:rPr>
          <w:bCs/>
          <w:sz w:val="27"/>
          <w:szCs w:val="27"/>
          <w:lang w:eastAsia="ar-SA"/>
        </w:rPr>
        <w:t xml:space="preserve">Всего </w:t>
      </w:r>
      <w:r w:rsidRPr="00464ADD">
        <w:rPr>
          <w:sz w:val="27"/>
          <w:szCs w:val="27"/>
          <w:lang w:eastAsia="ar-SA"/>
        </w:rPr>
        <w:t>–</w:t>
      </w:r>
      <w:r w:rsidRPr="00464ADD">
        <w:rPr>
          <w:bCs/>
          <w:sz w:val="27"/>
          <w:szCs w:val="27"/>
          <w:lang w:eastAsia="ar-SA"/>
        </w:rPr>
        <w:t xml:space="preserve"> 15414,6 тыс. рублей, из них:</w:t>
      </w:r>
    </w:p>
    <w:p w:rsidR="008B3253" w:rsidRPr="00464ADD" w:rsidRDefault="008B3253" w:rsidP="00573122">
      <w:pPr>
        <w:suppressAutoHyphens/>
        <w:jc w:val="both"/>
        <w:rPr>
          <w:sz w:val="27"/>
          <w:szCs w:val="27"/>
          <w:lang w:eastAsia="ar-SA"/>
        </w:rPr>
      </w:pPr>
      <w:r w:rsidRPr="00464ADD">
        <w:rPr>
          <w:sz w:val="27"/>
          <w:szCs w:val="27"/>
          <w:lang w:eastAsia="ar-SA"/>
        </w:rPr>
        <w:t>средства федерального бюджета – 2158,4 тыс. рублей;</w:t>
      </w:r>
    </w:p>
    <w:p w:rsidR="008B3253" w:rsidRPr="00464ADD" w:rsidRDefault="008B3253" w:rsidP="00573122">
      <w:pPr>
        <w:suppressAutoHyphens/>
        <w:jc w:val="both"/>
        <w:rPr>
          <w:sz w:val="27"/>
          <w:szCs w:val="27"/>
          <w:lang w:eastAsia="ar-SA"/>
        </w:rPr>
      </w:pPr>
      <w:r w:rsidRPr="00464ADD">
        <w:rPr>
          <w:sz w:val="27"/>
          <w:szCs w:val="27"/>
          <w:lang w:eastAsia="ar-SA"/>
        </w:rPr>
        <w:t>средства краевого бюджета – 1618,3 тыс. рублей;</w:t>
      </w:r>
    </w:p>
    <w:p w:rsidR="008B3253" w:rsidRPr="00464ADD" w:rsidRDefault="008B3253" w:rsidP="00573122">
      <w:pPr>
        <w:suppressAutoHyphens/>
        <w:jc w:val="both"/>
        <w:rPr>
          <w:sz w:val="27"/>
          <w:szCs w:val="27"/>
          <w:lang w:eastAsia="ar-SA"/>
        </w:rPr>
      </w:pPr>
      <w:r w:rsidRPr="00464ADD">
        <w:rPr>
          <w:sz w:val="27"/>
          <w:szCs w:val="27"/>
          <w:lang w:eastAsia="ar-SA"/>
        </w:rPr>
        <w:t>средства бюджета города – 1618,3 тыс. рублей;</w:t>
      </w:r>
    </w:p>
    <w:p w:rsidR="008B3253" w:rsidRPr="00464ADD" w:rsidRDefault="008B3253" w:rsidP="00573122">
      <w:pPr>
        <w:pStyle w:val="ConsPlusNormal"/>
        <w:ind w:firstLine="0"/>
        <w:jc w:val="both"/>
        <w:rPr>
          <w:sz w:val="27"/>
          <w:szCs w:val="27"/>
        </w:rPr>
      </w:pPr>
      <w:r w:rsidRPr="00464ADD">
        <w:rPr>
          <w:sz w:val="27"/>
          <w:szCs w:val="27"/>
          <w:lang w:eastAsia="ar-SA"/>
        </w:rPr>
        <w:t>внебюджетные средства (средства молодых семей) – 10019,6 тыс. рублей;</w:t>
      </w:r>
    </w:p>
    <w:p w:rsidR="008B3253" w:rsidRPr="00464ADD" w:rsidRDefault="008B3253" w:rsidP="00573122">
      <w:pPr>
        <w:suppressAutoHyphens/>
        <w:ind w:firstLine="709"/>
        <w:jc w:val="both"/>
        <w:rPr>
          <w:bCs/>
          <w:sz w:val="27"/>
          <w:szCs w:val="27"/>
          <w:lang w:eastAsia="ar-SA"/>
        </w:rPr>
      </w:pPr>
      <w:r w:rsidRPr="00464ADD">
        <w:rPr>
          <w:bCs/>
          <w:sz w:val="27"/>
          <w:szCs w:val="27"/>
          <w:lang w:eastAsia="ar-SA"/>
        </w:rPr>
        <w:t xml:space="preserve">2023 год </w:t>
      </w:r>
    </w:p>
    <w:p w:rsidR="008B3253" w:rsidRPr="00464ADD" w:rsidRDefault="008B3253" w:rsidP="00573122">
      <w:pPr>
        <w:suppressAutoHyphens/>
        <w:jc w:val="both"/>
        <w:rPr>
          <w:bCs/>
          <w:sz w:val="27"/>
          <w:szCs w:val="27"/>
          <w:lang w:eastAsia="ar-SA"/>
        </w:rPr>
      </w:pPr>
      <w:r w:rsidRPr="00464ADD">
        <w:rPr>
          <w:bCs/>
          <w:sz w:val="27"/>
          <w:szCs w:val="27"/>
          <w:lang w:eastAsia="ar-SA"/>
        </w:rPr>
        <w:t xml:space="preserve">Всего </w:t>
      </w:r>
      <w:r w:rsidRPr="00464ADD">
        <w:rPr>
          <w:sz w:val="27"/>
          <w:szCs w:val="27"/>
          <w:lang w:eastAsia="ar-SA"/>
        </w:rPr>
        <w:t>–</w:t>
      </w:r>
      <w:r w:rsidRPr="00464ADD">
        <w:rPr>
          <w:bCs/>
          <w:sz w:val="27"/>
          <w:szCs w:val="27"/>
          <w:lang w:eastAsia="ar-SA"/>
        </w:rPr>
        <w:t xml:space="preserve"> 15414,6 тыс. рублей, из них:</w:t>
      </w:r>
    </w:p>
    <w:p w:rsidR="008B3253" w:rsidRPr="00464ADD" w:rsidRDefault="008B3253" w:rsidP="00573122">
      <w:pPr>
        <w:suppressAutoHyphens/>
        <w:jc w:val="both"/>
        <w:rPr>
          <w:sz w:val="27"/>
          <w:szCs w:val="27"/>
          <w:lang w:eastAsia="ar-SA"/>
        </w:rPr>
      </w:pPr>
      <w:r w:rsidRPr="00464ADD">
        <w:rPr>
          <w:sz w:val="27"/>
          <w:szCs w:val="27"/>
          <w:lang w:eastAsia="ar-SA"/>
        </w:rPr>
        <w:t>средства федерального бюджета – 2158,4 тыс. рублей;</w:t>
      </w:r>
    </w:p>
    <w:p w:rsidR="008B3253" w:rsidRPr="00464ADD" w:rsidRDefault="008B3253" w:rsidP="00573122">
      <w:pPr>
        <w:suppressAutoHyphens/>
        <w:jc w:val="both"/>
        <w:rPr>
          <w:sz w:val="27"/>
          <w:szCs w:val="27"/>
          <w:lang w:eastAsia="ar-SA"/>
        </w:rPr>
      </w:pPr>
      <w:r w:rsidRPr="00464ADD">
        <w:rPr>
          <w:sz w:val="27"/>
          <w:szCs w:val="27"/>
          <w:lang w:eastAsia="ar-SA"/>
        </w:rPr>
        <w:t>средства краевого бюджета – 1618,3 тыс. рублей;</w:t>
      </w:r>
    </w:p>
    <w:p w:rsidR="008B3253" w:rsidRDefault="008B3253" w:rsidP="00505258">
      <w:pPr>
        <w:pStyle w:val="ConsPlusNormal"/>
        <w:ind w:firstLine="709"/>
        <w:jc w:val="both"/>
        <w:rPr>
          <w:sz w:val="27"/>
          <w:szCs w:val="27"/>
        </w:rPr>
        <w:sectPr w:rsidR="008B3253" w:rsidSect="00BC03C8">
          <w:pgSz w:w="16838" w:h="11906" w:orient="landscape"/>
          <w:pgMar w:top="1701" w:right="1134" w:bottom="567" w:left="1134" w:header="709" w:footer="709" w:gutter="0"/>
          <w:cols w:space="708"/>
          <w:docGrid w:linePitch="360"/>
        </w:sectPr>
      </w:pPr>
    </w:p>
    <w:p w:rsidR="008B3253" w:rsidRPr="00464ADD" w:rsidRDefault="008B3253" w:rsidP="00573122">
      <w:pPr>
        <w:suppressAutoHyphens/>
        <w:jc w:val="both"/>
        <w:rPr>
          <w:sz w:val="27"/>
          <w:szCs w:val="27"/>
          <w:lang w:eastAsia="ar-SA"/>
        </w:rPr>
      </w:pPr>
      <w:r w:rsidRPr="00464ADD">
        <w:rPr>
          <w:sz w:val="27"/>
          <w:szCs w:val="27"/>
          <w:lang w:eastAsia="ar-SA"/>
        </w:rPr>
        <w:lastRenderedPageBreak/>
        <w:t>средства бюджета города – 1618,3 тыс. рублей;</w:t>
      </w:r>
    </w:p>
    <w:p w:rsidR="008B3253" w:rsidRPr="00464ADD" w:rsidRDefault="008B3253" w:rsidP="00573122">
      <w:pPr>
        <w:suppressAutoHyphens/>
        <w:jc w:val="both"/>
        <w:rPr>
          <w:sz w:val="27"/>
          <w:szCs w:val="27"/>
          <w:lang w:eastAsia="ar-SA"/>
        </w:rPr>
      </w:pPr>
      <w:r w:rsidRPr="00464ADD">
        <w:rPr>
          <w:sz w:val="27"/>
          <w:szCs w:val="27"/>
          <w:lang w:eastAsia="ar-SA"/>
        </w:rPr>
        <w:t>внебюджетные средства (средства молодых семей) – 10019,6 тыс. рублей;</w:t>
      </w:r>
    </w:p>
    <w:p w:rsidR="008B3253" w:rsidRPr="00464ADD" w:rsidRDefault="008B3253" w:rsidP="00BC03C8">
      <w:pPr>
        <w:suppressAutoHyphens/>
        <w:ind w:firstLine="709"/>
        <w:jc w:val="both"/>
        <w:rPr>
          <w:bCs/>
          <w:sz w:val="27"/>
          <w:szCs w:val="27"/>
          <w:lang w:eastAsia="ar-SA"/>
        </w:rPr>
      </w:pPr>
      <w:r w:rsidRPr="00464ADD">
        <w:rPr>
          <w:bCs/>
          <w:sz w:val="27"/>
          <w:szCs w:val="27"/>
          <w:lang w:eastAsia="ar-SA"/>
        </w:rPr>
        <w:t xml:space="preserve">2024 год </w:t>
      </w:r>
    </w:p>
    <w:p w:rsidR="008B3253" w:rsidRPr="00464ADD" w:rsidRDefault="008B3253" w:rsidP="00093E14">
      <w:pPr>
        <w:suppressAutoHyphens/>
        <w:jc w:val="both"/>
        <w:rPr>
          <w:bCs/>
          <w:sz w:val="27"/>
          <w:szCs w:val="27"/>
          <w:lang w:eastAsia="ar-SA"/>
        </w:rPr>
      </w:pPr>
      <w:r w:rsidRPr="00464ADD">
        <w:rPr>
          <w:bCs/>
          <w:sz w:val="27"/>
          <w:szCs w:val="27"/>
          <w:lang w:eastAsia="ar-SA"/>
        </w:rPr>
        <w:t xml:space="preserve">Всего </w:t>
      </w:r>
      <w:r w:rsidRPr="00464ADD">
        <w:rPr>
          <w:sz w:val="27"/>
          <w:szCs w:val="27"/>
          <w:lang w:eastAsia="ar-SA"/>
        </w:rPr>
        <w:t>–</w:t>
      </w:r>
      <w:r w:rsidRPr="00464ADD">
        <w:rPr>
          <w:bCs/>
          <w:sz w:val="27"/>
          <w:szCs w:val="27"/>
          <w:lang w:eastAsia="ar-SA"/>
        </w:rPr>
        <w:t xml:space="preserve"> 15414,6 тыс. рублей, из них:</w:t>
      </w:r>
    </w:p>
    <w:p w:rsidR="008B3253" w:rsidRPr="00464ADD" w:rsidRDefault="008B3253" w:rsidP="00093E14">
      <w:pPr>
        <w:suppressAutoHyphens/>
        <w:jc w:val="both"/>
        <w:rPr>
          <w:sz w:val="27"/>
          <w:szCs w:val="27"/>
          <w:lang w:eastAsia="ar-SA"/>
        </w:rPr>
      </w:pPr>
      <w:r w:rsidRPr="00464ADD">
        <w:rPr>
          <w:sz w:val="27"/>
          <w:szCs w:val="27"/>
          <w:lang w:eastAsia="ar-SA"/>
        </w:rPr>
        <w:t>средства федерального бюджета – 2158,4 тыс. рублей;</w:t>
      </w:r>
    </w:p>
    <w:p w:rsidR="008B3253" w:rsidRPr="00464ADD" w:rsidRDefault="008B3253" w:rsidP="00093E14">
      <w:pPr>
        <w:suppressAutoHyphens/>
        <w:jc w:val="both"/>
        <w:rPr>
          <w:sz w:val="27"/>
          <w:szCs w:val="27"/>
          <w:lang w:eastAsia="ar-SA"/>
        </w:rPr>
      </w:pPr>
      <w:r w:rsidRPr="00464ADD">
        <w:rPr>
          <w:sz w:val="27"/>
          <w:szCs w:val="27"/>
          <w:lang w:eastAsia="ar-SA"/>
        </w:rPr>
        <w:t>средства краевого бюджета – 1618,3 тыс. рублей;</w:t>
      </w:r>
    </w:p>
    <w:p w:rsidR="008B3253" w:rsidRPr="00464ADD" w:rsidRDefault="008B3253" w:rsidP="00093E14">
      <w:pPr>
        <w:suppressAutoHyphens/>
        <w:jc w:val="both"/>
        <w:rPr>
          <w:sz w:val="27"/>
          <w:szCs w:val="27"/>
          <w:lang w:eastAsia="ar-SA"/>
        </w:rPr>
      </w:pPr>
      <w:r w:rsidRPr="00464ADD">
        <w:rPr>
          <w:sz w:val="27"/>
          <w:szCs w:val="27"/>
          <w:lang w:eastAsia="ar-SA"/>
        </w:rPr>
        <w:t>средства бюджета города – 1618,3 тыс. рублей;</w:t>
      </w:r>
    </w:p>
    <w:p w:rsidR="008B3253" w:rsidRPr="00464ADD" w:rsidRDefault="008B3253" w:rsidP="00093E14">
      <w:pPr>
        <w:pStyle w:val="ConsPlusNormal"/>
        <w:ind w:firstLine="0"/>
        <w:jc w:val="both"/>
        <w:rPr>
          <w:sz w:val="27"/>
          <w:szCs w:val="27"/>
          <w:lang w:eastAsia="ar-SA"/>
        </w:rPr>
      </w:pPr>
      <w:r w:rsidRPr="00464ADD">
        <w:rPr>
          <w:sz w:val="27"/>
          <w:szCs w:val="27"/>
          <w:lang w:eastAsia="ar-SA"/>
        </w:rPr>
        <w:t>внебюджетные средства (средства молодых семей) – 10019,6 тыс. рублей.</w:t>
      </w:r>
    </w:p>
    <w:p w:rsidR="008B3253" w:rsidRPr="00464ADD" w:rsidRDefault="008B3253" w:rsidP="005C188A">
      <w:pPr>
        <w:pStyle w:val="ConsPlusNormal"/>
        <w:ind w:firstLine="708"/>
        <w:jc w:val="both"/>
        <w:rPr>
          <w:sz w:val="27"/>
          <w:szCs w:val="27"/>
        </w:rPr>
      </w:pPr>
      <w:r w:rsidRPr="00464ADD">
        <w:rPr>
          <w:sz w:val="27"/>
          <w:szCs w:val="27"/>
          <w:lang w:eastAsia="en-US"/>
        </w:rPr>
        <w:t>Объемы финансирования подлежат ежегодному уточнению исходя из возможностей бюджетов всех уровней.</w:t>
      </w:r>
    </w:p>
    <w:p w:rsidR="008B3253" w:rsidRDefault="008B3253" w:rsidP="00F63FDA">
      <w:pPr>
        <w:pStyle w:val="ConsPlusNormal"/>
        <w:ind w:firstLine="0"/>
        <w:jc w:val="right"/>
        <w:rPr>
          <w:sz w:val="27"/>
          <w:szCs w:val="27"/>
        </w:rPr>
      </w:pPr>
    </w:p>
    <w:p w:rsidR="008B3253" w:rsidRDefault="008B3253" w:rsidP="00F63FDA">
      <w:pPr>
        <w:pStyle w:val="ConsPlusNormal"/>
        <w:ind w:firstLine="0"/>
        <w:jc w:val="right"/>
        <w:rPr>
          <w:sz w:val="27"/>
          <w:szCs w:val="27"/>
        </w:rPr>
      </w:pPr>
      <w:r>
        <w:rPr>
          <w:sz w:val="27"/>
          <w:szCs w:val="27"/>
        </w:rPr>
        <w:t>Таблица № 3</w:t>
      </w:r>
    </w:p>
    <w:p w:rsidR="008B3253" w:rsidRDefault="008B3253" w:rsidP="00F63FDA">
      <w:pPr>
        <w:ind w:left="4684" w:firstLine="708"/>
        <w:jc w:val="right"/>
        <w:rPr>
          <w:snapToGrid w:val="0"/>
        </w:rPr>
      </w:pPr>
    </w:p>
    <w:p w:rsidR="008B3253" w:rsidRPr="00F63FDA" w:rsidRDefault="008B3253" w:rsidP="00F63FDA">
      <w:pPr>
        <w:jc w:val="center"/>
        <w:rPr>
          <w:sz w:val="27"/>
          <w:szCs w:val="27"/>
        </w:rPr>
      </w:pPr>
      <w:r w:rsidRPr="00F63FDA">
        <w:rPr>
          <w:sz w:val="27"/>
          <w:szCs w:val="27"/>
        </w:rPr>
        <w:t xml:space="preserve">Объем финансовых ресурсов, </w:t>
      </w:r>
    </w:p>
    <w:p w:rsidR="008B3253" w:rsidRPr="00F63FDA" w:rsidRDefault="008B3253" w:rsidP="00F63FDA">
      <w:pPr>
        <w:jc w:val="center"/>
        <w:rPr>
          <w:sz w:val="27"/>
          <w:szCs w:val="27"/>
        </w:rPr>
      </w:pPr>
      <w:r w:rsidRPr="00F63FDA">
        <w:rPr>
          <w:sz w:val="27"/>
          <w:szCs w:val="27"/>
        </w:rPr>
        <w:t xml:space="preserve">необходимых для реализации </w:t>
      </w:r>
      <w:r>
        <w:rPr>
          <w:sz w:val="27"/>
          <w:szCs w:val="27"/>
        </w:rPr>
        <w:t>программы</w:t>
      </w:r>
      <w:r w:rsidRPr="00F63FDA">
        <w:rPr>
          <w:sz w:val="27"/>
          <w:szCs w:val="27"/>
        </w:rPr>
        <w:t xml:space="preserve"> </w:t>
      </w:r>
    </w:p>
    <w:p w:rsidR="008B3253" w:rsidRPr="0027538F" w:rsidRDefault="008B3253" w:rsidP="00F63FDA">
      <w:pPr>
        <w:jc w:val="center"/>
      </w:pPr>
    </w:p>
    <w:tbl>
      <w:tblPr>
        <w:tblW w:w="9540" w:type="dxa"/>
        <w:tblInd w:w="70" w:type="dxa"/>
        <w:tblLayout w:type="fixed"/>
        <w:tblCellMar>
          <w:left w:w="70" w:type="dxa"/>
          <w:right w:w="70" w:type="dxa"/>
        </w:tblCellMar>
        <w:tblLook w:val="00A0"/>
      </w:tblPr>
      <w:tblGrid>
        <w:gridCol w:w="3960"/>
        <w:gridCol w:w="1080"/>
        <w:gridCol w:w="1080"/>
        <w:gridCol w:w="1080"/>
        <w:gridCol w:w="1080"/>
        <w:gridCol w:w="1260"/>
      </w:tblGrid>
      <w:tr w:rsidR="008B3253" w:rsidTr="00573122">
        <w:trPr>
          <w:cantSplit/>
          <w:trHeight w:val="240"/>
        </w:trPr>
        <w:tc>
          <w:tcPr>
            <w:tcW w:w="3960" w:type="dxa"/>
            <w:vMerge w:val="restart"/>
            <w:tcBorders>
              <w:top w:val="single" w:sz="6" w:space="0" w:color="auto"/>
              <w:left w:val="single" w:sz="6" w:space="0" w:color="auto"/>
              <w:bottom w:val="single" w:sz="6" w:space="0" w:color="auto"/>
              <w:right w:val="single" w:sz="6" w:space="0" w:color="auto"/>
            </w:tcBorders>
          </w:tcPr>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Источники и направления </w:t>
            </w:r>
          </w:p>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расходов</w:t>
            </w:r>
          </w:p>
        </w:tc>
        <w:tc>
          <w:tcPr>
            <w:tcW w:w="5580" w:type="dxa"/>
            <w:gridSpan w:val="5"/>
            <w:tcBorders>
              <w:top w:val="single" w:sz="6" w:space="0" w:color="auto"/>
              <w:left w:val="single" w:sz="6" w:space="0" w:color="auto"/>
              <w:bottom w:val="single" w:sz="6" w:space="0" w:color="auto"/>
              <w:right w:val="single" w:sz="6" w:space="0" w:color="auto"/>
            </w:tcBorders>
          </w:tcPr>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Сумма расходов, тыс. рублей</w:t>
            </w:r>
          </w:p>
        </w:tc>
      </w:tr>
      <w:tr w:rsidR="008B3253" w:rsidTr="00573122">
        <w:trPr>
          <w:cantSplit/>
          <w:trHeight w:val="600"/>
        </w:trPr>
        <w:tc>
          <w:tcPr>
            <w:tcW w:w="3960" w:type="dxa"/>
            <w:vMerge/>
            <w:tcBorders>
              <w:top w:val="single" w:sz="6" w:space="0" w:color="auto"/>
              <w:left w:val="single" w:sz="6" w:space="0" w:color="auto"/>
              <w:bottom w:val="single" w:sz="6" w:space="0" w:color="auto"/>
              <w:right w:val="single" w:sz="6" w:space="0" w:color="auto"/>
            </w:tcBorders>
            <w:vAlign w:val="center"/>
          </w:tcPr>
          <w:p w:rsidR="008B3253" w:rsidRDefault="008B3253" w:rsidP="00BC03C8"/>
        </w:tc>
        <w:tc>
          <w:tcPr>
            <w:tcW w:w="1080" w:type="dxa"/>
            <w:tcBorders>
              <w:top w:val="single" w:sz="6" w:space="0" w:color="auto"/>
              <w:left w:val="single" w:sz="6" w:space="0" w:color="auto"/>
              <w:bottom w:val="single" w:sz="6" w:space="0" w:color="auto"/>
              <w:right w:val="single" w:sz="6" w:space="0" w:color="auto"/>
            </w:tcBorders>
          </w:tcPr>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2021 год</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2022 год</w:t>
            </w:r>
          </w:p>
        </w:tc>
        <w:tc>
          <w:tcPr>
            <w:tcW w:w="1080" w:type="dxa"/>
            <w:tcBorders>
              <w:top w:val="single" w:sz="6" w:space="0" w:color="auto"/>
              <w:left w:val="single" w:sz="6" w:space="0" w:color="auto"/>
              <w:bottom w:val="single" w:sz="6" w:space="0" w:color="auto"/>
              <w:right w:val="single" w:sz="4" w:space="0" w:color="auto"/>
            </w:tcBorders>
          </w:tcPr>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 год</w:t>
            </w:r>
          </w:p>
        </w:tc>
        <w:tc>
          <w:tcPr>
            <w:tcW w:w="1080" w:type="dxa"/>
            <w:tcBorders>
              <w:top w:val="single" w:sz="6" w:space="0" w:color="auto"/>
              <w:left w:val="single" w:sz="4" w:space="0" w:color="auto"/>
              <w:bottom w:val="single" w:sz="6" w:space="0" w:color="auto"/>
              <w:right w:val="single" w:sz="4" w:space="0" w:color="auto"/>
            </w:tcBorders>
          </w:tcPr>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2024 год</w:t>
            </w:r>
          </w:p>
        </w:tc>
        <w:tc>
          <w:tcPr>
            <w:tcW w:w="1260" w:type="dxa"/>
            <w:tcBorders>
              <w:top w:val="single" w:sz="6" w:space="0" w:color="auto"/>
              <w:left w:val="single" w:sz="4" w:space="0" w:color="auto"/>
              <w:bottom w:val="single" w:sz="6" w:space="0" w:color="auto"/>
              <w:right w:val="single" w:sz="6" w:space="0" w:color="auto"/>
            </w:tcBorders>
          </w:tcPr>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Всего</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Default="008B3253" w:rsidP="00BC03C8">
            <w:pPr>
              <w:pStyle w:val="ConsPlusCell"/>
              <w:widowControl/>
              <w:ind w:firstLine="110"/>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080" w:type="dxa"/>
            <w:tcBorders>
              <w:top w:val="single" w:sz="6" w:space="0" w:color="auto"/>
              <w:left w:val="single" w:sz="6" w:space="0" w:color="auto"/>
              <w:bottom w:val="single" w:sz="6" w:space="0" w:color="auto"/>
              <w:right w:val="single" w:sz="4" w:space="0" w:color="auto"/>
            </w:tcBorders>
          </w:tcPr>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tcBorders>
              <w:top w:val="single" w:sz="6" w:space="0" w:color="auto"/>
              <w:left w:val="single" w:sz="4" w:space="0" w:color="auto"/>
              <w:bottom w:val="single" w:sz="6" w:space="0" w:color="auto"/>
              <w:right w:val="single" w:sz="4" w:space="0" w:color="auto"/>
            </w:tcBorders>
          </w:tcPr>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Borders>
              <w:top w:val="single" w:sz="6" w:space="0" w:color="auto"/>
              <w:left w:val="single" w:sz="4" w:space="0" w:color="auto"/>
              <w:bottom w:val="single" w:sz="6" w:space="0" w:color="auto"/>
              <w:right w:val="single" w:sz="6" w:space="0" w:color="auto"/>
            </w:tcBorders>
          </w:tcPr>
          <w:p w:rsidR="008B3253" w:rsidRDefault="008B3253" w:rsidP="00BC03C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Всего финансовых затрат</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Borders>
              <w:top w:val="single" w:sz="6" w:space="0" w:color="auto"/>
              <w:left w:val="single" w:sz="6" w:space="0" w:color="auto"/>
              <w:bottom w:val="single" w:sz="6" w:space="0" w:color="auto"/>
              <w:right w:val="single" w:sz="4" w:space="0" w:color="auto"/>
            </w:tcBorders>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Borders>
              <w:top w:val="single" w:sz="6" w:space="0" w:color="auto"/>
              <w:left w:val="single" w:sz="4" w:space="0" w:color="auto"/>
              <w:bottom w:val="single" w:sz="6" w:space="0" w:color="auto"/>
              <w:right w:val="single" w:sz="4" w:space="0" w:color="auto"/>
            </w:tcBorders>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260" w:type="dxa"/>
            <w:tcBorders>
              <w:top w:val="single" w:sz="6" w:space="0" w:color="auto"/>
              <w:left w:val="single" w:sz="4" w:space="0" w:color="auto"/>
              <w:bottom w:val="single" w:sz="6" w:space="0" w:color="auto"/>
              <w:right w:val="single" w:sz="6" w:space="0" w:color="auto"/>
            </w:tcBorders>
          </w:tcPr>
          <w:p w:rsidR="008B3253" w:rsidRPr="0001055D" w:rsidRDefault="008B3253" w:rsidP="00265082">
            <w:pPr>
              <w:jc w:val="center"/>
            </w:pPr>
            <w:r>
              <w:rPr>
                <w:sz w:val="22"/>
                <w:szCs w:val="22"/>
              </w:rPr>
              <w:t>61658,4</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в том числе</w:t>
            </w:r>
            <w:r>
              <w:rPr>
                <w:rFonts w:ascii="Times New Roman" w:hAnsi="Times New Roman" w:cs="Times New Roman"/>
                <w:sz w:val="22"/>
                <w:szCs w:val="22"/>
              </w:rPr>
              <w:t>:</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4" w:space="0" w:color="auto"/>
            </w:tcBorders>
          </w:tcPr>
          <w:p w:rsidR="008B3253" w:rsidRDefault="008B3253" w:rsidP="00093E14">
            <w:pPr>
              <w:pStyle w:val="ConsPlusCell"/>
              <w:widowControl/>
              <w:rPr>
                <w:rFonts w:ascii="Times New Roman" w:hAnsi="Times New Roman" w:cs="Times New Roman"/>
                <w:sz w:val="24"/>
                <w:szCs w:val="24"/>
              </w:rPr>
            </w:pPr>
          </w:p>
        </w:tc>
        <w:tc>
          <w:tcPr>
            <w:tcW w:w="1080" w:type="dxa"/>
            <w:tcBorders>
              <w:top w:val="single" w:sz="6" w:space="0" w:color="auto"/>
              <w:left w:val="single" w:sz="4" w:space="0" w:color="auto"/>
              <w:bottom w:val="single" w:sz="6" w:space="0" w:color="auto"/>
              <w:right w:val="single" w:sz="4" w:space="0" w:color="auto"/>
            </w:tcBorders>
          </w:tcPr>
          <w:p w:rsidR="008B3253" w:rsidRDefault="008B3253" w:rsidP="00093E14">
            <w:pPr>
              <w:pStyle w:val="ConsPlusCell"/>
              <w:widowControl/>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8B3253" w:rsidRDefault="008B3253" w:rsidP="00093E14">
            <w:pPr>
              <w:pStyle w:val="ConsPlusCell"/>
              <w:widowControl/>
              <w:rPr>
                <w:rFonts w:ascii="Times New Roman" w:hAnsi="Times New Roman" w:cs="Times New Roman"/>
                <w:sz w:val="24"/>
                <w:szCs w:val="24"/>
              </w:rPr>
            </w:pP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бюджета города</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4"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Borders>
              <w:top w:val="single" w:sz="6" w:space="0" w:color="auto"/>
              <w:left w:val="single" w:sz="4" w:space="0" w:color="auto"/>
              <w:bottom w:val="single" w:sz="6" w:space="0" w:color="auto"/>
              <w:right w:val="single" w:sz="6" w:space="0" w:color="auto"/>
            </w:tcBorders>
          </w:tcPr>
          <w:p w:rsidR="008B3253" w:rsidRPr="0001055D" w:rsidRDefault="008B3253" w:rsidP="00093E14">
            <w:pPr>
              <w:jc w:val="center"/>
            </w:pPr>
            <w:r>
              <w:rPr>
                <w:sz w:val="22"/>
                <w:szCs w:val="22"/>
              </w:rPr>
              <w:t>6473,2</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краевого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4"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Borders>
              <w:top w:val="single" w:sz="6" w:space="0" w:color="auto"/>
              <w:left w:val="single" w:sz="4" w:space="0" w:color="auto"/>
              <w:bottom w:val="single" w:sz="6" w:space="0" w:color="auto"/>
              <w:right w:val="single" w:sz="6" w:space="0" w:color="auto"/>
            </w:tcBorders>
          </w:tcPr>
          <w:p w:rsidR="008B3253" w:rsidRPr="0001055D" w:rsidRDefault="008B3253" w:rsidP="00093E14">
            <w:pPr>
              <w:jc w:val="center"/>
            </w:pPr>
            <w:r>
              <w:rPr>
                <w:sz w:val="22"/>
                <w:szCs w:val="22"/>
              </w:rPr>
              <w:t>6473,2</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федерального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Borders>
              <w:top w:val="single" w:sz="6" w:space="0" w:color="auto"/>
              <w:left w:val="single" w:sz="6"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Borders>
              <w:top w:val="single" w:sz="6" w:space="0" w:color="auto"/>
              <w:left w:val="single" w:sz="4"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260" w:type="dxa"/>
            <w:tcBorders>
              <w:top w:val="single" w:sz="6" w:space="0" w:color="auto"/>
              <w:left w:val="single" w:sz="4" w:space="0" w:color="auto"/>
              <w:bottom w:val="single" w:sz="6" w:space="0" w:color="auto"/>
              <w:right w:val="single" w:sz="6" w:space="0" w:color="auto"/>
            </w:tcBorders>
          </w:tcPr>
          <w:p w:rsidR="008B3253" w:rsidRPr="0001055D" w:rsidRDefault="008B3253" w:rsidP="00093E14">
            <w:pPr>
              <w:jc w:val="center"/>
            </w:pPr>
            <w:r>
              <w:rPr>
                <w:sz w:val="22"/>
                <w:szCs w:val="22"/>
              </w:rPr>
              <w:t>8633,6</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внебюджетных источников (средства молодых семей)</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Borders>
              <w:top w:val="single" w:sz="6" w:space="0" w:color="auto"/>
              <w:left w:val="single" w:sz="6"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Borders>
              <w:top w:val="single" w:sz="6" w:space="0" w:color="auto"/>
              <w:left w:val="single" w:sz="4"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260" w:type="dxa"/>
            <w:tcBorders>
              <w:top w:val="single" w:sz="6" w:space="0" w:color="auto"/>
              <w:left w:val="single" w:sz="4" w:space="0" w:color="auto"/>
              <w:bottom w:val="single" w:sz="6" w:space="0" w:color="auto"/>
              <w:right w:val="single" w:sz="6" w:space="0" w:color="auto"/>
            </w:tcBorders>
          </w:tcPr>
          <w:p w:rsidR="008B3253" w:rsidRPr="0001055D" w:rsidRDefault="008B3253" w:rsidP="00093E14">
            <w:pPr>
              <w:jc w:val="center"/>
            </w:pPr>
            <w:r>
              <w:rPr>
                <w:sz w:val="22"/>
                <w:szCs w:val="22"/>
              </w:rPr>
              <w:t>40078,4</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Капитальные вложения</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Borders>
              <w:top w:val="single" w:sz="6" w:space="0" w:color="auto"/>
              <w:left w:val="single" w:sz="6" w:space="0" w:color="auto"/>
              <w:bottom w:val="single" w:sz="6" w:space="0" w:color="auto"/>
              <w:right w:val="single" w:sz="4" w:space="0" w:color="auto"/>
            </w:tcBorders>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080" w:type="dxa"/>
            <w:tcBorders>
              <w:top w:val="single" w:sz="6" w:space="0" w:color="auto"/>
              <w:left w:val="single" w:sz="4" w:space="0" w:color="auto"/>
              <w:bottom w:val="single" w:sz="6" w:space="0" w:color="auto"/>
              <w:right w:val="single" w:sz="4" w:space="0" w:color="auto"/>
            </w:tcBorders>
          </w:tcPr>
          <w:p w:rsidR="008B3253" w:rsidRPr="0001055D" w:rsidRDefault="008B3253" w:rsidP="0026508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15414,6</w:t>
            </w:r>
          </w:p>
        </w:tc>
        <w:tc>
          <w:tcPr>
            <w:tcW w:w="1260" w:type="dxa"/>
            <w:tcBorders>
              <w:top w:val="single" w:sz="6" w:space="0" w:color="auto"/>
              <w:left w:val="single" w:sz="4" w:space="0" w:color="auto"/>
              <w:bottom w:val="single" w:sz="6" w:space="0" w:color="auto"/>
              <w:right w:val="single" w:sz="6" w:space="0" w:color="auto"/>
            </w:tcBorders>
          </w:tcPr>
          <w:p w:rsidR="008B3253" w:rsidRPr="0001055D" w:rsidRDefault="008B3253" w:rsidP="00265082">
            <w:pPr>
              <w:jc w:val="center"/>
            </w:pPr>
            <w:r>
              <w:rPr>
                <w:sz w:val="22"/>
                <w:szCs w:val="22"/>
              </w:rPr>
              <w:t>61658,4</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в том числе</w:t>
            </w:r>
            <w:r>
              <w:rPr>
                <w:rFonts w:ascii="Times New Roman" w:hAnsi="Times New Roman" w:cs="Times New Roman"/>
                <w:sz w:val="22"/>
                <w:szCs w:val="22"/>
              </w:rPr>
              <w:t>:</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BC03C8">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BC03C8">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4" w:space="0" w:color="auto"/>
            </w:tcBorders>
          </w:tcPr>
          <w:p w:rsidR="008B3253" w:rsidRDefault="008B3253" w:rsidP="00BC03C8">
            <w:pPr>
              <w:pStyle w:val="ConsPlusCell"/>
              <w:widowControl/>
              <w:rPr>
                <w:rFonts w:ascii="Times New Roman" w:hAnsi="Times New Roman" w:cs="Times New Roman"/>
                <w:sz w:val="24"/>
                <w:szCs w:val="24"/>
              </w:rPr>
            </w:pPr>
          </w:p>
        </w:tc>
        <w:tc>
          <w:tcPr>
            <w:tcW w:w="1080" w:type="dxa"/>
            <w:tcBorders>
              <w:top w:val="single" w:sz="6" w:space="0" w:color="auto"/>
              <w:left w:val="single" w:sz="4" w:space="0" w:color="auto"/>
              <w:bottom w:val="single" w:sz="6" w:space="0" w:color="auto"/>
              <w:right w:val="single" w:sz="4" w:space="0" w:color="auto"/>
            </w:tcBorders>
          </w:tcPr>
          <w:p w:rsidR="008B3253" w:rsidRDefault="008B3253" w:rsidP="00BC03C8">
            <w:pPr>
              <w:pStyle w:val="ConsPlusCell"/>
              <w:widowControl/>
              <w:rPr>
                <w:rFonts w:ascii="Times New Roman" w:hAnsi="Times New Roman" w:cs="Times New Roman"/>
                <w:sz w:val="24"/>
                <w:szCs w:val="24"/>
              </w:rPr>
            </w:pPr>
          </w:p>
        </w:tc>
        <w:tc>
          <w:tcPr>
            <w:tcW w:w="1260" w:type="dxa"/>
            <w:tcBorders>
              <w:top w:val="single" w:sz="6" w:space="0" w:color="auto"/>
              <w:left w:val="single" w:sz="4" w:space="0" w:color="auto"/>
              <w:bottom w:val="single" w:sz="6" w:space="0" w:color="auto"/>
              <w:right w:val="single" w:sz="6" w:space="0" w:color="auto"/>
            </w:tcBorders>
          </w:tcPr>
          <w:p w:rsidR="008B3253" w:rsidRDefault="008B3253" w:rsidP="00BC03C8">
            <w:pPr>
              <w:pStyle w:val="ConsPlusCell"/>
              <w:widowControl/>
              <w:rPr>
                <w:rFonts w:ascii="Times New Roman" w:hAnsi="Times New Roman" w:cs="Times New Roman"/>
                <w:sz w:val="24"/>
                <w:szCs w:val="24"/>
              </w:rPr>
            </w:pP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бюджета города</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4"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Borders>
              <w:top w:val="single" w:sz="6" w:space="0" w:color="auto"/>
              <w:left w:val="single" w:sz="4" w:space="0" w:color="auto"/>
              <w:bottom w:val="single" w:sz="6" w:space="0" w:color="auto"/>
              <w:right w:val="single" w:sz="6" w:space="0" w:color="auto"/>
            </w:tcBorders>
          </w:tcPr>
          <w:p w:rsidR="008B3253" w:rsidRPr="0001055D" w:rsidRDefault="008B3253" w:rsidP="00093E14">
            <w:pPr>
              <w:jc w:val="center"/>
            </w:pPr>
            <w:r>
              <w:rPr>
                <w:sz w:val="22"/>
                <w:szCs w:val="22"/>
              </w:rPr>
              <w:t>6473,2</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краевого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6"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080" w:type="dxa"/>
            <w:tcBorders>
              <w:top w:val="single" w:sz="6" w:space="0" w:color="auto"/>
              <w:left w:val="single" w:sz="4"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1618,3</w:t>
            </w:r>
          </w:p>
        </w:tc>
        <w:tc>
          <w:tcPr>
            <w:tcW w:w="1260" w:type="dxa"/>
            <w:tcBorders>
              <w:top w:val="single" w:sz="6" w:space="0" w:color="auto"/>
              <w:left w:val="single" w:sz="4" w:space="0" w:color="auto"/>
              <w:bottom w:val="single" w:sz="6" w:space="0" w:color="auto"/>
              <w:right w:val="single" w:sz="6" w:space="0" w:color="auto"/>
            </w:tcBorders>
          </w:tcPr>
          <w:p w:rsidR="008B3253" w:rsidRPr="0001055D" w:rsidRDefault="008B3253" w:rsidP="00093E14">
            <w:pPr>
              <w:jc w:val="center"/>
            </w:pPr>
            <w:r>
              <w:rPr>
                <w:sz w:val="22"/>
                <w:szCs w:val="22"/>
              </w:rPr>
              <w:t>6473,2</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федерального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Borders>
              <w:top w:val="single" w:sz="6" w:space="0" w:color="auto"/>
              <w:left w:val="single" w:sz="6"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080" w:type="dxa"/>
            <w:tcBorders>
              <w:top w:val="single" w:sz="6" w:space="0" w:color="auto"/>
              <w:left w:val="single" w:sz="4"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2158,4</w:t>
            </w:r>
          </w:p>
        </w:tc>
        <w:tc>
          <w:tcPr>
            <w:tcW w:w="1260" w:type="dxa"/>
            <w:tcBorders>
              <w:top w:val="single" w:sz="6" w:space="0" w:color="auto"/>
              <w:left w:val="single" w:sz="4" w:space="0" w:color="auto"/>
              <w:bottom w:val="single" w:sz="6" w:space="0" w:color="auto"/>
              <w:right w:val="single" w:sz="6" w:space="0" w:color="auto"/>
            </w:tcBorders>
          </w:tcPr>
          <w:p w:rsidR="008B3253" w:rsidRPr="0001055D" w:rsidRDefault="008B3253" w:rsidP="00093E14">
            <w:pPr>
              <w:jc w:val="center"/>
            </w:pPr>
            <w:r>
              <w:rPr>
                <w:sz w:val="22"/>
                <w:szCs w:val="22"/>
              </w:rPr>
              <w:t>8633,6</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внебюджетных источников (средства молодых семей)</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Borders>
              <w:top w:val="single" w:sz="6" w:space="0" w:color="auto"/>
              <w:left w:val="single" w:sz="6" w:space="0" w:color="auto"/>
              <w:bottom w:val="single" w:sz="6" w:space="0" w:color="auto"/>
              <w:right w:val="single" w:sz="6"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Borders>
              <w:top w:val="single" w:sz="6" w:space="0" w:color="auto"/>
              <w:left w:val="single" w:sz="6"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080" w:type="dxa"/>
            <w:tcBorders>
              <w:top w:val="single" w:sz="6" w:space="0" w:color="auto"/>
              <w:left w:val="single" w:sz="4" w:space="0" w:color="auto"/>
              <w:bottom w:val="single" w:sz="6" w:space="0" w:color="auto"/>
              <w:right w:val="single" w:sz="4" w:space="0" w:color="auto"/>
            </w:tcBorders>
          </w:tcPr>
          <w:p w:rsidR="008B3253" w:rsidRPr="0001055D" w:rsidRDefault="008B3253" w:rsidP="00093E1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10019,6</w:t>
            </w:r>
          </w:p>
        </w:tc>
        <w:tc>
          <w:tcPr>
            <w:tcW w:w="1260" w:type="dxa"/>
            <w:tcBorders>
              <w:top w:val="single" w:sz="6" w:space="0" w:color="auto"/>
              <w:left w:val="single" w:sz="4" w:space="0" w:color="auto"/>
              <w:bottom w:val="single" w:sz="6" w:space="0" w:color="auto"/>
              <w:right w:val="single" w:sz="6" w:space="0" w:color="auto"/>
            </w:tcBorders>
          </w:tcPr>
          <w:p w:rsidR="008B3253" w:rsidRPr="0001055D" w:rsidRDefault="008B3253" w:rsidP="00093E14">
            <w:pPr>
              <w:jc w:val="center"/>
            </w:pPr>
            <w:r>
              <w:rPr>
                <w:sz w:val="22"/>
                <w:szCs w:val="22"/>
              </w:rPr>
              <w:t>40078,4</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Прочие расходы</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080" w:type="dxa"/>
            <w:tcBorders>
              <w:top w:val="single" w:sz="6" w:space="0" w:color="auto"/>
              <w:left w:val="single" w:sz="6" w:space="0" w:color="auto"/>
              <w:bottom w:val="single" w:sz="6" w:space="0" w:color="auto"/>
              <w:right w:val="single" w:sz="4"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080" w:type="dxa"/>
            <w:tcBorders>
              <w:top w:val="single" w:sz="6" w:space="0" w:color="auto"/>
              <w:left w:val="single" w:sz="4" w:space="0" w:color="auto"/>
              <w:bottom w:val="single" w:sz="6" w:space="0" w:color="auto"/>
              <w:right w:val="single" w:sz="4"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260" w:type="dxa"/>
            <w:tcBorders>
              <w:top w:val="single" w:sz="6" w:space="0" w:color="auto"/>
              <w:left w:val="single" w:sz="4" w:space="0" w:color="auto"/>
              <w:bottom w:val="single" w:sz="6" w:space="0" w:color="auto"/>
              <w:right w:val="single" w:sz="6"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в том числе</w:t>
            </w:r>
            <w:r>
              <w:rPr>
                <w:rFonts w:ascii="Times New Roman" w:hAnsi="Times New Roman" w:cs="Times New Roman"/>
                <w:sz w:val="22"/>
                <w:szCs w:val="22"/>
              </w:rPr>
              <w:t>:</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6" w:space="0" w:color="auto"/>
              <w:left w:val="single" w:sz="6" w:space="0" w:color="auto"/>
              <w:bottom w:val="single" w:sz="6" w:space="0" w:color="auto"/>
              <w:right w:val="single" w:sz="4" w:space="0" w:color="auto"/>
            </w:tcBorders>
          </w:tcPr>
          <w:p w:rsidR="008B3253" w:rsidRDefault="008B3253" w:rsidP="00093E1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6" w:space="0" w:color="auto"/>
              <w:left w:val="single" w:sz="4" w:space="0" w:color="auto"/>
              <w:bottom w:val="single" w:sz="6" w:space="0" w:color="auto"/>
              <w:right w:val="single" w:sz="4" w:space="0" w:color="auto"/>
            </w:tcBorders>
          </w:tcPr>
          <w:p w:rsidR="008B3253" w:rsidRDefault="008B3253" w:rsidP="00093E1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260" w:type="dxa"/>
            <w:tcBorders>
              <w:top w:val="single" w:sz="6" w:space="0" w:color="auto"/>
              <w:left w:val="single" w:sz="4" w:space="0" w:color="auto"/>
              <w:bottom w:val="single" w:sz="6" w:space="0" w:color="auto"/>
              <w:right w:val="single" w:sz="6" w:space="0" w:color="auto"/>
            </w:tcBorders>
          </w:tcPr>
          <w:p w:rsidR="008B3253" w:rsidRDefault="008B3253" w:rsidP="00093E1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 xml:space="preserve">из бюджета города </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6" w:space="0" w:color="auto"/>
              <w:left w:val="single" w:sz="6" w:space="0" w:color="auto"/>
              <w:bottom w:val="single" w:sz="6" w:space="0" w:color="auto"/>
              <w:right w:val="single" w:sz="4" w:space="0" w:color="auto"/>
            </w:tcBorders>
          </w:tcPr>
          <w:p w:rsidR="008B3253" w:rsidRDefault="008B3253" w:rsidP="00093E1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6" w:space="0" w:color="auto"/>
              <w:left w:val="single" w:sz="4" w:space="0" w:color="auto"/>
              <w:bottom w:val="single" w:sz="6" w:space="0" w:color="auto"/>
              <w:right w:val="single" w:sz="4" w:space="0" w:color="auto"/>
            </w:tcBorders>
          </w:tcPr>
          <w:p w:rsidR="008B3253" w:rsidRDefault="008B3253" w:rsidP="00093E1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260" w:type="dxa"/>
            <w:tcBorders>
              <w:top w:val="single" w:sz="6" w:space="0" w:color="auto"/>
              <w:left w:val="single" w:sz="4" w:space="0" w:color="auto"/>
              <w:bottom w:val="single" w:sz="6" w:space="0" w:color="auto"/>
              <w:right w:val="single" w:sz="6" w:space="0" w:color="auto"/>
            </w:tcBorders>
          </w:tcPr>
          <w:p w:rsidR="008B3253" w:rsidRDefault="008B3253" w:rsidP="00093E1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краевого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080" w:type="dxa"/>
            <w:tcBorders>
              <w:top w:val="single" w:sz="6" w:space="0" w:color="auto"/>
              <w:left w:val="single" w:sz="6" w:space="0" w:color="auto"/>
              <w:bottom w:val="single" w:sz="6" w:space="0" w:color="auto"/>
              <w:right w:val="single" w:sz="4"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080" w:type="dxa"/>
            <w:tcBorders>
              <w:top w:val="single" w:sz="6" w:space="0" w:color="auto"/>
              <w:left w:val="single" w:sz="4" w:space="0" w:color="auto"/>
              <w:bottom w:val="single" w:sz="6" w:space="0" w:color="auto"/>
              <w:right w:val="single" w:sz="4"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260" w:type="dxa"/>
            <w:tcBorders>
              <w:top w:val="single" w:sz="6" w:space="0" w:color="auto"/>
              <w:left w:val="single" w:sz="4" w:space="0" w:color="auto"/>
              <w:bottom w:val="single" w:sz="6" w:space="0" w:color="auto"/>
              <w:right w:val="single" w:sz="6"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федерального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080" w:type="dxa"/>
            <w:tcBorders>
              <w:top w:val="single" w:sz="6" w:space="0" w:color="auto"/>
              <w:left w:val="single" w:sz="6" w:space="0" w:color="auto"/>
              <w:bottom w:val="single" w:sz="6" w:space="0" w:color="auto"/>
              <w:right w:val="single" w:sz="4"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080" w:type="dxa"/>
            <w:tcBorders>
              <w:top w:val="single" w:sz="6" w:space="0" w:color="auto"/>
              <w:left w:val="single" w:sz="4" w:space="0" w:color="auto"/>
              <w:bottom w:val="single" w:sz="6" w:space="0" w:color="auto"/>
              <w:right w:val="single" w:sz="4"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260" w:type="dxa"/>
            <w:tcBorders>
              <w:top w:val="single" w:sz="6" w:space="0" w:color="auto"/>
              <w:left w:val="single" w:sz="4" w:space="0" w:color="auto"/>
              <w:bottom w:val="single" w:sz="6" w:space="0" w:color="auto"/>
              <w:right w:val="single" w:sz="6"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r>
      <w:tr w:rsidR="008B3253" w:rsidTr="00573122">
        <w:trPr>
          <w:cantSplit/>
          <w:trHeight w:val="240"/>
        </w:trPr>
        <w:tc>
          <w:tcPr>
            <w:tcW w:w="3960" w:type="dxa"/>
            <w:tcBorders>
              <w:top w:val="single" w:sz="6" w:space="0" w:color="auto"/>
              <w:left w:val="single" w:sz="6" w:space="0" w:color="auto"/>
              <w:bottom w:val="single" w:sz="6" w:space="0" w:color="auto"/>
              <w:right w:val="single" w:sz="6" w:space="0" w:color="auto"/>
            </w:tcBorders>
          </w:tcPr>
          <w:p w:rsidR="008B3253" w:rsidRPr="00F47FC7" w:rsidRDefault="008B3253" w:rsidP="00BC03C8">
            <w:pPr>
              <w:pStyle w:val="ConsPlusCell"/>
              <w:widowControl/>
              <w:rPr>
                <w:rFonts w:ascii="Times New Roman" w:hAnsi="Times New Roman" w:cs="Times New Roman"/>
                <w:sz w:val="22"/>
                <w:szCs w:val="22"/>
              </w:rPr>
            </w:pPr>
            <w:r w:rsidRPr="00F47FC7">
              <w:rPr>
                <w:rFonts w:ascii="Times New Roman" w:hAnsi="Times New Roman" w:cs="Times New Roman"/>
                <w:sz w:val="22"/>
                <w:szCs w:val="22"/>
              </w:rPr>
              <w:t>из внебюджетных источников (средства молодых семей)</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080" w:type="dxa"/>
            <w:tcBorders>
              <w:top w:val="single" w:sz="6" w:space="0" w:color="auto"/>
              <w:left w:val="single" w:sz="6" w:space="0" w:color="auto"/>
              <w:bottom w:val="single" w:sz="6" w:space="0" w:color="auto"/>
              <w:right w:val="single" w:sz="6"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080" w:type="dxa"/>
            <w:tcBorders>
              <w:top w:val="single" w:sz="6" w:space="0" w:color="auto"/>
              <w:left w:val="single" w:sz="6" w:space="0" w:color="auto"/>
              <w:bottom w:val="single" w:sz="6" w:space="0" w:color="auto"/>
              <w:right w:val="single" w:sz="4"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080" w:type="dxa"/>
            <w:tcBorders>
              <w:top w:val="single" w:sz="6" w:space="0" w:color="auto"/>
              <w:left w:val="single" w:sz="4" w:space="0" w:color="auto"/>
              <w:bottom w:val="single" w:sz="6" w:space="0" w:color="auto"/>
              <w:right w:val="single" w:sz="4"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c>
          <w:tcPr>
            <w:tcW w:w="1260" w:type="dxa"/>
            <w:tcBorders>
              <w:top w:val="single" w:sz="6" w:space="0" w:color="auto"/>
              <w:left w:val="single" w:sz="4" w:space="0" w:color="auto"/>
              <w:bottom w:val="single" w:sz="6" w:space="0" w:color="auto"/>
              <w:right w:val="single" w:sz="6" w:space="0" w:color="auto"/>
            </w:tcBorders>
          </w:tcPr>
          <w:p w:rsidR="008B3253" w:rsidRDefault="008B3253" w:rsidP="00093E14">
            <w:pPr>
              <w:jc w:val="center"/>
              <w:rPr>
                <w:rStyle w:val="Heading1Char"/>
                <w:rFonts w:ascii="Times New Roman" w:hAnsi="Times New Roman"/>
                <w:b w:val="0"/>
                <w:bCs w:val="0"/>
                <w:kern w:val="0"/>
                <w:sz w:val="24"/>
                <w:szCs w:val="24"/>
              </w:rPr>
            </w:pPr>
            <w:r>
              <w:rPr>
                <w:rStyle w:val="Heading1Char"/>
                <w:rFonts w:ascii="Times New Roman" w:hAnsi="Times New Roman"/>
                <w:b w:val="0"/>
                <w:bCs w:val="0"/>
                <w:kern w:val="0"/>
                <w:sz w:val="24"/>
                <w:szCs w:val="24"/>
              </w:rPr>
              <w:t>0</w:t>
            </w:r>
          </w:p>
        </w:tc>
      </w:tr>
    </w:tbl>
    <w:p w:rsidR="008B3253" w:rsidRDefault="008B3253" w:rsidP="00F63FDA">
      <w:pPr>
        <w:pStyle w:val="ConsPlusNormal"/>
        <w:ind w:firstLine="0"/>
        <w:jc w:val="right"/>
        <w:rPr>
          <w:sz w:val="27"/>
          <w:szCs w:val="27"/>
        </w:rPr>
        <w:sectPr w:rsidR="008B3253" w:rsidSect="00573122">
          <w:pgSz w:w="11906" w:h="16838"/>
          <w:pgMar w:top="1134" w:right="567" w:bottom="1134" w:left="1701" w:header="709" w:footer="709" w:gutter="0"/>
          <w:cols w:space="708"/>
          <w:docGrid w:linePitch="360"/>
        </w:sectPr>
      </w:pPr>
    </w:p>
    <w:p w:rsidR="008B3253" w:rsidRPr="00464ADD" w:rsidRDefault="008B3253" w:rsidP="00BC03C8">
      <w:pPr>
        <w:pStyle w:val="11"/>
        <w:autoSpaceDE w:val="0"/>
        <w:autoSpaceDN w:val="0"/>
        <w:adjustRightInd w:val="0"/>
        <w:ind w:left="0"/>
        <w:jc w:val="center"/>
        <w:rPr>
          <w:sz w:val="27"/>
          <w:szCs w:val="27"/>
        </w:rPr>
      </w:pPr>
      <w:r w:rsidRPr="00464ADD">
        <w:rPr>
          <w:sz w:val="27"/>
          <w:szCs w:val="27"/>
        </w:rPr>
        <w:lastRenderedPageBreak/>
        <w:t>5. Анализ рисков реализации программы и описание мер управления рисками реализации программы</w:t>
      </w:r>
    </w:p>
    <w:p w:rsidR="008B3253" w:rsidRPr="00464ADD" w:rsidRDefault="008B3253" w:rsidP="00BC03C8">
      <w:pPr>
        <w:pStyle w:val="11"/>
        <w:autoSpaceDE w:val="0"/>
        <w:autoSpaceDN w:val="0"/>
        <w:adjustRightInd w:val="0"/>
        <w:ind w:left="1260"/>
        <w:jc w:val="both"/>
        <w:rPr>
          <w:b/>
          <w:sz w:val="27"/>
          <w:szCs w:val="27"/>
        </w:rPr>
      </w:pPr>
    </w:p>
    <w:p w:rsidR="008B3253" w:rsidRPr="00464ADD" w:rsidRDefault="008B3253" w:rsidP="00BC03C8">
      <w:pPr>
        <w:pStyle w:val="11"/>
        <w:autoSpaceDE w:val="0"/>
        <w:autoSpaceDN w:val="0"/>
        <w:adjustRightInd w:val="0"/>
        <w:ind w:left="0" w:firstLine="709"/>
        <w:jc w:val="both"/>
        <w:rPr>
          <w:sz w:val="27"/>
          <w:szCs w:val="27"/>
        </w:rPr>
      </w:pPr>
      <w:r w:rsidRPr="00464ADD">
        <w:rPr>
          <w:sz w:val="27"/>
          <w:szCs w:val="27"/>
        </w:rPr>
        <w:t>Для успешной реализации программы важное значение имеет прогнозирование возможных рисков, связанных с достижением основной цели, решением задач программы, оценка их масштабов последствий, а также формирование системы мер по их предотвращению.</w:t>
      </w:r>
    </w:p>
    <w:p w:rsidR="008B3253" w:rsidRPr="00464ADD" w:rsidRDefault="008B3253" w:rsidP="00BC03C8">
      <w:pPr>
        <w:pStyle w:val="11"/>
        <w:autoSpaceDE w:val="0"/>
        <w:autoSpaceDN w:val="0"/>
        <w:adjustRightInd w:val="0"/>
        <w:ind w:left="0" w:firstLine="709"/>
        <w:jc w:val="both"/>
        <w:rPr>
          <w:sz w:val="27"/>
          <w:szCs w:val="27"/>
        </w:rPr>
      </w:pPr>
      <w:r w:rsidRPr="00464ADD">
        <w:rPr>
          <w:sz w:val="27"/>
          <w:szCs w:val="27"/>
        </w:rPr>
        <w:t>В рамках реализации программы могут быть выделены следующие риски ее реализации:</w:t>
      </w:r>
    </w:p>
    <w:p w:rsidR="008B3253" w:rsidRPr="00464ADD" w:rsidRDefault="008B3253" w:rsidP="00BC03C8">
      <w:pPr>
        <w:pStyle w:val="11"/>
        <w:autoSpaceDE w:val="0"/>
        <w:autoSpaceDN w:val="0"/>
        <w:adjustRightInd w:val="0"/>
        <w:ind w:left="0" w:firstLine="709"/>
        <w:jc w:val="both"/>
        <w:rPr>
          <w:sz w:val="27"/>
          <w:szCs w:val="27"/>
        </w:rPr>
      </w:pPr>
      <w:r w:rsidRPr="00464ADD">
        <w:rPr>
          <w:sz w:val="27"/>
          <w:szCs w:val="27"/>
        </w:rPr>
        <w:t>нормативные правовые риски – непринятие или несвоевременное принятие необходимых нормативных актов, влияющих на мероприятия программы;</w:t>
      </w:r>
    </w:p>
    <w:p w:rsidR="008B3253" w:rsidRPr="00464ADD" w:rsidRDefault="008B3253" w:rsidP="00BC03C8">
      <w:pPr>
        <w:pStyle w:val="11"/>
        <w:autoSpaceDE w:val="0"/>
        <w:autoSpaceDN w:val="0"/>
        <w:adjustRightInd w:val="0"/>
        <w:ind w:left="0" w:firstLine="709"/>
        <w:jc w:val="both"/>
        <w:rPr>
          <w:sz w:val="27"/>
          <w:szCs w:val="27"/>
        </w:rPr>
      </w:pPr>
      <w:r w:rsidRPr="00464ADD">
        <w:rPr>
          <w:sz w:val="27"/>
          <w:szCs w:val="27"/>
        </w:rPr>
        <w:t>финансовые риски – возникновение бюджетного дефицита и вследствие этого недостаточный уровень бюджетного финансирования;</w:t>
      </w:r>
    </w:p>
    <w:p w:rsidR="008B3253" w:rsidRPr="00464ADD" w:rsidRDefault="008B3253" w:rsidP="00BC03C8">
      <w:pPr>
        <w:pStyle w:val="11"/>
        <w:autoSpaceDE w:val="0"/>
        <w:autoSpaceDN w:val="0"/>
        <w:adjustRightInd w:val="0"/>
        <w:ind w:left="0" w:firstLine="709"/>
        <w:jc w:val="both"/>
        <w:rPr>
          <w:sz w:val="27"/>
          <w:szCs w:val="27"/>
        </w:rPr>
      </w:pPr>
      <w:r w:rsidRPr="00464ADD">
        <w:rPr>
          <w:sz w:val="27"/>
          <w:szCs w:val="27"/>
        </w:rPr>
        <w:t>организационные и управленческие риски – недостаточная проработка вопросов, решаемых в рамках программы, недостаточная подготовка управленческого потенциала, неадекватность системы мониторинга реализации программы, отставание от сроков реализации мероприятий.</w:t>
      </w:r>
    </w:p>
    <w:p w:rsidR="008B3253" w:rsidRPr="00464ADD" w:rsidRDefault="008B3253" w:rsidP="00BC03C8">
      <w:pPr>
        <w:pStyle w:val="11"/>
        <w:autoSpaceDE w:val="0"/>
        <w:autoSpaceDN w:val="0"/>
        <w:adjustRightInd w:val="0"/>
        <w:ind w:left="0" w:firstLine="709"/>
        <w:jc w:val="both"/>
        <w:rPr>
          <w:sz w:val="27"/>
          <w:szCs w:val="27"/>
        </w:rPr>
      </w:pPr>
      <w:r w:rsidRPr="00464ADD">
        <w:rPr>
          <w:sz w:val="27"/>
          <w:szCs w:val="27"/>
        </w:rPr>
        <w:t>Управление указанными рисками предполагается осуществлять на основе постоянного мониторинга хода реализации программы и разработки при необходимости предложений по её корректировке. Способами ограничения рисков выступают:</w:t>
      </w:r>
    </w:p>
    <w:p w:rsidR="008B3253" w:rsidRPr="00464ADD" w:rsidRDefault="008B3253" w:rsidP="00BC03C8">
      <w:pPr>
        <w:pStyle w:val="11"/>
        <w:autoSpaceDE w:val="0"/>
        <w:autoSpaceDN w:val="0"/>
        <w:adjustRightInd w:val="0"/>
        <w:ind w:left="0" w:firstLine="709"/>
        <w:jc w:val="both"/>
        <w:rPr>
          <w:sz w:val="27"/>
          <w:szCs w:val="27"/>
        </w:rPr>
      </w:pPr>
      <w:r w:rsidRPr="00464ADD">
        <w:rPr>
          <w:sz w:val="27"/>
          <w:szCs w:val="27"/>
        </w:rPr>
        <w:t>ежегодное уточнение объемов финансовых затрат, предусмотренных на реализацию мероприятий программы;</w:t>
      </w:r>
    </w:p>
    <w:p w:rsidR="008B3253" w:rsidRPr="00464ADD" w:rsidRDefault="008B3253" w:rsidP="00BC03C8">
      <w:pPr>
        <w:pStyle w:val="11"/>
        <w:autoSpaceDE w:val="0"/>
        <w:autoSpaceDN w:val="0"/>
        <w:adjustRightInd w:val="0"/>
        <w:ind w:left="0" w:firstLine="709"/>
        <w:jc w:val="both"/>
        <w:rPr>
          <w:sz w:val="27"/>
          <w:szCs w:val="27"/>
        </w:rPr>
      </w:pPr>
      <w:r w:rsidRPr="00464ADD">
        <w:rPr>
          <w:sz w:val="27"/>
          <w:szCs w:val="27"/>
        </w:rPr>
        <w:t>повышение эффективности взаимодействия участников реализации программы;</w:t>
      </w:r>
    </w:p>
    <w:p w:rsidR="008B3253" w:rsidRPr="00464ADD" w:rsidRDefault="008B3253" w:rsidP="00BC03C8">
      <w:pPr>
        <w:pStyle w:val="11"/>
        <w:autoSpaceDE w:val="0"/>
        <w:autoSpaceDN w:val="0"/>
        <w:adjustRightInd w:val="0"/>
        <w:ind w:left="0" w:firstLine="709"/>
        <w:jc w:val="both"/>
        <w:rPr>
          <w:sz w:val="27"/>
          <w:szCs w:val="27"/>
        </w:rPr>
      </w:pPr>
      <w:r w:rsidRPr="00464ADD">
        <w:rPr>
          <w:sz w:val="27"/>
          <w:szCs w:val="27"/>
        </w:rPr>
        <w:t>переподготовка или повышение квалификации имеющихся специалистов;</w:t>
      </w:r>
    </w:p>
    <w:p w:rsidR="008B3253" w:rsidRPr="00464ADD" w:rsidRDefault="008B3253" w:rsidP="00BC03C8">
      <w:pPr>
        <w:pStyle w:val="11"/>
        <w:autoSpaceDE w:val="0"/>
        <w:autoSpaceDN w:val="0"/>
        <w:adjustRightInd w:val="0"/>
        <w:ind w:left="0" w:firstLine="709"/>
        <w:jc w:val="both"/>
        <w:rPr>
          <w:sz w:val="27"/>
          <w:szCs w:val="27"/>
        </w:rPr>
      </w:pPr>
      <w:r w:rsidRPr="00464ADD">
        <w:rPr>
          <w:sz w:val="27"/>
          <w:szCs w:val="27"/>
        </w:rPr>
        <w:t>опережающая разработка инструментов мониторинга до начала реализации программы.</w:t>
      </w:r>
    </w:p>
    <w:p w:rsidR="008B3253" w:rsidRPr="00464ADD" w:rsidRDefault="008B3253" w:rsidP="00F70C55">
      <w:pPr>
        <w:pStyle w:val="11"/>
        <w:autoSpaceDE w:val="0"/>
        <w:autoSpaceDN w:val="0"/>
        <w:adjustRightInd w:val="0"/>
        <w:ind w:left="0"/>
        <w:jc w:val="center"/>
        <w:rPr>
          <w:sz w:val="27"/>
          <w:szCs w:val="27"/>
        </w:rPr>
      </w:pPr>
    </w:p>
    <w:p w:rsidR="008B3253" w:rsidRPr="00464ADD" w:rsidRDefault="008B3253" w:rsidP="00F70C55">
      <w:pPr>
        <w:pStyle w:val="11"/>
        <w:autoSpaceDE w:val="0"/>
        <w:autoSpaceDN w:val="0"/>
        <w:adjustRightInd w:val="0"/>
        <w:ind w:left="0"/>
        <w:jc w:val="center"/>
        <w:rPr>
          <w:sz w:val="27"/>
          <w:szCs w:val="27"/>
        </w:rPr>
      </w:pPr>
      <w:r w:rsidRPr="00464ADD">
        <w:rPr>
          <w:sz w:val="27"/>
          <w:szCs w:val="27"/>
        </w:rPr>
        <w:t>6. Механизм реализации программы</w:t>
      </w:r>
    </w:p>
    <w:p w:rsidR="008B3253" w:rsidRPr="00464ADD" w:rsidRDefault="008B3253" w:rsidP="00445F6D">
      <w:pPr>
        <w:pStyle w:val="11"/>
        <w:autoSpaceDE w:val="0"/>
        <w:autoSpaceDN w:val="0"/>
        <w:adjustRightInd w:val="0"/>
        <w:ind w:left="0"/>
        <w:jc w:val="both"/>
        <w:rPr>
          <w:sz w:val="27"/>
          <w:szCs w:val="27"/>
        </w:rPr>
      </w:pPr>
      <w:r w:rsidRPr="00464ADD">
        <w:rPr>
          <w:sz w:val="27"/>
          <w:szCs w:val="27"/>
        </w:rPr>
        <w:tab/>
      </w:r>
    </w:p>
    <w:p w:rsidR="008B3253" w:rsidRPr="00464ADD" w:rsidRDefault="008B3253" w:rsidP="00F63FDA">
      <w:pPr>
        <w:pStyle w:val="ConsPlusNormal"/>
        <w:ind w:firstLine="709"/>
        <w:jc w:val="both"/>
        <w:rPr>
          <w:sz w:val="27"/>
          <w:szCs w:val="27"/>
        </w:rPr>
      </w:pPr>
      <w:r w:rsidRPr="00464ADD">
        <w:rPr>
          <w:sz w:val="27"/>
          <w:szCs w:val="27"/>
        </w:rPr>
        <w:t>Механизм реализации программы предполагает оказание государственной поддержки молодым семьям в улучшении жилищных условий путем предоставления им социальных выплат.</w:t>
      </w:r>
    </w:p>
    <w:p w:rsidR="008B3253" w:rsidRPr="00464ADD" w:rsidRDefault="008B3253" w:rsidP="00F63FDA">
      <w:pPr>
        <w:pStyle w:val="ConsPlusNormal"/>
        <w:ind w:firstLine="709"/>
        <w:jc w:val="both"/>
        <w:rPr>
          <w:sz w:val="27"/>
          <w:szCs w:val="27"/>
        </w:rPr>
      </w:pPr>
      <w:r w:rsidRPr="00464ADD">
        <w:rPr>
          <w:sz w:val="27"/>
          <w:szCs w:val="27"/>
        </w:rPr>
        <w:t>Первоочередное право на получение социальной выплаты имеют молодые семьи, поставленные на учет в качестве нуждающихся в улучшении жилищных условий до 1 марта 2005 года, а также многодетные молодые семьи, воспитывающие трех и более детей.</w:t>
      </w:r>
    </w:p>
    <w:p w:rsidR="008B3253" w:rsidRPr="00464ADD" w:rsidRDefault="008B3253" w:rsidP="00F63FDA">
      <w:pPr>
        <w:pStyle w:val="ConsPlusNormal"/>
        <w:ind w:firstLine="709"/>
        <w:jc w:val="both"/>
        <w:rPr>
          <w:sz w:val="27"/>
          <w:szCs w:val="27"/>
        </w:rPr>
      </w:pPr>
      <w:r w:rsidRPr="00464ADD">
        <w:rPr>
          <w:sz w:val="27"/>
          <w:szCs w:val="27"/>
        </w:rPr>
        <w:t>Механизм реализации программных мероприятий на территории города Рубцовска, контроль за их исполнением, а также перечисление средств молодым семьям, претендующим на право получение социальной выплаты, осуществляется Администрацией города Рубцовска Алтайского края.</w:t>
      </w:r>
    </w:p>
    <w:p w:rsidR="008B3253" w:rsidRPr="00464ADD" w:rsidRDefault="008B3253" w:rsidP="00F63FDA">
      <w:pPr>
        <w:ind w:right="-81" w:firstLine="709"/>
        <w:jc w:val="both"/>
        <w:rPr>
          <w:color w:val="000000"/>
          <w:sz w:val="27"/>
          <w:szCs w:val="27"/>
        </w:rPr>
      </w:pPr>
      <w:r w:rsidRPr="00464ADD">
        <w:rPr>
          <w:color w:val="000000"/>
          <w:sz w:val="27"/>
          <w:szCs w:val="27"/>
        </w:rPr>
        <w:t>Механизм реализации программы включает в себя:</w:t>
      </w:r>
    </w:p>
    <w:p w:rsidR="008B3253" w:rsidRPr="00464ADD" w:rsidRDefault="008B3253" w:rsidP="00F63FDA">
      <w:pPr>
        <w:shd w:val="clear" w:color="auto" w:fill="FFFFFF"/>
        <w:tabs>
          <w:tab w:val="left" w:pos="0"/>
          <w:tab w:val="left" w:pos="720"/>
        </w:tabs>
        <w:ind w:right="-81" w:firstLine="709"/>
        <w:jc w:val="both"/>
        <w:rPr>
          <w:color w:val="000000"/>
          <w:sz w:val="27"/>
          <w:szCs w:val="27"/>
        </w:rPr>
      </w:pPr>
      <w:r w:rsidRPr="00464ADD">
        <w:rPr>
          <w:color w:val="000000"/>
          <w:sz w:val="27"/>
          <w:szCs w:val="27"/>
        </w:rPr>
        <w:t>формирование списка молодых семей, претендующих на участие в программе;</w:t>
      </w:r>
    </w:p>
    <w:p w:rsidR="008B3253" w:rsidRPr="00464ADD" w:rsidRDefault="008B3253" w:rsidP="00F63FDA">
      <w:pPr>
        <w:shd w:val="clear" w:color="auto" w:fill="FFFFFF"/>
        <w:tabs>
          <w:tab w:val="left" w:pos="-900"/>
        </w:tabs>
        <w:ind w:right="-81" w:firstLine="709"/>
        <w:jc w:val="both"/>
        <w:rPr>
          <w:color w:val="000000"/>
          <w:sz w:val="27"/>
          <w:szCs w:val="27"/>
        </w:rPr>
      </w:pPr>
      <w:r w:rsidRPr="00464ADD">
        <w:rPr>
          <w:color w:val="000000"/>
          <w:sz w:val="27"/>
          <w:szCs w:val="27"/>
        </w:rPr>
        <w:lastRenderedPageBreak/>
        <w:t>организацию информационной и разъяснительной работы, направленной на освещение целей и задач программы;</w:t>
      </w:r>
    </w:p>
    <w:p w:rsidR="008B3253" w:rsidRPr="00464ADD" w:rsidRDefault="008B3253" w:rsidP="00F63FDA">
      <w:pPr>
        <w:shd w:val="clear" w:color="auto" w:fill="FFFFFF"/>
        <w:tabs>
          <w:tab w:val="left" w:pos="-1080"/>
        </w:tabs>
        <w:ind w:right="-81" w:firstLine="709"/>
        <w:jc w:val="both"/>
        <w:rPr>
          <w:sz w:val="27"/>
          <w:szCs w:val="27"/>
        </w:rPr>
      </w:pPr>
      <w:r w:rsidRPr="00464ADD">
        <w:rPr>
          <w:color w:val="000000"/>
          <w:sz w:val="27"/>
          <w:szCs w:val="27"/>
        </w:rPr>
        <w:t>мониторинг реализации программы с целью анализа ситуации, обобщения и распространения положительного опыта;</w:t>
      </w:r>
    </w:p>
    <w:p w:rsidR="008B3253" w:rsidRPr="00464ADD" w:rsidRDefault="008B3253" w:rsidP="00F63FDA">
      <w:pPr>
        <w:shd w:val="clear" w:color="auto" w:fill="FFFFFF"/>
        <w:tabs>
          <w:tab w:val="left" w:pos="-1080"/>
        </w:tabs>
        <w:ind w:right="-81" w:firstLine="709"/>
        <w:jc w:val="both"/>
        <w:rPr>
          <w:color w:val="000000"/>
          <w:sz w:val="27"/>
          <w:szCs w:val="27"/>
        </w:rPr>
      </w:pPr>
      <w:r w:rsidRPr="00464ADD">
        <w:rPr>
          <w:color w:val="000000"/>
          <w:sz w:val="27"/>
          <w:szCs w:val="27"/>
        </w:rPr>
        <w:t>составление ежегодной аналитической справки о ходе реализации программы;</w:t>
      </w:r>
    </w:p>
    <w:p w:rsidR="008B3253" w:rsidRPr="00464ADD" w:rsidRDefault="008B3253" w:rsidP="00F63FDA">
      <w:pPr>
        <w:shd w:val="clear" w:color="auto" w:fill="FFFFFF"/>
        <w:tabs>
          <w:tab w:val="left" w:pos="-1080"/>
        </w:tabs>
        <w:ind w:right="-81" w:firstLine="709"/>
        <w:jc w:val="both"/>
        <w:rPr>
          <w:color w:val="000000"/>
          <w:sz w:val="27"/>
          <w:szCs w:val="27"/>
        </w:rPr>
      </w:pPr>
      <w:r w:rsidRPr="00464ADD">
        <w:rPr>
          <w:color w:val="000000"/>
          <w:sz w:val="27"/>
          <w:szCs w:val="27"/>
        </w:rPr>
        <w:t>предоставление ежеквартальных и годовых отчетов в соответствии с</w:t>
      </w:r>
      <w:r w:rsidRPr="00464ADD">
        <w:rPr>
          <w:sz w:val="27"/>
          <w:szCs w:val="27"/>
        </w:rPr>
        <w:t xml:space="preserve">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w:t>
      </w:r>
      <w:r w:rsidRPr="00464ADD">
        <w:rPr>
          <w:color w:val="000000"/>
          <w:sz w:val="27"/>
          <w:szCs w:val="27"/>
        </w:rPr>
        <w:t xml:space="preserve"> постановлением Администрации города Рубцовска Алтайского края от </w:t>
      </w:r>
      <w:r w:rsidRPr="00464ADD">
        <w:rPr>
          <w:sz w:val="27"/>
          <w:szCs w:val="27"/>
        </w:rPr>
        <w:t>14.10.2016</w:t>
      </w:r>
      <w:r w:rsidRPr="00464ADD">
        <w:rPr>
          <w:b/>
          <w:bCs/>
          <w:sz w:val="27"/>
          <w:szCs w:val="27"/>
        </w:rPr>
        <w:t xml:space="preserve"> </w:t>
      </w:r>
      <w:r w:rsidRPr="00464ADD">
        <w:rPr>
          <w:sz w:val="27"/>
          <w:szCs w:val="27"/>
        </w:rPr>
        <w:t>№</w:t>
      </w:r>
      <w:r w:rsidRPr="00464ADD">
        <w:rPr>
          <w:b/>
          <w:bCs/>
          <w:sz w:val="27"/>
          <w:szCs w:val="27"/>
        </w:rPr>
        <w:t xml:space="preserve"> </w:t>
      </w:r>
      <w:r w:rsidRPr="00464ADD">
        <w:rPr>
          <w:bCs/>
          <w:sz w:val="27"/>
          <w:szCs w:val="27"/>
        </w:rPr>
        <w:t>4337 (далее – «Порядок</w:t>
      </w:r>
      <w:r w:rsidRPr="00464ADD">
        <w:rPr>
          <w:sz w:val="27"/>
          <w:szCs w:val="27"/>
        </w:rPr>
        <w:t xml:space="preserve"> разработки, реализации и оценки эффективности муниципальных программ</w:t>
      </w:r>
      <w:r w:rsidRPr="00464ADD">
        <w:rPr>
          <w:bCs/>
          <w:sz w:val="27"/>
          <w:szCs w:val="27"/>
        </w:rPr>
        <w:t>»)</w:t>
      </w:r>
      <w:r w:rsidRPr="00464ADD">
        <w:rPr>
          <w:color w:val="000000"/>
          <w:sz w:val="27"/>
          <w:szCs w:val="27"/>
        </w:rPr>
        <w:t>.</w:t>
      </w:r>
    </w:p>
    <w:p w:rsidR="008B3253" w:rsidRPr="00464ADD" w:rsidRDefault="008B3253" w:rsidP="00F63FDA">
      <w:pPr>
        <w:shd w:val="clear" w:color="auto" w:fill="FFFFFF"/>
        <w:tabs>
          <w:tab w:val="left" w:pos="-1080"/>
        </w:tabs>
        <w:ind w:right="-81" w:firstLine="709"/>
        <w:jc w:val="both"/>
        <w:rPr>
          <w:sz w:val="27"/>
          <w:szCs w:val="27"/>
        </w:rPr>
      </w:pPr>
      <w:r w:rsidRPr="00464ADD">
        <w:rPr>
          <w:color w:val="000000"/>
          <w:sz w:val="27"/>
          <w:szCs w:val="27"/>
        </w:rPr>
        <w:t>Администрация города Рубцовска Алтайского края ежегодно выносит на рассмотрение Рубцовского городского Совета депутатов Алтайского края предложения по объемам средств бюджета города Рубцовска, необходимых на реализацию программы.</w:t>
      </w:r>
    </w:p>
    <w:p w:rsidR="008B3253" w:rsidRPr="00464ADD" w:rsidRDefault="008B3253" w:rsidP="00F63FDA">
      <w:pPr>
        <w:autoSpaceDE w:val="0"/>
        <w:autoSpaceDN w:val="0"/>
        <w:adjustRightInd w:val="0"/>
        <w:ind w:firstLine="709"/>
        <w:jc w:val="both"/>
        <w:rPr>
          <w:color w:val="000000"/>
          <w:sz w:val="27"/>
          <w:szCs w:val="27"/>
        </w:rPr>
      </w:pPr>
      <w:r w:rsidRPr="00464ADD">
        <w:rPr>
          <w:sz w:val="27"/>
          <w:szCs w:val="27"/>
        </w:rPr>
        <w:t xml:space="preserve">Социальная выплата предоставляется и используется в соответствии с </w:t>
      </w:r>
      <w:r>
        <w:rPr>
          <w:sz w:val="27"/>
          <w:szCs w:val="27"/>
        </w:rPr>
        <w:t>порядком</w:t>
      </w:r>
      <w:r w:rsidRPr="00464ADD">
        <w:rPr>
          <w:sz w:val="27"/>
          <w:szCs w:val="27"/>
        </w:rPr>
        <w:t xml:space="preserve"> предоставления и использования социальной выплаты, в рамках реализации программы, утверждаемым постановлением Администрация города Рубцовска </w:t>
      </w:r>
      <w:r w:rsidRPr="00464ADD">
        <w:rPr>
          <w:color w:val="000000"/>
          <w:sz w:val="27"/>
          <w:szCs w:val="27"/>
        </w:rPr>
        <w:t>Алтайского края.</w:t>
      </w:r>
    </w:p>
    <w:p w:rsidR="008B3253" w:rsidRPr="00464ADD" w:rsidRDefault="008B3253" w:rsidP="006074D2">
      <w:pPr>
        <w:ind w:firstLine="708"/>
        <w:jc w:val="both"/>
        <w:rPr>
          <w:sz w:val="27"/>
          <w:szCs w:val="27"/>
        </w:rPr>
      </w:pPr>
      <w:r w:rsidRPr="00464ADD">
        <w:rPr>
          <w:sz w:val="27"/>
          <w:szCs w:val="27"/>
        </w:rPr>
        <w:t>Жилое помещение, приобретаемое или строящееся молодой семьей (в том числе являющееся объектом долевого строительства) в рамках программы, должно находиться на территории города Рубцовск Алтайского края.</w:t>
      </w:r>
    </w:p>
    <w:p w:rsidR="008B3253" w:rsidRPr="00464ADD" w:rsidRDefault="008B3253" w:rsidP="006074D2">
      <w:pPr>
        <w:ind w:firstLine="708"/>
        <w:jc w:val="both"/>
        <w:rPr>
          <w:sz w:val="27"/>
          <w:szCs w:val="27"/>
        </w:rPr>
      </w:pPr>
      <w:r w:rsidRPr="00464ADD">
        <w:rPr>
          <w:sz w:val="27"/>
          <w:szCs w:val="27"/>
        </w:rPr>
        <w:t>Молодые семьи – участники программы несут полную ответственность, установленную законодательством Российской Федерации за невыполнение условий участия в программе.</w:t>
      </w:r>
    </w:p>
    <w:p w:rsidR="008B3253" w:rsidRPr="00464ADD" w:rsidRDefault="008B3253" w:rsidP="00464ADD">
      <w:pPr>
        <w:ind w:firstLine="708"/>
        <w:jc w:val="both"/>
        <w:rPr>
          <w:sz w:val="27"/>
          <w:szCs w:val="27"/>
        </w:rPr>
      </w:pPr>
      <w:r w:rsidRPr="00464ADD">
        <w:rPr>
          <w:sz w:val="27"/>
          <w:szCs w:val="27"/>
        </w:rPr>
        <w:t xml:space="preserve">Молодые семьи – участники программы имеют право на получение дополнительной социальной выплаты за счет средств краевого бюджета в размере 5% от расчетной (средней) стоимости жилья при рождении (усыновлении) одного ребенка. </w:t>
      </w:r>
    </w:p>
    <w:p w:rsidR="008B3253" w:rsidRPr="00464ADD" w:rsidRDefault="008B3253" w:rsidP="00F63FDA">
      <w:pPr>
        <w:autoSpaceDE w:val="0"/>
        <w:autoSpaceDN w:val="0"/>
        <w:adjustRightInd w:val="0"/>
        <w:ind w:firstLine="709"/>
        <w:jc w:val="both"/>
        <w:rPr>
          <w:color w:val="000000"/>
          <w:sz w:val="27"/>
          <w:szCs w:val="27"/>
        </w:rPr>
      </w:pPr>
      <w:r w:rsidRPr="00464ADD">
        <w:rPr>
          <w:color w:val="000000"/>
          <w:sz w:val="27"/>
          <w:szCs w:val="27"/>
        </w:rPr>
        <w:t xml:space="preserve">Молодые семьи, признанные в установленном порядке участниками </w:t>
      </w:r>
      <w:r w:rsidRPr="00464ADD">
        <w:rPr>
          <w:sz w:val="27"/>
          <w:szCs w:val="27"/>
        </w:rPr>
        <w:t>муниципальной программы «Обеспечение жильем или улучшение жилищных условий молодых семей в городе Рубцовске» на 2016 – 2020 годы и не реализовавшие свое право на получение социальной выплаты, автоматически становятся участниками настоящей программы на предусмотренных в ней условиях.</w:t>
      </w:r>
    </w:p>
    <w:p w:rsidR="008B3253" w:rsidRPr="00464ADD" w:rsidRDefault="008B3253" w:rsidP="00E5200E">
      <w:pPr>
        <w:pStyle w:val="ConsPlusNormal"/>
        <w:ind w:firstLine="0"/>
        <w:jc w:val="both"/>
        <w:rPr>
          <w:i/>
          <w:iCs/>
          <w:sz w:val="27"/>
          <w:szCs w:val="27"/>
          <w:lang w:eastAsia="en-US"/>
        </w:rPr>
      </w:pPr>
    </w:p>
    <w:p w:rsidR="008B3253" w:rsidRPr="00464ADD" w:rsidRDefault="008B3253" w:rsidP="00F70C55">
      <w:pPr>
        <w:pStyle w:val="11"/>
        <w:autoSpaceDE w:val="0"/>
        <w:autoSpaceDN w:val="0"/>
        <w:adjustRightInd w:val="0"/>
        <w:ind w:left="0"/>
        <w:jc w:val="center"/>
        <w:rPr>
          <w:sz w:val="27"/>
          <w:szCs w:val="27"/>
        </w:rPr>
      </w:pPr>
      <w:r w:rsidRPr="00464ADD">
        <w:rPr>
          <w:sz w:val="27"/>
          <w:szCs w:val="27"/>
        </w:rPr>
        <w:t>7. Методика оценки эффективности программы</w:t>
      </w:r>
    </w:p>
    <w:p w:rsidR="008B3253" w:rsidRPr="00464ADD" w:rsidRDefault="008B3253" w:rsidP="00FC6861">
      <w:pPr>
        <w:pStyle w:val="11"/>
        <w:autoSpaceDE w:val="0"/>
        <w:autoSpaceDN w:val="0"/>
        <w:adjustRightInd w:val="0"/>
        <w:ind w:left="900"/>
        <w:jc w:val="both"/>
        <w:rPr>
          <w:b/>
          <w:sz w:val="27"/>
          <w:szCs w:val="27"/>
        </w:rPr>
      </w:pPr>
    </w:p>
    <w:p w:rsidR="008B3253" w:rsidRPr="00464ADD" w:rsidRDefault="008B3253" w:rsidP="007C3FBF">
      <w:pPr>
        <w:pStyle w:val="11"/>
        <w:autoSpaceDE w:val="0"/>
        <w:autoSpaceDN w:val="0"/>
        <w:adjustRightInd w:val="0"/>
        <w:ind w:left="0" w:firstLine="708"/>
        <w:jc w:val="both"/>
        <w:rPr>
          <w:sz w:val="27"/>
          <w:szCs w:val="27"/>
        </w:rPr>
      </w:pPr>
      <w:r w:rsidRPr="00464ADD">
        <w:rPr>
          <w:sz w:val="27"/>
          <w:szCs w:val="27"/>
        </w:rPr>
        <w:t>Эффективность реализации программы и целевое использование выделенных на данные цели средств будут обеспечены за счет:</w:t>
      </w:r>
    </w:p>
    <w:p w:rsidR="008B3253" w:rsidRPr="00464ADD" w:rsidRDefault="008B3253" w:rsidP="00524BD8">
      <w:pPr>
        <w:pStyle w:val="11"/>
        <w:autoSpaceDE w:val="0"/>
        <w:autoSpaceDN w:val="0"/>
        <w:adjustRightInd w:val="0"/>
        <w:ind w:left="0" w:firstLine="708"/>
        <w:jc w:val="both"/>
        <w:rPr>
          <w:sz w:val="27"/>
          <w:szCs w:val="27"/>
        </w:rPr>
      </w:pPr>
      <w:r w:rsidRPr="00464ADD">
        <w:rPr>
          <w:sz w:val="27"/>
          <w:szCs w:val="27"/>
        </w:rPr>
        <w:t>государственного регулирования порядка расчета размера и предоставления социальной выплаты;</w:t>
      </w:r>
    </w:p>
    <w:p w:rsidR="008B3253" w:rsidRPr="00464ADD" w:rsidRDefault="008B3253" w:rsidP="00524BD8">
      <w:pPr>
        <w:pStyle w:val="11"/>
        <w:autoSpaceDE w:val="0"/>
        <w:autoSpaceDN w:val="0"/>
        <w:adjustRightInd w:val="0"/>
        <w:ind w:left="0" w:firstLine="708"/>
        <w:jc w:val="both"/>
        <w:rPr>
          <w:sz w:val="27"/>
          <w:szCs w:val="27"/>
        </w:rPr>
      </w:pPr>
      <w:r w:rsidRPr="00464ADD">
        <w:rPr>
          <w:sz w:val="27"/>
          <w:szCs w:val="27"/>
        </w:rPr>
        <w:t>адресного предоставления средств социальной выплаты;</w:t>
      </w:r>
    </w:p>
    <w:p w:rsidR="008B3253" w:rsidRPr="00464ADD" w:rsidRDefault="008B3253" w:rsidP="00524BD8">
      <w:pPr>
        <w:pStyle w:val="11"/>
        <w:autoSpaceDE w:val="0"/>
        <w:autoSpaceDN w:val="0"/>
        <w:adjustRightInd w:val="0"/>
        <w:ind w:left="0" w:firstLine="708"/>
        <w:jc w:val="both"/>
        <w:rPr>
          <w:sz w:val="27"/>
          <w:szCs w:val="27"/>
        </w:rPr>
      </w:pPr>
      <w:r w:rsidRPr="00464ADD">
        <w:rPr>
          <w:sz w:val="27"/>
          <w:szCs w:val="27"/>
        </w:rPr>
        <w:t>привлечения молодыми семьями собственных, кредитных и заемных средств для приобретения жилья или строительства индивидуального жилья.</w:t>
      </w:r>
    </w:p>
    <w:p w:rsidR="008B3253" w:rsidRPr="00464ADD" w:rsidRDefault="008B3253" w:rsidP="00DB41A9">
      <w:pPr>
        <w:pStyle w:val="11"/>
        <w:autoSpaceDE w:val="0"/>
        <w:autoSpaceDN w:val="0"/>
        <w:adjustRightInd w:val="0"/>
        <w:ind w:left="0" w:firstLine="708"/>
        <w:jc w:val="both"/>
        <w:rPr>
          <w:sz w:val="27"/>
          <w:szCs w:val="27"/>
        </w:rPr>
      </w:pPr>
      <w:r w:rsidRPr="00464ADD">
        <w:rPr>
          <w:sz w:val="27"/>
          <w:szCs w:val="27"/>
        </w:rPr>
        <w:lastRenderedPageBreak/>
        <w:t xml:space="preserve">Оценка эффективности реализации по обеспечению жильем молодых семей будет осуществляться на основе показателей реализации программы и </w:t>
      </w:r>
      <w:r w:rsidRPr="00464ADD">
        <w:rPr>
          <w:color w:val="000000"/>
          <w:sz w:val="27"/>
          <w:szCs w:val="27"/>
        </w:rPr>
        <w:t>в соответствии с</w:t>
      </w:r>
      <w:r w:rsidRPr="00464ADD">
        <w:rPr>
          <w:sz w:val="27"/>
          <w:szCs w:val="27"/>
        </w:rPr>
        <w:t xml:space="preserve"> </w:t>
      </w:r>
      <w:r w:rsidRPr="00464ADD">
        <w:rPr>
          <w:bCs/>
          <w:sz w:val="27"/>
          <w:szCs w:val="27"/>
        </w:rPr>
        <w:t>порядком</w:t>
      </w:r>
      <w:r w:rsidRPr="00464ADD">
        <w:rPr>
          <w:sz w:val="27"/>
          <w:szCs w:val="27"/>
        </w:rPr>
        <w:t xml:space="preserve"> разработки, реализации и оценки эффективности муниципальных программ. </w:t>
      </w:r>
    </w:p>
    <w:p w:rsidR="008B3253" w:rsidRDefault="008B3253" w:rsidP="005538EF">
      <w:pPr>
        <w:pStyle w:val="11"/>
        <w:autoSpaceDE w:val="0"/>
        <w:autoSpaceDN w:val="0"/>
        <w:adjustRightInd w:val="0"/>
        <w:ind w:left="0" w:firstLine="709"/>
        <w:jc w:val="both"/>
        <w:rPr>
          <w:sz w:val="27"/>
          <w:szCs w:val="27"/>
        </w:rPr>
      </w:pPr>
      <w:r w:rsidRPr="00464ADD">
        <w:rPr>
          <w:sz w:val="27"/>
          <w:szCs w:val="27"/>
        </w:rPr>
        <w:t>Под новым жильем в рамках программы понимается жилое помещение, приобретаемое молодой семьей, которое введено в эксплуатацию менее чем за   5 лет до приобретения (расчет осуществляется только по году ввода жилья в эксплуатацию), или жилое помещение, приобретенное у организации, осуществляющей строительство (застройщика), независимо от года ввода жилья в эксплуатацию.</w:t>
      </w:r>
    </w:p>
    <w:p w:rsidR="008B3253" w:rsidRPr="00464ADD" w:rsidRDefault="008B3253" w:rsidP="005538EF">
      <w:pPr>
        <w:pStyle w:val="11"/>
        <w:autoSpaceDE w:val="0"/>
        <w:autoSpaceDN w:val="0"/>
        <w:adjustRightInd w:val="0"/>
        <w:ind w:left="0" w:firstLine="709"/>
        <w:jc w:val="both"/>
        <w:rPr>
          <w:sz w:val="27"/>
          <w:szCs w:val="27"/>
        </w:rPr>
      </w:pPr>
      <w:r w:rsidRPr="00464ADD">
        <w:rPr>
          <w:sz w:val="27"/>
          <w:szCs w:val="27"/>
        </w:rPr>
        <w:t>В рамках программы молодые семьи могут приобретать жилое помещение на вторичном рынке жилья.</w:t>
      </w:r>
      <w:r>
        <w:rPr>
          <w:sz w:val="27"/>
          <w:szCs w:val="27"/>
        </w:rPr>
        <w:t xml:space="preserve"> Это жилое помещение, которое введено в эксплуатацию более, ч</w:t>
      </w:r>
      <w:r w:rsidRPr="00464ADD">
        <w:rPr>
          <w:sz w:val="27"/>
          <w:szCs w:val="27"/>
        </w:rPr>
        <w:t>ем за 5 лет до приобретения (расчет осуществляется только по году ввода жилья в эксплуатацию)</w:t>
      </w:r>
      <w:r>
        <w:rPr>
          <w:sz w:val="27"/>
          <w:szCs w:val="27"/>
        </w:rPr>
        <w:t>.</w:t>
      </w:r>
    </w:p>
    <w:p w:rsidR="008B3253" w:rsidRPr="00464ADD" w:rsidRDefault="008B3253" w:rsidP="005538EF">
      <w:pPr>
        <w:pStyle w:val="11"/>
        <w:autoSpaceDE w:val="0"/>
        <w:autoSpaceDN w:val="0"/>
        <w:adjustRightInd w:val="0"/>
        <w:ind w:left="0" w:firstLine="709"/>
        <w:jc w:val="both"/>
        <w:rPr>
          <w:sz w:val="27"/>
          <w:szCs w:val="27"/>
        </w:rPr>
      </w:pPr>
      <w:r w:rsidRPr="00464ADD">
        <w:rPr>
          <w:color w:val="000000"/>
          <w:sz w:val="27"/>
          <w:szCs w:val="27"/>
        </w:rPr>
        <w:t>Оценка эффективности реализации мер по обеспечению жильем молодых семей будет осуществляться на основе показателей реализации программы.</w:t>
      </w:r>
    </w:p>
    <w:p w:rsidR="008B3253" w:rsidRPr="00464ADD" w:rsidRDefault="008B3253" w:rsidP="005538EF">
      <w:pPr>
        <w:pStyle w:val="11"/>
        <w:autoSpaceDE w:val="0"/>
        <w:autoSpaceDN w:val="0"/>
        <w:adjustRightInd w:val="0"/>
        <w:ind w:left="0" w:firstLine="709"/>
        <w:jc w:val="both"/>
        <w:rPr>
          <w:sz w:val="27"/>
          <w:szCs w:val="27"/>
        </w:rPr>
      </w:pPr>
    </w:p>
    <w:p w:rsidR="008B3253" w:rsidRDefault="008B3253" w:rsidP="00F63FDA">
      <w:pPr>
        <w:pStyle w:val="11"/>
        <w:shd w:val="clear" w:color="auto" w:fill="FFFFFF"/>
        <w:ind w:left="0" w:right="-81"/>
        <w:jc w:val="both"/>
        <w:rPr>
          <w:color w:val="000000"/>
          <w:sz w:val="27"/>
          <w:szCs w:val="27"/>
        </w:rPr>
      </w:pPr>
    </w:p>
    <w:p w:rsidR="008B3253" w:rsidRPr="00464ADD" w:rsidRDefault="008B3253" w:rsidP="00F63FDA">
      <w:pPr>
        <w:pStyle w:val="11"/>
        <w:shd w:val="clear" w:color="auto" w:fill="FFFFFF"/>
        <w:ind w:left="0" w:right="-81"/>
        <w:jc w:val="both"/>
        <w:rPr>
          <w:color w:val="000000"/>
          <w:sz w:val="27"/>
          <w:szCs w:val="27"/>
        </w:rPr>
      </w:pPr>
    </w:p>
    <w:p w:rsidR="008B3253" w:rsidRPr="00464ADD" w:rsidRDefault="008B3253" w:rsidP="00F63FDA">
      <w:pPr>
        <w:pStyle w:val="11"/>
        <w:shd w:val="clear" w:color="auto" w:fill="FFFFFF"/>
        <w:ind w:left="0" w:right="-81"/>
        <w:jc w:val="both"/>
        <w:rPr>
          <w:color w:val="000000"/>
          <w:sz w:val="27"/>
          <w:szCs w:val="27"/>
        </w:rPr>
      </w:pPr>
    </w:p>
    <w:p w:rsidR="008B3253" w:rsidRPr="00464ADD" w:rsidRDefault="008B3253" w:rsidP="00F63FDA">
      <w:pPr>
        <w:pStyle w:val="11"/>
        <w:shd w:val="clear" w:color="auto" w:fill="FFFFFF"/>
        <w:ind w:left="0" w:right="-81"/>
        <w:jc w:val="both"/>
        <w:rPr>
          <w:color w:val="000000"/>
          <w:sz w:val="27"/>
          <w:szCs w:val="27"/>
        </w:rPr>
      </w:pPr>
      <w:r w:rsidRPr="00464ADD">
        <w:rPr>
          <w:color w:val="000000"/>
          <w:sz w:val="27"/>
          <w:szCs w:val="27"/>
        </w:rPr>
        <w:t>Начальник отдела по организации</w:t>
      </w:r>
    </w:p>
    <w:p w:rsidR="008B3253" w:rsidRPr="00464ADD" w:rsidRDefault="008B3253" w:rsidP="00F63FDA">
      <w:pPr>
        <w:pStyle w:val="11"/>
        <w:shd w:val="clear" w:color="auto" w:fill="FFFFFF"/>
        <w:ind w:left="0" w:right="-81"/>
        <w:jc w:val="both"/>
        <w:rPr>
          <w:color w:val="000000"/>
          <w:sz w:val="27"/>
          <w:szCs w:val="27"/>
        </w:rPr>
      </w:pPr>
      <w:r w:rsidRPr="00464ADD">
        <w:rPr>
          <w:color w:val="000000"/>
          <w:sz w:val="27"/>
          <w:szCs w:val="27"/>
        </w:rPr>
        <w:t>управления и работе с обращениями</w:t>
      </w:r>
    </w:p>
    <w:p w:rsidR="008B3253" w:rsidRPr="00464ADD" w:rsidRDefault="008B3253" w:rsidP="00F63FDA">
      <w:pPr>
        <w:pStyle w:val="11"/>
        <w:shd w:val="clear" w:color="auto" w:fill="FFFFFF"/>
        <w:tabs>
          <w:tab w:val="left" w:pos="7380"/>
        </w:tabs>
        <w:ind w:left="0" w:right="-81"/>
        <w:jc w:val="both"/>
        <w:rPr>
          <w:color w:val="000000"/>
          <w:sz w:val="27"/>
          <w:szCs w:val="27"/>
        </w:rPr>
      </w:pPr>
      <w:r w:rsidRPr="00464ADD">
        <w:rPr>
          <w:color w:val="000000"/>
          <w:sz w:val="27"/>
          <w:szCs w:val="27"/>
        </w:rPr>
        <w:t>Администрации города Рубцовска</w:t>
      </w:r>
      <w:r w:rsidRPr="00464ADD">
        <w:rPr>
          <w:color w:val="000000"/>
          <w:sz w:val="27"/>
          <w:szCs w:val="27"/>
        </w:rPr>
        <w:tab/>
        <w:t xml:space="preserve">       А.В.Инютина</w:t>
      </w:r>
    </w:p>
    <w:p w:rsidR="008B3253" w:rsidRDefault="008B3253" w:rsidP="00524BD8">
      <w:pPr>
        <w:shd w:val="clear" w:color="auto" w:fill="FFFFFF"/>
        <w:tabs>
          <w:tab w:val="left" w:pos="0"/>
        </w:tabs>
        <w:ind w:right="-365"/>
        <w:jc w:val="both"/>
        <w:rPr>
          <w:color w:val="000000"/>
          <w:sz w:val="28"/>
          <w:szCs w:val="28"/>
        </w:rPr>
      </w:pPr>
    </w:p>
    <w:p w:rsidR="008B3253" w:rsidRDefault="008B3253" w:rsidP="00146E52">
      <w:pPr>
        <w:ind w:left="12036" w:firstLine="708"/>
        <w:jc w:val="right"/>
      </w:pPr>
    </w:p>
    <w:sectPr w:rsidR="008B3253" w:rsidSect="005538EF">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E97" w:rsidRDefault="006A0E97" w:rsidP="005B260C">
      <w:pPr>
        <w:pStyle w:val="ConsPlusCell"/>
      </w:pPr>
      <w:r>
        <w:separator/>
      </w:r>
    </w:p>
  </w:endnote>
  <w:endnote w:type="continuationSeparator" w:id="0">
    <w:p w:rsidR="006A0E97" w:rsidRDefault="006A0E97" w:rsidP="005B260C">
      <w:pPr>
        <w:pStyle w:val="ConsPlusCell"/>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253" w:rsidRDefault="005C2031" w:rsidP="005B260C">
    <w:pPr>
      <w:pStyle w:val="a7"/>
      <w:framePr w:wrap="around" w:vAnchor="text" w:hAnchor="margin" w:xAlign="right" w:y="1"/>
      <w:rPr>
        <w:rStyle w:val="aa"/>
      </w:rPr>
    </w:pPr>
    <w:r>
      <w:rPr>
        <w:rStyle w:val="aa"/>
      </w:rPr>
      <w:fldChar w:fldCharType="begin"/>
    </w:r>
    <w:r w:rsidR="008B3253">
      <w:rPr>
        <w:rStyle w:val="aa"/>
      </w:rPr>
      <w:instrText xml:space="preserve">PAGE  </w:instrText>
    </w:r>
    <w:r>
      <w:rPr>
        <w:rStyle w:val="aa"/>
      </w:rPr>
      <w:fldChar w:fldCharType="end"/>
    </w:r>
  </w:p>
  <w:p w:rsidR="008B3253" w:rsidRDefault="008B3253" w:rsidP="00A43DB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253" w:rsidRDefault="008B3253" w:rsidP="00A43DB5">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E97" w:rsidRDefault="006A0E97" w:rsidP="005B260C">
      <w:pPr>
        <w:pStyle w:val="ConsPlusCell"/>
      </w:pPr>
      <w:r>
        <w:separator/>
      </w:r>
    </w:p>
  </w:footnote>
  <w:footnote w:type="continuationSeparator" w:id="0">
    <w:p w:rsidR="006A0E97" w:rsidRDefault="006A0E97" w:rsidP="005B260C">
      <w:pPr>
        <w:pStyle w:val="ConsPlusCell"/>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5D85012B"/>
    <w:multiLevelType w:val="hybridMultilevel"/>
    <w:tmpl w:val="04FC6FB4"/>
    <w:lvl w:ilvl="0" w:tplc="DDB89B40">
      <w:start w:val="1"/>
      <w:numFmt w:val="decimal"/>
      <w:lvlText w:val="%1."/>
      <w:lvlJc w:val="left"/>
      <w:pPr>
        <w:ind w:left="1260" w:hanging="360"/>
      </w:pPr>
      <w:rPr>
        <w:rFonts w:cs="Times New Roman"/>
        <w:sz w:val="28"/>
        <w:szCs w:val="28"/>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
    <w:nsid w:val="6DB63A4B"/>
    <w:multiLevelType w:val="hybridMultilevel"/>
    <w:tmpl w:val="C8BA24A2"/>
    <w:lvl w:ilvl="0" w:tplc="66647BB8">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72C539D8"/>
    <w:multiLevelType w:val="hybridMultilevel"/>
    <w:tmpl w:val="3B70C2BC"/>
    <w:lvl w:ilvl="0" w:tplc="307A093A">
      <w:start w:val="6"/>
      <w:numFmt w:val="decimal"/>
      <w:lvlText w:val="%1."/>
      <w:lvlJc w:val="left"/>
      <w:pPr>
        <w:tabs>
          <w:tab w:val="num" w:pos="1260"/>
        </w:tabs>
        <w:ind w:left="1260" w:hanging="360"/>
      </w:pPr>
      <w:rPr>
        <w:rFonts w:cs="Times New Roman" w:hint="default"/>
        <w:b/>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095C"/>
    <w:rsid w:val="00000D73"/>
    <w:rsid w:val="00001B41"/>
    <w:rsid w:val="000021FE"/>
    <w:rsid w:val="00003E7F"/>
    <w:rsid w:val="00003FDA"/>
    <w:rsid w:val="00004CC7"/>
    <w:rsid w:val="00004D54"/>
    <w:rsid w:val="00005A5B"/>
    <w:rsid w:val="000069A8"/>
    <w:rsid w:val="00006B77"/>
    <w:rsid w:val="000071BE"/>
    <w:rsid w:val="0000728C"/>
    <w:rsid w:val="00007CE9"/>
    <w:rsid w:val="0001055D"/>
    <w:rsid w:val="00011F18"/>
    <w:rsid w:val="000131A8"/>
    <w:rsid w:val="00020805"/>
    <w:rsid w:val="0002135F"/>
    <w:rsid w:val="00022600"/>
    <w:rsid w:val="000230BD"/>
    <w:rsid w:val="00027195"/>
    <w:rsid w:val="000375CD"/>
    <w:rsid w:val="00040251"/>
    <w:rsid w:val="00040AFC"/>
    <w:rsid w:val="00042292"/>
    <w:rsid w:val="00042ECE"/>
    <w:rsid w:val="00043579"/>
    <w:rsid w:val="00043C17"/>
    <w:rsid w:val="000445C5"/>
    <w:rsid w:val="0004559B"/>
    <w:rsid w:val="00045B1F"/>
    <w:rsid w:val="00046E0A"/>
    <w:rsid w:val="000474DA"/>
    <w:rsid w:val="0005055C"/>
    <w:rsid w:val="00051994"/>
    <w:rsid w:val="000519B3"/>
    <w:rsid w:val="0005262C"/>
    <w:rsid w:val="00053E8A"/>
    <w:rsid w:val="000541B7"/>
    <w:rsid w:val="00055522"/>
    <w:rsid w:val="000556D4"/>
    <w:rsid w:val="00056491"/>
    <w:rsid w:val="00056725"/>
    <w:rsid w:val="00061D2B"/>
    <w:rsid w:val="0006351C"/>
    <w:rsid w:val="00064199"/>
    <w:rsid w:val="00065AE5"/>
    <w:rsid w:val="0007018E"/>
    <w:rsid w:val="0007045C"/>
    <w:rsid w:val="000738C8"/>
    <w:rsid w:val="00073C2B"/>
    <w:rsid w:val="00074A8D"/>
    <w:rsid w:val="00074DD6"/>
    <w:rsid w:val="0007512F"/>
    <w:rsid w:val="00075565"/>
    <w:rsid w:val="00075C66"/>
    <w:rsid w:val="000764E4"/>
    <w:rsid w:val="0007753F"/>
    <w:rsid w:val="0008036C"/>
    <w:rsid w:val="00081EA2"/>
    <w:rsid w:val="000836B1"/>
    <w:rsid w:val="00083EB8"/>
    <w:rsid w:val="000856C7"/>
    <w:rsid w:val="00085A6C"/>
    <w:rsid w:val="00085BEF"/>
    <w:rsid w:val="000900D6"/>
    <w:rsid w:val="00091600"/>
    <w:rsid w:val="00092D29"/>
    <w:rsid w:val="00093E14"/>
    <w:rsid w:val="0009427D"/>
    <w:rsid w:val="000944A8"/>
    <w:rsid w:val="000963F4"/>
    <w:rsid w:val="00096694"/>
    <w:rsid w:val="000A0CDC"/>
    <w:rsid w:val="000A16DA"/>
    <w:rsid w:val="000A178A"/>
    <w:rsid w:val="000A71BB"/>
    <w:rsid w:val="000A7B73"/>
    <w:rsid w:val="000A7EDD"/>
    <w:rsid w:val="000B1109"/>
    <w:rsid w:val="000B13B4"/>
    <w:rsid w:val="000B2D2F"/>
    <w:rsid w:val="000B344E"/>
    <w:rsid w:val="000B3CEA"/>
    <w:rsid w:val="000B45A4"/>
    <w:rsid w:val="000B4A0F"/>
    <w:rsid w:val="000B5C81"/>
    <w:rsid w:val="000B5CEA"/>
    <w:rsid w:val="000B6537"/>
    <w:rsid w:val="000B6A96"/>
    <w:rsid w:val="000C0CC7"/>
    <w:rsid w:val="000C0F79"/>
    <w:rsid w:val="000C1B49"/>
    <w:rsid w:val="000C3714"/>
    <w:rsid w:val="000C3A4B"/>
    <w:rsid w:val="000C3C4E"/>
    <w:rsid w:val="000C3F50"/>
    <w:rsid w:val="000C4D07"/>
    <w:rsid w:val="000C53EF"/>
    <w:rsid w:val="000C5F08"/>
    <w:rsid w:val="000C7731"/>
    <w:rsid w:val="000D114F"/>
    <w:rsid w:val="000D1A1D"/>
    <w:rsid w:val="000D1CAF"/>
    <w:rsid w:val="000D26A2"/>
    <w:rsid w:val="000D27A0"/>
    <w:rsid w:val="000D44DC"/>
    <w:rsid w:val="000D451D"/>
    <w:rsid w:val="000D46B9"/>
    <w:rsid w:val="000D6B01"/>
    <w:rsid w:val="000D6CF5"/>
    <w:rsid w:val="000D7393"/>
    <w:rsid w:val="000E23A1"/>
    <w:rsid w:val="000E365C"/>
    <w:rsid w:val="000E3C00"/>
    <w:rsid w:val="000E48C5"/>
    <w:rsid w:val="000E5D7D"/>
    <w:rsid w:val="000E7FFE"/>
    <w:rsid w:val="000F16A0"/>
    <w:rsid w:val="000F3975"/>
    <w:rsid w:val="000F467F"/>
    <w:rsid w:val="000F47FF"/>
    <w:rsid w:val="000F4F11"/>
    <w:rsid w:val="000F5C27"/>
    <w:rsid w:val="000F6403"/>
    <w:rsid w:val="000F7037"/>
    <w:rsid w:val="000F7C6D"/>
    <w:rsid w:val="00100B07"/>
    <w:rsid w:val="001047AC"/>
    <w:rsid w:val="00105232"/>
    <w:rsid w:val="0011013C"/>
    <w:rsid w:val="00110F48"/>
    <w:rsid w:val="00111721"/>
    <w:rsid w:val="0011193E"/>
    <w:rsid w:val="001140D0"/>
    <w:rsid w:val="00114FB4"/>
    <w:rsid w:val="0011551D"/>
    <w:rsid w:val="00115639"/>
    <w:rsid w:val="001163C3"/>
    <w:rsid w:val="001165D5"/>
    <w:rsid w:val="001166F5"/>
    <w:rsid w:val="00116CF8"/>
    <w:rsid w:val="00117C04"/>
    <w:rsid w:val="00117C39"/>
    <w:rsid w:val="00124EFD"/>
    <w:rsid w:val="001250AB"/>
    <w:rsid w:val="00125408"/>
    <w:rsid w:val="00125578"/>
    <w:rsid w:val="00126E67"/>
    <w:rsid w:val="0013280E"/>
    <w:rsid w:val="00133B47"/>
    <w:rsid w:val="00135374"/>
    <w:rsid w:val="001353BD"/>
    <w:rsid w:val="0013652D"/>
    <w:rsid w:val="001400B8"/>
    <w:rsid w:val="00141871"/>
    <w:rsid w:val="00141BCB"/>
    <w:rsid w:val="00142748"/>
    <w:rsid w:val="001440E4"/>
    <w:rsid w:val="00144185"/>
    <w:rsid w:val="00144BC9"/>
    <w:rsid w:val="00146C6B"/>
    <w:rsid w:val="00146E52"/>
    <w:rsid w:val="00146FB5"/>
    <w:rsid w:val="00147ADF"/>
    <w:rsid w:val="00147CF6"/>
    <w:rsid w:val="001510EF"/>
    <w:rsid w:val="001512D3"/>
    <w:rsid w:val="001561FE"/>
    <w:rsid w:val="00156C8E"/>
    <w:rsid w:val="00157040"/>
    <w:rsid w:val="00157371"/>
    <w:rsid w:val="00157715"/>
    <w:rsid w:val="001577A2"/>
    <w:rsid w:val="001615F8"/>
    <w:rsid w:val="00161A20"/>
    <w:rsid w:val="00161FE5"/>
    <w:rsid w:val="00162FDB"/>
    <w:rsid w:val="00163CAE"/>
    <w:rsid w:val="00164A9A"/>
    <w:rsid w:val="00164AB7"/>
    <w:rsid w:val="00165C9A"/>
    <w:rsid w:val="00166C9C"/>
    <w:rsid w:val="00167A62"/>
    <w:rsid w:val="0017115D"/>
    <w:rsid w:val="00171F76"/>
    <w:rsid w:val="00172564"/>
    <w:rsid w:val="0017392D"/>
    <w:rsid w:val="00174392"/>
    <w:rsid w:val="00175209"/>
    <w:rsid w:val="001752D0"/>
    <w:rsid w:val="001766C0"/>
    <w:rsid w:val="001803DA"/>
    <w:rsid w:val="001813AA"/>
    <w:rsid w:val="00181A85"/>
    <w:rsid w:val="001821AD"/>
    <w:rsid w:val="00182ED9"/>
    <w:rsid w:val="001838A2"/>
    <w:rsid w:val="00184C26"/>
    <w:rsid w:val="0018585D"/>
    <w:rsid w:val="00185A43"/>
    <w:rsid w:val="00186FEE"/>
    <w:rsid w:val="0019057D"/>
    <w:rsid w:val="001929EC"/>
    <w:rsid w:val="0019488F"/>
    <w:rsid w:val="001950E4"/>
    <w:rsid w:val="00196BD3"/>
    <w:rsid w:val="00197875"/>
    <w:rsid w:val="00197EFF"/>
    <w:rsid w:val="001A0C53"/>
    <w:rsid w:val="001A0EC7"/>
    <w:rsid w:val="001A1098"/>
    <w:rsid w:val="001A1757"/>
    <w:rsid w:val="001A1A4E"/>
    <w:rsid w:val="001A21EF"/>
    <w:rsid w:val="001A2E4F"/>
    <w:rsid w:val="001A5392"/>
    <w:rsid w:val="001A75B2"/>
    <w:rsid w:val="001A7935"/>
    <w:rsid w:val="001B029E"/>
    <w:rsid w:val="001B1817"/>
    <w:rsid w:val="001B2725"/>
    <w:rsid w:val="001B2730"/>
    <w:rsid w:val="001B4C09"/>
    <w:rsid w:val="001B51B0"/>
    <w:rsid w:val="001B533A"/>
    <w:rsid w:val="001B5658"/>
    <w:rsid w:val="001B7CBA"/>
    <w:rsid w:val="001C2BC7"/>
    <w:rsid w:val="001C2BEB"/>
    <w:rsid w:val="001C38AE"/>
    <w:rsid w:val="001C5A7B"/>
    <w:rsid w:val="001C5DB6"/>
    <w:rsid w:val="001C6B29"/>
    <w:rsid w:val="001C7C2F"/>
    <w:rsid w:val="001D008E"/>
    <w:rsid w:val="001D05C8"/>
    <w:rsid w:val="001D09E9"/>
    <w:rsid w:val="001D4CED"/>
    <w:rsid w:val="001D70B4"/>
    <w:rsid w:val="001E1928"/>
    <w:rsid w:val="001E24D2"/>
    <w:rsid w:val="001E2560"/>
    <w:rsid w:val="001E3C18"/>
    <w:rsid w:val="001E3C89"/>
    <w:rsid w:val="001E4352"/>
    <w:rsid w:val="001E5547"/>
    <w:rsid w:val="001E727B"/>
    <w:rsid w:val="001E7805"/>
    <w:rsid w:val="001E7EEC"/>
    <w:rsid w:val="001F1B4B"/>
    <w:rsid w:val="001F1C4E"/>
    <w:rsid w:val="001F25BC"/>
    <w:rsid w:val="001F2CFF"/>
    <w:rsid w:val="001F5D32"/>
    <w:rsid w:val="001F63B6"/>
    <w:rsid w:val="001F6B1C"/>
    <w:rsid w:val="00202E0B"/>
    <w:rsid w:val="0020382F"/>
    <w:rsid w:val="00203AC0"/>
    <w:rsid w:val="002055F6"/>
    <w:rsid w:val="00206052"/>
    <w:rsid w:val="0020621C"/>
    <w:rsid w:val="00211159"/>
    <w:rsid w:val="0021163D"/>
    <w:rsid w:val="0021167F"/>
    <w:rsid w:val="00212BE2"/>
    <w:rsid w:val="002144BA"/>
    <w:rsid w:val="00214888"/>
    <w:rsid w:val="00215FD9"/>
    <w:rsid w:val="002163D3"/>
    <w:rsid w:val="00216C4B"/>
    <w:rsid w:val="0021776A"/>
    <w:rsid w:val="002179E9"/>
    <w:rsid w:val="00217C6A"/>
    <w:rsid w:val="00217D04"/>
    <w:rsid w:val="00220093"/>
    <w:rsid w:val="00221153"/>
    <w:rsid w:val="002215A5"/>
    <w:rsid w:val="00221CAF"/>
    <w:rsid w:val="00221CBB"/>
    <w:rsid w:val="00222C58"/>
    <w:rsid w:val="00225D14"/>
    <w:rsid w:val="00227768"/>
    <w:rsid w:val="00231971"/>
    <w:rsid w:val="00232058"/>
    <w:rsid w:val="00232158"/>
    <w:rsid w:val="00234869"/>
    <w:rsid w:val="00235DF7"/>
    <w:rsid w:val="002379F7"/>
    <w:rsid w:val="00237DA7"/>
    <w:rsid w:val="002417E5"/>
    <w:rsid w:val="00243DD3"/>
    <w:rsid w:val="002459D6"/>
    <w:rsid w:val="00246933"/>
    <w:rsid w:val="002501B8"/>
    <w:rsid w:val="00250D77"/>
    <w:rsid w:val="00252219"/>
    <w:rsid w:val="00253538"/>
    <w:rsid w:val="00254C5C"/>
    <w:rsid w:val="00255A4F"/>
    <w:rsid w:val="00255B23"/>
    <w:rsid w:val="00255E84"/>
    <w:rsid w:val="00256651"/>
    <w:rsid w:val="0025689B"/>
    <w:rsid w:val="00257188"/>
    <w:rsid w:val="00260DA5"/>
    <w:rsid w:val="00262259"/>
    <w:rsid w:val="00262F86"/>
    <w:rsid w:val="00263A47"/>
    <w:rsid w:val="00263AED"/>
    <w:rsid w:val="00264310"/>
    <w:rsid w:val="00265082"/>
    <w:rsid w:val="00265CB7"/>
    <w:rsid w:val="00266C6B"/>
    <w:rsid w:val="00267B6A"/>
    <w:rsid w:val="00271F57"/>
    <w:rsid w:val="00275375"/>
    <w:rsid w:val="0027538F"/>
    <w:rsid w:val="00275C8F"/>
    <w:rsid w:val="002763E7"/>
    <w:rsid w:val="00276E7B"/>
    <w:rsid w:val="00277EFB"/>
    <w:rsid w:val="00281793"/>
    <w:rsid w:val="00281E06"/>
    <w:rsid w:val="00283D39"/>
    <w:rsid w:val="00285A9F"/>
    <w:rsid w:val="00286FAE"/>
    <w:rsid w:val="00286FB0"/>
    <w:rsid w:val="002905B0"/>
    <w:rsid w:val="00290FAB"/>
    <w:rsid w:val="00293470"/>
    <w:rsid w:val="00293AA5"/>
    <w:rsid w:val="00293BBD"/>
    <w:rsid w:val="0029483F"/>
    <w:rsid w:val="00295653"/>
    <w:rsid w:val="00296AB8"/>
    <w:rsid w:val="00297C8B"/>
    <w:rsid w:val="002A06DB"/>
    <w:rsid w:val="002A2BD4"/>
    <w:rsid w:val="002A2DD0"/>
    <w:rsid w:val="002A2F05"/>
    <w:rsid w:val="002A6F39"/>
    <w:rsid w:val="002A78BB"/>
    <w:rsid w:val="002A7AB2"/>
    <w:rsid w:val="002B1D8A"/>
    <w:rsid w:val="002B283D"/>
    <w:rsid w:val="002B2F4A"/>
    <w:rsid w:val="002B3D22"/>
    <w:rsid w:val="002B4143"/>
    <w:rsid w:val="002B540D"/>
    <w:rsid w:val="002B5629"/>
    <w:rsid w:val="002B6C83"/>
    <w:rsid w:val="002B6FFF"/>
    <w:rsid w:val="002C099D"/>
    <w:rsid w:val="002C1FBE"/>
    <w:rsid w:val="002C22B2"/>
    <w:rsid w:val="002C2AC9"/>
    <w:rsid w:val="002C3BCB"/>
    <w:rsid w:val="002C4DFA"/>
    <w:rsid w:val="002C58FA"/>
    <w:rsid w:val="002C603A"/>
    <w:rsid w:val="002C665A"/>
    <w:rsid w:val="002C6EAD"/>
    <w:rsid w:val="002D338E"/>
    <w:rsid w:val="002D3574"/>
    <w:rsid w:val="002D3844"/>
    <w:rsid w:val="002D3B84"/>
    <w:rsid w:val="002D4248"/>
    <w:rsid w:val="002D437B"/>
    <w:rsid w:val="002D50B4"/>
    <w:rsid w:val="002D5C16"/>
    <w:rsid w:val="002D5CAD"/>
    <w:rsid w:val="002D68F3"/>
    <w:rsid w:val="002D72AC"/>
    <w:rsid w:val="002D7EF3"/>
    <w:rsid w:val="002E059C"/>
    <w:rsid w:val="002E0854"/>
    <w:rsid w:val="002E125A"/>
    <w:rsid w:val="002E1CA9"/>
    <w:rsid w:val="002E2894"/>
    <w:rsid w:val="002E5C8F"/>
    <w:rsid w:val="002E67B0"/>
    <w:rsid w:val="002E7063"/>
    <w:rsid w:val="002F103C"/>
    <w:rsid w:val="002F45F9"/>
    <w:rsid w:val="002F5407"/>
    <w:rsid w:val="002F5C3F"/>
    <w:rsid w:val="002F7C80"/>
    <w:rsid w:val="003008AB"/>
    <w:rsid w:val="00302096"/>
    <w:rsid w:val="00302ACF"/>
    <w:rsid w:val="003033C3"/>
    <w:rsid w:val="003033D6"/>
    <w:rsid w:val="00304174"/>
    <w:rsid w:val="00304210"/>
    <w:rsid w:val="003048E4"/>
    <w:rsid w:val="0030586F"/>
    <w:rsid w:val="00305BCB"/>
    <w:rsid w:val="00305DB0"/>
    <w:rsid w:val="00307318"/>
    <w:rsid w:val="00310A85"/>
    <w:rsid w:val="00310BFA"/>
    <w:rsid w:val="003122D5"/>
    <w:rsid w:val="00313067"/>
    <w:rsid w:val="003133C8"/>
    <w:rsid w:val="00314040"/>
    <w:rsid w:val="00315C89"/>
    <w:rsid w:val="00316A92"/>
    <w:rsid w:val="00317982"/>
    <w:rsid w:val="00317A1A"/>
    <w:rsid w:val="0032049C"/>
    <w:rsid w:val="00320E3E"/>
    <w:rsid w:val="003219F3"/>
    <w:rsid w:val="00323BF3"/>
    <w:rsid w:val="00325637"/>
    <w:rsid w:val="00325787"/>
    <w:rsid w:val="00325AEB"/>
    <w:rsid w:val="00325EA5"/>
    <w:rsid w:val="00327C9D"/>
    <w:rsid w:val="00327EA4"/>
    <w:rsid w:val="003302E8"/>
    <w:rsid w:val="00331646"/>
    <w:rsid w:val="003317FB"/>
    <w:rsid w:val="00332A49"/>
    <w:rsid w:val="00333923"/>
    <w:rsid w:val="00333E37"/>
    <w:rsid w:val="003340A6"/>
    <w:rsid w:val="00334CF9"/>
    <w:rsid w:val="00335DE9"/>
    <w:rsid w:val="003371EA"/>
    <w:rsid w:val="00337B38"/>
    <w:rsid w:val="00341C49"/>
    <w:rsid w:val="00343650"/>
    <w:rsid w:val="00344C73"/>
    <w:rsid w:val="00346799"/>
    <w:rsid w:val="00347331"/>
    <w:rsid w:val="0035053A"/>
    <w:rsid w:val="00351A71"/>
    <w:rsid w:val="00351DA4"/>
    <w:rsid w:val="003529E4"/>
    <w:rsid w:val="00353009"/>
    <w:rsid w:val="003537E7"/>
    <w:rsid w:val="003538DD"/>
    <w:rsid w:val="00354576"/>
    <w:rsid w:val="00354B4F"/>
    <w:rsid w:val="00355A59"/>
    <w:rsid w:val="00355B96"/>
    <w:rsid w:val="00361474"/>
    <w:rsid w:val="003621E1"/>
    <w:rsid w:val="003629D8"/>
    <w:rsid w:val="00362EA9"/>
    <w:rsid w:val="00362F3B"/>
    <w:rsid w:val="003634F2"/>
    <w:rsid w:val="003638AC"/>
    <w:rsid w:val="00363921"/>
    <w:rsid w:val="00363D00"/>
    <w:rsid w:val="00363D9A"/>
    <w:rsid w:val="00364EFE"/>
    <w:rsid w:val="00365E38"/>
    <w:rsid w:val="003668E7"/>
    <w:rsid w:val="0036766F"/>
    <w:rsid w:val="00367A0F"/>
    <w:rsid w:val="00371894"/>
    <w:rsid w:val="00372FA1"/>
    <w:rsid w:val="0037520F"/>
    <w:rsid w:val="00375DEC"/>
    <w:rsid w:val="00375E34"/>
    <w:rsid w:val="0037627E"/>
    <w:rsid w:val="003768E2"/>
    <w:rsid w:val="00376DA4"/>
    <w:rsid w:val="00377278"/>
    <w:rsid w:val="0037767B"/>
    <w:rsid w:val="00380938"/>
    <w:rsid w:val="00385343"/>
    <w:rsid w:val="003859BD"/>
    <w:rsid w:val="00385BE0"/>
    <w:rsid w:val="003864B6"/>
    <w:rsid w:val="003867F1"/>
    <w:rsid w:val="00390684"/>
    <w:rsid w:val="003921AE"/>
    <w:rsid w:val="00394695"/>
    <w:rsid w:val="0039528F"/>
    <w:rsid w:val="00395843"/>
    <w:rsid w:val="00395EF8"/>
    <w:rsid w:val="00396356"/>
    <w:rsid w:val="00396B03"/>
    <w:rsid w:val="003A01E5"/>
    <w:rsid w:val="003A0B7B"/>
    <w:rsid w:val="003A2EB4"/>
    <w:rsid w:val="003A2F87"/>
    <w:rsid w:val="003A47D3"/>
    <w:rsid w:val="003A47E2"/>
    <w:rsid w:val="003A4CDA"/>
    <w:rsid w:val="003A5FC0"/>
    <w:rsid w:val="003A622B"/>
    <w:rsid w:val="003A68D2"/>
    <w:rsid w:val="003A7153"/>
    <w:rsid w:val="003A7633"/>
    <w:rsid w:val="003A7DC0"/>
    <w:rsid w:val="003B0268"/>
    <w:rsid w:val="003B0973"/>
    <w:rsid w:val="003B2FDE"/>
    <w:rsid w:val="003B5771"/>
    <w:rsid w:val="003B7437"/>
    <w:rsid w:val="003B7A51"/>
    <w:rsid w:val="003C088C"/>
    <w:rsid w:val="003C0975"/>
    <w:rsid w:val="003C1CB5"/>
    <w:rsid w:val="003C3A90"/>
    <w:rsid w:val="003C6D4E"/>
    <w:rsid w:val="003C747E"/>
    <w:rsid w:val="003D0070"/>
    <w:rsid w:val="003D1BEE"/>
    <w:rsid w:val="003D2750"/>
    <w:rsid w:val="003D3EEB"/>
    <w:rsid w:val="003D57B3"/>
    <w:rsid w:val="003D67DD"/>
    <w:rsid w:val="003D7019"/>
    <w:rsid w:val="003E31D7"/>
    <w:rsid w:val="003E3416"/>
    <w:rsid w:val="003E45B7"/>
    <w:rsid w:val="003E5920"/>
    <w:rsid w:val="003E634F"/>
    <w:rsid w:val="003F0196"/>
    <w:rsid w:val="003F36C9"/>
    <w:rsid w:val="003F48D1"/>
    <w:rsid w:val="003F533E"/>
    <w:rsid w:val="003F79D6"/>
    <w:rsid w:val="003F7CB1"/>
    <w:rsid w:val="0040014F"/>
    <w:rsid w:val="004011F1"/>
    <w:rsid w:val="00403CD4"/>
    <w:rsid w:val="00403D0B"/>
    <w:rsid w:val="00403E13"/>
    <w:rsid w:val="00404936"/>
    <w:rsid w:val="00404CD8"/>
    <w:rsid w:val="00413F1E"/>
    <w:rsid w:val="00415AC2"/>
    <w:rsid w:val="00415F1D"/>
    <w:rsid w:val="00420072"/>
    <w:rsid w:val="00423172"/>
    <w:rsid w:val="004249E9"/>
    <w:rsid w:val="00424FD0"/>
    <w:rsid w:val="00426969"/>
    <w:rsid w:val="00426D74"/>
    <w:rsid w:val="00426F6E"/>
    <w:rsid w:val="00430201"/>
    <w:rsid w:val="0043033F"/>
    <w:rsid w:val="004305F5"/>
    <w:rsid w:val="00436971"/>
    <w:rsid w:val="00436E10"/>
    <w:rsid w:val="0044368D"/>
    <w:rsid w:val="00443E04"/>
    <w:rsid w:val="004448B2"/>
    <w:rsid w:val="00444D77"/>
    <w:rsid w:val="00445F6D"/>
    <w:rsid w:val="00446459"/>
    <w:rsid w:val="00450C4C"/>
    <w:rsid w:val="00453AD9"/>
    <w:rsid w:val="004545AC"/>
    <w:rsid w:val="00454BA6"/>
    <w:rsid w:val="00454DDF"/>
    <w:rsid w:val="00454FEC"/>
    <w:rsid w:val="0045590B"/>
    <w:rsid w:val="00455DA2"/>
    <w:rsid w:val="0046009F"/>
    <w:rsid w:val="00460AF9"/>
    <w:rsid w:val="00462C4C"/>
    <w:rsid w:val="00464177"/>
    <w:rsid w:val="00464ADD"/>
    <w:rsid w:val="004652D0"/>
    <w:rsid w:val="00471840"/>
    <w:rsid w:val="00471B5A"/>
    <w:rsid w:val="00472E23"/>
    <w:rsid w:val="004730C9"/>
    <w:rsid w:val="00473228"/>
    <w:rsid w:val="00473D93"/>
    <w:rsid w:val="0048126F"/>
    <w:rsid w:val="00482765"/>
    <w:rsid w:val="00483F76"/>
    <w:rsid w:val="0048549F"/>
    <w:rsid w:val="00486631"/>
    <w:rsid w:val="00487644"/>
    <w:rsid w:val="00492511"/>
    <w:rsid w:val="004A0BC8"/>
    <w:rsid w:val="004A2140"/>
    <w:rsid w:val="004A3252"/>
    <w:rsid w:val="004A34F7"/>
    <w:rsid w:val="004A4163"/>
    <w:rsid w:val="004A5F29"/>
    <w:rsid w:val="004A64BC"/>
    <w:rsid w:val="004A665A"/>
    <w:rsid w:val="004A6A57"/>
    <w:rsid w:val="004B0657"/>
    <w:rsid w:val="004B1195"/>
    <w:rsid w:val="004B1970"/>
    <w:rsid w:val="004B232F"/>
    <w:rsid w:val="004B3FFB"/>
    <w:rsid w:val="004B4E2D"/>
    <w:rsid w:val="004B5FBD"/>
    <w:rsid w:val="004B78C4"/>
    <w:rsid w:val="004B79B5"/>
    <w:rsid w:val="004C0D70"/>
    <w:rsid w:val="004C1A1E"/>
    <w:rsid w:val="004C2D8E"/>
    <w:rsid w:val="004C3038"/>
    <w:rsid w:val="004C603C"/>
    <w:rsid w:val="004C691F"/>
    <w:rsid w:val="004C6C63"/>
    <w:rsid w:val="004C6EDC"/>
    <w:rsid w:val="004C7337"/>
    <w:rsid w:val="004D0675"/>
    <w:rsid w:val="004D077D"/>
    <w:rsid w:val="004D251C"/>
    <w:rsid w:val="004D2987"/>
    <w:rsid w:val="004D2AF4"/>
    <w:rsid w:val="004D4623"/>
    <w:rsid w:val="004D4657"/>
    <w:rsid w:val="004D51B1"/>
    <w:rsid w:val="004D58FA"/>
    <w:rsid w:val="004E027A"/>
    <w:rsid w:val="004E0C8B"/>
    <w:rsid w:val="004E12F3"/>
    <w:rsid w:val="004E2179"/>
    <w:rsid w:val="004E22BF"/>
    <w:rsid w:val="004E360A"/>
    <w:rsid w:val="004E37B2"/>
    <w:rsid w:val="004E54CA"/>
    <w:rsid w:val="004E6416"/>
    <w:rsid w:val="004E6728"/>
    <w:rsid w:val="004E7027"/>
    <w:rsid w:val="004E79F9"/>
    <w:rsid w:val="004F15CF"/>
    <w:rsid w:val="004F3D96"/>
    <w:rsid w:val="004F466A"/>
    <w:rsid w:val="004F5618"/>
    <w:rsid w:val="004F6221"/>
    <w:rsid w:val="004F6AFD"/>
    <w:rsid w:val="004F724D"/>
    <w:rsid w:val="004F77D1"/>
    <w:rsid w:val="0050037D"/>
    <w:rsid w:val="005003D3"/>
    <w:rsid w:val="00500612"/>
    <w:rsid w:val="00501A4B"/>
    <w:rsid w:val="00502519"/>
    <w:rsid w:val="00502809"/>
    <w:rsid w:val="00502AF6"/>
    <w:rsid w:val="00503228"/>
    <w:rsid w:val="005046BF"/>
    <w:rsid w:val="00505258"/>
    <w:rsid w:val="00506BAD"/>
    <w:rsid w:val="00506F20"/>
    <w:rsid w:val="005079F7"/>
    <w:rsid w:val="00507B7F"/>
    <w:rsid w:val="00510A6A"/>
    <w:rsid w:val="00510DCE"/>
    <w:rsid w:val="00511911"/>
    <w:rsid w:val="0051214C"/>
    <w:rsid w:val="005127C7"/>
    <w:rsid w:val="0051299A"/>
    <w:rsid w:val="00512F30"/>
    <w:rsid w:val="005138B5"/>
    <w:rsid w:val="00514E24"/>
    <w:rsid w:val="00520B5E"/>
    <w:rsid w:val="00521C63"/>
    <w:rsid w:val="00522531"/>
    <w:rsid w:val="00522B4D"/>
    <w:rsid w:val="005236B2"/>
    <w:rsid w:val="00524BD8"/>
    <w:rsid w:val="00524E6F"/>
    <w:rsid w:val="0052500A"/>
    <w:rsid w:val="005259BD"/>
    <w:rsid w:val="00526233"/>
    <w:rsid w:val="00526543"/>
    <w:rsid w:val="00526591"/>
    <w:rsid w:val="00526A56"/>
    <w:rsid w:val="005273B3"/>
    <w:rsid w:val="005303E8"/>
    <w:rsid w:val="00530F92"/>
    <w:rsid w:val="00531438"/>
    <w:rsid w:val="00532172"/>
    <w:rsid w:val="005326D8"/>
    <w:rsid w:val="00533FE0"/>
    <w:rsid w:val="005355C4"/>
    <w:rsid w:val="00536C13"/>
    <w:rsid w:val="00536DEF"/>
    <w:rsid w:val="00537EF3"/>
    <w:rsid w:val="0054022F"/>
    <w:rsid w:val="00541E43"/>
    <w:rsid w:val="00541E8E"/>
    <w:rsid w:val="0054286F"/>
    <w:rsid w:val="00542D83"/>
    <w:rsid w:val="005439D9"/>
    <w:rsid w:val="005439ED"/>
    <w:rsid w:val="00543CDD"/>
    <w:rsid w:val="0054485C"/>
    <w:rsid w:val="005461B8"/>
    <w:rsid w:val="0054637F"/>
    <w:rsid w:val="005506AD"/>
    <w:rsid w:val="0055095C"/>
    <w:rsid w:val="00550C14"/>
    <w:rsid w:val="00550CCF"/>
    <w:rsid w:val="00551326"/>
    <w:rsid w:val="00552BFF"/>
    <w:rsid w:val="005538EF"/>
    <w:rsid w:val="005539BD"/>
    <w:rsid w:val="005539C1"/>
    <w:rsid w:val="00553C8F"/>
    <w:rsid w:val="005556C5"/>
    <w:rsid w:val="0055798D"/>
    <w:rsid w:val="005640E1"/>
    <w:rsid w:val="00564EAB"/>
    <w:rsid w:val="0056507F"/>
    <w:rsid w:val="005658D0"/>
    <w:rsid w:val="005662B4"/>
    <w:rsid w:val="00566F21"/>
    <w:rsid w:val="005711E9"/>
    <w:rsid w:val="0057128A"/>
    <w:rsid w:val="00571B69"/>
    <w:rsid w:val="00573122"/>
    <w:rsid w:val="005733E3"/>
    <w:rsid w:val="00573E81"/>
    <w:rsid w:val="0057400B"/>
    <w:rsid w:val="00574304"/>
    <w:rsid w:val="00574CB4"/>
    <w:rsid w:val="005750EC"/>
    <w:rsid w:val="0058217B"/>
    <w:rsid w:val="0058231C"/>
    <w:rsid w:val="0058470A"/>
    <w:rsid w:val="00585C79"/>
    <w:rsid w:val="00586AEC"/>
    <w:rsid w:val="00587EAD"/>
    <w:rsid w:val="00590018"/>
    <w:rsid w:val="0059059A"/>
    <w:rsid w:val="00590EF0"/>
    <w:rsid w:val="0059108E"/>
    <w:rsid w:val="00592042"/>
    <w:rsid w:val="0059212A"/>
    <w:rsid w:val="00592554"/>
    <w:rsid w:val="00592559"/>
    <w:rsid w:val="00595F2A"/>
    <w:rsid w:val="00595F9D"/>
    <w:rsid w:val="005970FE"/>
    <w:rsid w:val="0059749A"/>
    <w:rsid w:val="005975DC"/>
    <w:rsid w:val="00597C7E"/>
    <w:rsid w:val="00597D45"/>
    <w:rsid w:val="005A0310"/>
    <w:rsid w:val="005A03AF"/>
    <w:rsid w:val="005A0A32"/>
    <w:rsid w:val="005A2B63"/>
    <w:rsid w:val="005A30DD"/>
    <w:rsid w:val="005A3439"/>
    <w:rsid w:val="005A3A3B"/>
    <w:rsid w:val="005A3BED"/>
    <w:rsid w:val="005A4D6D"/>
    <w:rsid w:val="005A4E84"/>
    <w:rsid w:val="005A55D9"/>
    <w:rsid w:val="005A5CA1"/>
    <w:rsid w:val="005A5F57"/>
    <w:rsid w:val="005A7E82"/>
    <w:rsid w:val="005B0080"/>
    <w:rsid w:val="005B04C3"/>
    <w:rsid w:val="005B0A40"/>
    <w:rsid w:val="005B0D59"/>
    <w:rsid w:val="005B260C"/>
    <w:rsid w:val="005B3BFE"/>
    <w:rsid w:val="005B5FCF"/>
    <w:rsid w:val="005B6211"/>
    <w:rsid w:val="005B62F5"/>
    <w:rsid w:val="005B66BF"/>
    <w:rsid w:val="005B7388"/>
    <w:rsid w:val="005B7659"/>
    <w:rsid w:val="005C1572"/>
    <w:rsid w:val="005C188A"/>
    <w:rsid w:val="005C2031"/>
    <w:rsid w:val="005C32CB"/>
    <w:rsid w:val="005C3410"/>
    <w:rsid w:val="005C5767"/>
    <w:rsid w:val="005C5F8B"/>
    <w:rsid w:val="005C6850"/>
    <w:rsid w:val="005D07E4"/>
    <w:rsid w:val="005D1A50"/>
    <w:rsid w:val="005D2E24"/>
    <w:rsid w:val="005D310A"/>
    <w:rsid w:val="005D349E"/>
    <w:rsid w:val="005D4A33"/>
    <w:rsid w:val="005D74DA"/>
    <w:rsid w:val="005E1A09"/>
    <w:rsid w:val="005E1BED"/>
    <w:rsid w:val="005E3F4C"/>
    <w:rsid w:val="005E4CDF"/>
    <w:rsid w:val="005E572D"/>
    <w:rsid w:val="005E77B5"/>
    <w:rsid w:val="005E7908"/>
    <w:rsid w:val="005E7A0F"/>
    <w:rsid w:val="005E7E10"/>
    <w:rsid w:val="005F1F05"/>
    <w:rsid w:val="005F2C38"/>
    <w:rsid w:val="005F4DB7"/>
    <w:rsid w:val="005F6365"/>
    <w:rsid w:val="005F7F1C"/>
    <w:rsid w:val="00600FDF"/>
    <w:rsid w:val="00603C53"/>
    <w:rsid w:val="00605229"/>
    <w:rsid w:val="00605835"/>
    <w:rsid w:val="00606115"/>
    <w:rsid w:val="00606CA8"/>
    <w:rsid w:val="006074D2"/>
    <w:rsid w:val="00607BEE"/>
    <w:rsid w:val="0061073E"/>
    <w:rsid w:val="00611014"/>
    <w:rsid w:val="00612277"/>
    <w:rsid w:val="00612745"/>
    <w:rsid w:val="00612A52"/>
    <w:rsid w:val="00613660"/>
    <w:rsid w:val="00614117"/>
    <w:rsid w:val="00614339"/>
    <w:rsid w:val="0061447B"/>
    <w:rsid w:val="0061452D"/>
    <w:rsid w:val="00614EDE"/>
    <w:rsid w:val="00615B76"/>
    <w:rsid w:val="00615ED9"/>
    <w:rsid w:val="006164D2"/>
    <w:rsid w:val="00616545"/>
    <w:rsid w:val="00616AE9"/>
    <w:rsid w:val="0061701A"/>
    <w:rsid w:val="00617EB0"/>
    <w:rsid w:val="00620F01"/>
    <w:rsid w:val="00622250"/>
    <w:rsid w:val="006239B6"/>
    <w:rsid w:val="00624543"/>
    <w:rsid w:val="006264B1"/>
    <w:rsid w:val="00630AC5"/>
    <w:rsid w:val="006322AF"/>
    <w:rsid w:val="00633704"/>
    <w:rsid w:val="00633D38"/>
    <w:rsid w:val="00635A84"/>
    <w:rsid w:val="006375D2"/>
    <w:rsid w:val="006407CE"/>
    <w:rsid w:val="00640FB9"/>
    <w:rsid w:val="0064126F"/>
    <w:rsid w:val="00642E10"/>
    <w:rsid w:val="006437AE"/>
    <w:rsid w:val="00643BDF"/>
    <w:rsid w:val="006446C2"/>
    <w:rsid w:val="00644E4B"/>
    <w:rsid w:val="00646D95"/>
    <w:rsid w:val="006475FF"/>
    <w:rsid w:val="00647E49"/>
    <w:rsid w:val="006507CA"/>
    <w:rsid w:val="00650C77"/>
    <w:rsid w:val="0065247E"/>
    <w:rsid w:val="00654A20"/>
    <w:rsid w:val="0065684F"/>
    <w:rsid w:val="0066002B"/>
    <w:rsid w:val="006609A7"/>
    <w:rsid w:val="00660AD0"/>
    <w:rsid w:val="006617D9"/>
    <w:rsid w:val="00661B91"/>
    <w:rsid w:val="0066213F"/>
    <w:rsid w:val="006644A1"/>
    <w:rsid w:val="0066563E"/>
    <w:rsid w:val="006657DC"/>
    <w:rsid w:val="00666CD8"/>
    <w:rsid w:val="0067058A"/>
    <w:rsid w:val="006708C2"/>
    <w:rsid w:val="00671B49"/>
    <w:rsid w:val="00673DF9"/>
    <w:rsid w:val="00674CD4"/>
    <w:rsid w:val="00674FE1"/>
    <w:rsid w:val="00675B32"/>
    <w:rsid w:val="00676240"/>
    <w:rsid w:val="00676693"/>
    <w:rsid w:val="00680097"/>
    <w:rsid w:val="00680BC7"/>
    <w:rsid w:val="006813C3"/>
    <w:rsid w:val="00681AD2"/>
    <w:rsid w:val="006838F4"/>
    <w:rsid w:val="00684CB8"/>
    <w:rsid w:val="00685486"/>
    <w:rsid w:val="006900A4"/>
    <w:rsid w:val="0069273E"/>
    <w:rsid w:val="00692AC8"/>
    <w:rsid w:val="00692E99"/>
    <w:rsid w:val="00694106"/>
    <w:rsid w:val="00695072"/>
    <w:rsid w:val="006952E6"/>
    <w:rsid w:val="00695906"/>
    <w:rsid w:val="0069688C"/>
    <w:rsid w:val="00696A44"/>
    <w:rsid w:val="006A0E97"/>
    <w:rsid w:val="006A1CD8"/>
    <w:rsid w:val="006A2633"/>
    <w:rsid w:val="006A3E7F"/>
    <w:rsid w:val="006A5476"/>
    <w:rsid w:val="006A5919"/>
    <w:rsid w:val="006A6B4A"/>
    <w:rsid w:val="006A7246"/>
    <w:rsid w:val="006A7B04"/>
    <w:rsid w:val="006A7F48"/>
    <w:rsid w:val="006B06D3"/>
    <w:rsid w:val="006B141B"/>
    <w:rsid w:val="006B1D51"/>
    <w:rsid w:val="006B1D80"/>
    <w:rsid w:val="006B3031"/>
    <w:rsid w:val="006B35BB"/>
    <w:rsid w:val="006B50FA"/>
    <w:rsid w:val="006B5FEF"/>
    <w:rsid w:val="006B63F5"/>
    <w:rsid w:val="006B72E8"/>
    <w:rsid w:val="006C04C5"/>
    <w:rsid w:val="006C2BAA"/>
    <w:rsid w:val="006C4E83"/>
    <w:rsid w:val="006C5046"/>
    <w:rsid w:val="006C52F7"/>
    <w:rsid w:val="006C79F1"/>
    <w:rsid w:val="006D2C35"/>
    <w:rsid w:val="006D2C9F"/>
    <w:rsid w:val="006D3205"/>
    <w:rsid w:val="006D4337"/>
    <w:rsid w:val="006E1F27"/>
    <w:rsid w:val="006E2D6F"/>
    <w:rsid w:val="006E3444"/>
    <w:rsid w:val="006E35B3"/>
    <w:rsid w:val="006E4E6B"/>
    <w:rsid w:val="006E567F"/>
    <w:rsid w:val="006E78EA"/>
    <w:rsid w:val="006F17F5"/>
    <w:rsid w:val="006F70D7"/>
    <w:rsid w:val="00700368"/>
    <w:rsid w:val="007006F9"/>
    <w:rsid w:val="007032CD"/>
    <w:rsid w:val="007043B5"/>
    <w:rsid w:val="00706114"/>
    <w:rsid w:val="00707C3E"/>
    <w:rsid w:val="00712B34"/>
    <w:rsid w:val="00712C09"/>
    <w:rsid w:val="00713B0F"/>
    <w:rsid w:val="007147AE"/>
    <w:rsid w:val="007151FB"/>
    <w:rsid w:val="007170EE"/>
    <w:rsid w:val="00717459"/>
    <w:rsid w:val="00717D40"/>
    <w:rsid w:val="007213A5"/>
    <w:rsid w:val="00722B1B"/>
    <w:rsid w:val="00722DB5"/>
    <w:rsid w:val="00723A04"/>
    <w:rsid w:val="00724617"/>
    <w:rsid w:val="007272AD"/>
    <w:rsid w:val="00727D07"/>
    <w:rsid w:val="00732FC7"/>
    <w:rsid w:val="0073369F"/>
    <w:rsid w:val="00733CF2"/>
    <w:rsid w:val="007345BB"/>
    <w:rsid w:val="00735741"/>
    <w:rsid w:val="00735FCC"/>
    <w:rsid w:val="00736352"/>
    <w:rsid w:val="007368EE"/>
    <w:rsid w:val="00740313"/>
    <w:rsid w:val="00742463"/>
    <w:rsid w:val="007432E5"/>
    <w:rsid w:val="00743974"/>
    <w:rsid w:val="00743E39"/>
    <w:rsid w:val="0074410D"/>
    <w:rsid w:val="007457B3"/>
    <w:rsid w:val="00745902"/>
    <w:rsid w:val="00747D7E"/>
    <w:rsid w:val="00747ED3"/>
    <w:rsid w:val="007503DC"/>
    <w:rsid w:val="00750B25"/>
    <w:rsid w:val="0075179E"/>
    <w:rsid w:val="0075270C"/>
    <w:rsid w:val="00753B1C"/>
    <w:rsid w:val="00754E40"/>
    <w:rsid w:val="007568EB"/>
    <w:rsid w:val="007612E9"/>
    <w:rsid w:val="00761763"/>
    <w:rsid w:val="00761B2A"/>
    <w:rsid w:val="00763E8A"/>
    <w:rsid w:val="007700EB"/>
    <w:rsid w:val="007704DA"/>
    <w:rsid w:val="007708C0"/>
    <w:rsid w:val="0077233E"/>
    <w:rsid w:val="0077383D"/>
    <w:rsid w:val="007838ED"/>
    <w:rsid w:val="007845DF"/>
    <w:rsid w:val="007879EB"/>
    <w:rsid w:val="00790FE1"/>
    <w:rsid w:val="00793655"/>
    <w:rsid w:val="00793C0F"/>
    <w:rsid w:val="007943D3"/>
    <w:rsid w:val="007949E2"/>
    <w:rsid w:val="007A06F1"/>
    <w:rsid w:val="007A1CCF"/>
    <w:rsid w:val="007A2862"/>
    <w:rsid w:val="007A2951"/>
    <w:rsid w:val="007A30FF"/>
    <w:rsid w:val="007A347A"/>
    <w:rsid w:val="007A42CA"/>
    <w:rsid w:val="007A5914"/>
    <w:rsid w:val="007A65E5"/>
    <w:rsid w:val="007A67E9"/>
    <w:rsid w:val="007B1CAC"/>
    <w:rsid w:val="007B1D8E"/>
    <w:rsid w:val="007B31B9"/>
    <w:rsid w:val="007B47C9"/>
    <w:rsid w:val="007B5464"/>
    <w:rsid w:val="007B5697"/>
    <w:rsid w:val="007B5AD5"/>
    <w:rsid w:val="007B6D13"/>
    <w:rsid w:val="007B6EAC"/>
    <w:rsid w:val="007B70FD"/>
    <w:rsid w:val="007B7145"/>
    <w:rsid w:val="007C1BEC"/>
    <w:rsid w:val="007C1DD1"/>
    <w:rsid w:val="007C3372"/>
    <w:rsid w:val="007C3FBF"/>
    <w:rsid w:val="007C5D30"/>
    <w:rsid w:val="007C6B05"/>
    <w:rsid w:val="007C7131"/>
    <w:rsid w:val="007C7D0A"/>
    <w:rsid w:val="007D032E"/>
    <w:rsid w:val="007D1035"/>
    <w:rsid w:val="007D15D6"/>
    <w:rsid w:val="007D180B"/>
    <w:rsid w:val="007D363F"/>
    <w:rsid w:val="007D3BAA"/>
    <w:rsid w:val="007D5941"/>
    <w:rsid w:val="007E029C"/>
    <w:rsid w:val="007E0AF3"/>
    <w:rsid w:val="007E253E"/>
    <w:rsid w:val="007E2C45"/>
    <w:rsid w:val="007E37E1"/>
    <w:rsid w:val="007E3EB8"/>
    <w:rsid w:val="007E45BF"/>
    <w:rsid w:val="007E4D88"/>
    <w:rsid w:val="007E51A4"/>
    <w:rsid w:val="007E6E14"/>
    <w:rsid w:val="007E7618"/>
    <w:rsid w:val="007F0E13"/>
    <w:rsid w:val="007F31E4"/>
    <w:rsid w:val="007F4228"/>
    <w:rsid w:val="007F43C4"/>
    <w:rsid w:val="007F7161"/>
    <w:rsid w:val="00800C79"/>
    <w:rsid w:val="008028E7"/>
    <w:rsid w:val="008032C5"/>
    <w:rsid w:val="0080405F"/>
    <w:rsid w:val="00804F5D"/>
    <w:rsid w:val="008056FB"/>
    <w:rsid w:val="00806759"/>
    <w:rsid w:val="00811925"/>
    <w:rsid w:val="00811B4B"/>
    <w:rsid w:val="00812979"/>
    <w:rsid w:val="00813E6D"/>
    <w:rsid w:val="00814439"/>
    <w:rsid w:val="0081568C"/>
    <w:rsid w:val="00815D63"/>
    <w:rsid w:val="0081672D"/>
    <w:rsid w:val="00816CE4"/>
    <w:rsid w:val="00817477"/>
    <w:rsid w:val="00820905"/>
    <w:rsid w:val="0082331D"/>
    <w:rsid w:val="00824E3C"/>
    <w:rsid w:val="00825574"/>
    <w:rsid w:val="00825A7F"/>
    <w:rsid w:val="0082759B"/>
    <w:rsid w:val="00831980"/>
    <w:rsid w:val="00832279"/>
    <w:rsid w:val="008335FC"/>
    <w:rsid w:val="008347D6"/>
    <w:rsid w:val="00834FA1"/>
    <w:rsid w:val="00835058"/>
    <w:rsid w:val="00835660"/>
    <w:rsid w:val="00835940"/>
    <w:rsid w:val="00835B39"/>
    <w:rsid w:val="00837932"/>
    <w:rsid w:val="008422EE"/>
    <w:rsid w:val="00842B77"/>
    <w:rsid w:val="00845846"/>
    <w:rsid w:val="0084647A"/>
    <w:rsid w:val="00846C6D"/>
    <w:rsid w:val="00852B99"/>
    <w:rsid w:val="00854467"/>
    <w:rsid w:val="00860CDB"/>
    <w:rsid w:val="00861588"/>
    <w:rsid w:val="00861839"/>
    <w:rsid w:val="00861DD6"/>
    <w:rsid w:val="00863D59"/>
    <w:rsid w:val="00866720"/>
    <w:rsid w:val="00866B3F"/>
    <w:rsid w:val="0087128D"/>
    <w:rsid w:val="0087151F"/>
    <w:rsid w:val="00872DB2"/>
    <w:rsid w:val="00873404"/>
    <w:rsid w:val="008753B8"/>
    <w:rsid w:val="008772BD"/>
    <w:rsid w:val="0088026F"/>
    <w:rsid w:val="0088159B"/>
    <w:rsid w:val="008823CA"/>
    <w:rsid w:val="00884543"/>
    <w:rsid w:val="00884EA4"/>
    <w:rsid w:val="00887240"/>
    <w:rsid w:val="00887FAA"/>
    <w:rsid w:val="008905D9"/>
    <w:rsid w:val="008906BE"/>
    <w:rsid w:val="00892CAA"/>
    <w:rsid w:val="0089419C"/>
    <w:rsid w:val="00895BA9"/>
    <w:rsid w:val="008A0749"/>
    <w:rsid w:val="008A09CE"/>
    <w:rsid w:val="008A0B28"/>
    <w:rsid w:val="008A31DE"/>
    <w:rsid w:val="008A357B"/>
    <w:rsid w:val="008A7129"/>
    <w:rsid w:val="008B00E8"/>
    <w:rsid w:val="008B0992"/>
    <w:rsid w:val="008B2689"/>
    <w:rsid w:val="008B3253"/>
    <w:rsid w:val="008B3CE4"/>
    <w:rsid w:val="008B4AFE"/>
    <w:rsid w:val="008B519E"/>
    <w:rsid w:val="008B568A"/>
    <w:rsid w:val="008B5F9E"/>
    <w:rsid w:val="008B694C"/>
    <w:rsid w:val="008B736D"/>
    <w:rsid w:val="008B74D0"/>
    <w:rsid w:val="008B7955"/>
    <w:rsid w:val="008C17D0"/>
    <w:rsid w:val="008C4DD9"/>
    <w:rsid w:val="008C630C"/>
    <w:rsid w:val="008C6E13"/>
    <w:rsid w:val="008C6E3D"/>
    <w:rsid w:val="008C6EE7"/>
    <w:rsid w:val="008C7624"/>
    <w:rsid w:val="008D0AB5"/>
    <w:rsid w:val="008D13F9"/>
    <w:rsid w:val="008D1939"/>
    <w:rsid w:val="008D1D93"/>
    <w:rsid w:val="008D234F"/>
    <w:rsid w:val="008D23BA"/>
    <w:rsid w:val="008D25AA"/>
    <w:rsid w:val="008D2E27"/>
    <w:rsid w:val="008D34C6"/>
    <w:rsid w:val="008D3F4C"/>
    <w:rsid w:val="008D4513"/>
    <w:rsid w:val="008D4855"/>
    <w:rsid w:val="008D5067"/>
    <w:rsid w:val="008D507B"/>
    <w:rsid w:val="008D55BB"/>
    <w:rsid w:val="008D6B89"/>
    <w:rsid w:val="008D7B04"/>
    <w:rsid w:val="008E0F09"/>
    <w:rsid w:val="008E12C0"/>
    <w:rsid w:val="008E1A53"/>
    <w:rsid w:val="008E3278"/>
    <w:rsid w:val="008E67B1"/>
    <w:rsid w:val="008E725D"/>
    <w:rsid w:val="008E7A88"/>
    <w:rsid w:val="008F018E"/>
    <w:rsid w:val="008F23A5"/>
    <w:rsid w:val="008F3896"/>
    <w:rsid w:val="008F5F4D"/>
    <w:rsid w:val="008F6110"/>
    <w:rsid w:val="008F6925"/>
    <w:rsid w:val="008F727C"/>
    <w:rsid w:val="008F79A5"/>
    <w:rsid w:val="008F7DE7"/>
    <w:rsid w:val="008F7F42"/>
    <w:rsid w:val="00900A4D"/>
    <w:rsid w:val="009019F2"/>
    <w:rsid w:val="00903ECA"/>
    <w:rsid w:val="0090410F"/>
    <w:rsid w:val="009075D4"/>
    <w:rsid w:val="009104CC"/>
    <w:rsid w:val="00910CB5"/>
    <w:rsid w:val="0091115D"/>
    <w:rsid w:val="00912977"/>
    <w:rsid w:val="009143C4"/>
    <w:rsid w:val="00915249"/>
    <w:rsid w:val="00915A92"/>
    <w:rsid w:val="00915AD1"/>
    <w:rsid w:val="00915BA2"/>
    <w:rsid w:val="00916308"/>
    <w:rsid w:val="0092069E"/>
    <w:rsid w:val="009206DB"/>
    <w:rsid w:val="0092082E"/>
    <w:rsid w:val="009237B4"/>
    <w:rsid w:val="009241F2"/>
    <w:rsid w:val="009242E2"/>
    <w:rsid w:val="009245AE"/>
    <w:rsid w:val="00924A33"/>
    <w:rsid w:val="0092543D"/>
    <w:rsid w:val="00927046"/>
    <w:rsid w:val="009272EA"/>
    <w:rsid w:val="00927305"/>
    <w:rsid w:val="00927ACC"/>
    <w:rsid w:val="0093042A"/>
    <w:rsid w:val="00932BDF"/>
    <w:rsid w:val="0093307F"/>
    <w:rsid w:val="00935DB5"/>
    <w:rsid w:val="00936B11"/>
    <w:rsid w:val="00941EEA"/>
    <w:rsid w:val="0094269D"/>
    <w:rsid w:val="00946707"/>
    <w:rsid w:val="009502FB"/>
    <w:rsid w:val="009503FE"/>
    <w:rsid w:val="009506CA"/>
    <w:rsid w:val="009518D7"/>
    <w:rsid w:val="00951C58"/>
    <w:rsid w:val="00952534"/>
    <w:rsid w:val="00952FC6"/>
    <w:rsid w:val="00953DD0"/>
    <w:rsid w:val="009543F1"/>
    <w:rsid w:val="0095494E"/>
    <w:rsid w:val="009551E3"/>
    <w:rsid w:val="009558A8"/>
    <w:rsid w:val="00955A1A"/>
    <w:rsid w:val="009566AE"/>
    <w:rsid w:val="009630DD"/>
    <w:rsid w:val="00965E90"/>
    <w:rsid w:val="0096600A"/>
    <w:rsid w:val="0096609C"/>
    <w:rsid w:val="00966304"/>
    <w:rsid w:val="0096686E"/>
    <w:rsid w:val="0097066D"/>
    <w:rsid w:val="00971131"/>
    <w:rsid w:val="00972450"/>
    <w:rsid w:val="009729E9"/>
    <w:rsid w:val="00975756"/>
    <w:rsid w:val="0097778B"/>
    <w:rsid w:val="009779FD"/>
    <w:rsid w:val="009807C5"/>
    <w:rsid w:val="00981945"/>
    <w:rsid w:val="00981B74"/>
    <w:rsid w:val="009832C7"/>
    <w:rsid w:val="00985553"/>
    <w:rsid w:val="00985D21"/>
    <w:rsid w:val="00987067"/>
    <w:rsid w:val="00987C7D"/>
    <w:rsid w:val="00990B03"/>
    <w:rsid w:val="00993B35"/>
    <w:rsid w:val="00994078"/>
    <w:rsid w:val="00994670"/>
    <w:rsid w:val="00994BF8"/>
    <w:rsid w:val="00995643"/>
    <w:rsid w:val="0099629E"/>
    <w:rsid w:val="0099673E"/>
    <w:rsid w:val="00997597"/>
    <w:rsid w:val="00997873"/>
    <w:rsid w:val="009A025E"/>
    <w:rsid w:val="009A04D2"/>
    <w:rsid w:val="009A13A8"/>
    <w:rsid w:val="009A18FE"/>
    <w:rsid w:val="009A21BE"/>
    <w:rsid w:val="009A2F36"/>
    <w:rsid w:val="009A3EB3"/>
    <w:rsid w:val="009A567B"/>
    <w:rsid w:val="009A56D2"/>
    <w:rsid w:val="009A5C5A"/>
    <w:rsid w:val="009A7481"/>
    <w:rsid w:val="009A7622"/>
    <w:rsid w:val="009A7E8A"/>
    <w:rsid w:val="009B3348"/>
    <w:rsid w:val="009B60F4"/>
    <w:rsid w:val="009B665C"/>
    <w:rsid w:val="009B6B33"/>
    <w:rsid w:val="009B6E0D"/>
    <w:rsid w:val="009B71B0"/>
    <w:rsid w:val="009B7BD5"/>
    <w:rsid w:val="009C0E2C"/>
    <w:rsid w:val="009C314D"/>
    <w:rsid w:val="009C404F"/>
    <w:rsid w:val="009C4171"/>
    <w:rsid w:val="009C506B"/>
    <w:rsid w:val="009C5F94"/>
    <w:rsid w:val="009C7DB7"/>
    <w:rsid w:val="009D17E4"/>
    <w:rsid w:val="009D5D76"/>
    <w:rsid w:val="009D7805"/>
    <w:rsid w:val="009D78F1"/>
    <w:rsid w:val="009D7CA2"/>
    <w:rsid w:val="009E016C"/>
    <w:rsid w:val="009E1717"/>
    <w:rsid w:val="009E202E"/>
    <w:rsid w:val="009E229E"/>
    <w:rsid w:val="009E398B"/>
    <w:rsid w:val="009E429C"/>
    <w:rsid w:val="009E59D0"/>
    <w:rsid w:val="009E7D7A"/>
    <w:rsid w:val="009E7FF6"/>
    <w:rsid w:val="009F04A8"/>
    <w:rsid w:val="009F09AC"/>
    <w:rsid w:val="009F0B7B"/>
    <w:rsid w:val="009F1CC7"/>
    <w:rsid w:val="009F2D06"/>
    <w:rsid w:val="009F3BC7"/>
    <w:rsid w:val="009F3CE1"/>
    <w:rsid w:val="009F5CF7"/>
    <w:rsid w:val="009F5E1D"/>
    <w:rsid w:val="009F6B53"/>
    <w:rsid w:val="009F7472"/>
    <w:rsid w:val="00A00131"/>
    <w:rsid w:val="00A00938"/>
    <w:rsid w:val="00A01F85"/>
    <w:rsid w:val="00A023BA"/>
    <w:rsid w:val="00A02C7A"/>
    <w:rsid w:val="00A036DC"/>
    <w:rsid w:val="00A04993"/>
    <w:rsid w:val="00A04E6B"/>
    <w:rsid w:val="00A05A9D"/>
    <w:rsid w:val="00A066D0"/>
    <w:rsid w:val="00A067C6"/>
    <w:rsid w:val="00A06B0C"/>
    <w:rsid w:val="00A06C45"/>
    <w:rsid w:val="00A1093A"/>
    <w:rsid w:val="00A12143"/>
    <w:rsid w:val="00A12B9B"/>
    <w:rsid w:val="00A13998"/>
    <w:rsid w:val="00A14331"/>
    <w:rsid w:val="00A16540"/>
    <w:rsid w:val="00A16688"/>
    <w:rsid w:val="00A17A2F"/>
    <w:rsid w:val="00A17DBA"/>
    <w:rsid w:val="00A20E86"/>
    <w:rsid w:val="00A22A7D"/>
    <w:rsid w:val="00A24A64"/>
    <w:rsid w:val="00A24E63"/>
    <w:rsid w:val="00A25254"/>
    <w:rsid w:val="00A2577B"/>
    <w:rsid w:val="00A26FAD"/>
    <w:rsid w:val="00A31E3E"/>
    <w:rsid w:val="00A327E6"/>
    <w:rsid w:val="00A3512C"/>
    <w:rsid w:val="00A35310"/>
    <w:rsid w:val="00A36B8A"/>
    <w:rsid w:val="00A371C3"/>
    <w:rsid w:val="00A409AD"/>
    <w:rsid w:val="00A40FC7"/>
    <w:rsid w:val="00A42590"/>
    <w:rsid w:val="00A42AB2"/>
    <w:rsid w:val="00A43DB5"/>
    <w:rsid w:val="00A442EC"/>
    <w:rsid w:val="00A44414"/>
    <w:rsid w:val="00A44B4E"/>
    <w:rsid w:val="00A453B6"/>
    <w:rsid w:val="00A50204"/>
    <w:rsid w:val="00A50C4D"/>
    <w:rsid w:val="00A51B75"/>
    <w:rsid w:val="00A52627"/>
    <w:rsid w:val="00A52998"/>
    <w:rsid w:val="00A52F26"/>
    <w:rsid w:val="00A56970"/>
    <w:rsid w:val="00A56A05"/>
    <w:rsid w:val="00A5723D"/>
    <w:rsid w:val="00A57DF8"/>
    <w:rsid w:val="00A614AA"/>
    <w:rsid w:val="00A61DD9"/>
    <w:rsid w:val="00A64BD0"/>
    <w:rsid w:val="00A651C7"/>
    <w:rsid w:val="00A65997"/>
    <w:rsid w:val="00A65BF6"/>
    <w:rsid w:val="00A66EA8"/>
    <w:rsid w:val="00A67365"/>
    <w:rsid w:val="00A718A5"/>
    <w:rsid w:val="00A71F74"/>
    <w:rsid w:val="00A72CB2"/>
    <w:rsid w:val="00A7426B"/>
    <w:rsid w:val="00A75C31"/>
    <w:rsid w:val="00A81056"/>
    <w:rsid w:val="00A81B63"/>
    <w:rsid w:val="00A82987"/>
    <w:rsid w:val="00A84A3E"/>
    <w:rsid w:val="00A851A3"/>
    <w:rsid w:val="00A85FCD"/>
    <w:rsid w:val="00A860EF"/>
    <w:rsid w:val="00A863F9"/>
    <w:rsid w:val="00A873AC"/>
    <w:rsid w:val="00A87ED9"/>
    <w:rsid w:val="00A9538D"/>
    <w:rsid w:val="00A95E26"/>
    <w:rsid w:val="00A9634D"/>
    <w:rsid w:val="00AA24D7"/>
    <w:rsid w:val="00AA3C5E"/>
    <w:rsid w:val="00AA504F"/>
    <w:rsid w:val="00AA6679"/>
    <w:rsid w:val="00AA77BC"/>
    <w:rsid w:val="00AA7AC7"/>
    <w:rsid w:val="00AA7C9E"/>
    <w:rsid w:val="00AB122F"/>
    <w:rsid w:val="00AB26ED"/>
    <w:rsid w:val="00AB454E"/>
    <w:rsid w:val="00AB46C4"/>
    <w:rsid w:val="00AB4B41"/>
    <w:rsid w:val="00AB4C30"/>
    <w:rsid w:val="00AB4D76"/>
    <w:rsid w:val="00AB53A3"/>
    <w:rsid w:val="00AB5FC7"/>
    <w:rsid w:val="00AB7037"/>
    <w:rsid w:val="00AC07FD"/>
    <w:rsid w:val="00AC151F"/>
    <w:rsid w:val="00AC188F"/>
    <w:rsid w:val="00AC1A76"/>
    <w:rsid w:val="00AC2598"/>
    <w:rsid w:val="00AC27F9"/>
    <w:rsid w:val="00AC29D1"/>
    <w:rsid w:val="00AC35BE"/>
    <w:rsid w:val="00AC4B28"/>
    <w:rsid w:val="00AC4C2D"/>
    <w:rsid w:val="00AC5A82"/>
    <w:rsid w:val="00AC5BC2"/>
    <w:rsid w:val="00AC5BE0"/>
    <w:rsid w:val="00AC5E03"/>
    <w:rsid w:val="00AC689F"/>
    <w:rsid w:val="00AC7416"/>
    <w:rsid w:val="00AC7B9B"/>
    <w:rsid w:val="00AD026F"/>
    <w:rsid w:val="00AD0286"/>
    <w:rsid w:val="00AD0943"/>
    <w:rsid w:val="00AD1468"/>
    <w:rsid w:val="00AD1A09"/>
    <w:rsid w:val="00AD31BA"/>
    <w:rsid w:val="00AD415A"/>
    <w:rsid w:val="00AD5061"/>
    <w:rsid w:val="00AD5563"/>
    <w:rsid w:val="00AD6342"/>
    <w:rsid w:val="00AD715D"/>
    <w:rsid w:val="00AD7302"/>
    <w:rsid w:val="00AD76CD"/>
    <w:rsid w:val="00AD7CB2"/>
    <w:rsid w:val="00AE2FA4"/>
    <w:rsid w:val="00AE3542"/>
    <w:rsid w:val="00AE757A"/>
    <w:rsid w:val="00AE7EEE"/>
    <w:rsid w:val="00AF0292"/>
    <w:rsid w:val="00AF2D23"/>
    <w:rsid w:val="00AF2E66"/>
    <w:rsid w:val="00AF7300"/>
    <w:rsid w:val="00AF7BBC"/>
    <w:rsid w:val="00B01F84"/>
    <w:rsid w:val="00B02AF6"/>
    <w:rsid w:val="00B02D5E"/>
    <w:rsid w:val="00B02F2F"/>
    <w:rsid w:val="00B040B6"/>
    <w:rsid w:val="00B04258"/>
    <w:rsid w:val="00B0583C"/>
    <w:rsid w:val="00B061FA"/>
    <w:rsid w:val="00B07586"/>
    <w:rsid w:val="00B1139B"/>
    <w:rsid w:val="00B12FA6"/>
    <w:rsid w:val="00B13580"/>
    <w:rsid w:val="00B135BF"/>
    <w:rsid w:val="00B13B9A"/>
    <w:rsid w:val="00B14111"/>
    <w:rsid w:val="00B14F76"/>
    <w:rsid w:val="00B153DF"/>
    <w:rsid w:val="00B16155"/>
    <w:rsid w:val="00B169AE"/>
    <w:rsid w:val="00B1785C"/>
    <w:rsid w:val="00B20169"/>
    <w:rsid w:val="00B202E8"/>
    <w:rsid w:val="00B20C90"/>
    <w:rsid w:val="00B22496"/>
    <w:rsid w:val="00B22567"/>
    <w:rsid w:val="00B23001"/>
    <w:rsid w:val="00B233CA"/>
    <w:rsid w:val="00B23C5E"/>
    <w:rsid w:val="00B24B58"/>
    <w:rsid w:val="00B25753"/>
    <w:rsid w:val="00B26969"/>
    <w:rsid w:val="00B27B4E"/>
    <w:rsid w:val="00B314D5"/>
    <w:rsid w:val="00B3183F"/>
    <w:rsid w:val="00B3188F"/>
    <w:rsid w:val="00B31DF0"/>
    <w:rsid w:val="00B326C5"/>
    <w:rsid w:val="00B331B0"/>
    <w:rsid w:val="00B3399B"/>
    <w:rsid w:val="00B33D13"/>
    <w:rsid w:val="00B341F9"/>
    <w:rsid w:val="00B349B2"/>
    <w:rsid w:val="00B34B52"/>
    <w:rsid w:val="00B37235"/>
    <w:rsid w:val="00B412B6"/>
    <w:rsid w:val="00B41B8F"/>
    <w:rsid w:val="00B42788"/>
    <w:rsid w:val="00B45786"/>
    <w:rsid w:val="00B46058"/>
    <w:rsid w:val="00B501A7"/>
    <w:rsid w:val="00B50B89"/>
    <w:rsid w:val="00B5181B"/>
    <w:rsid w:val="00B540A1"/>
    <w:rsid w:val="00B55E4B"/>
    <w:rsid w:val="00B56F8A"/>
    <w:rsid w:val="00B579BA"/>
    <w:rsid w:val="00B60C96"/>
    <w:rsid w:val="00B61CA5"/>
    <w:rsid w:val="00B6276D"/>
    <w:rsid w:val="00B66A0F"/>
    <w:rsid w:val="00B70872"/>
    <w:rsid w:val="00B718D0"/>
    <w:rsid w:val="00B75677"/>
    <w:rsid w:val="00B763BD"/>
    <w:rsid w:val="00B7653A"/>
    <w:rsid w:val="00B76B9F"/>
    <w:rsid w:val="00B7726D"/>
    <w:rsid w:val="00B8021B"/>
    <w:rsid w:val="00B80709"/>
    <w:rsid w:val="00B809E1"/>
    <w:rsid w:val="00B81278"/>
    <w:rsid w:val="00B81517"/>
    <w:rsid w:val="00B8285B"/>
    <w:rsid w:val="00B83729"/>
    <w:rsid w:val="00B84A2B"/>
    <w:rsid w:val="00B8602A"/>
    <w:rsid w:val="00B86E37"/>
    <w:rsid w:val="00B877E3"/>
    <w:rsid w:val="00B87F90"/>
    <w:rsid w:val="00B90207"/>
    <w:rsid w:val="00B902CD"/>
    <w:rsid w:val="00B90739"/>
    <w:rsid w:val="00B915C2"/>
    <w:rsid w:val="00B9175C"/>
    <w:rsid w:val="00B92AD0"/>
    <w:rsid w:val="00B94D6C"/>
    <w:rsid w:val="00B94EED"/>
    <w:rsid w:val="00B961FC"/>
    <w:rsid w:val="00B967A6"/>
    <w:rsid w:val="00B9683D"/>
    <w:rsid w:val="00B978B0"/>
    <w:rsid w:val="00BA0178"/>
    <w:rsid w:val="00BA073C"/>
    <w:rsid w:val="00BA3A1D"/>
    <w:rsid w:val="00BA494A"/>
    <w:rsid w:val="00BA5D2D"/>
    <w:rsid w:val="00BA6AE1"/>
    <w:rsid w:val="00BA7C15"/>
    <w:rsid w:val="00BB001C"/>
    <w:rsid w:val="00BB124C"/>
    <w:rsid w:val="00BB2B01"/>
    <w:rsid w:val="00BB33BD"/>
    <w:rsid w:val="00BB4D51"/>
    <w:rsid w:val="00BB6212"/>
    <w:rsid w:val="00BB7976"/>
    <w:rsid w:val="00BC03C8"/>
    <w:rsid w:val="00BC0C26"/>
    <w:rsid w:val="00BC1325"/>
    <w:rsid w:val="00BC19A1"/>
    <w:rsid w:val="00BC1CE6"/>
    <w:rsid w:val="00BC2C88"/>
    <w:rsid w:val="00BC3E12"/>
    <w:rsid w:val="00BC476B"/>
    <w:rsid w:val="00BC52AD"/>
    <w:rsid w:val="00BC5474"/>
    <w:rsid w:val="00BC5B57"/>
    <w:rsid w:val="00BC642A"/>
    <w:rsid w:val="00BC6654"/>
    <w:rsid w:val="00BC6823"/>
    <w:rsid w:val="00BC7650"/>
    <w:rsid w:val="00BD15DC"/>
    <w:rsid w:val="00BD1846"/>
    <w:rsid w:val="00BD2026"/>
    <w:rsid w:val="00BD267D"/>
    <w:rsid w:val="00BD2A19"/>
    <w:rsid w:val="00BD2E9B"/>
    <w:rsid w:val="00BD3823"/>
    <w:rsid w:val="00BD3D58"/>
    <w:rsid w:val="00BD41E1"/>
    <w:rsid w:val="00BD46BD"/>
    <w:rsid w:val="00BD7AF0"/>
    <w:rsid w:val="00BE0F09"/>
    <w:rsid w:val="00BE24F0"/>
    <w:rsid w:val="00BE3380"/>
    <w:rsid w:val="00BE424C"/>
    <w:rsid w:val="00BE5009"/>
    <w:rsid w:val="00BE63EC"/>
    <w:rsid w:val="00BE641B"/>
    <w:rsid w:val="00BE6941"/>
    <w:rsid w:val="00BE6E87"/>
    <w:rsid w:val="00BE7C09"/>
    <w:rsid w:val="00BF0447"/>
    <w:rsid w:val="00BF05C9"/>
    <w:rsid w:val="00BF0935"/>
    <w:rsid w:val="00BF0F09"/>
    <w:rsid w:val="00BF19A4"/>
    <w:rsid w:val="00BF19BA"/>
    <w:rsid w:val="00BF2582"/>
    <w:rsid w:val="00BF269A"/>
    <w:rsid w:val="00BF44A5"/>
    <w:rsid w:val="00C00347"/>
    <w:rsid w:val="00C03834"/>
    <w:rsid w:val="00C046BC"/>
    <w:rsid w:val="00C06FAB"/>
    <w:rsid w:val="00C0775A"/>
    <w:rsid w:val="00C13D23"/>
    <w:rsid w:val="00C156DB"/>
    <w:rsid w:val="00C157E1"/>
    <w:rsid w:val="00C15DAC"/>
    <w:rsid w:val="00C1701E"/>
    <w:rsid w:val="00C20B05"/>
    <w:rsid w:val="00C20B8B"/>
    <w:rsid w:val="00C20C50"/>
    <w:rsid w:val="00C20D3B"/>
    <w:rsid w:val="00C20E66"/>
    <w:rsid w:val="00C21391"/>
    <w:rsid w:val="00C24596"/>
    <w:rsid w:val="00C261DD"/>
    <w:rsid w:val="00C26979"/>
    <w:rsid w:val="00C30447"/>
    <w:rsid w:val="00C31071"/>
    <w:rsid w:val="00C3137E"/>
    <w:rsid w:val="00C32033"/>
    <w:rsid w:val="00C36EB4"/>
    <w:rsid w:val="00C37BF3"/>
    <w:rsid w:val="00C37DBA"/>
    <w:rsid w:val="00C41270"/>
    <w:rsid w:val="00C412FA"/>
    <w:rsid w:val="00C42DB9"/>
    <w:rsid w:val="00C42F16"/>
    <w:rsid w:val="00C42F51"/>
    <w:rsid w:val="00C430F2"/>
    <w:rsid w:val="00C45790"/>
    <w:rsid w:val="00C46125"/>
    <w:rsid w:val="00C46387"/>
    <w:rsid w:val="00C46AED"/>
    <w:rsid w:val="00C46D6C"/>
    <w:rsid w:val="00C505B9"/>
    <w:rsid w:val="00C51001"/>
    <w:rsid w:val="00C51C0C"/>
    <w:rsid w:val="00C53BA5"/>
    <w:rsid w:val="00C55BEB"/>
    <w:rsid w:val="00C61443"/>
    <w:rsid w:val="00C61923"/>
    <w:rsid w:val="00C61F1B"/>
    <w:rsid w:val="00C6230E"/>
    <w:rsid w:val="00C62D00"/>
    <w:rsid w:val="00C63374"/>
    <w:rsid w:val="00C6360C"/>
    <w:rsid w:val="00C640F1"/>
    <w:rsid w:val="00C6420E"/>
    <w:rsid w:val="00C645C1"/>
    <w:rsid w:val="00C6590A"/>
    <w:rsid w:val="00C66560"/>
    <w:rsid w:val="00C66A34"/>
    <w:rsid w:val="00C674EC"/>
    <w:rsid w:val="00C705C1"/>
    <w:rsid w:val="00C71501"/>
    <w:rsid w:val="00C72ABF"/>
    <w:rsid w:val="00C74240"/>
    <w:rsid w:val="00C752F8"/>
    <w:rsid w:val="00C75801"/>
    <w:rsid w:val="00C76170"/>
    <w:rsid w:val="00C778CD"/>
    <w:rsid w:val="00C77E2F"/>
    <w:rsid w:val="00C81C4F"/>
    <w:rsid w:val="00C8273B"/>
    <w:rsid w:val="00C845B8"/>
    <w:rsid w:val="00C906B5"/>
    <w:rsid w:val="00C90888"/>
    <w:rsid w:val="00C90BF0"/>
    <w:rsid w:val="00C90FD8"/>
    <w:rsid w:val="00C930F2"/>
    <w:rsid w:val="00C93DEC"/>
    <w:rsid w:val="00C9419E"/>
    <w:rsid w:val="00C954A6"/>
    <w:rsid w:val="00C97C15"/>
    <w:rsid w:val="00CA2506"/>
    <w:rsid w:val="00CA29F2"/>
    <w:rsid w:val="00CA3D25"/>
    <w:rsid w:val="00CA4E0A"/>
    <w:rsid w:val="00CA51E5"/>
    <w:rsid w:val="00CA56CF"/>
    <w:rsid w:val="00CA5717"/>
    <w:rsid w:val="00CA573B"/>
    <w:rsid w:val="00CA647D"/>
    <w:rsid w:val="00CA6772"/>
    <w:rsid w:val="00CA6C8F"/>
    <w:rsid w:val="00CA6F8A"/>
    <w:rsid w:val="00CA76BB"/>
    <w:rsid w:val="00CB0327"/>
    <w:rsid w:val="00CB1644"/>
    <w:rsid w:val="00CB351D"/>
    <w:rsid w:val="00CB47DF"/>
    <w:rsid w:val="00CB49D8"/>
    <w:rsid w:val="00CB557E"/>
    <w:rsid w:val="00CB61A7"/>
    <w:rsid w:val="00CB66CC"/>
    <w:rsid w:val="00CB6BE3"/>
    <w:rsid w:val="00CC05FA"/>
    <w:rsid w:val="00CC260B"/>
    <w:rsid w:val="00CC28CC"/>
    <w:rsid w:val="00CC2B41"/>
    <w:rsid w:val="00CC3322"/>
    <w:rsid w:val="00CC3420"/>
    <w:rsid w:val="00CC3891"/>
    <w:rsid w:val="00CC6D36"/>
    <w:rsid w:val="00CC776B"/>
    <w:rsid w:val="00CD2B11"/>
    <w:rsid w:val="00CD2CDC"/>
    <w:rsid w:val="00CD2F99"/>
    <w:rsid w:val="00CD3038"/>
    <w:rsid w:val="00CD3332"/>
    <w:rsid w:val="00CD3F71"/>
    <w:rsid w:val="00CD57DD"/>
    <w:rsid w:val="00CE1334"/>
    <w:rsid w:val="00CE140D"/>
    <w:rsid w:val="00CE151A"/>
    <w:rsid w:val="00CE2824"/>
    <w:rsid w:val="00CE33CD"/>
    <w:rsid w:val="00CE47AD"/>
    <w:rsid w:val="00CE5203"/>
    <w:rsid w:val="00CE53E6"/>
    <w:rsid w:val="00CE605E"/>
    <w:rsid w:val="00CE63F0"/>
    <w:rsid w:val="00CE6687"/>
    <w:rsid w:val="00CE6D24"/>
    <w:rsid w:val="00CE6D55"/>
    <w:rsid w:val="00CE6EF4"/>
    <w:rsid w:val="00CF21D9"/>
    <w:rsid w:val="00CF2B71"/>
    <w:rsid w:val="00CF3095"/>
    <w:rsid w:val="00CF3D5D"/>
    <w:rsid w:val="00CF3F06"/>
    <w:rsid w:val="00CF3F78"/>
    <w:rsid w:val="00CF5537"/>
    <w:rsid w:val="00D00CED"/>
    <w:rsid w:val="00D04C8A"/>
    <w:rsid w:val="00D04E9F"/>
    <w:rsid w:val="00D05637"/>
    <w:rsid w:val="00D05A45"/>
    <w:rsid w:val="00D0618D"/>
    <w:rsid w:val="00D121DC"/>
    <w:rsid w:val="00D12884"/>
    <w:rsid w:val="00D128E2"/>
    <w:rsid w:val="00D14F2F"/>
    <w:rsid w:val="00D15A14"/>
    <w:rsid w:val="00D1756A"/>
    <w:rsid w:val="00D17C64"/>
    <w:rsid w:val="00D20E57"/>
    <w:rsid w:val="00D22A63"/>
    <w:rsid w:val="00D24EC0"/>
    <w:rsid w:val="00D2665C"/>
    <w:rsid w:val="00D266D9"/>
    <w:rsid w:val="00D26B4F"/>
    <w:rsid w:val="00D30705"/>
    <w:rsid w:val="00D3107A"/>
    <w:rsid w:val="00D310D7"/>
    <w:rsid w:val="00D32256"/>
    <w:rsid w:val="00D32C20"/>
    <w:rsid w:val="00D3315A"/>
    <w:rsid w:val="00D331E8"/>
    <w:rsid w:val="00D34955"/>
    <w:rsid w:val="00D35BDF"/>
    <w:rsid w:val="00D36551"/>
    <w:rsid w:val="00D36FA4"/>
    <w:rsid w:val="00D3790A"/>
    <w:rsid w:val="00D37B2B"/>
    <w:rsid w:val="00D411C4"/>
    <w:rsid w:val="00D41221"/>
    <w:rsid w:val="00D4335C"/>
    <w:rsid w:val="00D44C15"/>
    <w:rsid w:val="00D44C51"/>
    <w:rsid w:val="00D4564F"/>
    <w:rsid w:val="00D45E7B"/>
    <w:rsid w:val="00D46564"/>
    <w:rsid w:val="00D46681"/>
    <w:rsid w:val="00D4692B"/>
    <w:rsid w:val="00D5022D"/>
    <w:rsid w:val="00D5093A"/>
    <w:rsid w:val="00D51D30"/>
    <w:rsid w:val="00D539C9"/>
    <w:rsid w:val="00D53A53"/>
    <w:rsid w:val="00D5437B"/>
    <w:rsid w:val="00D54507"/>
    <w:rsid w:val="00D546C4"/>
    <w:rsid w:val="00D548E3"/>
    <w:rsid w:val="00D55776"/>
    <w:rsid w:val="00D56AEA"/>
    <w:rsid w:val="00D57195"/>
    <w:rsid w:val="00D60063"/>
    <w:rsid w:val="00D60E9F"/>
    <w:rsid w:val="00D6187F"/>
    <w:rsid w:val="00D6386C"/>
    <w:rsid w:val="00D641A4"/>
    <w:rsid w:val="00D64C45"/>
    <w:rsid w:val="00D672DE"/>
    <w:rsid w:val="00D677B0"/>
    <w:rsid w:val="00D713D8"/>
    <w:rsid w:val="00D72B92"/>
    <w:rsid w:val="00D72CD7"/>
    <w:rsid w:val="00D73618"/>
    <w:rsid w:val="00D74201"/>
    <w:rsid w:val="00D74225"/>
    <w:rsid w:val="00D74366"/>
    <w:rsid w:val="00D74782"/>
    <w:rsid w:val="00D74900"/>
    <w:rsid w:val="00D7697F"/>
    <w:rsid w:val="00D76A11"/>
    <w:rsid w:val="00D8146D"/>
    <w:rsid w:val="00D82EB4"/>
    <w:rsid w:val="00D84709"/>
    <w:rsid w:val="00D86ADF"/>
    <w:rsid w:val="00D86ED6"/>
    <w:rsid w:val="00D92B44"/>
    <w:rsid w:val="00D9483F"/>
    <w:rsid w:val="00D960F8"/>
    <w:rsid w:val="00DA048E"/>
    <w:rsid w:val="00DA1217"/>
    <w:rsid w:val="00DA1440"/>
    <w:rsid w:val="00DA1AC2"/>
    <w:rsid w:val="00DA1CE7"/>
    <w:rsid w:val="00DA42A8"/>
    <w:rsid w:val="00DA42E2"/>
    <w:rsid w:val="00DA56A3"/>
    <w:rsid w:val="00DA5D5A"/>
    <w:rsid w:val="00DA5F91"/>
    <w:rsid w:val="00DA647B"/>
    <w:rsid w:val="00DA6EF7"/>
    <w:rsid w:val="00DB0C2B"/>
    <w:rsid w:val="00DB0ED2"/>
    <w:rsid w:val="00DB12E2"/>
    <w:rsid w:val="00DB1D8E"/>
    <w:rsid w:val="00DB279C"/>
    <w:rsid w:val="00DB3232"/>
    <w:rsid w:val="00DB41A9"/>
    <w:rsid w:val="00DB5A77"/>
    <w:rsid w:val="00DB6207"/>
    <w:rsid w:val="00DB6ABB"/>
    <w:rsid w:val="00DB7AE3"/>
    <w:rsid w:val="00DC0D2B"/>
    <w:rsid w:val="00DC1253"/>
    <w:rsid w:val="00DC2E65"/>
    <w:rsid w:val="00DC5408"/>
    <w:rsid w:val="00DC57E5"/>
    <w:rsid w:val="00DD08B3"/>
    <w:rsid w:val="00DD1646"/>
    <w:rsid w:val="00DD2150"/>
    <w:rsid w:val="00DD34A7"/>
    <w:rsid w:val="00DD3E6D"/>
    <w:rsid w:val="00DD3FCE"/>
    <w:rsid w:val="00DD427F"/>
    <w:rsid w:val="00DD42F7"/>
    <w:rsid w:val="00DD45CF"/>
    <w:rsid w:val="00DD4F93"/>
    <w:rsid w:val="00DD5860"/>
    <w:rsid w:val="00DE08EE"/>
    <w:rsid w:val="00DE34CF"/>
    <w:rsid w:val="00DE36BC"/>
    <w:rsid w:val="00DE3D64"/>
    <w:rsid w:val="00DE4664"/>
    <w:rsid w:val="00DE4E31"/>
    <w:rsid w:val="00DE56ED"/>
    <w:rsid w:val="00DE6A0E"/>
    <w:rsid w:val="00DF1750"/>
    <w:rsid w:val="00DF22C1"/>
    <w:rsid w:val="00DF2518"/>
    <w:rsid w:val="00DF4F01"/>
    <w:rsid w:val="00DF55A6"/>
    <w:rsid w:val="00DF57E3"/>
    <w:rsid w:val="00DF5EA2"/>
    <w:rsid w:val="00DF7B03"/>
    <w:rsid w:val="00DF7D3A"/>
    <w:rsid w:val="00E00E6E"/>
    <w:rsid w:val="00E01407"/>
    <w:rsid w:val="00E017D0"/>
    <w:rsid w:val="00E025ED"/>
    <w:rsid w:val="00E02F5D"/>
    <w:rsid w:val="00E0303D"/>
    <w:rsid w:val="00E04591"/>
    <w:rsid w:val="00E04C08"/>
    <w:rsid w:val="00E057D4"/>
    <w:rsid w:val="00E075AC"/>
    <w:rsid w:val="00E07621"/>
    <w:rsid w:val="00E10553"/>
    <w:rsid w:val="00E1094A"/>
    <w:rsid w:val="00E10BFB"/>
    <w:rsid w:val="00E120A3"/>
    <w:rsid w:val="00E12DC2"/>
    <w:rsid w:val="00E131AB"/>
    <w:rsid w:val="00E13265"/>
    <w:rsid w:val="00E137AA"/>
    <w:rsid w:val="00E146A3"/>
    <w:rsid w:val="00E15636"/>
    <w:rsid w:val="00E2060A"/>
    <w:rsid w:val="00E2082D"/>
    <w:rsid w:val="00E22FCA"/>
    <w:rsid w:val="00E23965"/>
    <w:rsid w:val="00E23D8C"/>
    <w:rsid w:val="00E258CD"/>
    <w:rsid w:val="00E27FF1"/>
    <w:rsid w:val="00E34BD9"/>
    <w:rsid w:val="00E3575E"/>
    <w:rsid w:val="00E35965"/>
    <w:rsid w:val="00E36752"/>
    <w:rsid w:val="00E36A96"/>
    <w:rsid w:val="00E37553"/>
    <w:rsid w:val="00E3771A"/>
    <w:rsid w:val="00E418B8"/>
    <w:rsid w:val="00E42DA8"/>
    <w:rsid w:val="00E4343D"/>
    <w:rsid w:val="00E43FA6"/>
    <w:rsid w:val="00E445F9"/>
    <w:rsid w:val="00E45D52"/>
    <w:rsid w:val="00E47888"/>
    <w:rsid w:val="00E47BDF"/>
    <w:rsid w:val="00E50913"/>
    <w:rsid w:val="00E5200E"/>
    <w:rsid w:val="00E53D80"/>
    <w:rsid w:val="00E53F1E"/>
    <w:rsid w:val="00E54CB3"/>
    <w:rsid w:val="00E56C99"/>
    <w:rsid w:val="00E60F7E"/>
    <w:rsid w:val="00E62301"/>
    <w:rsid w:val="00E626EF"/>
    <w:rsid w:val="00E632C5"/>
    <w:rsid w:val="00E636FC"/>
    <w:rsid w:val="00E6617C"/>
    <w:rsid w:val="00E661B6"/>
    <w:rsid w:val="00E708C4"/>
    <w:rsid w:val="00E7161C"/>
    <w:rsid w:val="00E72512"/>
    <w:rsid w:val="00E726C1"/>
    <w:rsid w:val="00E7423E"/>
    <w:rsid w:val="00E742DC"/>
    <w:rsid w:val="00E776E9"/>
    <w:rsid w:val="00E8056D"/>
    <w:rsid w:val="00E81A2E"/>
    <w:rsid w:val="00E834EF"/>
    <w:rsid w:val="00E83A53"/>
    <w:rsid w:val="00E8563C"/>
    <w:rsid w:val="00E869FD"/>
    <w:rsid w:val="00E879FA"/>
    <w:rsid w:val="00E91D8E"/>
    <w:rsid w:val="00E921E0"/>
    <w:rsid w:val="00E9365A"/>
    <w:rsid w:val="00E9410A"/>
    <w:rsid w:val="00E9556A"/>
    <w:rsid w:val="00E95FD5"/>
    <w:rsid w:val="00E97539"/>
    <w:rsid w:val="00E97AC0"/>
    <w:rsid w:val="00EA25F0"/>
    <w:rsid w:val="00EA3D7F"/>
    <w:rsid w:val="00EA4109"/>
    <w:rsid w:val="00EA4560"/>
    <w:rsid w:val="00EA5454"/>
    <w:rsid w:val="00EA590C"/>
    <w:rsid w:val="00EA62A5"/>
    <w:rsid w:val="00EA64D4"/>
    <w:rsid w:val="00EA6F8A"/>
    <w:rsid w:val="00EA7C70"/>
    <w:rsid w:val="00EB070F"/>
    <w:rsid w:val="00EB08AC"/>
    <w:rsid w:val="00EB0998"/>
    <w:rsid w:val="00EB12CC"/>
    <w:rsid w:val="00EB2443"/>
    <w:rsid w:val="00EB3627"/>
    <w:rsid w:val="00EB7795"/>
    <w:rsid w:val="00EB7C01"/>
    <w:rsid w:val="00EC0B43"/>
    <w:rsid w:val="00EC0F05"/>
    <w:rsid w:val="00EC14FF"/>
    <w:rsid w:val="00EC2874"/>
    <w:rsid w:val="00EC2D5B"/>
    <w:rsid w:val="00EC30CF"/>
    <w:rsid w:val="00EC4849"/>
    <w:rsid w:val="00EC4B4A"/>
    <w:rsid w:val="00EC4C8B"/>
    <w:rsid w:val="00EC4E00"/>
    <w:rsid w:val="00EC57F4"/>
    <w:rsid w:val="00EC5CB6"/>
    <w:rsid w:val="00EC70E3"/>
    <w:rsid w:val="00EC7930"/>
    <w:rsid w:val="00ED03B6"/>
    <w:rsid w:val="00ED28F4"/>
    <w:rsid w:val="00ED298A"/>
    <w:rsid w:val="00ED425C"/>
    <w:rsid w:val="00ED4902"/>
    <w:rsid w:val="00ED60C1"/>
    <w:rsid w:val="00EE0303"/>
    <w:rsid w:val="00EE137C"/>
    <w:rsid w:val="00EE17C4"/>
    <w:rsid w:val="00EE180C"/>
    <w:rsid w:val="00EE35B8"/>
    <w:rsid w:val="00EE40C6"/>
    <w:rsid w:val="00EE426B"/>
    <w:rsid w:val="00EE4379"/>
    <w:rsid w:val="00EE6A83"/>
    <w:rsid w:val="00EE6AD7"/>
    <w:rsid w:val="00EE6E1D"/>
    <w:rsid w:val="00EE70D7"/>
    <w:rsid w:val="00EE7DFB"/>
    <w:rsid w:val="00EF0B60"/>
    <w:rsid w:val="00EF1DA2"/>
    <w:rsid w:val="00EF3BF5"/>
    <w:rsid w:val="00EF40FE"/>
    <w:rsid w:val="00EF6981"/>
    <w:rsid w:val="00EF749E"/>
    <w:rsid w:val="00EF74F8"/>
    <w:rsid w:val="00EF7F52"/>
    <w:rsid w:val="00F0007B"/>
    <w:rsid w:val="00F0033C"/>
    <w:rsid w:val="00F01CA1"/>
    <w:rsid w:val="00F02BFA"/>
    <w:rsid w:val="00F03137"/>
    <w:rsid w:val="00F04138"/>
    <w:rsid w:val="00F054D1"/>
    <w:rsid w:val="00F06C71"/>
    <w:rsid w:val="00F10D2B"/>
    <w:rsid w:val="00F12598"/>
    <w:rsid w:val="00F13421"/>
    <w:rsid w:val="00F13BF8"/>
    <w:rsid w:val="00F14E72"/>
    <w:rsid w:val="00F14ED7"/>
    <w:rsid w:val="00F16AD1"/>
    <w:rsid w:val="00F2180A"/>
    <w:rsid w:val="00F21CD9"/>
    <w:rsid w:val="00F2255A"/>
    <w:rsid w:val="00F225B0"/>
    <w:rsid w:val="00F2316E"/>
    <w:rsid w:val="00F23675"/>
    <w:rsid w:val="00F2378F"/>
    <w:rsid w:val="00F2459D"/>
    <w:rsid w:val="00F249CC"/>
    <w:rsid w:val="00F2662C"/>
    <w:rsid w:val="00F26E73"/>
    <w:rsid w:val="00F272C9"/>
    <w:rsid w:val="00F301CE"/>
    <w:rsid w:val="00F31092"/>
    <w:rsid w:val="00F31653"/>
    <w:rsid w:val="00F335FE"/>
    <w:rsid w:val="00F33BAB"/>
    <w:rsid w:val="00F35561"/>
    <w:rsid w:val="00F35B10"/>
    <w:rsid w:val="00F35CC3"/>
    <w:rsid w:val="00F364B9"/>
    <w:rsid w:val="00F37739"/>
    <w:rsid w:val="00F403AE"/>
    <w:rsid w:val="00F4099A"/>
    <w:rsid w:val="00F45718"/>
    <w:rsid w:val="00F45727"/>
    <w:rsid w:val="00F477DC"/>
    <w:rsid w:val="00F47930"/>
    <w:rsid w:val="00F47FC7"/>
    <w:rsid w:val="00F5018F"/>
    <w:rsid w:val="00F5031C"/>
    <w:rsid w:val="00F50FC0"/>
    <w:rsid w:val="00F512E4"/>
    <w:rsid w:val="00F52CB0"/>
    <w:rsid w:val="00F5474B"/>
    <w:rsid w:val="00F55069"/>
    <w:rsid w:val="00F553C0"/>
    <w:rsid w:val="00F558AD"/>
    <w:rsid w:val="00F55985"/>
    <w:rsid w:val="00F55D10"/>
    <w:rsid w:val="00F56CE4"/>
    <w:rsid w:val="00F57B44"/>
    <w:rsid w:val="00F60A03"/>
    <w:rsid w:val="00F60EC0"/>
    <w:rsid w:val="00F62459"/>
    <w:rsid w:val="00F6251D"/>
    <w:rsid w:val="00F626E7"/>
    <w:rsid w:val="00F62970"/>
    <w:rsid w:val="00F62A8E"/>
    <w:rsid w:val="00F63FDA"/>
    <w:rsid w:val="00F6421F"/>
    <w:rsid w:val="00F65997"/>
    <w:rsid w:val="00F66080"/>
    <w:rsid w:val="00F66643"/>
    <w:rsid w:val="00F67115"/>
    <w:rsid w:val="00F70A67"/>
    <w:rsid w:val="00F70C55"/>
    <w:rsid w:val="00F710AD"/>
    <w:rsid w:val="00F712DF"/>
    <w:rsid w:val="00F71EE7"/>
    <w:rsid w:val="00F767A8"/>
    <w:rsid w:val="00F767B3"/>
    <w:rsid w:val="00F76D8F"/>
    <w:rsid w:val="00F775B3"/>
    <w:rsid w:val="00F84300"/>
    <w:rsid w:val="00F85176"/>
    <w:rsid w:val="00F85371"/>
    <w:rsid w:val="00F85782"/>
    <w:rsid w:val="00F8722C"/>
    <w:rsid w:val="00F874A5"/>
    <w:rsid w:val="00F90AD9"/>
    <w:rsid w:val="00F91E2D"/>
    <w:rsid w:val="00F9210D"/>
    <w:rsid w:val="00F93305"/>
    <w:rsid w:val="00F93CC4"/>
    <w:rsid w:val="00F93EBF"/>
    <w:rsid w:val="00F95676"/>
    <w:rsid w:val="00F97A6C"/>
    <w:rsid w:val="00F97BAA"/>
    <w:rsid w:val="00FA0220"/>
    <w:rsid w:val="00FA0734"/>
    <w:rsid w:val="00FA244F"/>
    <w:rsid w:val="00FA46A5"/>
    <w:rsid w:val="00FA4E8C"/>
    <w:rsid w:val="00FA62C7"/>
    <w:rsid w:val="00FB0DE6"/>
    <w:rsid w:val="00FB1020"/>
    <w:rsid w:val="00FB10B6"/>
    <w:rsid w:val="00FB1ACD"/>
    <w:rsid w:val="00FB1F07"/>
    <w:rsid w:val="00FB4CD2"/>
    <w:rsid w:val="00FC24A8"/>
    <w:rsid w:val="00FC24ED"/>
    <w:rsid w:val="00FC26E1"/>
    <w:rsid w:val="00FC2AD2"/>
    <w:rsid w:val="00FC6861"/>
    <w:rsid w:val="00FC7255"/>
    <w:rsid w:val="00FC78B7"/>
    <w:rsid w:val="00FD0666"/>
    <w:rsid w:val="00FD39B5"/>
    <w:rsid w:val="00FD3C9B"/>
    <w:rsid w:val="00FD6D58"/>
    <w:rsid w:val="00FE0919"/>
    <w:rsid w:val="00FE13CB"/>
    <w:rsid w:val="00FE165E"/>
    <w:rsid w:val="00FE182D"/>
    <w:rsid w:val="00FE1D3B"/>
    <w:rsid w:val="00FE2D9C"/>
    <w:rsid w:val="00FE5E7C"/>
    <w:rsid w:val="00FE643E"/>
    <w:rsid w:val="00FE7A3E"/>
    <w:rsid w:val="00FF0CC1"/>
    <w:rsid w:val="00FF12E5"/>
    <w:rsid w:val="00FF1E1A"/>
    <w:rsid w:val="00FF2FA6"/>
    <w:rsid w:val="00FF4F6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D04"/>
    <w:rPr>
      <w:sz w:val="24"/>
      <w:szCs w:val="24"/>
    </w:rPr>
  </w:style>
  <w:style w:type="paragraph" w:styleId="1">
    <w:name w:val="heading 1"/>
    <w:basedOn w:val="a"/>
    <w:link w:val="10"/>
    <w:uiPriority w:val="99"/>
    <w:qFormat/>
    <w:rsid w:val="00C32033"/>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55095C"/>
    <w:pPr>
      <w:keepNext/>
      <w:jc w:val="both"/>
      <w:outlineLvl w:val="1"/>
    </w:pPr>
    <w:rPr>
      <w:b/>
      <w:sz w:val="28"/>
      <w:szCs w:val="20"/>
    </w:rPr>
  </w:style>
  <w:style w:type="paragraph" w:styleId="3">
    <w:name w:val="heading 3"/>
    <w:basedOn w:val="a"/>
    <w:next w:val="a"/>
    <w:link w:val="30"/>
    <w:uiPriority w:val="99"/>
    <w:qFormat/>
    <w:rsid w:val="00C32033"/>
    <w:pPr>
      <w:keepNext/>
      <w:keepLines/>
      <w:spacing w:before="200"/>
      <w:outlineLvl w:val="2"/>
    </w:pPr>
    <w:rPr>
      <w:rFonts w:ascii="Cambria" w:hAnsi="Cambria"/>
      <w:b/>
      <w:bCs/>
      <w:color w:val="4F81BD"/>
      <w:szCs w:val="22"/>
      <w:lang w:eastAsia="en-US"/>
    </w:rPr>
  </w:style>
  <w:style w:type="paragraph" w:styleId="4">
    <w:name w:val="heading 4"/>
    <w:basedOn w:val="a"/>
    <w:next w:val="a"/>
    <w:link w:val="40"/>
    <w:uiPriority w:val="99"/>
    <w:qFormat/>
    <w:rsid w:val="00C32033"/>
    <w:pPr>
      <w:keepNext/>
      <w:keepLines/>
      <w:spacing w:before="200"/>
      <w:outlineLvl w:val="3"/>
    </w:pPr>
    <w:rPr>
      <w:rFonts w:ascii="Cambria" w:hAnsi="Cambria"/>
      <w:b/>
      <w:bCs/>
      <w:i/>
      <w:iCs/>
      <w:color w:val="4F81BD"/>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2B6C83"/>
    <w:rPr>
      <w:rFonts w:ascii="Cambria" w:hAnsi="Cambria" w:cs="Times New Roman"/>
      <w:b/>
      <w:bCs/>
      <w:kern w:val="32"/>
      <w:sz w:val="32"/>
      <w:szCs w:val="32"/>
    </w:rPr>
  </w:style>
  <w:style w:type="character" w:customStyle="1" w:styleId="Heading2Char">
    <w:name w:val="Heading 2 Char"/>
    <w:basedOn w:val="a0"/>
    <w:link w:val="2"/>
    <w:uiPriority w:val="99"/>
    <w:semiHidden/>
    <w:locked/>
    <w:rsid w:val="002B6C83"/>
    <w:rPr>
      <w:rFonts w:ascii="Cambria" w:hAnsi="Cambria" w:cs="Times New Roman"/>
      <w:b/>
      <w:bCs/>
      <w:i/>
      <w:iCs/>
      <w:sz w:val="28"/>
      <w:szCs w:val="28"/>
    </w:rPr>
  </w:style>
  <w:style w:type="character" w:customStyle="1" w:styleId="Heading3Char">
    <w:name w:val="Heading 3 Char"/>
    <w:basedOn w:val="a0"/>
    <w:link w:val="3"/>
    <w:uiPriority w:val="99"/>
    <w:semiHidden/>
    <w:locked/>
    <w:rsid w:val="002B6C83"/>
    <w:rPr>
      <w:rFonts w:ascii="Cambria" w:hAnsi="Cambria" w:cs="Times New Roman"/>
      <w:b/>
      <w:bCs/>
      <w:sz w:val="26"/>
      <w:szCs w:val="26"/>
    </w:rPr>
  </w:style>
  <w:style w:type="character" w:customStyle="1" w:styleId="Heading4Char">
    <w:name w:val="Heading 4 Char"/>
    <w:basedOn w:val="a0"/>
    <w:link w:val="4"/>
    <w:uiPriority w:val="99"/>
    <w:semiHidden/>
    <w:locked/>
    <w:rsid w:val="002B6C83"/>
    <w:rPr>
      <w:rFonts w:ascii="Calibri" w:hAnsi="Calibri" w:cs="Times New Roman"/>
      <w:b/>
      <w:bCs/>
      <w:sz w:val="28"/>
      <w:szCs w:val="28"/>
    </w:rPr>
  </w:style>
  <w:style w:type="character" w:customStyle="1" w:styleId="10">
    <w:name w:val="Заголовок 1 Знак"/>
    <w:basedOn w:val="a0"/>
    <w:link w:val="1"/>
    <w:uiPriority w:val="99"/>
    <w:locked/>
    <w:rsid w:val="00C32033"/>
    <w:rPr>
      <w:rFonts w:eastAsia="Times New Roman" w:cs="Times New Roman"/>
      <w:b/>
      <w:bCs/>
      <w:kern w:val="36"/>
      <w:sz w:val="48"/>
      <w:szCs w:val="48"/>
      <w:lang w:val="ru-RU" w:eastAsia="ru-RU" w:bidi="ar-SA"/>
    </w:rPr>
  </w:style>
  <w:style w:type="character" w:customStyle="1" w:styleId="20">
    <w:name w:val="Заголовок 2 Знак"/>
    <w:link w:val="2"/>
    <w:uiPriority w:val="99"/>
    <w:locked/>
    <w:rsid w:val="0055095C"/>
    <w:rPr>
      <w:b/>
      <w:sz w:val="28"/>
      <w:lang w:val="ru-RU" w:eastAsia="ru-RU"/>
    </w:rPr>
  </w:style>
  <w:style w:type="character" w:customStyle="1" w:styleId="30">
    <w:name w:val="Заголовок 3 Знак"/>
    <w:basedOn w:val="a0"/>
    <w:link w:val="3"/>
    <w:uiPriority w:val="99"/>
    <w:semiHidden/>
    <w:locked/>
    <w:rsid w:val="00C32033"/>
    <w:rPr>
      <w:rFonts w:ascii="Cambria" w:hAnsi="Cambria" w:cs="Times New Roman"/>
      <w:b/>
      <w:bCs/>
      <w:color w:val="4F81BD"/>
      <w:sz w:val="22"/>
      <w:szCs w:val="22"/>
      <w:lang w:val="ru-RU" w:eastAsia="en-US" w:bidi="ar-SA"/>
    </w:rPr>
  </w:style>
  <w:style w:type="character" w:customStyle="1" w:styleId="40">
    <w:name w:val="Заголовок 4 Знак"/>
    <w:basedOn w:val="a0"/>
    <w:link w:val="4"/>
    <w:uiPriority w:val="99"/>
    <w:semiHidden/>
    <w:locked/>
    <w:rsid w:val="00C32033"/>
    <w:rPr>
      <w:rFonts w:ascii="Cambria" w:hAnsi="Cambria" w:cs="Times New Roman"/>
      <w:b/>
      <w:bCs/>
      <w:i/>
      <w:iCs/>
      <w:color w:val="4F81BD"/>
      <w:sz w:val="22"/>
      <w:szCs w:val="22"/>
      <w:lang w:val="ru-RU" w:eastAsia="en-US" w:bidi="ar-SA"/>
    </w:rPr>
  </w:style>
  <w:style w:type="character" w:styleId="a3">
    <w:name w:val="Hyperlink"/>
    <w:basedOn w:val="a0"/>
    <w:uiPriority w:val="99"/>
    <w:rsid w:val="0055095C"/>
    <w:rPr>
      <w:rFonts w:cs="Times New Roman"/>
      <w:color w:val="0000FF"/>
      <w:u w:val="single"/>
    </w:rPr>
  </w:style>
  <w:style w:type="paragraph" w:customStyle="1" w:styleId="ConsPlusNonformat">
    <w:name w:val="ConsPlusNonformat"/>
    <w:uiPriority w:val="99"/>
    <w:rsid w:val="0055095C"/>
    <w:pPr>
      <w:widowControl w:val="0"/>
      <w:autoSpaceDE w:val="0"/>
      <w:autoSpaceDN w:val="0"/>
      <w:adjustRightInd w:val="0"/>
    </w:pPr>
    <w:rPr>
      <w:rFonts w:ascii="Courier New" w:hAnsi="Courier New" w:cs="Courier New"/>
    </w:rPr>
  </w:style>
  <w:style w:type="paragraph" w:customStyle="1" w:styleId="11">
    <w:name w:val="Абзац списка1"/>
    <w:basedOn w:val="a"/>
    <w:uiPriority w:val="99"/>
    <w:rsid w:val="0055095C"/>
    <w:pPr>
      <w:ind w:left="720"/>
    </w:pPr>
  </w:style>
  <w:style w:type="paragraph" w:customStyle="1" w:styleId="ConsPlusNormal">
    <w:name w:val="ConsPlusNormal"/>
    <w:uiPriority w:val="99"/>
    <w:rsid w:val="0055095C"/>
    <w:pPr>
      <w:autoSpaceDE w:val="0"/>
      <w:autoSpaceDN w:val="0"/>
      <w:adjustRightInd w:val="0"/>
      <w:ind w:firstLine="720"/>
    </w:pPr>
  </w:style>
  <w:style w:type="paragraph" w:customStyle="1" w:styleId="ConsPlusCell">
    <w:name w:val="ConsPlusCell"/>
    <w:uiPriority w:val="99"/>
    <w:rsid w:val="0055095C"/>
    <w:pPr>
      <w:widowControl w:val="0"/>
      <w:autoSpaceDE w:val="0"/>
      <w:autoSpaceDN w:val="0"/>
      <w:adjustRightInd w:val="0"/>
    </w:pPr>
    <w:rPr>
      <w:rFonts w:ascii="Arial" w:hAnsi="Arial" w:cs="Arial"/>
    </w:rPr>
  </w:style>
  <w:style w:type="character" w:customStyle="1" w:styleId="a4">
    <w:name w:val="Верхний колонтитул Знак"/>
    <w:basedOn w:val="a0"/>
    <w:link w:val="a5"/>
    <w:uiPriority w:val="99"/>
    <w:semiHidden/>
    <w:locked/>
    <w:rsid w:val="00C32033"/>
    <w:rPr>
      <w:rFonts w:cs="Times New Roman"/>
      <w:lang w:eastAsia="ru-RU" w:bidi="ar-SA"/>
    </w:rPr>
  </w:style>
  <w:style w:type="paragraph" w:styleId="a5">
    <w:name w:val="header"/>
    <w:basedOn w:val="a"/>
    <w:link w:val="a4"/>
    <w:uiPriority w:val="99"/>
    <w:semiHidden/>
    <w:rsid w:val="00C32033"/>
    <w:pPr>
      <w:tabs>
        <w:tab w:val="center" w:pos="4153"/>
        <w:tab w:val="right" w:pos="8306"/>
      </w:tabs>
    </w:pPr>
    <w:rPr>
      <w:sz w:val="20"/>
      <w:szCs w:val="20"/>
    </w:rPr>
  </w:style>
  <w:style w:type="character" w:customStyle="1" w:styleId="HeaderChar">
    <w:name w:val="Header Char"/>
    <w:basedOn w:val="a0"/>
    <w:link w:val="a5"/>
    <w:uiPriority w:val="99"/>
    <w:semiHidden/>
    <w:locked/>
    <w:rsid w:val="002B6C83"/>
    <w:rPr>
      <w:rFonts w:cs="Times New Roman"/>
      <w:sz w:val="24"/>
      <w:szCs w:val="24"/>
    </w:rPr>
  </w:style>
  <w:style w:type="character" w:customStyle="1" w:styleId="a6">
    <w:name w:val="Нижний колонтитул Знак"/>
    <w:basedOn w:val="a0"/>
    <w:link w:val="a7"/>
    <w:uiPriority w:val="99"/>
    <w:locked/>
    <w:rsid w:val="00C32033"/>
    <w:rPr>
      <w:rFonts w:cs="Times New Roman"/>
      <w:sz w:val="22"/>
      <w:szCs w:val="22"/>
      <w:lang w:val="ru-RU" w:eastAsia="en-US" w:bidi="ar-SA"/>
    </w:rPr>
  </w:style>
  <w:style w:type="paragraph" w:styleId="a7">
    <w:name w:val="footer"/>
    <w:basedOn w:val="a"/>
    <w:link w:val="a6"/>
    <w:uiPriority w:val="99"/>
    <w:rsid w:val="00C32033"/>
    <w:pPr>
      <w:tabs>
        <w:tab w:val="center" w:pos="4677"/>
        <w:tab w:val="right" w:pos="9355"/>
      </w:tabs>
    </w:pPr>
    <w:rPr>
      <w:szCs w:val="22"/>
      <w:lang w:eastAsia="en-US"/>
    </w:rPr>
  </w:style>
  <w:style w:type="character" w:customStyle="1" w:styleId="FooterChar">
    <w:name w:val="Footer Char"/>
    <w:basedOn w:val="a0"/>
    <w:link w:val="a7"/>
    <w:uiPriority w:val="99"/>
    <w:semiHidden/>
    <w:locked/>
    <w:rsid w:val="002B6C83"/>
    <w:rPr>
      <w:rFonts w:cs="Times New Roman"/>
      <w:sz w:val="24"/>
      <w:szCs w:val="24"/>
    </w:rPr>
  </w:style>
  <w:style w:type="character" w:customStyle="1" w:styleId="31">
    <w:name w:val="Основной текст с отступом 3 Знак"/>
    <w:basedOn w:val="a0"/>
    <w:link w:val="32"/>
    <w:uiPriority w:val="99"/>
    <w:semiHidden/>
    <w:locked/>
    <w:rsid w:val="00C32033"/>
    <w:rPr>
      <w:rFonts w:cs="Times New Roman"/>
      <w:sz w:val="16"/>
      <w:szCs w:val="16"/>
      <w:lang w:eastAsia="ru-RU" w:bidi="ar-SA"/>
    </w:rPr>
  </w:style>
  <w:style w:type="paragraph" w:styleId="32">
    <w:name w:val="Body Text Indent 3"/>
    <w:basedOn w:val="a"/>
    <w:link w:val="31"/>
    <w:uiPriority w:val="99"/>
    <w:semiHidden/>
    <w:rsid w:val="00C32033"/>
    <w:pPr>
      <w:spacing w:after="120"/>
      <w:ind w:left="283"/>
    </w:pPr>
    <w:rPr>
      <w:sz w:val="16"/>
      <w:szCs w:val="16"/>
    </w:rPr>
  </w:style>
  <w:style w:type="character" w:customStyle="1" w:styleId="BodyTextIndent3Char">
    <w:name w:val="Body Text Indent 3 Char"/>
    <w:basedOn w:val="a0"/>
    <w:link w:val="32"/>
    <w:uiPriority w:val="99"/>
    <w:semiHidden/>
    <w:locked/>
    <w:rsid w:val="002B6C83"/>
    <w:rPr>
      <w:rFonts w:cs="Times New Roman"/>
      <w:sz w:val="16"/>
      <w:szCs w:val="16"/>
    </w:rPr>
  </w:style>
  <w:style w:type="character" w:customStyle="1" w:styleId="a8">
    <w:name w:val="Текст выноски Знак"/>
    <w:basedOn w:val="a0"/>
    <w:link w:val="a9"/>
    <w:uiPriority w:val="99"/>
    <w:semiHidden/>
    <w:locked/>
    <w:rsid w:val="00C32033"/>
    <w:rPr>
      <w:rFonts w:ascii="Tahoma" w:hAnsi="Tahoma" w:cs="Tahoma"/>
      <w:sz w:val="16"/>
      <w:szCs w:val="16"/>
      <w:lang w:val="ru-RU" w:eastAsia="en-US" w:bidi="ar-SA"/>
    </w:rPr>
  </w:style>
  <w:style w:type="paragraph" w:styleId="a9">
    <w:name w:val="Balloon Text"/>
    <w:basedOn w:val="a"/>
    <w:link w:val="a8"/>
    <w:uiPriority w:val="99"/>
    <w:semiHidden/>
    <w:rsid w:val="00C32033"/>
    <w:rPr>
      <w:rFonts w:ascii="Tahoma" w:hAnsi="Tahoma" w:cs="Tahoma"/>
      <w:sz w:val="16"/>
      <w:szCs w:val="16"/>
      <w:lang w:eastAsia="en-US"/>
    </w:rPr>
  </w:style>
  <w:style w:type="character" w:customStyle="1" w:styleId="BalloonTextChar">
    <w:name w:val="Balloon Text Char"/>
    <w:basedOn w:val="a0"/>
    <w:link w:val="a9"/>
    <w:uiPriority w:val="99"/>
    <w:semiHidden/>
    <w:locked/>
    <w:rsid w:val="002B6C83"/>
    <w:rPr>
      <w:rFonts w:cs="Times New Roman"/>
      <w:sz w:val="2"/>
    </w:rPr>
  </w:style>
  <w:style w:type="paragraph" w:customStyle="1" w:styleId="dktexjustify">
    <w:name w:val="dktexjustify"/>
    <w:basedOn w:val="a"/>
    <w:uiPriority w:val="99"/>
    <w:rsid w:val="00C32033"/>
    <w:pPr>
      <w:spacing w:before="100" w:beforeAutospacing="1" w:after="100" w:afterAutospacing="1"/>
    </w:pPr>
  </w:style>
  <w:style w:type="character" w:styleId="aa">
    <w:name w:val="page number"/>
    <w:basedOn w:val="a0"/>
    <w:uiPriority w:val="99"/>
    <w:rsid w:val="00A43DB5"/>
    <w:rPr>
      <w:rFonts w:cs="Times New Roman"/>
    </w:rPr>
  </w:style>
  <w:style w:type="table" w:styleId="ab">
    <w:name w:val="Table Grid"/>
    <w:basedOn w:val="a1"/>
    <w:uiPriority w:val="99"/>
    <w:rsid w:val="00E74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нак Знак2"/>
    <w:basedOn w:val="a0"/>
    <w:uiPriority w:val="99"/>
    <w:locked/>
    <w:rsid w:val="00BC03C8"/>
    <w:rPr>
      <w:rFonts w:cs="Times New Roman"/>
      <w:sz w:val="22"/>
      <w:szCs w:val="22"/>
      <w:lang w:val="ru-RU" w:eastAsia="en-US" w:bidi="ar-SA"/>
    </w:rPr>
  </w:style>
  <w:style w:type="character" w:customStyle="1" w:styleId="7">
    <w:name w:val="Знак Знак7"/>
    <w:basedOn w:val="a0"/>
    <w:uiPriority w:val="99"/>
    <w:locked/>
    <w:rsid w:val="00BC03C8"/>
    <w:rPr>
      <w:rFonts w:eastAsia="Times New Roman" w:cs="Times New Roman"/>
      <w:b/>
      <w:bCs/>
      <w:kern w:val="36"/>
      <w:sz w:val="48"/>
      <w:szCs w:val="48"/>
      <w:lang w:val="ru-RU" w:eastAsia="ru-RU" w:bidi="ar-SA"/>
    </w:rPr>
  </w:style>
</w:styles>
</file>

<file path=word/webSettings.xml><?xml version="1.0" encoding="utf-8"?>
<w:webSettings xmlns:r="http://schemas.openxmlformats.org/officeDocument/2006/relationships" xmlns:w="http://schemas.openxmlformats.org/wordprocessingml/2006/main">
  <w:divs>
    <w:div w:id="1025986382">
      <w:marLeft w:val="0"/>
      <w:marRight w:val="0"/>
      <w:marTop w:val="0"/>
      <w:marBottom w:val="0"/>
      <w:divBdr>
        <w:top w:val="none" w:sz="0" w:space="0" w:color="auto"/>
        <w:left w:val="none" w:sz="0" w:space="0" w:color="auto"/>
        <w:bottom w:val="none" w:sz="0" w:space="0" w:color="auto"/>
        <w:right w:val="none" w:sz="0" w:space="0" w:color="auto"/>
      </w:divBdr>
    </w:div>
    <w:div w:id="1025986383">
      <w:marLeft w:val="0"/>
      <w:marRight w:val="0"/>
      <w:marTop w:val="0"/>
      <w:marBottom w:val="0"/>
      <w:divBdr>
        <w:top w:val="none" w:sz="0" w:space="0" w:color="auto"/>
        <w:left w:val="none" w:sz="0" w:space="0" w:color="auto"/>
        <w:bottom w:val="none" w:sz="0" w:space="0" w:color="auto"/>
        <w:right w:val="none" w:sz="0" w:space="0" w:color="auto"/>
      </w:divBdr>
    </w:div>
    <w:div w:id="1025986384">
      <w:marLeft w:val="0"/>
      <w:marRight w:val="0"/>
      <w:marTop w:val="0"/>
      <w:marBottom w:val="0"/>
      <w:divBdr>
        <w:top w:val="none" w:sz="0" w:space="0" w:color="auto"/>
        <w:left w:val="none" w:sz="0" w:space="0" w:color="auto"/>
        <w:bottom w:val="none" w:sz="0" w:space="0" w:color="auto"/>
        <w:right w:val="none" w:sz="0" w:space="0" w:color="auto"/>
      </w:divBdr>
    </w:div>
    <w:div w:id="10259863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12038291.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3935</Words>
  <Characters>22436</Characters>
  <Application>Microsoft Office Word</Application>
  <DocSecurity>0</DocSecurity>
  <Lines>186</Lines>
  <Paragraphs>52</Paragraphs>
  <ScaleCrop>false</ScaleCrop>
  <Company>*</Company>
  <LinksUpToDate>false</LinksUpToDate>
  <CharactersWithSpaces>26319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User</cp:lastModifiedBy>
  <cp:revision>22</cp:revision>
  <cp:lastPrinted>2020-06-22T07:07:00Z</cp:lastPrinted>
  <dcterms:created xsi:type="dcterms:W3CDTF">2019-02-28T04:46:00Z</dcterms:created>
  <dcterms:modified xsi:type="dcterms:W3CDTF">2020-07-03T08:05:00Z</dcterms:modified>
</cp:coreProperties>
</file>