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F6" w:rsidRPr="001A0285" w:rsidRDefault="00B73BF6" w:rsidP="001A02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0285">
        <w:rPr>
          <w:rFonts w:ascii="Times New Roman" w:hAnsi="Times New Roman" w:cs="Times New Roman"/>
          <w:b/>
          <w:sz w:val="40"/>
          <w:szCs w:val="40"/>
        </w:rPr>
        <w:t xml:space="preserve">Памятка работодателю  </w:t>
      </w:r>
    </w:p>
    <w:p w:rsidR="00000000" w:rsidRPr="001A0285" w:rsidRDefault="00B73BF6" w:rsidP="001A02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0285">
        <w:rPr>
          <w:rFonts w:ascii="Times New Roman" w:hAnsi="Times New Roman" w:cs="Times New Roman"/>
          <w:b/>
          <w:sz w:val="40"/>
          <w:szCs w:val="40"/>
        </w:rPr>
        <w:t>о необходимости</w:t>
      </w:r>
    </w:p>
    <w:p w:rsidR="00B73BF6" w:rsidRPr="001A0285" w:rsidRDefault="00B73BF6" w:rsidP="001A02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0285">
        <w:rPr>
          <w:rFonts w:ascii="Times New Roman" w:hAnsi="Times New Roman" w:cs="Times New Roman"/>
          <w:b/>
          <w:sz w:val="40"/>
          <w:szCs w:val="40"/>
        </w:rPr>
        <w:t xml:space="preserve">оформления </w:t>
      </w:r>
      <w:proofErr w:type="gramStart"/>
      <w:r w:rsidRPr="001A0285">
        <w:rPr>
          <w:rFonts w:ascii="Times New Roman" w:hAnsi="Times New Roman" w:cs="Times New Roman"/>
          <w:b/>
          <w:sz w:val="40"/>
          <w:szCs w:val="40"/>
        </w:rPr>
        <w:t>легальных</w:t>
      </w:r>
      <w:proofErr w:type="gramEnd"/>
      <w:r w:rsidRPr="001A0285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B73BF6" w:rsidRPr="001A0285" w:rsidRDefault="00B73BF6" w:rsidP="001A02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0285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334645</wp:posOffset>
            </wp:positionV>
            <wp:extent cx="2876550" cy="1895475"/>
            <wp:effectExtent l="19050" t="0" r="0" b="0"/>
            <wp:wrapThrough wrapText="bothSides">
              <wp:wrapPolygon edited="0">
                <wp:start x="-143" y="0"/>
                <wp:lineTo x="-143" y="21491"/>
                <wp:lineTo x="21600" y="21491"/>
                <wp:lineTo x="21600" y="0"/>
                <wp:lineTo x="-143" y="0"/>
              </wp:wrapPolygon>
            </wp:wrapThrough>
            <wp:docPr id="2" name="Рисунок 2" descr="C:\Documents and Settings\User\Рабочий стол\Елена\СМИ, статьи\Картинка оф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Елена\СМИ, статьи\Картинка офи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0285">
        <w:rPr>
          <w:rFonts w:ascii="Times New Roman" w:hAnsi="Times New Roman" w:cs="Times New Roman"/>
          <w:b/>
          <w:sz w:val="40"/>
          <w:szCs w:val="40"/>
        </w:rPr>
        <w:t>трудовых отношений</w:t>
      </w:r>
    </w:p>
    <w:p w:rsidR="00B73BF6" w:rsidRDefault="00B73BF6" w:rsidP="001A02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Трудовые отношения между работником и работодателем должны быть закреплены в трудовом договоре, заключение которого является обязательным условием при приеме на работу (статья 16 Трудового кодекса Российской Федерации</w:t>
      </w:r>
      <w:r w:rsidR="001A0285">
        <w:rPr>
          <w:rFonts w:ascii="Times New Roman" w:hAnsi="Times New Roman" w:cs="Times New Roman"/>
          <w:b/>
          <w:sz w:val="28"/>
          <w:szCs w:val="28"/>
        </w:rPr>
        <w:t>).</w:t>
      </w:r>
    </w:p>
    <w:p w:rsidR="001A0285" w:rsidRPr="001A0285" w:rsidRDefault="001A0285" w:rsidP="001A028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0285">
        <w:rPr>
          <w:rFonts w:ascii="Times New Roman" w:hAnsi="Times New Roman" w:cs="Times New Roman"/>
          <w:b/>
          <w:sz w:val="40"/>
          <w:szCs w:val="40"/>
        </w:rPr>
        <w:t>Обращаем внимание</w:t>
      </w:r>
      <w:r w:rsidRPr="001A0285">
        <w:rPr>
          <w:rFonts w:ascii="Times New Roman" w:hAnsi="Times New Roman" w:cs="Times New Roman"/>
          <w:b/>
          <w:sz w:val="36"/>
          <w:szCs w:val="36"/>
        </w:rPr>
        <w:t>!</w:t>
      </w:r>
    </w:p>
    <w:p w:rsidR="001A0285" w:rsidRDefault="001A0285" w:rsidP="001A02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0285">
        <w:rPr>
          <w:rFonts w:ascii="Times New Roman" w:hAnsi="Times New Roman" w:cs="Times New Roman"/>
          <w:b/>
          <w:sz w:val="36"/>
          <w:szCs w:val="36"/>
        </w:rPr>
        <w:t>Незаключение</w:t>
      </w:r>
      <w:proofErr w:type="spellEnd"/>
      <w:r w:rsidRPr="001A0285">
        <w:rPr>
          <w:rFonts w:ascii="Times New Roman" w:hAnsi="Times New Roman" w:cs="Times New Roman"/>
          <w:b/>
          <w:sz w:val="36"/>
          <w:szCs w:val="36"/>
        </w:rPr>
        <w:t xml:space="preserve"> трудового договора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НАРУШЕНИЕ!</w:t>
      </w:r>
    </w:p>
    <w:p w:rsidR="001A0285" w:rsidRDefault="001A0285" w:rsidP="001A02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285" w:rsidRDefault="001A0285" w:rsidP="001A02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oval id="_x0000_s1026" style="position:absolute;left:0;text-align:left;margin-left:8.85pt;margin-top:-3.9pt;width:209.25pt;height:1in;z-index:-251657216"/>
        </w:pict>
      </w:r>
    </w:p>
    <w:p w:rsidR="001A0285" w:rsidRDefault="001A0285" w:rsidP="001A02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РАБОТОДАТЕЛЬ ПОМНИ:</w:t>
      </w:r>
    </w:p>
    <w:p w:rsidR="001A0285" w:rsidRDefault="001A0285" w:rsidP="001A02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C24" w:rsidRDefault="00125C24" w:rsidP="001A02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285" w:rsidRDefault="00125C24" w:rsidP="001A02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1A0285">
        <w:rPr>
          <w:rFonts w:ascii="Times New Roman" w:hAnsi="Times New Roman" w:cs="Times New Roman"/>
          <w:b/>
          <w:sz w:val="28"/>
          <w:szCs w:val="28"/>
        </w:rPr>
        <w:t>рудовой договор должен заключаться в письменной форме;</w:t>
      </w:r>
    </w:p>
    <w:p w:rsidR="00125C24" w:rsidRDefault="00125C24" w:rsidP="001A02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285" w:rsidRDefault="00125C24" w:rsidP="001A02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заключение гражданско-правовых договоров, фактически регулирующих трудовые отношении между работником и работодателем не допускается (часть 2 статья 15 Трудовой кодекс Российской Федерации);</w:t>
      </w:r>
      <w:proofErr w:type="gramEnd"/>
    </w:p>
    <w:p w:rsidR="00125C24" w:rsidRDefault="00125C24" w:rsidP="001A02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C24" w:rsidRDefault="00125C24" w:rsidP="001A02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заработная плата должна выплачиваться не реже двух раз в месяц;</w:t>
      </w:r>
    </w:p>
    <w:p w:rsidR="00125C24" w:rsidRDefault="00125C24" w:rsidP="001A02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C24" w:rsidRDefault="00125C24" w:rsidP="001A02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заработная плата не может быть ниже минимального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размера оплаты труда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25C24" w:rsidRDefault="00125C24" w:rsidP="001A02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C24" w:rsidRDefault="00125C24" w:rsidP="001A02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C24" w:rsidRPr="00763385" w:rsidRDefault="00125C24" w:rsidP="007633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385">
        <w:rPr>
          <w:rFonts w:ascii="Times New Roman" w:hAnsi="Times New Roman" w:cs="Times New Roman"/>
          <w:b/>
          <w:sz w:val="28"/>
          <w:szCs w:val="28"/>
        </w:rPr>
        <w:t>Оплата труда человека, ра</w:t>
      </w:r>
      <w:r w:rsidR="00763385">
        <w:rPr>
          <w:rFonts w:ascii="Times New Roman" w:hAnsi="Times New Roman" w:cs="Times New Roman"/>
          <w:b/>
          <w:sz w:val="28"/>
          <w:szCs w:val="28"/>
        </w:rPr>
        <w:t>ботающего по трудовому договору</w:t>
      </w:r>
      <w:r w:rsidRPr="00763385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gramStart"/>
      <w:r w:rsidRPr="00763385">
        <w:rPr>
          <w:rFonts w:ascii="Times New Roman" w:hAnsi="Times New Roman" w:cs="Times New Roman"/>
          <w:b/>
          <w:sz w:val="28"/>
          <w:szCs w:val="28"/>
        </w:rPr>
        <w:t>эт</w:t>
      </w:r>
      <w:proofErr w:type="gramEnd"/>
      <w:r w:rsidRPr="00763385">
        <w:rPr>
          <w:rFonts w:ascii="Times New Roman" w:hAnsi="Times New Roman" w:cs="Times New Roman"/>
          <w:b/>
          <w:sz w:val="28"/>
          <w:szCs w:val="28"/>
        </w:rPr>
        <w:t>о «БЕЛАЯ»заработная плата</w:t>
      </w:r>
      <w:r w:rsidR="00763385" w:rsidRPr="00763385">
        <w:rPr>
          <w:rFonts w:ascii="Times New Roman" w:hAnsi="Times New Roman" w:cs="Times New Roman"/>
          <w:b/>
          <w:sz w:val="28"/>
          <w:szCs w:val="28"/>
        </w:rPr>
        <w:t>, с неё удерживаются налоги и взносы во внебюджетные фонды.</w:t>
      </w:r>
    </w:p>
    <w:p w:rsidR="00763385" w:rsidRPr="00763385" w:rsidRDefault="00763385" w:rsidP="007633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C24" w:rsidRPr="00763385" w:rsidRDefault="00763385" w:rsidP="007633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385">
        <w:rPr>
          <w:rFonts w:ascii="Times New Roman" w:hAnsi="Times New Roman" w:cs="Times New Roman"/>
          <w:b/>
          <w:sz w:val="28"/>
          <w:szCs w:val="28"/>
        </w:rPr>
        <w:t>«Серая» заработная плата – это оплата труда официально трудоустроенного человека, которая частично проводится в документах и выплачивается по ведомости, а оставшаяся часть выдается «в конверте».</w:t>
      </w:r>
    </w:p>
    <w:p w:rsidR="00763385" w:rsidRPr="00763385" w:rsidRDefault="00763385" w:rsidP="007633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385" w:rsidRDefault="00763385" w:rsidP="007633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27" style="position:absolute;left:0;text-align:left;margin-left:-12.6pt;margin-top:106.25pt;width:258pt;height:88.5pt;z-index:-251656192"/>
        </w:pict>
      </w:r>
      <w:r w:rsidRPr="00763385">
        <w:rPr>
          <w:rFonts w:ascii="Times New Roman" w:hAnsi="Times New Roman" w:cs="Times New Roman"/>
          <w:b/>
          <w:sz w:val="28"/>
          <w:szCs w:val="28"/>
        </w:rPr>
        <w:t>«Черная» заработная плата не отражается в бухгалтерских документах, из неё не производят отчисления во внебюджетные фонды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63385" w:rsidRPr="00763385" w:rsidRDefault="00763385" w:rsidP="0076338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3385">
        <w:rPr>
          <w:rFonts w:ascii="Times New Roman" w:hAnsi="Times New Roman" w:cs="Times New Roman"/>
          <w:b/>
          <w:sz w:val="32"/>
          <w:szCs w:val="32"/>
        </w:rPr>
        <w:t>Добросовестный работодатель – успешный работодатель</w:t>
      </w:r>
    </w:p>
    <w:sectPr w:rsidR="00763385" w:rsidRPr="00763385" w:rsidSect="001A0285">
      <w:pgSz w:w="16838" w:h="11906" w:orient="landscape"/>
      <w:pgMar w:top="426" w:right="678" w:bottom="284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3BF6"/>
    <w:rsid w:val="00125C24"/>
    <w:rsid w:val="001A0285"/>
    <w:rsid w:val="00763385"/>
    <w:rsid w:val="00AB0C0E"/>
    <w:rsid w:val="00B7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Метро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2023-04-11T08:51:00Z</dcterms:created>
  <dcterms:modified xsi:type="dcterms:W3CDTF">2023-04-11T09:33:00Z</dcterms:modified>
</cp:coreProperties>
</file>