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CF725B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Cs w:val="24"/>
        </w:rPr>
      </w:pPr>
      <w:r>
        <w:rPr>
          <w:szCs w:val="24"/>
        </w:rPr>
        <w:t>ПЕРЕЧЕНЬ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Cs w:val="24"/>
        </w:rPr>
      </w:pPr>
      <w:r>
        <w:rPr>
          <w:szCs w:val="24"/>
        </w:rPr>
        <w:t xml:space="preserve">свободных </w:t>
      </w:r>
      <w:r w:rsidRPr="000C31E0">
        <w:rPr>
          <w:szCs w:val="24"/>
        </w:rPr>
        <w:t>н</w:t>
      </w:r>
      <w:r w:rsidRPr="00CF725B">
        <w:rPr>
          <w:szCs w:val="24"/>
        </w:rPr>
        <w:t>ежилы</w:t>
      </w:r>
      <w:r>
        <w:rPr>
          <w:szCs w:val="24"/>
        </w:rPr>
        <w:t>х</w:t>
      </w:r>
      <w:r w:rsidRPr="00CF725B">
        <w:rPr>
          <w:szCs w:val="24"/>
        </w:rPr>
        <w:t xml:space="preserve"> объект</w:t>
      </w:r>
      <w:r>
        <w:rPr>
          <w:szCs w:val="24"/>
        </w:rPr>
        <w:t>ов</w:t>
      </w:r>
      <w:r w:rsidRPr="00CF725B">
        <w:rPr>
          <w:szCs w:val="24"/>
        </w:rPr>
        <w:t xml:space="preserve"> недвижимости</w:t>
      </w:r>
      <w:r>
        <w:rPr>
          <w:szCs w:val="24"/>
        </w:rPr>
        <w:t>,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b w:val="0"/>
          <w:szCs w:val="24"/>
        </w:rPr>
      </w:pPr>
      <w:r>
        <w:rPr>
          <w:szCs w:val="24"/>
        </w:rPr>
        <w:t>принадлежащих муниципальному образованию город Рубцовск Алтайского края</w:t>
      </w:r>
      <w:r>
        <w:rPr>
          <w:b w:val="0"/>
          <w:szCs w:val="24"/>
        </w:rPr>
        <w:t>,</w:t>
      </w:r>
    </w:p>
    <w:p w:rsidR="00CD6B22" w:rsidRDefault="00CD6B22" w:rsidP="003F06CC">
      <w:pPr>
        <w:pStyle w:val="1"/>
        <w:tabs>
          <w:tab w:val="center" w:pos="7568"/>
          <w:tab w:val="left" w:pos="14430"/>
        </w:tabs>
        <w:spacing w:after="120"/>
        <w:jc w:val="center"/>
        <w:rPr>
          <w:szCs w:val="24"/>
        </w:rPr>
      </w:pPr>
      <w:r>
        <w:rPr>
          <w:szCs w:val="24"/>
        </w:rPr>
        <w:t xml:space="preserve">по состоянию на </w:t>
      </w:r>
      <w:r w:rsidR="00206F48">
        <w:rPr>
          <w:szCs w:val="24"/>
        </w:rPr>
        <w:t>27</w:t>
      </w:r>
      <w:r w:rsidR="001031EB">
        <w:rPr>
          <w:szCs w:val="24"/>
        </w:rPr>
        <w:t>.</w:t>
      </w:r>
      <w:r w:rsidR="007240A6">
        <w:rPr>
          <w:szCs w:val="24"/>
        </w:rPr>
        <w:t>0</w:t>
      </w:r>
      <w:r w:rsidR="00206F48">
        <w:rPr>
          <w:szCs w:val="24"/>
        </w:rPr>
        <w:t>4</w:t>
      </w:r>
      <w:r>
        <w:rPr>
          <w:szCs w:val="24"/>
        </w:rPr>
        <w:t>.20</w:t>
      </w:r>
      <w:r w:rsidR="00D00872">
        <w:rPr>
          <w:szCs w:val="24"/>
        </w:rPr>
        <w:t>2</w:t>
      </w:r>
      <w:r w:rsidR="007240A6">
        <w:rPr>
          <w:szCs w:val="24"/>
        </w:rPr>
        <w:t>3</w:t>
      </w:r>
    </w:p>
    <w:p w:rsidR="007063C0" w:rsidRDefault="003F06CC" w:rsidP="003F06CC">
      <w:pPr>
        <w:keepNext/>
        <w:tabs>
          <w:tab w:val="center" w:pos="7568"/>
          <w:tab w:val="left" w:pos="14430"/>
        </w:tabs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06CC">
        <w:rPr>
          <w:rFonts w:ascii="Times New Roman" w:hAnsi="Times New Roman" w:cs="Times New Roman"/>
          <w:b/>
          <w:sz w:val="24"/>
          <w:szCs w:val="24"/>
        </w:rPr>
        <w:t>.</w:t>
      </w: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F06CC">
        <w:rPr>
          <w:rFonts w:ascii="Times New Roman" w:hAnsi="Times New Roman" w:cs="Times New Roman"/>
          <w:b/>
          <w:sz w:val="24"/>
          <w:szCs w:val="24"/>
        </w:rPr>
        <w:t>Нежилые объекты недвижимости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1985"/>
      </w:tblGrid>
      <w:tr w:rsidR="007063C0" w:rsidTr="00860364">
        <w:tc>
          <w:tcPr>
            <w:tcW w:w="675" w:type="dxa"/>
            <w:vAlign w:val="center"/>
          </w:tcPr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</w:t>
            </w:r>
          </w:p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3827" w:type="dxa"/>
            <w:vAlign w:val="center"/>
          </w:tcPr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Характеристика объекта,</w:t>
            </w:r>
          </w:p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7063C0" w:rsidTr="00860364">
        <w:tc>
          <w:tcPr>
            <w:tcW w:w="675" w:type="dxa"/>
            <w:vAlign w:val="center"/>
          </w:tcPr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63C0" w:rsidTr="007063C0">
        <w:tc>
          <w:tcPr>
            <w:tcW w:w="675" w:type="dxa"/>
          </w:tcPr>
          <w:p w:rsidR="007063C0" w:rsidRPr="00D21967" w:rsidRDefault="007063C0" w:rsidP="0070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7063C0" w:rsidRPr="00D21967" w:rsidRDefault="007063C0" w:rsidP="007063C0">
            <w:pPr>
              <w:tabs>
                <w:tab w:val="left" w:pos="5194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 улице Алтайской, дом 167а, помещение 80</w:t>
            </w:r>
          </w:p>
        </w:tc>
        <w:tc>
          <w:tcPr>
            <w:tcW w:w="3827" w:type="dxa"/>
          </w:tcPr>
          <w:p w:rsidR="007063C0" w:rsidRPr="00D21967" w:rsidRDefault="007063C0" w:rsidP="007063C0">
            <w:pPr>
              <w:tabs>
                <w:tab w:val="left" w:pos="5194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общей площадью 147,4 кв. м. Год постройки - 1967</w:t>
            </w:r>
          </w:p>
        </w:tc>
        <w:tc>
          <w:tcPr>
            <w:tcW w:w="1985" w:type="dxa"/>
          </w:tcPr>
          <w:p w:rsidR="007063C0" w:rsidRPr="00D21967" w:rsidRDefault="007063C0" w:rsidP="007063C0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22:70:020307:3009</w:t>
            </w:r>
          </w:p>
        </w:tc>
      </w:tr>
      <w:tr w:rsidR="00206F48" w:rsidTr="007063C0">
        <w:tc>
          <w:tcPr>
            <w:tcW w:w="675" w:type="dxa"/>
          </w:tcPr>
          <w:p w:rsidR="00206F48" w:rsidRPr="00D21967" w:rsidRDefault="00206F48" w:rsidP="0020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206F48" w:rsidRPr="00D21967" w:rsidRDefault="00206F48" w:rsidP="00206F4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здание и земельный участок по улице</w:t>
            </w:r>
            <w:r w:rsidRPr="00D2196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Льва Толстого, 33</w:t>
            </w:r>
          </w:p>
        </w:tc>
        <w:tc>
          <w:tcPr>
            <w:tcW w:w="3827" w:type="dxa"/>
          </w:tcPr>
          <w:p w:rsidR="00206F48" w:rsidRPr="00D21967" w:rsidRDefault="00206F48" w:rsidP="00206F4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общей площадью 445,4 кв. м. Год постройки - 1988. </w:t>
            </w:r>
          </w:p>
          <w:p w:rsidR="00206F48" w:rsidRPr="00D21967" w:rsidRDefault="00206F48" w:rsidP="00206F4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площадью 2856 кв. м</w:t>
            </w:r>
          </w:p>
        </w:tc>
        <w:tc>
          <w:tcPr>
            <w:tcW w:w="1985" w:type="dxa"/>
          </w:tcPr>
          <w:p w:rsidR="00206F48" w:rsidRPr="00D21967" w:rsidRDefault="00206F48" w:rsidP="00206F48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:021740:12</w:t>
            </w:r>
          </w:p>
          <w:p w:rsidR="00206F48" w:rsidRPr="00D21967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06F48" w:rsidRPr="00D21967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:021740:7</w:t>
            </w:r>
          </w:p>
        </w:tc>
      </w:tr>
      <w:tr w:rsidR="00206F48" w:rsidTr="007063C0">
        <w:tc>
          <w:tcPr>
            <w:tcW w:w="675" w:type="dxa"/>
          </w:tcPr>
          <w:p w:rsidR="00206F48" w:rsidRPr="00D21967" w:rsidRDefault="00206F48" w:rsidP="0020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206F48" w:rsidRPr="00D21967" w:rsidRDefault="00206F48" w:rsidP="0020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 улице Октябрьской, дом 98, помещение 13</w:t>
            </w:r>
          </w:p>
        </w:tc>
        <w:tc>
          <w:tcPr>
            <w:tcW w:w="3827" w:type="dxa"/>
          </w:tcPr>
          <w:p w:rsidR="00206F48" w:rsidRPr="00D21967" w:rsidRDefault="00206F48" w:rsidP="0020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общей площадью 180,4 кв. м. Год постройки - 1948</w:t>
            </w:r>
          </w:p>
        </w:tc>
        <w:tc>
          <w:tcPr>
            <w:tcW w:w="1985" w:type="dxa"/>
          </w:tcPr>
          <w:p w:rsidR="00206F48" w:rsidRPr="00D21967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:020719:174</w:t>
            </w:r>
          </w:p>
        </w:tc>
      </w:tr>
      <w:tr w:rsidR="00206F48" w:rsidTr="007063C0">
        <w:tc>
          <w:tcPr>
            <w:tcW w:w="675" w:type="dxa"/>
          </w:tcPr>
          <w:p w:rsidR="00206F48" w:rsidRPr="00D21967" w:rsidRDefault="00206F48" w:rsidP="0020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206F48" w:rsidRPr="00D21967" w:rsidRDefault="00206F48" w:rsidP="0020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 улице Октябрьской, дом 117, помещение 145</w:t>
            </w:r>
          </w:p>
        </w:tc>
        <w:tc>
          <w:tcPr>
            <w:tcW w:w="3827" w:type="dxa"/>
          </w:tcPr>
          <w:p w:rsidR="00206F48" w:rsidRPr="00D21967" w:rsidRDefault="00206F48" w:rsidP="0020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общей площадью 498,5 кв. м. Год постройки - 1965</w:t>
            </w:r>
          </w:p>
        </w:tc>
        <w:tc>
          <w:tcPr>
            <w:tcW w:w="1985" w:type="dxa"/>
          </w:tcPr>
          <w:p w:rsidR="00206F48" w:rsidRPr="00D21967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:020715:698</w:t>
            </w:r>
          </w:p>
        </w:tc>
      </w:tr>
      <w:tr w:rsidR="00206F48" w:rsidTr="007063C0">
        <w:tc>
          <w:tcPr>
            <w:tcW w:w="675" w:type="dxa"/>
          </w:tcPr>
          <w:p w:rsidR="00206F48" w:rsidRPr="00D21967" w:rsidRDefault="00206F48" w:rsidP="0020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206F48" w:rsidRPr="00D21967" w:rsidRDefault="00206F48" w:rsidP="00206F48">
            <w:pPr>
              <w:tabs>
                <w:tab w:val="left" w:pos="5194"/>
              </w:tabs>
              <w:spacing w:after="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Нежилое помещение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улице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 Федоренко, дом 19, помещение 520</w:t>
            </w:r>
          </w:p>
        </w:tc>
        <w:tc>
          <w:tcPr>
            <w:tcW w:w="3827" w:type="dxa"/>
          </w:tcPr>
          <w:p w:rsidR="00206F48" w:rsidRPr="00D21967" w:rsidRDefault="00206F48" w:rsidP="00206F48">
            <w:pPr>
              <w:tabs>
                <w:tab w:val="left" w:pos="5194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общей площадью 201,2 кв. м. Год постройки - 1988 </w:t>
            </w:r>
          </w:p>
        </w:tc>
        <w:tc>
          <w:tcPr>
            <w:tcW w:w="1985" w:type="dxa"/>
          </w:tcPr>
          <w:p w:rsidR="00206F48" w:rsidRPr="00D21967" w:rsidRDefault="00206F48" w:rsidP="00206F48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1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:020301:3123</w:t>
            </w:r>
          </w:p>
        </w:tc>
      </w:tr>
    </w:tbl>
    <w:p w:rsidR="004C57D8" w:rsidRPr="00D21967" w:rsidRDefault="004C57D8" w:rsidP="00910993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4C57D8" w:rsidRPr="00D21967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F74"/>
    <w:rsid w:val="00150EE6"/>
    <w:rsid w:val="00163241"/>
    <w:rsid w:val="00185825"/>
    <w:rsid w:val="00185838"/>
    <w:rsid w:val="001A525F"/>
    <w:rsid w:val="001C4C19"/>
    <w:rsid w:val="001C55C2"/>
    <w:rsid w:val="001D2D26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76366"/>
    <w:rsid w:val="006824EE"/>
    <w:rsid w:val="00697A49"/>
    <w:rsid w:val="006A21ED"/>
    <w:rsid w:val="006A6AD1"/>
    <w:rsid w:val="006B57B2"/>
    <w:rsid w:val="006C3A00"/>
    <w:rsid w:val="006E745E"/>
    <w:rsid w:val="006F3823"/>
    <w:rsid w:val="006F5BCD"/>
    <w:rsid w:val="00706224"/>
    <w:rsid w:val="007063C0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378E"/>
    <w:rsid w:val="00863E2F"/>
    <w:rsid w:val="008863A2"/>
    <w:rsid w:val="008A01DE"/>
    <w:rsid w:val="008B4C92"/>
    <w:rsid w:val="008C7BBB"/>
    <w:rsid w:val="008D799C"/>
    <w:rsid w:val="008E58C5"/>
    <w:rsid w:val="008F3FCA"/>
    <w:rsid w:val="008F7000"/>
    <w:rsid w:val="008F70D2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14D24"/>
    <w:rsid w:val="00B16789"/>
    <w:rsid w:val="00B1738F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911CA"/>
    <w:rsid w:val="00BA69A4"/>
    <w:rsid w:val="00BC2A1B"/>
    <w:rsid w:val="00BC35C6"/>
    <w:rsid w:val="00BC60B0"/>
    <w:rsid w:val="00BC79CA"/>
    <w:rsid w:val="00BD297A"/>
    <w:rsid w:val="00BE4968"/>
    <w:rsid w:val="00BE6BAA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7286F"/>
    <w:rsid w:val="00C83DD8"/>
    <w:rsid w:val="00C86E78"/>
    <w:rsid w:val="00C911A4"/>
    <w:rsid w:val="00C92D59"/>
    <w:rsid w:val="00C932A2"/>
    <w:rsid w:val="00C9519B"/>
    <w:rsid w:val="00CA7916"/>
    <w:rsid w:val="00CA7F58"/>
    <w:rsid w:val="00CB2C40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0309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3C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BC8A-91CF-48A6-8638-C0AD5FBB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223</cp:revision>
  <cp:lastPrinted>2017-08-24T03:42:00Z</cp:lastPrinted>
  <dcterms:created xsi:type="dcterms:W3CDTF">2016-07-07T03:25:00Z</dcterms:created>
  <dcterms:modified xsi:type="dcterms:W3CDTF">2023-04-27T05:16:00Z</dcterms:modified>
</cp:coreProperties>
</file>