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858" w:rsidRDefault="00266858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StGen2"/>
        <w:tblW w:w="10470" w:type="dxa"/>
        <w:tblInd w:w="-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8775"/>
      </w:tblGrid>
      <w:tr w:rsidR="00266858" w:rsidTr="00884E8F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58" w:rsidRDefault="00D21BA1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_heading=h.urmme3zahlzt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План мероприятий апрель 2026</w:t>
            </w:r>
          </w:p>
          <w:p w:rsidR="00266858" w:rsidRDefault="00266858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Четверг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Процессы импорта и экспорта, маркировка на таможенных и логистических складах в рамках Товарной категории «Растворимые завариваемые напитки»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Анастасия Иванова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Менеджер проектов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Анна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Щичилина</w:t>
            </w:r>
            <w:proofErr w:type="spellEnd"/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департамента маркировки на таможенных складах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Андрей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Пасухин</w:t>
            </w:r>
            <w:proofErr w:type="spellEnd"/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маркировки Растворимых завариваемых напитков</w:t>
            </w:r>
          </w:p>
          <w:p w:rsidR="00D21BA1" w:rsidRPr="00D21BA1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color w:val="1155CC"/>
                <w:sz w:val="20"/>
                <w:szCs w:val="20"/>
                <w:u w:val="single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ныйзнак.рф/lectures/vebinary/?ELEMENT_ID=491439</w:t>
              </w:r>
            </w:hyperlink>
            <w:bookmarkStart w:id="1" w:name="_GoBack"/>
            <w:bookmarkEnd w:id="1"/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Пятница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ТГ «Моторные масла». 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маркетплейсами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. Схемы агентского взаимодействия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Ярослав Ершов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Эксперт по электронному документообороту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Надежда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Багдасарова</w:t>
            </w:r>
            <w:proofErr w:type="spellEnd"/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 xml:space="preserve">Надежда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Багдасарова</w:t>
            </w:r>
            <w:proofErr w:type="spellEnd"/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товарной группы «Моторные масла»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Алина Белова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Старший бизнес-аналитик управления промышленными товарами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ebinary/? ELEMENT_ID=491935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6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Понедельник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Порядок указания МОД для участников оборота БАД: требования для производителей, оптовиков и розницы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Федор Сидоренко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Аккаунт-менеджер товарной группы «БАД»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https://честныйзнак.рф/lectures/vebinary/?ELEMENT_ID=492077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6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Понедельник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Работа в Национальном каталоге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Вячеслав Василенко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товарной группы «Пиротехника»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Старшинина</w:t>
            </w:r>
            <w:proofErr w:type="spellEnd"/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Аналитик, команда Национального каталога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_ID=491975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7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Вторник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Игры и игрушки. Главное о маркировке остатков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Алена Лифанова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проекта товарной группы «Игрушки»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https://честныйзнак.рф/lectures/vebinary/?ELEMENT_ID=492010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7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Вторник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Контроли разрешительной документации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Челышева</w:t>
            </w:r>
            <w:proofErr w:type="spellEnd"/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товарной группы «Корма для животных»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https://честныйзнак.рф/lectures/vebinary/?ELEMENT_ID=492220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7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Вторник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Технические решения для маркировки круп, макарон, муки и смесей для приготовления теста, каш, мюсли, картофеля быстрого приготовления, меда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Александр Буч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 xml:space="preserve">Руководитель проектов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 xml:space="preserve"> пищевой продукции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Иван Дворников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направления по взаимодействию технологическими партнерами Департамента производственных решений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490484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7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Вторник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Косметика, бытовая химия и товары личной гигиены. Оборот маркированной продукции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Анна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Налимова</w:t>
            </w:r>
            <w:proofErr w:type="spellEnd"/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https://честныйзнак.рф/lectures/vebinary/?ELEMENT_ID=492039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8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Среда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Новые требования к продаже маркированных товаров — ТС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ПИоТ</w:t>
            </w:r>
            <w:proofErr w:type="spellEnd"/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Алексей Пронин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группы партнерских решений ЦРПТ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Дмитрий Афанасьев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Директор по продукту, АО «Единая Сервисная Платформа»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nary/?ELEMENT_ID=490352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9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Четверг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Строительные материалы: Маркировка вне производства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Светлана Крафт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Старший бизнес-аналитик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Дмитрий Воробьев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товарной группы «Строительные материалы»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Александр Писанко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товарной группы «Строительные материалы»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 ELEMENT_ID=491927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9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Четверг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Онлайн-трансформация «Мой реальный бизнес». Меняйся. Действуй. Управляй.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Алексей Пронин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группы партнерских решений ЦРПТ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Иван Кириллин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Коммерческий директор сервиса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МойСклад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»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Светлана Гагина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юнита финансовых 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ректоров в «Нескучных финансах»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Александр Горбачев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CEO агентства «Море трафика»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Федор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Вирин</w:t>
            </w:r>
            <w:proofErr w:type="spellEnd"/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аналитической компании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Data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Insight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»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Никита Кравченко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Эксперт сервиса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eLama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» по привлечению клиентов из интернета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https://честныйзнак.рф/lectures/vebinary/?ELEMENT_ID=492146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9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Четверг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ТГ «Мясные изделия». Национальный каталог. Заведение карточек товаров, ГС1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Сарана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Дабаин</w:t>
            </w:r>
            <w:proofErr w:type="spellEnd"/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Аналитик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https://честныйзнак.рф/lectures/vebinary/?ELEMENT_ID=492106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Пятница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ТГ «Удобрения». Пошаговая схема работы в системе «Честный знак»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Кирилл Процков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Бизнес-аналитик товарной группы «Удобрения»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Дарья Войтенко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проекта товарной группы «Удобрения»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https://честныйзнак.рф/lectures/vebinary/?ELEMENT_ID=492031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10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Пятница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Печатная продукция: Товаропроводящая цепь. ЭДО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Лайт</w:t>
            </w:r>
            <w:proofErr w:type="spellEnd"/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Даниил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Чихляев</w:t>
            </w:r>
            <w:proofErr w:type="spellEnd"/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Специалист по внедрению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Игорь Горелов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проекта товарной группы «Печатная продукция»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https://честныйзнак.рф/lectures/vebinary/?ELEMENT_ID=491875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13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Понедельник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Карточки товаро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в, экземпляры карточек товаров и особенности описания товаров радиоэлектронной продукции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Владимир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Боряев</w:t>
            </w:r>
            <w:proofErr w:type="spellEnd"/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Архитектор индустриальных решений, ЦРПТ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https://честныйзнак.рф/lectures/vebinary/?ELEMENT_ID=492216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13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Понедельник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Решения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» для работы с маркированным товаром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Александр Перегудов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Аккаунт-менеджер товарной группы «Автозапчасти»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Михаил Денисенко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Бизнес-аналитик по мобильной автоматизации,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»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https://честныйзнак.рф/lectures/vebinary/?ELEMENT_ID=492026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13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Понедельник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ТГ «Мясные издели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я». Рекомендации АКОРТ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Александра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Климакова</w:t>
            </w:r>
            <w:proofErr w:type="spellEnd"/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товарной группы «Мясные изделия»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Алёна Борисова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Ведущий эксперт Ассоциации Компаний Розничной Торговли (АКОРТ)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https://честныйзнак.рф/lectures/vebinary/?ELEMENT_ID=492110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14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Вторник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Работа с маркировкой игр и игрушек для розницы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Алексей Родин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итель направления товарной группы «Игрушки»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https://честныйзнак.рф/lectures/vebinary/?ELEMENT_ID=492014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14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Вторник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ТГ «Мясные изделия». Контрактное производство и Работа с ФГИС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ВеТис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Меркурий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Александра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Комкова</w:t>
            </w:r>
            <w:proofErr w:type="spellEnd"/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Бизнес-аналитик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https://честныйзнак.рф/lectures/vebinary/?ELEMENT_ID=492114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14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Вторник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Маркировка остатков бритв и лезвий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Алена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Парфененкова</w:t>
            </w:r>
            <w:proofErr w:type="spellEnd"/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Бизнес-аналитик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https://честныйзнак.рф/lectures/vebinary/?ELEMENT_ID=492035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15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Среда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Новые требования к продаже маркированных товаров — ТС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ПИоТ</w:t>
            </w:r>
            <w:proofErr w:type="spellEnd"/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Алексей Пронин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группы партнерских решений ЦРПТ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Дмитрий Афанасьев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Директор по продукту, АО «Единая Сервисная Платформа»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https://честныйзнак.рф/lectures/vebinary/?ELEMENT_ID=490356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15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Среда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Типографский метод нанесения. Маркировка круп, макарон, муки и смесей для приготовления теста, каш, мюсли, картофеля быстрого приготовления, меда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Александр Буч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 xml:space="preserve">Руководитель проектов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 xml:space="preserve"> пищевой продукции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Варвара Михайлова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управления товаров народного потребления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ures/vebinary/?ELEMENT_ID=490488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16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Четверг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Продажа ТСР по электронным сертификатам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Ильнур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Ахматсафин</w:t>
            </w:r>
            <w:proofErr w:type="spellEnd"/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Консультант-аналитик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https://честныйзнак.рф/lectures/vebinary/?ELEMENT_ID=492081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17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Пятница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Электронный документооборот при операциях с маркированными товарами легкой промышленности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Гостюшев</w:t>
            </w:r>
            <w:proofErr w:type="spellEnd"/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товарной группы «Легкая промышл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енность»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hyperlink r:id="rId28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https://честныйзнак.рф/lectures/vebinary/?ELEMENT_ID=491967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17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Пятница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ТГ «Моторные масла». Нарушения в работе с маркировкой. Статистика отклонений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Ольга Андриенко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департамента аналитики КНД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Надежда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Багдасарова</w:t>
            </w:r>
            <w:proofErr w:type="spellEnd"/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товарной группы «Моторные масла»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Алина Белова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Старший бизнес-аналитик управления промышленными товарами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hyperlink r:id="rId29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 ELEMENT_ID=491931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17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Пятница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маркетплейсами</w:t>
            </w:r>
            <w:proofErr w:type="spellEnd"/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Ярослав Ершов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Эксперт по электронному документообороту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Игорь Горелов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проекта товарной группы «Печатная продукция»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https://честныйзнак.рф/lectures/vebinary/?ELEMENT_ID=491885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Понедельник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Обновлённые требования к обязательным атрибутам БАД в национальном каталоге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Федор Сидоренко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Аккаунт-менеджер товарной группы «БАД»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31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https://честныйзнак.рф/lectures/vebinary/?ELEMENT_ID=492085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Понедельник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Подготовка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поэкземплярному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учету в отношении товарной группы «Строительные материалы»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Светлана Крафт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Старший бизнес-аналитик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Дмитрий Воробьев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товарной группы «Строительные материалы»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Александр Писанко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в товарной группы «Строительные материалы»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32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https://честныйзнак.рф/lectures/vebinary/?ELEMENT_ID=492053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21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Вторник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ТОП 10 вопросов от участников оборота круп, макарон, муки и смесей для приготовления теста, каш, мюсли, картофеля быстрого приготовления, меда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Александр Буч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 xml:space="preserve">Руководитель проектов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 xml:space="preserve"> пищевой продукции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33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https://честныйзнак.рф/lectures/vebinary/?ELEMENT_ID=490492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21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Вторник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Работа с маркировкой для импортеров. Игры и игрушки для детей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Газин</w:t>
            </w:r>
            <w:proofErr w:type="spellEnd"/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34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https://честныйзнак.рф/lectures/vebinary/?ELEMENT_ID=492018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22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Среда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Новые требования к продаже маркированных товаров — ТС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ПИоТ</w:t>
            </w:r>
            <w:proofErr w:type="spellEnd"/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Алексей Пронин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группы партнерских решений ЦРПТ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Дмитрий Афанасьев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Директор по продукту, АО «Единая Сервисная Платформа»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35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https://честныйзнак.рф/lectures/vebinary/?ELEMENT_ID=490357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22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Среда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Работа службы технической поддержки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Екатерина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Сидельникова</w:t>
            </w:r>
            <w:proofErr w:type="spellEnd"/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ь проектов товарной группы «Бакалея»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Надежда Кригер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Аккаунт-менеджер, Группа сервисного сопровождения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36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 ELEMENT_ID=492179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24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Пятница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ТГ «Удобрения». Особенности импорта и экспорта товаров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Дарья Войтенко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проекта товарной группы «Удобрения»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Регина Головко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направления «Импорт»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hyperlink r:id="rId37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https://честныйзнак.рф/lectures/vebinary/?ELEMENT_ID=492049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28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Вторник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Игры и игрушки. Главное о маркировке остатков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Алена Лифанова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проекта товарной группы «Игрушки»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38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https://честныйзнак.рф/lectures/vebinary/?ELEMENT_ID=492022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28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Вторник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Обязательная маркировка круп, макарон, муки и смесей для приготовления теста, каш, мюсли, картофеля быстрого приготовления, меда, упакованных в потребительскую упаковку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Александр Буч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 xml:space="preserve">Руководитель проектов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 xml:space="preserve"> пищевой продукции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39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https://честныйзнак.рф/lectures/vebinary/?ELEMENT_ID=490479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28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Вторн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ик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Косметика, бытовая химия и товары личной гигиены. Основные вопросы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Газин</w:t>
            </w:r>
            <w:proofErr w:type="spellEnd"/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Дмитрий Варфоламеев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40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https://честныйзнак.рф/lectures/vebinary/?ELEMENT_ID=492044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29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Среда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Новые требования к продаже маркированных товаров — ТС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ПИоТ</w:t>
            </w:r>
            <w:proofErr w:type="spellEnd"/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Алексей Пронин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группы партнерских решений ЦРПТ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Дмитрий Афанасьев</w:t>
            </w:r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Директор по продукту, АО «Единая Сервисная Платформа»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hyperlink r:id="rId41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https://честныйзнак.рф/lectures/vebinary/?ELEMENT_ID=490362</w:t>
              </w:r>
            </w:hyperlink>
          </w:p>
        </w:tc>
      </w:tr>
      <w:tr w:rsidR="00266858" w:rsidTr="00884E8F">
        <w:trPr>
          <w:trHeight w:val="215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29 апреля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Среда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Сведения о местах осуществления деятельности (МОД) в ГИС МТ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Спикеры:</w:t>
            </w:r>
          </w:p>
          <w:p w:rsidR="00266858" w:rsidRDefault="00D2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Челышева</w:t>
            </w:r>
            <w:proofErr w:type="spellEnd"/>
          </w:p>
          <w:p w:rsidR="00266858" w:rsidRDefault="00D21BA1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Руководитель проектов товарной группы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2"/>
                <w:szCs w:val="22"/>
              </w:rPr>
              <w:t>«Корма для животных»</w:t>
            </w:r>
          </w:p>
          <w:p w:rsidR="00266858" w:rsidRDefault="00D21BA1">
            <w:pPr>
              <w:spacing w:before="240" w:after="240" w:line="312" w:lineRule="auto"/>
              <w:rPr>
                <w:rFonts w:ascii="Times New Roman" w:eastAsia="Times New Roman" w:hAnsi="Times New Roman" w:cs="Times New Roman"/>
                <w:b/>
                <w:bCs/>
                <w:color w:val="1155CC"/>
                <w:sz w:val="20"/>
                <w:szCs w:val="20"/>
                <w:u w:val="single"/>
              </w:rPr>
            </w:pPr>
            <w:hyperlink r:id="rId42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https://честныйзнак.рф/lectures/vebinary/?ELEMENT_ID=492212</w:t>
              </w:r>
            </w:hyperlink>
          </w:p>
        </w:tc>
      </w:tr>
    </w:tbl>
    <w:p w:rsidR="00266858" w:rsidRDefault="00266858">
      <w:pPr>
        <w:spacing w:line="240" w:lineRule="auto"/>
      </w:pPr>
    </w:p>
    <w:sectPr w:rsidR="00266858">
      <w:pgSz w:w="11909" w:h="16834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58"/>
    <w:rsid w:val="00266858"/>
    <w:rsid w:val="00884E8F"/>
    <w:rsid w:val="00D2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32F17-0C88-41BE-8226-3C6AFAFE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0">
    <w:name w:val="StGen0"/>
    <w:basedOn w:val="TableNormal1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1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2">
    <w:name w:val="StGen2"/>
    <w:basedOn w:val="TableNormal1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91975" TargetMode="External"/><Relationship Id="rId13" Type="http://schemas.openxmlformats.org/officeDocument/2006/relationships/hyperlink" Target="https://xn--80ajghhoc2aj1c8b.xn--p1ai/lectures/vebinary/?ELEMENT_ID=490352" TargetMode="External"/><Relationship Id="rId18" Type="http://schemas.openxmlformats.org/officeDocument/2006/relationships/hyperlink" Target="https://xn--80ajghhoc2aj1c8b.xn--p1ai/lectures/vebinary/?ELEMENT_ID=491875" TargetMode="External"/><Relationship Id="rId26" Type="http://schemas.openxmlformats.org/officeDocument/2006/relationships/hyperlink" Target="https://xn--80ajghhoc2aj1c8b.xn--p1ai/lectures/vebinary/?ELEMENT_ID=490488" TargetMode="External"/><Relationship Id="rId39" Type="http://schemas.openxmlformats.org/officeDocument/2006/relationships/hyperlink" Target="https://xn--80ajghhoc2aj1c8b.xn--p1ai/lectures/vebinary/?ELEMENT_ID=49047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92110" TargetMode="External"/><Relationship Id="rId34" Type="http://schemas.openxmlformats.org/officeDocument/2006/relationships/hyperlink" Target="https://xn--80ajghhoc2aj1c8b.xn--p1ai/lectures/vebinary/?ELEMENT_ID=492018" TargetMode="External"/><Relationship Id="rId42" Type="http://schemas.openxmlformats.org/officeDocument/2006/relationships/hyperlink" Target="https://xn--80ajghhoc2aj1c8b.xn--p1ai/lectures/vebinary/?ELEMENT_ID=492212" TargetMode="External"/><Relationship Id="rId7" Type="http://schemas.openxmlformats.org/officeDocument/2006/relationships/hyperlink" Target="https://xn--80ajghhoc2aj1c8b.xn--p1ai/lectures/vebinary/?ELEMENT_ID=492077" TargetMode="External"/><Relationship Id="rId12" Type="http://schemas.openxmlformats.org/officeDocument/2006/relationships/hyperlink" Target="https://xn--80ajghhoc2aj1c8b.xn--p1ai/lectures/vebinary/?ELEMENT_ID=492039" TargetMode="External"/><Relationship Id="rId17" Type="http://schemas.openxmlformats.org/officeDocument/2006/relationships/hyperlink" Target="https://xn--80ajghhoc2aj1c8b.xn--p1ai/lectures/vebinary/?ELEMENT_ID=492031" TargetMode="External"/><Relationship Id="rId25" Type="http://schemas.openxmlformats.org/officeDocument/2006/relationships/hyperlink" Target="https://xn--80ajghhoc2aj1c8b.xn--p1ai/lectures/vebinary/?ELEMENT_ID=490356" TargetMode="External"/><Relationship Id="rId33" Type="http://schemas.openxmlformats.org/officeDocument/2006/relationships/hyperlink" Target="https://xn--80ajghhoc2aj1c8b.xn--p1ai/lectures/vebinary/?ELEMENT_ID=490492" TargetMode="External"/><Relationship Id="rId38" Type="http://schemas.openxmlformats.org/officeDocument/2006/relationships/hyperlink" Target="https://xn--80ajghhoc2aj1c8b.xn--p1ai/lectures/vebinary/?ELEMENT_ID=4920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92106" TargetMode="External"/><Relationship Id="rId20" Type="http://schemas.openxmlformats.org/officeDocument/2006/relationships/hyperlink" Target="https://xn--80ajghhoc2aj1c8b.xn--p1ai/lectures/vebinary/?ELEMENT_ID=492026" TargetMode="External"/><Relationship Id="rId29" Type="http://schemas.openxmlformats.org/officeDocument/2006/relationships/hyperlink" Target="https://xn--80ajghhoc2aj1c8b.xn--p1ai/lectures/vebinary/?%20ELEMENT_ID=491931" TargetMode="External"/><Relationship Id="rId41" Type="http://schemas.openxmlformats.org/officeDocument/2006/relationships/hyperlink" Target="https://xn--80ajghhoc2aj1c8b.xn--p1ai/lectures/vebinary/?ELEMENT_ID=49036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%20ELEMENT_ID=491935" TargetMode="External"/><Relationship Id="rId11" Type="http://schemas.openxmlformats.org/officeDocument/2006/relationships/hyperlink" Target="https://xn--80ajghhoc2aj1c8b.xn--p1ai/lectures/vebinary/?ELEMENT_ID=490484" TargetMode="External"/><Relationship Id="rId24" Type="http://schemas.openxmlformats.org/officeDocument/2006/relationships/hyperlink" Target="https://xn--80ajghhoc2aj1c8b.xn--p1ai/lectures/vebinary/?ELEMENT_ID=492035" TargetMode="External"/><Relationship Id="rId32" Type="http://schemas.openxmlformats.org/officeDocument/2006/relationships/hyperlink" Target="https://xn--80ajghhoc2aj1c8b.xn--p1ai/lectures/vebinary/?ELEMENT_ID=492053" TargetMode="External"/><Relationship Id="rId37" Type="http://schemas.openxmlformats.org/officeDocument/2006/relationships/hyperlink" Target="https://xn--80ajghhoc2aj1c8b.xn--p1ai/lectures/vebinary/?ELEMENT_ID=492049" TargetMode="External"/><Relationship Id="rId40" Type="http://schemas.openxmlformats.org/officeDocument/2006/relationships/hyperlink" Target="https://xn--80ajghhoc2aj1c8b.xn--p1ai/lectures/vebinary/?ELEMENT_ID=492044" TargetMode="External"/><Relationship Id="rId5" Type="http://schemas.openxmlformats.org/officeDocument/2006/relationships/hyperlink" Target="https://xn--80ajghhoc2aj1c8b.xn--p1ai/lectures/vebinary/?ELEMENT_ID=491439" TargetMode="External"/><Relationship Id="rId15" Type="http://schemas.openxmlformats.org/officeDocument/2006/relationships/hyperlink" Target="https://xn--80ajghhoc2aj1c8b.xn--p1ai/lectures/vebinary/?ELEMENT_ID=492146" TargetMode="External"/><Relationship Id="rId23" Type="http://schemas.openxmlformats.org/officeDocument/2006/relationships/hyperlink" Target="https://xn--80ajghhoc2aj1c8b.xn--p1ai/lectures/vebinary/?ELEMENT_ID=492114" TargetMode="External"/><Relationship Id="rId28" Type="http://schemas.openxmlformats.org/officeDocument/2006/relationships/hyperlink" Target="https://xn--80ajghhoc2aj1c8b.xn--p1ai/lectures/vebinary/?ELEMENT_ID=491967" TargetMode="External"/><Relationship Id="rId36" Type="http://schemas.openxmlformats.org/officeDocument/2006/relationships/hyperlink" Target="https://xn--80ajghhoc2aj1c8b.xn--p1ai/lectures/vebinary/?%20ELEMENT_ID=492179" TargetMode="External"/><Relationship Id="rId10" Type="http://schemas.openxmlformats.org/officeDocument/2006/relationships/hyperlink" Target="https://xn--80ajghhoc2aj1c8b.xn--p1ai/lectures/vebinary/?ELEMENT_ID=492220" TargetMode="External"/><Relationship Id="rId19" Type="http://schemas.openxmlformats.org/officeDocument/2006/relationships/hyperlink" Target="https://xn--80ajghhoc2aj1c8b.xn--p1ai/lectures/vebinary/?ELEMENT_ID=492216" TargetMode="External"/><Relationship Id="rId31" Type="http://schemas.openxmlformats.org/officeDocument/2006/relationships/hyperlink" Target="https://xn--80ajghhoc2aj1c8b.xn--p1ai/lectures/vebinary/?ELEMENT_ID=492085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92010" TargetMode="External"/><Relationship Id="rId14" Type="http://schemas.openxmlformats.org/officeDocument/2006/relationships/hyperlink" Target="https://xn--80ajghhoc2aj1c8b.xn--p1ai/lectures/vebinary/?%20ELEMENT_ID=491927" TargetMode="External"/><Relationship Id="rId22" Type="http://schemas.openxmlformats.org/officeDocument/2006/relationships/hyperlink" Target="https://xn--80ajghhoc2aj1c8b.xn--p1ai/lectures/vebinary/?ELEMENT_ID=492014" TargetMode="External"/><Relationship Id="rId27" Type="http://schemas.openxmlformats.org/officeDocument/2006/relationships/hyperlink" Target="https://xn--80ajghhoc2aj1c8b.xn--p1ai/lectures/vebinary/?ELEMENT_ID=492081" TargetMode="External"/><Relationship Id="rId30" Type="http://schemas.openxmlformats.org/officeDocument/2006/relationships/hyperlink" Target="https://xn--80ajghhoc2aj1c8b.xn--p1ai/lectures/vebinary/?ELEMENT_ID=491885" TargetMode="External"/><Relationship Id="rId35" Type="http://schemas.openxmlformats.org/officeDocument/2006/relationships/hyperlink" Target="https://xn--80ajghhoc2aj1c8b.xn--p1ai/lectures/vebinary/?ELEMENT_ID=490357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B0bq2ibzZC1iJfjyMxwCkpFmig==">CgMxLjAaHwoBMBIaChgICVIUChJ0YWJsZS5kMGg0bnlybnd6ZzMyDmgudXJtbWUzemFobHp0OAByITFwa0Z6WXhpRUhFYTcyRGxtNVVLQVVuZksxNTdYSFdTcA==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2190</Words>
  <Characters>12484</Characters>
  <Application>Microsoft Office Word</Application>
  <DocSecurity>0</DocSecurity>
  <Lines>104</Lines>
  <Paragraphs>29</Paragraphs>
  <ScaleCrop>false</ScaleCrop>
  <Company/>
  <LinksUpToDate>false</LinksUpToDate>
  <CharactersWithSpaces>14645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Казанцева Алина Викторовна</cp:lastModifiedBy>
  <cp:revision>3</cp:revision>
  <dcterms:created xsi:type="dcterms:W3CDTF">2026-04-02T03:51:00Z</dcterms:created>
  <dcterms:modified xsi:type="dcterms:W3CDTF">2026-04-02T03:52:00Z</dcterms:modified>
</cp:coreProperties>
</file>