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ПРАВИТЕЛЬСТВО РОССИЙСКОЙ ФЕДЕРАЦИИ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ПОСТАНОВЛЕНИЕ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от 19 мая 2009 г. N 432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 ВРЕМЕННОЙ ПЕРЕДАЧЕ ДЕТЕЙ,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НАХОДЯЩИХСЯ В ОРГАНИЗАЦИЯХ ДЛЯ ДЕТЕЙ-СИРОТ И ДЕТЕЙ,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ОСТАВШИХСЯ БЕЗ ПОПЕЧЕНИЯ РОДИТЕЛЕЙ, В СЕМЬИ ГРАЖДАН,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 xml:space="preserve">ПОСТОЯННО </w:t>
      </w:r>
      <w:proofErr w:type="gramStart"/>
      <w:r>
        <w:rPr>
          <w:rFonts w:ascii="Arial" w:eastAsiaTheme="minorEastAsia" w:hAnsi="Arial" w:cs="Arial"/>
          <w:color w:val="auto"/>
          <w:sz w:val="20"/>
          <w:szCs w:val="20"/>
        </w:rPr>
        <w:t>ПРОЖИВАЮЩИХ</w:t>
      </w:r>
      <w:proofErr w:type="gramEnd"/>
      <w:r>
        <w:rPr>
          <w:rFonts w:ascii="Arial" w:eastAsiaTheme="minorEastAsia" w:hAnsi="Arial" w:cs="Arial"/>
          <w:color w:val="auto"/>
          <w:sz w:val="20"/>
          <w:szCs w:val="20"/>
        </w:rPr>
        <w:t xml:space="preserve"> НА ТЕРРИТОРИИ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РОССИЙСКОЙ ФЕДЕРАЦИИ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6930B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930B1" w:rsidRDefault="006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930B1" w:rsidRDefault="006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12.05.2012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6930B1" w:rsidRDefault="006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14.02.2013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02.07.2013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6930B1" w:rsidRDefault="006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10.02.2014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30.12.2017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6930B1" w:rsidRDefault="006930B1" w:rsidP="00693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статьей 155.2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Правительство Российской Федерации постановляет: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прилагаемые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Правила</w:t>
        </w:r>
      </w:hyperlink>
      <w:r>
        <w:rPr>
          <w:rFonts w:ascii="Arial" w:hAnsi="Arial" w:cs="Arial"/>
          <w:sz w:val="20"/>
          <w:szCs w:val="20"/>
        </w:rPr>
        <w:t xml:space="preserve">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Министерству образования и науки Российской Федерации в месячный срок разработать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форму</w:t>
        </w:r>
      </w:hyperlink>
      <w:r>
        <w:rPr>
          <w:rFonts w:ascii="Arial" w:hAnsi="Arial" w:cs="Arial"/>
          <w:sz w:val="20"/>
          <w:szCs w:val="20"/>
        </w:rPr>
        <w:t xml:space="preserve"> заявления о выдаче заключения органа опеки и попечительства о возможности временной передачи ребенка (детей) в семью,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форму</w:t>
        </w:r>
      </w:hyperlink>
      <w:r>
        <w:rPr>
          <w:rFonts w:ascii="Arial" w:hAnsi="Arial" w:cs="Arial"/>
          <w:sz w:val="20"/>
          <w:szCs w:val="20"/>
        </w:rPr>
        <w:t xml:space="preserve"> акта обследования условий жизни гражданина,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форму</w:t>
        </w:r>
      </w:hyperlink>
      <w:r>
        <w:rPr>
          <w:rFonts w:ascii="Arial" w:hAnsi="Arial" w:cs="Arial"/>
          <w:sz w:val="20"/>
          <w:szCs w:val="20"/>
        </w:rPr>
        <w:t xml:space="preserve"> заключения органа опеки и попечительства о возможности временной передачи ребенка (детей) в семью и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форму</w:t>
        </w:r>
      </w:hyperlink>
      <w:r>
        <w:rPr>
          <w:rFonts w:ascii="Arial" w:hAnsi="Arial" w:cs="Arial"/>
          <w:sz w:val="20"/>
          <w:szCs w:val="20"/>
        </w:rPr>
        <w:t xml:space="preserve"> журнала учета временной передачи детей в семьи граждан.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В.ПУТИН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19 мая 2009 г. N 432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bookmarkStart w:id="0" w:name="Par32"/>
      <w:bookmarkEnd w:id="0"/>
      <w:r>
        <w:rPr>
          <w:rFonts w:ascii="Arial" w:eastAsiaTheme="minorEastAsia" w:hAnsi="Arial" w:cs="Arial"/>
          <w:color w:val="auto"/>
          <w:sz w:val="20"/>
          <w:szCs w:val="20"/>
        </w:rPr>
        <w:t>ПРАВИЛА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ВРЕМЕННОЙ ПЕРЕДАЧИ ДЕТЕЙ, НАХОДЯЩИХСЯ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В ОРГАНИЗАЦИЯХ ДЛЯ ДЕТЕЙ-СИРОТ И ДЕТЕЙ, ОСТАВШИХСЯ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БЕЗ ПОПЕЧЕНИЯ РОДИТЕЛЕЙ, В СЕМЬИ ГРАЖДАН, ПОСТОЯННО</w:t>
      </w:r>
    </w:p>
    <w:p w:rsidR="006930B1" w:rsidRDefault="006930B1" w:rsidP="006930B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EastAsia" w:hAnsi="Arial" w:cs="Arial"/>
          <w:color w:val="auto"/>
          <w:sz w:val="20"/>
          <w:szCs w:val="20"/>
        </w:rPr>
        <w:t>ПРОЖИВАЮЩИХ</w:t>
      </w:r>
      <w:proofErr w:type="gramEnd"/>
      <w:r>
        <w:rPr>
          <w:rFonts w:ascii="Arial" w:eastAsiaTheme="minorEastAsia" w:hAnsi="Arial" w:cs="Arial"/>
          <w:color w:val="auto"/>
          <w:sz w:val="20"/>
          <w:szCs w:val="20"/>
        </w:rPr>
        <w:t xml:space="preserve"> НА ТЕРРИТОРИИ РОССИЙСКОЙ ФЕДЕРАЦИИ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6930B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930B1" w:rsidRDefault="006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930B1" w:rsidRDefault="006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12.05.2012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6930B1" w:rsidRDefault="006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14.02.2013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02.07.2013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6930B1" w:rsidRDefault="006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10.02.2014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30.12.2017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Настоящие Правила определяют порядок и условия временной передачи детей, находящихся в организациях для детей-сирот и детей, оставшихся без попечения родителей (далее - дети), в семьи совершеннолетних граждан, постоянно проживающих на территории Российской Федерации (далее - граждане), а также требования к гражданам.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Организации для детей-сирот и детей, оставшихся без попечения родителей, вправе осуществлять временную передачу детей в семьи граждан (на период каникул, выходных или нерабочих праздничных дней и в иных случаях).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Временная передача детей в семьи граждан не прекращает прав и обязанностей организации для детей-сирот и детей, оставшихся без попечения родителей, по содержанию, воспитанию и образованию детей, а также защите их прав и законных интересов.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5"/>
      <w:bookmarkEnd w:id="1"/>
      <w:r>
        <w:rPr>
          <w:rFonts w:ascii="Arial" w:hAnsi="Arial" w:cs="Arial"/>
          <w:sz w:val="20"/>
          <w:szCs w:val="20"/>
        </w:rPr>
        <w:t>4. Срок временного пребывания ребенка (детей) в семье гражданина не может превышать 3 месяцев.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 наличии документально подтвержденных исключительных обстоятельств (выезд на отдых в пределах территории Российской Федерации, каникулы, прохождение курса лечения и иные случаи) срок временного пребывания ребенка (детей) в семье гражданина может быть увеличен с письменного согласия органа опеки и попечительства по месту нахождения организации для детей-сирот и детей, оставшихся без попечения родителей, если такое увеличение срока не нарушает прав и законных</w:t>
      </w:r>
      <w:proofErr w:type="gramEnd"/>
      <w:r>
        <w:rPr>
          <w:rFonts w:ascii="Arial" w:hAnsi="Arial" w:cs="Arial"/>
          <w:sz w:val="20"/>
          <w:szCs w:val="20"/>
        </w:rPr>
        <w:t xml:space="preserve"> интересов ребенка (детей). При этом непрерывный срок временного пребывания ребенка (детей) в семье гражданина не может превышать 6 месяцев.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10.02.2014 N 93)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Длительность, периоды и конкретные сроки (в течение года) пребывания ребенка (детей) в семье гражданина определяются организацией для детей-сирот и детей, оставшихся без попечения родителей, по согласованию с гражданином с учетом обеспечения непрерывности процессов обучения, лечения или реабилитации (социальной, медицинской, психологической, педагогической) ребенка (детей).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Возраст, с которого возможна временная передача ребенка (детей) в семьи граждан, определяется организацией для детей-сирот и детей, оставшихся без попечения родителей, исходя из интересов и потребностей конкретного ребенка (детей).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подборе семьи гражданина для конкретного ребенка, определении длительности периодов и сроков его пребывания в семье учитывается пожелание ребенка.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Выявление пожелания ребенка в форме письменного опроса проводится с учетом возраста и развития ребенка сотрудником организации для детей-сирот и детей, оставшихся без попечения родителей (воспитатель, социальный педагог, психолог), в обстановке, исключающей влияние на ребенка заинтересованных лиц. Результат опроса фиксируется указанным сотрудником и хранится в личном деле ребенка.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Пожелания ребенка, умеющего писать, могут быть написаны им лично.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Учет пожелания ребенка, достигшего 10 лет, обязателен, за исключением случаев, когда это противоречит его интересам.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Дети, являющиеся братьями и сестрами, находящиеся в одной организации для детей-сирот и детей, оставшихся без попечения родителей, временно передаются в семью гражданина вместе, за исключением случаев, когда по медицинским показаниям или по желанию самих детей это невозможно.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Обеспечение продуктами питания или денежной компенсацией на их приобретение детей, находящихся в организациях для детей-сирот и детей, оставшихся без попечения родителей (кроме федеральных организаций для детей-сирот и детей, оставшихся без попечения родителей), при временной передаче в семьи граждан осуществляется в соответствии с нормативными правовыми актами субъектов Российской Федерации.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Обеспечение продуктами питания или денежной компенсацией на их приобретение детей, находящихся в федеральных организациях для детей-сирот и детей, оставшихся без попечения родителей, при временной передаче в семьи граждан осуществляется в соответствии с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обеспечения за счет средств федерального бюджета бесплатным питанием, бесплатным комплектом одежды, обуви и мягким инвентарем детей, находящихся в организациях для детей-сирот и детей, оставшихся без попечения родителей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 xml:space="preserve">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</w:t>
      </w:r>
      <w:r>
        <w:rPr>
          <w:rFonts w:ascii="Arial" w:hAnsi="Arial" w:cs="Arial"/>
          <w:sz w:val="20"/>
          <w:szCs w:val="20"/>
        </w:rPr>
        <w:lastRenderedPageBreak/>
        <w:t>родителей или единственного родителя, обучающихся по очной форме обучения по основным профессиональным образовательным программам за счет средств федерального бюджета, утвержденными постановлением Правительства Российской Федерации от 18 сентября 2017 г. N 1117 "Об утверждении норм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Правил обеспечения за счет средств федерального бюджета бесплатным питанием, бесплатным комплектом одежды, обуви и мягким инвентарем детей, находящихся в организациях для детей-сирот и детей, оставшихся без попечения родителей,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форме обучения по основным профессиональным образовательным программам за счет средств федерального бюджета, а также норм и Правил обеспечения выпускников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федерального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программам за счет средств федерального бюджета,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счет средств организаций, в которых они обучались и воспитывались, бесплатным комплектом одежды, обуви, мягким инвентарем и оборудованием".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 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Организации для детей-сирот и детей, оставшихся без попечения родителей, в целях временной передачи детей в семьи граждан вправе: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обратиться за информацией о гражданах, выразивших желание стать опекунами или попечителями, в орган опеки и попечительства, ведущий учет таких граждан;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информировать указанных граждан о возможности временной передачи детей в их семьи.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>9. Временная передача детей осуществляется в семьи совершеннолетних граждан, постоянно проживающих на территории Российской Федерации, за исключением: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лиц, признанных судом недееспособными или ограниченно дееспособными;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лиц, лишенных по суду родительских прав или ограниченных в родительских правах;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бывших усыновителей, если усыновление отменено судом по их вине;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</w:t>
      </w:r>
      <w:proofErr w:type="gramEnd"/>
      <w:r>
        <w:rPr>
          <w:rFonts w:ascii="Arial" w:hAnsi="Arial" w:cs="Arial"/>
          <w:sz w:val="20"/>
          <w:szCs w:val="20"/>
        </w:rPr>
        <w:t xml:space="preserve"> общественной безопасности, а также лиц, имеющих неснятую или непогашенную судимость за тяжкие или особо тяжкие преступления;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12.05.2012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N 474</w:t>
        </w:r>
      </w:hyperlink>
      <w:r>
        <w:rPr>
          <w:rFonts w:ascii="Arial" w:hAnsi="Arial" w:cs="Arial"/>
          <w:sz w:val="20"/>
          <w:szCs w:val="20"/>
        </w:rPr>
        <w:t xml:space="preserve">, от 14.02.2013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N 118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9"/>
      <w:bookmarkEnd w:id="3"/>
      <w:r>
        <w:rPr>
          <w:rFonts w:ascii="Arial" w:hAnsi="Arial" w:cs="Arial"/>
          <w:sz w:val="20"/>
          <w:szCs w:val="20"/>
        </w:rPr>
        <w:t>е) лиц, имеющих инфекционные заболевания в открытой форме или психические заболевания, больных наркоманией, токсикоманией, алкоголизмом;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лиц, не имеющих постоянного места жительства на территории Российской Федерации.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1"/>
      <w:bookmarkEnd w:id="4"/>
      <w:r>
        <w:rPr>
          <w:rFonts w:ascii="Arial" w:hAnsi="Arial" w:cs="Arial"/>
          <w:sz w:val="20"/>
          <w:szCs w:val="20"/>
        </w:rPr>
        <w:t>10. Гражданин, желающий получить заключение органа опеки и попечительства о возможности временной передачи ребенка (детей) в свою семью, подает в орган опеки и попечительства по месту своего жительства или пребывания заявление по форме, утверждаемой Министерством образования и науки Российской Федерации, и прилагает следующие документы: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72"/>
      <w:bookmarkEnd w:id="5"/>
      <w:proofErr w:type="gramStart"/>
      <w:r>
        <w:rPr>
          <w:rFonts w:ascii="Arial" w:hAnsi="Arial" w:cs="Arial"/>
          <w:sz w:val="20"/>
          <w:szCs w:val="20"/>
        </w:rPr>
        <w:t>копия паспорта или иного документа, удостоверяющего личность;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73"/>
      <w:bookmarkEnd w:id="6"/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справка лечебно-профилактической медицинской организации об отсутствии у гражданина заболеваний, указанных в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подпункте "е" пункта 9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либо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родителей), оформленные в порядке, установленном Министерством здравоохранения Российской Федерации.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Документы, указанные в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абзаце третьем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действительны в течение 6 месяцев со дня выдачи.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10 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proofErr w:type="gramStart"/>
      <w:r>
        <w:rPr>
          <w:rFonts w:ascii="Arial" w:hAnsi="Arial" w:cs="Arial"/>
          <w:sz w:val="20"/>
          <w:szCs w:val="20"/>
        </w:rPr>
        <w:t xml:space="preserve">Кроме документов, предусмотренных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пунктом 10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гражданин вправе представить иные документы, свидетельствующие о наличии у него необходимых знаний и навыков в воспитании детей, в том числе документы об образовании и (или) о квалификации, справку с места работы о занимаемой должности, копию свидетельства о прохождении подготовки лиц, желающих принять на воспитание в свою семью ребенка, оставшегося без попечения родителей, на</w:t>
      </w:r>
      <w:proofErr w:type="gramEnd"/>
      <w:r>
        <w:rPr>
          <w:rFonts w:ascii="Arial" w:hAnsi="Arial" w:cs="Arial"/>
          <w:sz w:val="20"/>
          <w:szCs w:val="20"/>
        </w:rPr>
        <w:t xml:space="preserve"> территории Российской Федерации.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Заявление с просьбой дать заключение о возможности временной передачи ребенка (детей) в свою семью (далее - заявление) и прилагаемые к нему документы, предусмотренные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пунктом 10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</w:t>
      </w:r>
      <w:proofErr w:type="gramEnd"/>
      <w:r>
        <w:rPr>
          <w:rFonts w:ascii="Arial" w:hAnsi="Arial" w:cs="Arial"/>
          <w:sz w:val="20"/>
          <w:szCs w:val="20"/>
        </w:rPr>
        <w:t xml:space="preserve">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78"/>
      <w:bookmarkEnd w:id="7"/>
      <w:r>
        <w:rPr>
          <w:rFonts w:ascii="Arial" w:hAnsi="Arial" w:cs="Arial"/>
          <w:sz w:val="20"/>
          <w:szCs w:val="20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подтверждающих отсутствие у гражданина обстоятельств, указанных в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абзацах третьем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четвертом пункта 1 статьи 146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и порядок представления ответа на запрос органа опеки и попечительства о подтверждении сведений, предусмотренных абзацем четвертым настоящего пункта,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 сведения о наличии (отсутствии) судимости, указанные гражданами в заявлении,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11 в ред.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84"/>
      <w:bookmarkEnd w:id="8"/>
      <w:r>
        <w:rPr>
          <w:rFonts w:ascii="Arial" w:hAnsi="Arial" w:cs="Arial"/>
          <w:sz w:val="20"/>
          <w:szCs w:val="20"/>
        </w:rPr>
        <w:t xml:space="preserve">12.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Par78" w:history="1">
        <w:r>
          <w:rPr>
            <w:rFonts w:ascii="Arial" w:hAnsi="Arial" w:cs="Arial"/>
            <w:color w:val="0000FF"/>
            <w:sz w:val="20"/>
            <w:szCs w:val="20"/>
          </w:rPr>
          <w:t>абзацем четвертым пункта 11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на основании указанных сведений и документов, приложенных гражданами к заявлению, предусмотренных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пунктом 10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проводит проверку представленных документов и устанавливает отсутствие обстоятельств, указанных в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проводит обследование условий жизни гражданина и его семьи в целях оценки жилищно-бытовых условий гражданина и отношений, сложившихся между членами семьи гражданина, и оформляет акт </w:t>
      </w:r>
      <w:r>
        <w:rPr>
          <w:rFonts w:ascii="Arial" w:hAnsi="Arial" w:cs="Arial"/>
          <w:sz w:val="20"/>
          <w:szCs w:val="20"/>
        </w:rPr>
        <w:lastRenderedPageBreak/>
        <w:t xml:space="preserve">обследования условий жизни гражданина.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представления документов, предусмотренных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пунктом 10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взаимодействии</w:t>
      </w:r>
      <w:proofErr w:type="gramEnd"/>
      <w:r>
        <w:rPr>
          <w:rFonts w:ascii="Arial" w:hAnsi="Arial" w:cs="Arial"/>
          <w:sz w:val="20"/>
          <w:szCs w:val="20"/>
        </w:rPr>
        <w:t xml:space="preserve">, гражданин представляет работнику органа опеки и попечительства оригиналы указанных документов. Отсутствие в органе опеки и попечительства оригиналов документов, предусмотренных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пунктом 10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на момент оформления заключения о возможности временной передачи ребенка (детей) в семью гражданина является основанием для отказа в выдаче заключения о возможности временной передачи ребенка (детей) в семью гражданина;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оформляет заключение о возможности временной передачи ребенка (детей) в семью гражданина, которое действительно в течение 2 лет со дня его подписания, или письменный отказ в его выдаче с указанием причин отказа.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12 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89"/>
      <w:bookmarkEnd w:id="9"/>
      <w:r>
        <w:rPr>
          <w:rFonts w:ascii="Arial" w:hAnsi="Arial" w:cs="Arial"/>
          <w:sz w:val="20"/>
          <w:szCs w:val="20"/>
        </w:rPr>
        <w:t xml:space="preserve">13. В случае если при проведении обследования условий жизни гражданина выявлены обстоятельства, которые создают или могут создать угрозу жизни и здоровью ребенка, его физическому и нравственному </w:t>
      </w:r>
      <w:proofErr w:type="gramStart"/>
      <w:r>
        <w:rPr>
          <w:rFonts w:ascii="Arial" w:hAnsi="Arial" w:cs="Arial"/>
          <w:sz w:val="20"/>
          <w:szCs w:val="20"/>
        </w:rPr>
        <w:t>развитию</w:t>
      </w:r>
      <w:proofErr w:type="gramEnd"/>
      <w:r>
        <w:rPr>
          <w:rFonts w:ascii="Arial" w:hAnsi="Arial" w:cs="Arial"/>
          <w:sz w:val="20"/>
          <w:szCs w:val="20"/>
        </w:rPr>
        <w:t xml:space="preserve"> либо нарушают или могут нарушать его права и охраняемые законом интересы, орган опеки и попечительства вправе дополнительно в письменной форме запросить у гражданина: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90"/>
      <w:bookmarkEnd w:id="10"/>
      <w:r>
        <w:rPr>
          <w:rFonts w:ascii="Arial" w:hAnsi="Arial" w:cs="Arial"/>
          <w:sz w:val="20"/>
          <w:szCs w:val="20"/>
        </w:rPr>
        <w:t>а) копии документов, подтверждающих право пользования или право собственности гражданина на жилое помещение, в котором будет временно находиться ребенок;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справку лечебно-профилактического учреждения об отсутствии у совместно проживающих с гражданином членов его семьи инфекционных заболеваний в открытой форме, психических расстройств и расстройств поведения до прекращения диспансерного наблюдения. Вместо справки члены семьи гражданина могут представить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медицинское заключение</w:t>
        </w:r>
      </w:hyperlink>
      <w:r>
        <w:rPr>
          <w:rFonts w:ascii="Arial" w:hAnsi="Arial" w:cs="Arial"/>
          <w:sz w:val="20"/>
          <w:szCs w:val="20"/>
        </w:rPr>
        <w:t xml:space="preserve"> по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форме 164/у-96</w:t>
        </w:r>
      </w:hyperlink>
      <w:r>
        <w:rPr>
          <w:rFonts w:ascii="Arial" w:hAnsi="Arial" w:cs="Arial"/>
          <w:sz w:val="20"/>
          <w:szCs w:val="20"/>
        </w:rPr>
        <w:t>, выданное лечебно-профилактическим учреждением. Указанные документы принимаются органом опеки и попечительства в течение 6 месяцев с даты их выдачи;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14.02.2013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N 118</w:t>
        </w:r>
      </w:hyperlink>
      <w:r>
        <w:rPr>
          <w:rFonts w:ascii="Arial" w:hAnsi="Arial" w:cs="Arial"/>
          <w:sz w:val="20"/>
          <w:szCs w:val="20"/>
        </w:rPr>
        <w:t xml:space="preserve">, от 02.07.2013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N 558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утратил силу. -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13(1).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случае, указанном в </w:t>
      </w:r>
      <w:hyperlink w:anchor="Par89" w:history="1">
        <w:r>
          <w:rPr>
            <w:rFonts w:ascii="Arial" w:hAnsi="Arial" w:cs="Arial"/>
            <w:color w:val="0000FF"/>
            <w:sz w:val="20"/>
            <w:szCs w:val="20"/>
          </w:rPr>
          <w:t>абзаце первом пункта 13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о гражданах, зарегистрированных по месту жительства гражданина, желающего получить заключение органа опеки и попечительства о возможности временной передачи ребенка (детей) в свою семью.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Ответ на запрос органа опеки и попечительства о подтверждении сведений о гражданах, зарегистрированных по месту жительства гражданина, желающего получить заключение органа опеки и попечительства о возможности временной передачи ребенка (детей) в свою семью, направляется уполномоченным органом в орган опеки и попечительства в течение 5 рабочих дней со дня получения соответствующего запроса.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если гражданином не были представлены копии документов, указанных в </w:t>
      </w:r>
      <w:hyperlink w:anchor="Par72" w:history="1">
        <w:r>
          <w:rPr>
            <w:rFonts w:ascii="Arial" w:hAnsi="Arial" w:cs="Arial"/>
            <w:color w:val="0000FF"/>
            <w:sz w:val="20"/>
            <w:szCs w:val="20"/>
          </w:rPr>
          <w:t>абзаце втором пункта 10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90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13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13(1) в ред.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30.12.2017 N 1716)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99"/>
      <w:bookmarkEnd w:id="11"/>
      <w:r>
        <w:rPr>
          <w:rFonts w:ascii="Arial" w:hAnsi="Arial" w:cs="Arial"/>
          <w:sz w:val="20"/>
          <w:szCs w:val="20"/>
        </w:rPr>
        <w:t xml:space="preserve">14. В случае если жилое помещение по месту жительства гражданина не является благоустроенным применительно к условиям соответствующего населенного </w:t>
      </w:r>
      <w:proofErr w:type="gramStart"/>
      <w:r>
        <w:rPr>
          <w:rFonts w:ascii="Arial" w:hAnsi="Arial" w:cs="Arial"/>
          <w:sz w:val="20"/>
          <w:szCs w:val="20"/>
        </w:rPr>
        <w:t>пункта</w:t>
      </w:r>
      <w:proofErr w:type="gramEnd"/>
      <w:r>
        <w:rPr>
          <w:rFonts w:ascii="Arial" w:hAnsi="Arial" w:cs="Arial"/>
          <w:sz w:val="20"/>
          <w:szCs w:val="20"/>
        </w:rPr>
        <w:t xml:space="preserve"> либо пребывание ребенка в указанном жилом помещении создает угрозу его здоровью, физическому и нравственному развитию, орган опеки и </w:t>
      </w:r>
      <w:r>
        <w:rPr>
          <w:rFonts w:ascii="Arial" w:hAnsi="Arial" w:cs="Arial"/>
          <w:sz w:val="20"/>
          <w:szCs w:val="20"/>
        </w:rPr>
        <w:lastRenderedPageBreak/>
        <w:t>попечительства по месту жительства гражданина вправе оформить заключение о возможности временной передачи ребенка (детей) гражданину без пребывания в указанном жилом помещении. При этом гражданин может: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брать ребенка (детей) в дневные часы в соответствии с распорядком дня организации для детей-сирот и детей, оставшихся без попечения родителей;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выехать с ребенком (детьми) на отдых (оздоровление) с размещением на территории объектов санаторно-курортного лечения и отдыха, лечебно-оздоровительного, физкультурно-спортивного и иного назначения с предъявлением туристической путевки в организацию для детей-сирот и детей, оставшихся без попечения родителей;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пребывать с ребенком (детьми) в жилом помещении, не являющемся местом жительства гражданина.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103"/>
      <w:bookmarkEnd w:id="12"/>
      <w:r>
        <w:rPr>
          <w:rFonts w:ascii="Arial" w:hAnsi="Arial" w:cs="Arial"/>
          <w:sz w:val="20"/>
          <w:szCs w:val="20"/>
        </w:rPr>
        <w:t xml:space="preserve">15. В случае если жилое помещение, в котором будет временно находиться ребенок (дети), не является местом жительства гражданина, орган опеки и попечительства по месту жительства гражданина направляет в орган опеки и попечительства по месту пребывания </w:t>
      </w:r>
      <w:proofErr w:type="gramStart"/>
      <w:r>
        <w:rPr>
          <w:rFonts w:ascii="Arial" w:hAnsi="Arial" w:cs="Arial"/>
          <w:sz w:val="20"/>
          <w:szCs w:val="20"/>
        </w:rPr>
        <w:t>гражданина</w:t>
      </w:r>
      <w:proofErr w:type="gramEnd"/>
      <w:r>
        <w:rPr>
          <w:rFonts w:ascii="Arial" w:hAnsi="Arial" w:cs="Arial"/>
          <w:sz w:val="20"/>
          <w:szCs w:val="20"/>
        </w:rPr>
        <w:t xml:space="preserve"> либо выдает на руки гражданину запрос об оформлении акта обследования условий жизни гражданина по месту его пребывания.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104"/>
      <w:bookmarkEnd w:id="13"/>
      <w:r>
        <w:rPr>
          <w:rFonts w:ascii="Arial" w:hAnsi="Arial" w:cs="Arial"/>
          <w:sz w:val="20"/>
          <w:szCs w:val="20"/>
        </w:rPr>
        <w:t xml:space="preserve">16. Орган опеки и попечительства по месту пребывания гражданина на основании запроса, указанного в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пункте 15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проводит обследование условий жизни гражданина и его семьи в целях оценки жилищно-бытовых условий гражданина, отношений, сложившихся между членами семьи гражданина, и оформляет акт обследования условий жизни гражданина по месту его пребывания.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proofErr w:type="gramStart"/>
      <w:r>
        <w:rPr>
          <w:rFonts w:ascii="Arial" w:hAnsi="Arial" w:cs="Arial"/>
          <w:sz w:val="20"/>
          <w:szCs w:val="20"/>
        </w:rPr>
        <w:t>Акт обследования условий жизни гражданина по месту пребывания оформляется в 3 экземплярах, один из которых направляется гражданину не позднее 3 дней с даты подписания, второй передается в орган опеки и попечительства, направивший запрос, или выдается на руки гражданину для передачи в орган опеки и попечительства по месту жительства, третий хранится в органе опеки и попечительства по месту пребывания гражданина.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Срок оформления органом опеки и попечительства по месту жительства гражданина заключения о возможности временной передачи ребенка (детей) в семью гражданина, установленный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пунктом 12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может быть продлен до получения органом опеки и попечительства документов, указанных в </w:t>
      </w:r>
      <w:hyperlink w:anchor="Par89" w:history="1">
        <w:r>
          <w:rPr>
            <w:rFonts w:ascii="Arial" w:hAnsi="Arial" w:cs="Arial"/>
            <w:color w:val="0000FF"/>
            <w:sz w:val="20"/>
            <w:szCs w:val="20"/>
          </w:rPr>
          <w:t>пунктах 13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16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но не более чем на 7 дней.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02.07.2013 N 558)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Документы, указанные в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абзацах седьмом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восьмом пункта 12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пункте 14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оформляются в 2 экземплярах, один из которых выдается на руки гражданину не позднее 3 дней со дня их подписания, а второй хранится в органе опеки и попечительства.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Повторное обращение гражданина по вопросу выдачи заключения органа опеки и попечительства о возможности временной передачи ребенка (детей) в семью гражданина допускается после устранения им причин, явившихся основанием для отказа в выдаче заключения.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(детей) в семью гражданина могут быть обжалованы в судебном порядке.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19 в ред.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02.07.2013 N 558)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Вместе с заключением о возможности временной передачи ребенка (детей) в семью гражданина (об отказе в выдаче заключения) заявителю возвращаются документы, указанные в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пунктах 10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89" w:history="1">
        <w:r>
          <w:rPr>
            <w:rFonts w:ascii="Arial" w:hAnsi="Arial" w:cs="Arial"/>
            <w:color w:val="0000FF"/>
            <w:sz w:val="20"/>
            <w:szCs w:val="20"/>
          </w:rPr>
          <w:t>13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и разъясняется порядок обжалования соответствующего заключения. Копии указанных документов хранятся в органе опеки и попечительства.</w:t>
      </w:r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20 в ред.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02.07.2013 N 558)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114"/>
      <w:bookmarkEnd w:id="14"/>
      <w:r>
        <w:rPr>
          <w:rFonts w:ascii="Arial" w:hAnsi="Arial" w:cs="Arial"/>
          <w:sz w:val="20"/>
          <w:szCs w:val="20"/>
        </w:rPr>
        <w:t>21. Гражданин, желающий временно принять ребенка (детей) в свою семью, представляет в организацию для детей-сирот и детей, оставшихся без попечения родителей, следующие документы: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заявление о временной передаче ребенка (детей) в свою семью (в свободной форме);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копия паспорта или иного документа, удостоверяющего личность (с предъявлением оригинала);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в) заключение органа опеки и попечительства по месту жительства гражданина о возможности временной передачи ребенка (детей) в семью гражданина или имеющееся у гражданина заключение о возможности гражданина быть усыновителем, опекуном или попечителем, выданное этим органом в установленном порядке;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согласие совместно проживающих с гражданином совершеннолетних, а также несовершеннолетних, достигших 10-летнего возраста членов его семьи на временную передачу ребенка (детей) в семью гражданина, выраженное в письменной форме.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Организация для детей-сирот и детей, оставшихся без попечения родителей, на основании документов, представленных гражданином в соответствии с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пунктом 21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осуществляет регистрацию заявления гражданина;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предоставляет гражданину сведения о детях, которые могут быть временно переданы в его семью, и оказывает содействие в подборе ребенка (детей);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обеспечивает знакомство и первичный контакт гражданина с ребенком (детьми).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123"/>
      <w:bookmarkEnd w:id="15"/>
      <w:r>
        <w:rPr>
          <w:rFonts w:ascii="Arial" w:hAnsi="Arial" w:cs="Arial"/>
          <w:sz w:val="20"/>
          <w:szCs w:val="20"/>
        </w:rPr>
        <w:t>23. Решение о временной передаче ребенка (детей) в семью гражданина принимается руководителем организации для детей-сирот и детей, оставшихся без попечения родителей, с учетом следующих обстоятельств: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наличие между гражданином, членами семьи гражданина и ребенком родственных отношений (проживают вместе или раздельно родственники и родители, лишенные родительских прав или ограниченные в родительских правах, имеют ли родители (родитель) право на общение с ребенком);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сложившиеся взаимоотношения между ребенком (детьми) и гражданином (членами его семьи);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предыдущий опыт общения гражданина с ребенком (детьми) либо опыт временного помещения в семью гражданина других детей;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этническое происхождение ребенка (детей), принадлежность к определенной религии и культуре, родной язык, возможность обеспечить ребенку преемственность в воспитании и образовании.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128"/>
      <w:bookmarkEnd w:id="16"/>
      <w:r>
        <w:rPr>
          <w:rFonts w:ascii="Arial" w:hAnsi="Arial" w:cs="Arial"/>
          <w:sz w:val="20"/>
          <w:szCs w:val="20"/>
        </w:rPr>
        <w:t>24. Передача ребенка (детей) в семью гражданина не допускается, если: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это противоречит желанию ребенка, либо может создать угрозу жизни и здоровью ребенка, его физическому и нравственному развитию, либо нарушает его права и охраняемые законом интересы;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выявлены факты совместного проживания с гражданином, в семью которого временно передается ребенок (дети), родителей этого ребенка (детей), лишенных родительских прав или ограниченных в родительских правах (кроме случаев, когда родителям, родительские права которых ограничены судом, разрешены контакты с ребенком (детьми) в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законодательством Российской Федерации).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</w:t>
      </w:r>
      <w:proofErr w:type="gramStart"/>
      <w:r>
        <w:rPr>
          <w:rFonts w:ascii="Arial" w:hAnsi="Arial" w:cs="Arial"/>
          <w:sz w:val="20"/>
          <w:szCs w:val="20"/>
        </w:rPr>
        <w:t xml:space="preserve">Решение о временной передаче ребенка (детей) в семью гражданина или об отказе в такой передаче принимается руководителем организации для детей-сирот и детей, оставшихся без попечения родителей, в течение 7 дней со дня представления гражданином документов, предусмотренных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пунктом 21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с учетом обстоятельств, указанных в </w:t>
      </w:r>
      <w:hyperlink w:anchor="Par123" w:history="1">
        <w:r>
          <w:rPr>
            <w:rFonts w:ascii="Arial" w:hAnsi="Arial" w:cs="Arial"/>
            <w:color w:val="0000FF"/>
            <w:sz w:val="20"/>
            <w:szCs w:val="20"/>
          </w:rPr>
          <w:t>пунктах 23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28" w:history="1">
        <w:r>
          <w:rPr>
            <w:rFonts w:ascii="Arial" w:hAnsi="Arial" w:cs="Arial"/>
            <w:color w:val="0000FF"/>
            <w:sz w:val="20"/>
            <w:szCs w:val="20"/>
          </w:rPr>
          <w:t>24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02.07.2013 N 558)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 временной передаче ребенка (детей) в семью гражданина оформляется в форме приказа руководителя указанной организации, с оригиналом которого гражданин должен быть ознакомлен под роспись.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Оригинал приказа о временной передаче ребенка (детей) в семью гражданина хранится в организации для детей-сирот и детей, оставшихся без попечения родителей. Заверенные руководителем организации для детей-сирот и детей, оставшихся без попечения родителей, копии приказа о временной передаче ребенка (детей) в семью гражданина включаются в личное дело ребенка и направляются в орган опеки и попечительства по месту временного пребывания ребенка (детей) в семье гражданина.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Решение руководителя организации для детей-сирот и детей, оставшихся без попечения родителей, об отказе во временной передаче ребенка (детей) в семью гражданина, оформленное письменно с указанием причины отказа, доводится до сведения гражданина.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При временной передаче ребенка в семью гражданину выдаются: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копия приказа о временной передаче ребенка (детей) в семью гражданина, заверенная руководителем организации для детей-сирот и детей, оставшихся без попечения родителей;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7" w:name="Par138"/>
      <w:bookmarkEnd w:id="17"/>
      <w:r>
        <w:rPr>
          <w:rFonts w:ascii="Arial" w:hAnsi="Arial" w:cs="Arial"/>
          <w:sz w:val="20"/>
          <w:szCs w:val="20"/>
        </w:rPr>
        <w:t>б) копия свидетельства о рождении ребенка, заверенная в установленном законом порядке, либо паспорт ребенка, достигшего 14 лет;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копия полиса обязательного медицинского страхования ребенка (детей);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140"/>
      <w:bookmarkEnd w:id="18"/>
      <w:r>
        <w:rPr>
          <w:rFonts w:ascii="Arial" w:hAnsi="Arial" w:cs="Arial"/>
          <w:sz w:val="20"/>
          <w:szCs w:val="20"/>
        </w:rPr>
        <w:t>г) копии иных документов, необходимых ребенку (детям) в период временного пребывания его в семье гражданина.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Оригиналы документов, указанных в </w:t>
      </w:r>
      <w:hyperlink w:anchor="Par138" w:history="1">
        <w:r>
          <w:rPr>
            <w:rFonts w:ascii="Arial" w:hAnsi="Arial" w:cs="Arial"/>
            <w:color w:val="0000FF"/>
            <w:sz w:val="20"/>
            <w:szCs w:val="20"/>
          </w:rPr>
          <w:t>подпунктах "б"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40" w:history="1">
        <w:r>
          <w:rPr>
            <w:rFonts w:ascii="Arial" w:hAnsi="Arial" w:cs="Arial"/>
            <w:color w:val="0000FF"/>
            <w:sz w:val="20"/>
            <w:szCs w:val="20"/>
          </w:rPr>
          <w:t>"г" пункта 26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могут быть переданы гражданину на основании его заявления, в котором обосновывается необходимость их получения.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Организация для детей-сирот и детей, оставшихся без попечения родителей, вправе оказывать детям и гражданам, в семьи которых они временно передаются, услуги по социальному, медицинскому, психологическому и (или) педагогическому сопровождению.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Организация для детей-сирот и детей, оставшихся без попечения родителей, ведет журнал учета временной передачи детей в семьи граждан.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Гражданин, в семью которого временно передан ребенок (дети), не вправе: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осуществлять вывоз ребенка (детей) за пределы территории Российской Федерации;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оставлять ребенка (детей) под надзором третьих лиц (физических и (или) юридических лиц), кроме случаев помещения ребенка (детей) в медицинскую организацию для оказания срочной медицинской помощи или в соответствующие подразделения органов внутренних дел.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 Гражданин, в семью которого временно передан ребенок (дети), обязан: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нести ответственность за жизнь и здоровье ребенка (детей) в период его временного пребывания в семье;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получить письменное согласие организации для детей-сирот и детей, оставшихся без попечения родителей, в случае перемены места нахождения ребенка (детей);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предоставить ребенку (детям) возможность связываться с руководителем или сотрудниками организации для детей-сирот и детей, оставшихся без попечения родителей, и (или) органом опеки и попечительства по месту нахождения организации для детей-сирот и детей, оставшихся без попечения родителей, либо по месту временного пребывания в семье гражданина;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по окончании установленного срока временной передачи в семью незамедлительно возвратить ребенка (детей) в организацию для детей-сирот и детей, оставшихся без попечения родителей;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д) в течение 1 дня информировать организацию для детей-сирот и детей, оставшихся без попечения родителей, о возникновении ситуации, угрожающей жизни и (или) здоровью ребенка (детей), а также о заболевании ребенка (детей), получении им травмы, о помещении ребенка (детей) в медицинскую организацию для оказания срочной медицинской помощи или в соответствующие подразделения органов внутренних дел.</w:t>
      </w:r>
      <w:proofErr w:type="gramEnd"/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 Ребенок (дети), временно переданный в семью гражданина, может быть возвращен в организацию для детей-сирот и детей, оставшихся без попечения родителей, до истечения срока, предусмотренного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по желанию ребенка (детей) или гражданина.</w:t>
      </w:r>
    </w:p>
    <w:p w:rsidR="006930B1" w:rsidRDefault="006930B1" w:rsidP="006930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33. </w:t>
      </w:r>
      <w:proofErr w:type="gramStart"/>
      <w:r>
        <w:rPr>
          <w:rFonts w:ascii="Arial" w:hAnsi="Arial" w:cs="Arial"/>
          <w:sz w:val="20"/>
          <w:szCs w:val="20"/>
        </w:rPr>
        <w:t>В случае возникновения непосредственной угрозы жизни или здоровью ребенка (детей) организация для детей-сирот и детей, оставшихся без попечения родителей, или орган опеки и попечительства по месту временного пребывания ребенка (детей) принимают меры по незамедлительному изъятию ребенка (детей) из семьи гражданина и возвращают его в организацию для детей-сирот и детей, оставшихся без попечения родителей.</w:t>
      </w:r>
      <w:proofErr w:type="gramEnd"/>
    </w:p>
    <w:p w:rsidR="00915E77" w:rsidRDefault="00915E77"/>
    <w:sectPr w:rsidR="00915E77" w:rsidSect="00A3532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930B1"/>
    <w:rsid w:val="006930B1"/>
    <w:rsid w:val="0091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9A4E050CD31D6FB967D888CBBC5A6E4B8B060969C6D6845BA26D952BF2770A5D73729E0EA9EF79kC54G" TargetMode="External"/><Relationship Id="rId13" Type="http://schemas.openxmlformats.org/officeDocument/2006/relationships/hyperlink" Target="consultantplus://offline/ref=749A4E050CD31D6FB967D888CBBC5A6E418A07036CCA8B8E53FB61972CFD281D5A3A7E9F0EA9EBk752G" TargetMode="External"/><Relationship Id="rId18" Type="http://schemas.openxmlformats.org/officeDocument/2006/relationships/hyperlink" Target="consultantplus://offline/ref=749A4E050CD31D6FB967D888CBBC5A6E4B8B060969C6D6845BA26D952BF2770A5D73729E0EA9EF79kC54G" TargetMode="External"/><Relationship Id="rId26" Type="http://schemas.openxmlformats.org/officeDocument/2006/relationships/hyperlink" Target="consultantplus://offline/ref=749A4E050CD31D6FB967D888CBBC5A6E4B8B070D6BC4D6845BA26D952BF2770A5D73729E08kA5AG" TargetMode="External"/><Relationship Id="rId39" Type="http://schemas.openxmlformats.org/officeDocument/2006/relationships/hyperlink" Target="consultantplus://offline/ref=749A4E050CD31D6FB967D888CBBC5A6E4B8B070D6BC4D6845BA26D952BF2770A5D73729E0EA9EC77kC5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49A4E050CD31D6FB967D888CBBC5A6E4B84090F68C4D6845BA26D952BF2770A5D73729E0EA8EE72kC56G" TargetMode="External"/><Relationship Id="rId34" Type="http://schemas.openxmlformats.org/officeDocument/2006/relationships/hyperlink" Target="consultantplus://offline/ref=749A4E050CD31D6FB967D888CBBC5A6E4B8B060969C6D6845BA26D952BF2770A5D73729E0EA9EE71kC53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49A4E050CD31D6FB967D888CBBC5A6E488609026BC1D6845BA26D952BF2770A5D73729E0EA9EE73kC50G" TargetMode="External"/><Relationship Id="rId12" Type="http://schemas.openxmlformats.org/officeDocument/2006/relationships/hyperlink" Target="consultantplus://offline/ref=749A4E050CD31D6FB967D888CBBC5A6E418A07036CCA8B8E53FB61972CFD281D5A3A7E9F0EA9ECk758G" TargetMode="External"/><Relationship Id="rId17" Type="http://schemas.openxmlformats.org/officeDocument/2006/relationships/hyperlink" Target="consultantplus://offline/ref=749A4E050CD31D6FB967D888CBBC5A6E488609026BC1D6845BA26D952BF2770A5D73729E0EA9EE73kC50G" TargetMode="External"/><Relationship Id="rId25" Type="http://schemas.openxmlformats.org/officeDocument/2006/relationships/hyperlink" Target="consultantplus://offline/ref=749A4E050CD31D6FB967D888CBBC5A6E4B8B060969C6D6845BA26D952BF2770A5D73729E0EA9EF79kC50G" TargetMode="External"/><Relationship Id="rId33" Type="http://schemas.openxmlformats.org/officeDocument/2006/relationships/hyperlink" Target="consultantplus://offline/ref=749A4E050CD31D6FB967D888CBBC5A6E4B8B060964C6D6845BA26D952BF2770A5D73729E0EA9EF72kC55G" TargetMode="External"/><Relationship Id="rId38" Type="http://schemas.openxmlformats.org/officeDocument/2006/relationships/hyperlink" Target="consultantplus://offline/ref=749A4E050CD31D6FB967D888CBBC5A6E4B8B060964C6D6845BA26D952BF2770A5D73729E0EA9EF75kC5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9A4E050CD31D6FB967D888CBBC5A6E4B8B060964C6D6845BA26D952BF2770A5D73729E0EA9EF73kC53G" TargetMode="External"/><Relationship Id="rId20" Type="http://schemas.openxmlformats.org/officeDocument/2006/relationships/hyperlink" Target="consultantplus://offline/ref=749A4E050CD31D6FB967D888CBBC5A6E488609026BC1D6845BA26D952BF2770A5D73729E0EA9EE72kC57G" TargetMode="External"/><Relationship Id="rId29" Type="http://schemas.openxmlformats.org/officeDocument/2006/relationships/hyperlink" Target="consultantplus://offline/ref=749A4E050CD31D6FB967D888CBBC5A6E4B8B060969C6D6845BA26D952BF2770A5D73729E0EA9EE71kC57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9A4E050CD31D6FB967D888CBBC5A6E4B8B060964C6D6845BA26D952BF2770A5D73729E0EA9EF73kC53G" TargetMode="External"/><Relationship Id="rId11" Type="http://schemas.openxmlformats.org/officeDocument/2006/relationships/hyperlink" Target="consultantplus://offline/ref=749A4E050CD31D6FB967D888CBBC5A6E418A07036CCA8B8E53FB61972CFD281D5A3A7E9F0EA9ECk750G" TargetMode="External"/><Relationship Id="rId24" Type="http://schemas.openxmlformats.org/officeDocument/2006/relationships/hyperlink" Target="consultantplus://offline/ref=749A4E050CD31D6FB967D888CBBC5A6E4B8B060964C7D6845BA26D952BF2770A5D73729E0EA9EF74kC57G" TargetMode="External"/><Relationship Id="rId32" Type="http://schemas.openxmlformats.org/officeDocument/2006/relationships/hyperlink" Target="consultantplus://offline/ref=749A4E050CD31D6FB967D888CBBC5A6E4B8B060964C7D6845BA26D952BF2770A5D73729E0EA9EF74kC56G" TargetMode="External"/><Relationship Id="rId37" Type="http://schemas.openxmlformats.org/officeDocument/2006/relationships/hyperlink" Target="consultantplus://offline/ref=749A4E050CD31D6FB967D888CBBC5A6E4B8B060964C6D6845BA26D952BF2770A5D73729E0EA9EF72kC5FG" TargetMode="External"/><Relationship Id="rId40" Type="http://schemas.openxmlformats.org/officeDocument/2006/relationships/hyperlink" Target="consultantplus://offline/ref=749A4E050CD31D6FB967D888CBBC5A6E4B8B060964C6D6845BA26D952BF2770A5D73729E0EA9EF75kC54G" TargetMode="External"/><Relationship Id="rId5" Type="http://schemas.openxmlformats.org/officeDocument/2006/relationships/hyperlink" Target="consultantplus://offline/ref=749A4E050CD31D6FB967D888CBBC5A6E4B8B060964C7D6845BA26D952BF2770A5D73729E0EA9EF75kC5EG" TargetMode="External"/><Relationship Id="rId15" Type="http://schemas.openxmlformats.org/officeDocument/2006/relationships/hyperlink" Target="consultantplus://offline/ref=749A4E050CD31D6FB967D888CBBC5A6E4B8B060964C7D6845BA26D952BF2770A5D73729E0EA9EF75kC5EG" TargetMode="External"/><Relationship Id="rId23" Type="http://schemas.openxmlformats.org/officeDocument/2006/relationships/hyperlink" Target="consultantplus://offline/ref=749A4E050CD31D6FB967D888CBBC5A6E4881080C6AC5D6845BA26D952BF2770A5D73729E0EA9EF74kC56G" TargetMode="External"/><Relationship Id="rId28" Type="http://schemas.openxmlformats.org/officeDocument/2006/relationships/hyperlink" Target="consultantplus://offline/ref=749A4E050CD31D6FB967D888CBBC5A6E4B8B060969C6D6845BA26D952BF2770A5D73729E0EA9EF78kC55G" TargetMode="External"/><Relationship Id="rId36" Type="http://schemas.openxmlformats.org/officeDocument/2006/relationships/hyperlink" Target="consultantplus://offline/ref=749A4E050CD31D6FB967D888CBBC5A6E4B8B060964C6D6845BA26D952BF2770A5D73729E0EA9EF72kC50G" TargetMode="External"/><Relationship Id="rId10" Type="http://schemas.openxmlformats.org/officeDocument/2006/relationships/hyperlink" Target="consultantplus://offline/ref=749A4E050CD31D6FB967D888CBBC5A6E418A07036CCA8B8E53FB61972CFD281D5A3A7E9F0EA9EEk756G" TargetMode="External"/><Relationship Id="rId19" Type="http://schemas.openxmlformats.org/officeDocument/2006/relationships/hyperlink" Target="consultantplus://offline/ref=749A4E050CD31D6FB967D888CBBC5A6E488609026BC1D6845BA26D952BF2770A5D73729E0EA9EE73kC5EG" TargetMode="External"/><Relationship Id="rId31" Type="http://schemas.openxmlformats.org/officeDocument/2006/relationships/hyperlink" Target="consultantplus://offline/ref=749A4E050CD31D6FB967D888CBBC5A6E4882090B64CA8B8E53FB61972CFD281D5A3A7E9F0EA9ECk757G" TargetMode="External"/><Relationship Id="rId4" Type="http://schemas.openxmlformats.org/officeDocument/2006/relationships/hyperlink" Target="consultantplus://offline/ref=749A4E050CD31D6FB967D888CBBC5A6E4881080C6AC5D6845BA26D952BF2770A5D73729E0EA9EF74kC57G" TargetMode="External"/><Relationship Id="rId9" Type="http://schemas.openxmlformats.org/officeDocument/2006/relationships/hyperlink" Target="consultantplus://offline/ref=749A4E050CD31D6FB967D888CBBC5A6E4B8B070D6BC4D6845BA26D952BF2770A5D737297k059G" TargetMode="External"/><Relationship Id="rId14" Type="http://schemas.openxmlformats.org/officeDocument/2006/relationships/hyperlink" Target="consultantplus://offline/ref=749A4E050CD31D6FB967D888CBBC5A6E4881080C6AC5D6845BA26D952BF2770A5D73729E0EA9EF74kC57G" TargetMode="External"/><Relationship Id="rId22" Type="http://schemas.openxmlformats.org/officeDocument/2006/relationships/hyperlink" Target="consultantplus://offline/ref=749A4E050CD31D6FB967D888CBBC5A6E4B8B060969C6D6845BA26D952BF2770A5D73729E0EA9EF79kC53G" TargetMode="External"/><Relationship Id="rId27" Type="http://schemas.openxmlformats.org/officeDocument/2006/relationships/hyperlink" Target="consultantplus://offline/ref=749A4E050CD31D6FB967D888CBBC5A6E4B8B070D6BC4D6845BA26D952BF2770A5D73729E0EkA5BG" TargetMode="External"/><Relationship Id="rId30" Type="http://schemas.openxmlformats.org/officeDocument/2006/relationships/hyperlink" Target="consultantplus://offline/ref=749A4E050CD31D6FB967D888CBBC5A6E4885070D6CC5D6845BA26D952BF2770A5D73729E0EA9EF75kC5FG" TargetMode="External"/><Relationship Id="rId35" Type="http://schemas.openxmlformats.org/officeDocument/2006/relationships/hyperlink" Target="consultantplus://offline/ref=749A4E050CD31D6FB967D888CBBC5A6E4B8B060969C6D6845BA26D952BF2770A5D73729E0EA9EE71kC5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5227</Words>
  <Characters>29796</Characters>
  <Application>Microsoft Office Word</Application>
  <DocSecurity>0</DocSecurity>
  <Lines>248</Lines>
  <Paragraphs>69</Paragraphs>
  <ScaleCrop>false</ScaleCrop>
  <Company/>
  <LinksUpToDate>false</LinksUpToDate>
  <CharactersWithSpaces>34954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2018-05-03T06:57:00Z</dcterms:created>
  <dcterms:modified xsi:type="dcterms:W3CDTF">2018-05-03T06:58:00Z</dcterms:modified>
</cp:coreProperties>
</file>