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B1" w:rsidRDefault="007479B1" w:rsidP="007479B1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9B1" w:rsidRPr="00AC35BE" w:rsidRDefault="007479B1" w:rsidP="007479B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479B1" w:rsidRPr="00AC35BE" w:rsidRDefault="007479B1" w:rsidP="007479B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479B1" w:rsidRDefault="007479B1" w:rsidP="007479B1">
      <w:pPr>
        <w:jc w:val="center"/>
        <w:rPr>
          <w:rFonts w:ascii="Verdana" w:hAnsi="Verdana"/>
          <w:b/>
          <w:sz w:val="28"/>
          <w:szCs w:val="28"/>
        </w:rPr>
      </w:pPr>
    </w:p>
    <w:p w:rsidR="007479B1" w:rsidRDefault="007479B1" w:rsidP="007479B1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3A1598" w:rsidRPr="00396B03" w:rsidRDefault="003A1598" w:rsidP="007479B1">
      <w:pPr>
        <w:jc w:val="center"/>
        <w:rPr>
          <w:b/>
          <w:spacing w:val="20"/>
          <w:w w:val="150"/>
          <w:sz w:val="28"/>
          <w:szCs w:val="28"/>
        </w:rPr>
      </w:pPr>
    </w:p>
    <w:p w:rsidR="007479B1" w:rsidRDefault="007479B1" w:rsidP="007479B1">
      <w:pPr>
        <w:jc w:val="center"/>
      </w:pPr>
      <w:r>
        <w:t>__________________ № _______________</w:t>
      </w:r>
    </w:p>
    <w:p w:rsidR="005E289A" w:rsidRDefault="005E289A"/>
    <w:p w:rsidR="007479B1" w:rsidRDefault="007479B1" w:rsidP="007479B1">
      <w:pPr>
        <w:rPr>
          <w:sz w:val="26"/>
          <w:szCs w:val="26"/>
        </w:rPr>
      </w:pPr>
    </w:p>
    <w:p w:rsidR="007479B1" w:rsidRDefault="007479B1" w:rsidP="007479B1">
      <w:pPr>
        <w:rPr>
          <w:sz w:val="26"/>
          <w:szCs w:val="26"/>
        </w:rPr>
      </w:pPr>
      <w:r>
        <w:rPr>
          <w:sz w:val="26"/>
          <w:szCs w:val="26"/>
        </w:rPr>
        <w:t xml:space="preserve">Об утверждении Правил присвоения, </w:t>
      </w:r>
    </w:p>
    <w:p w:rsidR="007479B1" w:rsidRDefault="007479B1" w:rsidP="007479B1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изменения и аннулирования адресов </w:t>
      </w:r>
    </w:p>
    <w:p w:rsidR="007479B1" w:rsidRDefault="007479B1" w:rsidP="007479B1">
      <w:pPr>
        <w:rPr>
          <w:sz w:val="26"/>
          <w:szCs w:val="26"/>
        </w:rPr>
      </w:pPr>
      <w:r>
        <w:rPr>
          <w:sz w:val="26"/>
          <w:szCs w:val="26"/>
        </w:rPr>
        <w:t xml:space="preserve">объектам, находящимся на территории </w:t>
      </w:r>
    </w:p>
    <w:p w:rsidR="007479B1" w:rsidRDefault="007479B1" w:rsidP="007479B1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7479B1" w:rsidRDefault="007479B1" w:rsidP="007479B1">
      <w:pPr>
        <w:rPr>
          <w:sz w:val="26"/>
          <w:szCs w:val="26"/>
        </w:rPr>
      </w:pPr>
      <w:r>
        <w:rPr>
          <w:sz w:val="26"/>
          <w:szCs w:val="26"/>
        </w:rPr>
        <w:t>город Рубцовск Алтайского края</w:t>
      </w:r>
    </w:p>
    <w:p w:rsidR="007479B1" w:rsidRDefault="007479B1"/>
    <w:p w:rsidR="003A1598" w:rsidRDefault="003A1598" w:rsidP="007479B1">
      <w:pPr>
        <w:ind w:firstLine="708"/>
        <w:jc w:val="both"/>
        <w:rPr>
          <w:sz w:val="26"/>
          <w:szCs w:val="26"/>
        </w:rPr>
      </w:pPr>
    </w:p>
    <w:p w:rsidR="007479B1" w:rsidRDefault="007479B1" w:rsidP="007479B1">
      <w:pPr>
        <w:ind w:firstLine="708"/>
        <w:jc w:val="both"/>
        <w:rPr>
          <w:sz w:val="26"/>
          <w:szCs w:val="26"/>
        </w:rPr>
      </w:pPr>
      <w:r w:rsidRPr="007479B1">
        <w:rPr>
          <w:sz w:val="26"/>
          <w:szCs w:val="26"/>
        </w:rPr>
        <w:t xml:space="preserve">В соответствии с пунктом 4 Постановления Правительства Российской Федерации от 19.11.2014 № 1221 «Об утверждении правил присвоения, изменения и аннулирования адресов», статьей 56 Устава муниципального образования город Рубцовск Алтайского края, </w:t>
      </w:r>
      <w:r>
        <w:rPr>
          <w:sz w:val="26"/>
          <w:szCs w:val="26"/>
        </w:rPr>
        <w:t>ПОСТАНОВЛЯЮ:</w:t>
      </w:r>
    </w:p>
    <w:p w:rsidR="007479B1" w:rsidRPr="007479B1" w:rsidRDefault="007479B1" w:rsidP="007479B1">
      <w:pPr>
        <w:ind w:firstLine="708"/>
        <w:jc w:val="both"/>
        <w:rPr>
          <w:sz w:val="26"/>
          <w:szCs w:val="26"/>
        </w:rPr>
      </w:pPr>
      <w:r w:rsidRPr="007479B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479B1">
        <w:rPr>
          <w:sz w:val="26"/>
          <w:szCs w:val="26"/>
        </w:rPr>
        <w:t xml:space="preserve">Постановление Администрации города Рубцовска Алтайского края от 01.09.2015 № 3954 «Об утверждении Правил присвоения, изменения и аннулирования адресов объектам, находящимся на территории муниципального образования город Рубцовск Алтайского края» признать утратившим силу. </w:t>
      </w:r>
    </w:p>
    <w:p w:rsidR="007479B1" w:rsidRDefault="007479B1" w:rsidP="007479B1">
      <w:pPr>
        <w:ind w:firstLine="708"/>
        <w:jc w:val="both"/>
        <w:rPr>
          <w:sz w:val="26"/>
          <w:szCs w:val="26"/>
        </w:rPr>
      </w:pPr>
      <w:r w:rsidRPr="007479B1">
        <w:rPr>
          <w:sz w:val="26"/>
          <w:szCs w:val="26"/>
        </w:rPr>
        <w:t>2. Утвердить Правила присвоения, изменения и аннулирования адресов объектам, находящимся на территории муниципального образования город Рубцовск Алтайского края</w:t>
      </w:r>
      <w:r w:rsidR="003A1598">
        <w:rPr>
          <w:sz w:val="26"/>
          <w:szCs w:val="26"/>
        </w:rPr>
        <w:t xml:space="preserve"> (</w:t>
      </w:r>
      <w:r w:rsidR="004240D1">
        <w:rPr>
          <w:sz w:val="26"/>
          <w:szCs w:val="26"/>
        </w:rPr>
        <w:t>п</w:t>
      </w:r>
      <w:r w:rsidR="003A1598">
        <w:rPr>
          <w:sz w:val="26"/>
          <w:szCs w:val="26"/>
        </w:rPr>
        <w:t>риложение)</w:t>
      </w:r>
      <w:r>
        <w:rPr>
          <w:sz w:val="26"/>
          <w:szCs w:val="26"/>
        </w:rPr>
        <w:t>.</w:t>
      </w:r>
    </w:p>
    <w:p w:rsidR="007479B1" w:rsidRDefault="007479B1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6234A">
        <w:rPr>
          <w:sz w:val="26"/>
          <w:szCs w:val="26"/>
        </w:rPr>
        <w:t>Опубликовать н</w:t>
      </w:r>
      <w:r w:rsidR="0016234A" w:rsidRPr="001B6CB0">
        <w:rPr>
          <w:sz w:val="26"/>
          <w:szCs w:val="26"/>
        </w:rPr>
        <w:t xml:space="preserve">астоящее постановление опубликовать в газете «Местное время» и разместить на официальном сайте Администрации города Рубцовска Алтайского края в информационно-телекоммуникационной сети </w:t>
      </w:r>
      <w:r w:rsidR="0016234A">
        <w:rPr>
          <w:sz w:val="26"/>
          <w:szCs w:val="26"/>
        </w:rPr>
        <w:t>«</w:t>
      </w:r>
      <w:r w:rsidR="0016234A" w:rsidRPr="001B6CB0">
        <w:rPr>
          <w:sz w:val="26"/>
          <w:szCs w:val="26"/>
        </w:rPr>
        <w:t>Интернет</w:t>
      </w:r>
      <w:r w:rsidR="0016234A">
        <w:rPr>
          <w:sz w:val="26"/>
          <w:szCs w:val="26"/>
        </w:rPr>
        <w:t>»</w:t>
      </w:r>
      <w:r w:rsidR="0016234A" w:rsidRPr="001B6CB0">
        <w:rPr>
          <w:sz w:val="26"/>
          <w:szCs w:val="26"/>
        </w:rPr>
        <w:t>.</w:t>
      </w:r>
    </w:p>
    <w:p w:rsidR="0016234A" w:rsidRDefault="0016234A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B6CB0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:rsidR="0016234A" w:rsidRDefault="0016234A" w:rsidP="007479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1B6CB0">
        <w:rPr>
          <w:sz w:val="26"/>
          <w:szCs w:val="26"/>
        </w:rPr>
        <w:t xml:space="preserve">Контроль за исполнением настоящего постановления возложить на заместителя </w:t>
      </w:r>
      <w:proofErr w:type="gramStart"/>
      <w:r w:rsidRPr="001B6CB0">
        <w:rPr>
          <w:sz w:val="26"/>
          <w:szCs w:val="26"/>
        </w:rPr>
        <w:t>Главы Администрации города Рубцовска Обуховича</w:t>
      </w:r>
      <w:proofErr w:type="gramEnd"/>
      <w:r>
        <w:rPr>
          <w:sz w:val="26"/>
          <w:szCs w:val="26"/>
        </w:rPr>
        <w:t xml:space="preserve"> О.Г</w:t>
      </w:r>
      <w:r w:rsidRPr="001B6CB0">
        <w:rPr>
          <w:sz w:val="26"/>
          <w:szCs w:val="26"/>
        </w:rPr>
        <w:t>.</w:t>
      </w:r>
    </w:p>
    <w:p w:rsidR="0016234A" w:rsidRDefault="0016234A" w:rsidP="007479B1">
      <w:pPr>
        <w:ind w:firstLine="708"/>
        <w:jc w:val="both"/>
        <w:rPr>
          <w:sz w:val="26"/>
          <w:szCs w:val="26"/>
        </w:rPr>
      </w:pPr>
    </w:p>
    <w:p w:rsidR="0016234A" w:rsidRDefault="0016234A" w:rsidP="007479B1">
      <w:pPr>
        <w:ind w:firstLine="708"/>
        <w:jc w:val="both"/>
        <w:rPr>
          <w:sz w:val="26"/>
          <w:szCs w:val="26"/>
        </w:rPr>
      </w:pPr>
    </w:p>
    <w:p w:rsidR="0016234A" w:rsidRPr="00BA3340" w:rsidRDefault="0016234A" w:rsidP="0016234A">
      <w:pPr>
        <w:jc w:val="both"/>
        <w:rPr>
          <w:sz w:val="26"/>
          <w:szCs w:val="26"/>
        </w:rPr>
      </w:pPr>
      <w:r w:rsidRPr="00BA3340">
        <w:rPr>
          <w:sz w:val="26"/>
          <w:szCs w:val="26"/>
        </w:rPr>
        <w:t>Глав</w:t>
      </w:r>
      <w:r w:rsidR="003A1598">
        <w:rPr>
          <w:sz w:val="26"/>
          <w:szCs w:val="26"/>
        </w:rPr>
        <w:t xml:space="preserve">а </w:t>
      </w:r>
      <w:r w:rsidRPr="00BA3340">
        <w:rPr>
          <w:sz w:val="26"/>
          <w:szCs w:val="26"/>
        </w:rPr>
        <w:t>города Рубцовска</w:t>
      </w:r>
      <w:r w:rsidR="003A1598">
        <w:rPr>
          <w:sz w:val="26"/>
          <w:szCs w:val="26"/>
        </w:rPr>
        <w:t xml:space="preserve">                                                                             Д.З. Фельдман</w:t>
      </w:r>
      <w:r w:rsidRPr="00BA3340">
        <w:rPr>
          <w:sz w:val="26"/>
          <w:szCs w:val="26"/>
        </w:rPr>
        <w:t xml:space="preserve">  </w:t>
      </w:r>
    </w:p>
    <w:p w:rsidR="0016234A" w:rsidRPr="00430BFF" w:rsidRDefault="0016234A" w:rsidP="0016234A">
      <w:pPr>
        <w:rPr>
          <w:sz w:val="28"/>
          <w:szCs w:val="28"/>
        </w:rPr>
      </w:pP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  <w:r w:rsidRPr="00430BFF">
        <w:rPr>
          <w:sz w:val="28"/>
          <w:szCs w:val="28"/>
        </w:rPr>
        <w:tab/>
      </w:r>
    </w:p>
    <w:p w:rsidR="0016234A" w:rsidRDefault="0016234A" w:rsidP="001623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p w:rsidR="003A1598" w:rsidRDefault="003A1598" w:rsidP="0016234A">
      <w:pPr>
        <w:rPr>
          <w:i/>
        </w:rPr>
      </w:pPr>
    </w:p>
    <w:p w:rsidR="004E4C47" w:rsidRPr="003A1598" w:rsidRDefault="004E4C47" w:rsidP="003A1598">
      <w:pPr>
        <w:ind w:left="4956" w:firstLine="6"/>
        <w:rPr>
          <w:sz w:val="26"/>
          <w:szCs w:val="26"/>
        </w:rPr>
      </w:pPr>
      <w:r w:rsidRPr="003A1598">
        <w:rPr>
          <w:sz w:val="26"/>
          <w:szCs w:val="26"/>
        </w:rPr>
        <w:lastRenderedPageBreak/>
        <w:t xml:space="preserve">Приложение к постановлению </w:t>
      </w:r>
      <w:r w:rsidR="003A1598">
        <w:rPr>
          <w:sz w:val="26"/>
          <w:szCs w:val="26"/>
        </w:rPr>
        <w:t xml:space="preserve">     </w:t>
      </w:r>
      <w:r w:rsidRPr="003A1598">
        <w:rPr>
          <w:sz w:val="26"/>
          <w:szCs w:val="26"/>
        </w:rPr>
        <w:t xml:space="preserve">Администрации города Рубцовска Алтайского края </w:t>
      </w:r>
    </w:p>
    <w:p w:rsidR="004E4C47" w:rsidRPr="003A1598" w:rsidRDefault="004E4C47" w:rsidP="003A1598">
      <w:pPr>
        <w:ind w:left="4956" w:firstLine="6"/>
        <w:rPr>
          <w:sz w:val="26"/>
          <w:szCs w:val="26"/>
        </w:rPr>
      </w:pPr>
      <w:r w:rsidRPr="003A1598">
        <w:rPr>
          <w:sz w:val="26"/>
          <w:szCs w:val="26"/>
        </w:rPr>
        <w:t>от ____________№________</w:t>
      </w:r>
    </w:p>
    <w:p w:rsidR="004E4C47" w:rsidRPr="004E4C47" w:rsidRDefault="004E4C47" w:rsidP="004E4C47">
      <w:pPr>
        <w:rPr>
          <w:sz w:val="22"/>
          <w:szCs w:val="22"/>
        </w:rPr>
      </w:pPr>
    </w:p>
    <w:p w:rsidR="004E4C47" w:rsidRPr="004E4C47" w:rsidRDefault="004E4C47" w:rsidP="004E4C47">
      <w:pPr>
        <w:rPr>
          <w:sz w:val="22"/>
          <w:szCs w:val="22"/>
        </w:rPr>
      </w:pPr>
    </w:p>
    <w:p w:rsidR="004E4C47" w:rsidRDefault="004E4C47" w:rsidP="004E4C47">
      <w:pPr>
        <w:rPr>
          <w:sz w:val="22"/>
          <w:szCs w:val="22"/>
        </w:rPr>
      </w:pPr>
    </w:p>
    <w:p w:rsidR="00463E21" w:rsidRDefault="004E4C47" w:rsidP="004E4C47">
      <w:pPr>
        <w:tabs>
          <w:tab w:val="left" w:pos="292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Правила присвоения, изменения и аннулирования адресов объектам, </w:t>
      </w:r>
    </w:p>
    <w:p w:rsidR="00463E21" w:rsidRDefault="004E4C47" w:rsidP="004E4C47">
      <w:pPr>
        <w:tabs>
          <w:tab w:val="left" w:pos="2925"/>
        </w:tabs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находящимся</w:t>
      </w:r>
      <w:proofErr w:type="gramEnd"/>
      <w:r>
        <w:rPr>
          <w:sz w:val="26"/>
          <w:szCs w:val="26"/>
        </w:rPr>
        <w:t xml:space="preserve"> на территории муниципального образования </w:t>
      </w:r>
    </w:p>
    <w:p w:rsidR="004E4C47" w:rsidRDefault="004E4C47" w:rsidP="004E4C47">
      <w:pPr>
        <w:tabs>
          <w:tab w:val="left" w:pos="292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город Рубцовск Алтайского края</w:t>
      </w:r>
    </w:p>
    <w:p w:rsidR="00463E21" w:rsidRDefault="00463E21" w:rsidP="004E4C47">
      <w:pPr>
        <w:tabs>
          <w:tab w:val="left" w:pos="2925"/>
        </w:tabs>
        <w:jc w:val="center"/>
        <w:rPr>
          <w:sz w:val="26"/>
          <w:szCs w:val="26"/>
        </w:rPr>
      </w:pPr>
    </w:p>
    <w:p w:rsidR="00481B59" w:rsidRDefault="00481B59" w:rsidP="00463E21">
      <w:pPr>
        <w:spacing w:line="220" w:lineRule="atLeast"/>
        <w:jc w:val="center"/>
        <w:outlineLvl w:val="1"/>
        <w:rPr>
          <w:sz w:val="26"/>
          <w:szCs w:val="26"/>
        </w:rPr>
      </w:pPr>
    </w:p>
    <w:p w:rsidR="00463E21" w:rsidRPr="00463E21" w:rsidRDefault="00463E21" w:rsidP="00463E21">
      <w:pPr>
        <w:spacing w:line="220" w:lineRule="atLeast"/>
        <w:jc w:val="center"/>
        <w:outlineLvl w:val="1"/>
        <w:rPr>
          <w:sz w:val="26"/>
          <w:szCs w:val="26"/>
        </w:rPr>
      </w:pPr>
      <w:r w:rsidRPr="00463E21">
        <w:rPr>
          <w:sz w:val="26"/>
          <w:szCs w:val="26"/>
        </w:rPr>
        <w:t>I. Общие положения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63E21" w:rsidRPr="00E109F7">
        <w:rPr>
          <w:sz w:val="26"/>
          <w:szCs w:val="26"/>
        </w:rPr>
        <w:t>1. Правила присвоения, изменения и аннулирования адресов</w:t>
      </w:r>
      <w:r w:rsidR="00463E21">
        <w:rPr>
          <w:sz w:val="26"/>
          <w:szCs w:val="26"/>
        </w:rPr>
        <w:t xml:space="preserve"> объектам, находящимся на территории муниципального образования город Рубцовск Алтайского края (далее – Правила)</w:t>
      </w:r>
      <w:r w:rsidR="00463E21" w:rsidRPr="00E109F7">
        <w:rPr>
          <w:sz w:val="26"/>
          <w:szCs w:val="26"/>
        </w:rPr>
        <w:t xml:space="preserve"> устанавливают порядок</w:t>
      </w:r>
      <w:r w:rsidR="00463E21">
        <w:rPr>
          <w:sz w:val="26"/>
          <w:szCs w:val="26"/>
        </w:rPr>
        <w:t xml:space="preserve"> присвоения, изменения и аннулирования адресов,</w:t>
      </w:r>
      <w:r w:rsidR="00463E21" w:rsidRPr="00E109F7">
        <w:rPr>
          <w:sz w:val="26"/>
          <w:szCs w:val="26"/>
        </w:rPr>
        <w:t xml:space="preserve"> включая требования к структуре адреса, и перечень объектов адресации.</w:t>
      </w:r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63E21" w:rsidRPr="00E109F7">
        <w:rPr>
          <w:sz w:val="26"/>
          <w:szCs w:val="26"/>
        </w:rPr>
        <w:t>2. Понятия, используемые в настоящих Правилах, означают следующее: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адресообразующие</w:t>
      </w:r>
      <w:proofErr w:type="spellEnd"/>
      <w:r w:rsidRPr="00E109F7">
        <w:rPr>
          <w:sz w:val="26"/>
          <w:szCs w:val="26"/>
        </w:rPr>
        <w:t xml:space="preserve"> элементы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идентификационные элементы объекта адресации - номера земельных участков, типы и номера иных объектов адресации;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уникальный номер адреса объекта адресации в государственном адресном реестре - номер записи, который присваивается адресу объекта адресации в государственном адресном реестре;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элемент планировочной структуры -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>элемент улично-дорожной сети - улица, проспект, переулок, проезд, набережная, площадь, бульвар, тупик, съезд, шоссе, аллея и иное.</w:t>
      </w:r>
      <w:proofErr w:type="gramEnd"/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63E21" w:rsidRPr="00E109F7">
        <w:rPr>
          <w:sz w:val="26"/>
          <w:szCs w:val="26"/>
        </w:rPr>
        <w:t>3. Адрес, присвоенный объекту адресации, должен отвечать следующим требованиям: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уникальность. 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(строению), сооружению;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63E21" w:rsidRPr="00E109F7">
        <w:rPr>
          <w:sz w:val="26"/>
          <w:szCs w:val="26"/>
        </w:rPr>
        <w:t>4. Присвоение, изменение и аннулирование адресов осуществляется без взимания платы.</w:t>
      </w:r>
    </w:p>
    <w:p w:rsidR="00481B59" w:rsidRDefault="00481B59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0" w:name="P58"/>
      <w:bookmarkEnd w:id="0"/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463E21" w:rsidRPr="00E109F7">
        <w:rPr>
          <w:sz w:val="26"/>
          <w:szCs w:val="26"/>
        </w:rPr>
        <w:t>5. Объектом адресации являются: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а) здание (строение, за исключением некапитального строения), в том </w:t>
      </w:r>
      <w:proofErr w:type="gramStart"/>
      <w:r w:rsidRPr="00E109F7">
        <w:rPr>
          <w:sz w:val="26"/>
          <w:szCs w:val="26"/>
        </w:rPr>
        <w:t>числе</w:t>
      </w:r>
      <w:proofErr w:type="gramEnd"/>
      <w:r w:rsidRPr="00E109F7">
        <w:rPr>
          <w:sz w:val="26"/>
          <w:szCs w:val="26"/>
        </w:rPr>
        <w:t xml:space="preserve"> строительство которого не завершено;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б) сооружение (за исключением некапитального сооружения и линейного объекта), в том </w:t>
      </w:r>
      <w:proofErr w:type="gramStart"/>
      <w:r w:rsidRPr="00E109F7">
        <w:rPr>
          <w:sz w:val="26"/>
          <w:szCs w:val="26"/>
        </w:rPr>
        <w:t>числе</w:t>
      </w:r>
      <w:proofErr w:type="gramEnd"/>
      <w:r w:rsidRPr="00E109F7">
        <w:rPr>
          <w:sz w:val="26"/>
          <w:szCs w:val="26"/>
        </w:rPr>
        <w:t xml:space="preserve"> строительство которого не завершено;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в) </w:t>
      </w:r>
      <w:r>
        <w:rPr>
          <w:sz w:val="26"/>
          <w:szCs w:val="26"/>
        </w:rPr>
        <w:t xml:space="preserve"> </w:t>
      </w:r>
      <w:r w:rsidRPr="00E109F7">
        <w:rPr>
          <w:sz w:val="26"/>
          <w:szCs w:val="26"/>
        </w:rPr>
        <w:t>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г) </w:t>
      </w:r>
      <w:r>
        <w:rPr>
          <w:sz w:val="26"/>
          <w:szCs w:val="26"/>
        </w:rPr>
        <w:t xml:space="preserve"> </w:t>
      </w:r>
      <w:r w:rsidRPr="00E109F7">
        <w:rPr>
          <w:sz w:val="26"/>
          <w:szCs w:val="26"/>
        </w:rPr>
        <w:t>помещение, являющееся частью объекта капитального строительства;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 xml:space="preserve">) </w:t>
      </w:r>
      <w:proofErr w:type="spellStart"/>
      <w:r w:rsidRPr="00E109F7">
        <w:rPr>
          <w:sz w:val="26"/>
          <w:szCs w:val="26"/>
        </w:rPr>
        <w:t>машино-место</w:t>
      </w:r>
      <w:proofErr w:type="spellEnd"/>
      <w:r w:rsidRPr="00E109F7">
        <w:rPr>
          <w:sz w:val="26"/>
          <w:szCs w:val="26"/>
        </w:rPr>
        <w:t xml:space="preserve"> (за исключением </w:t>
      </w:r>
      <w:proofErr w:type="spellStart"/>
      <w:r w:rsidRPr="00E109F7">
        <w:rPr>
          <w:sz w:val="26"/>
          <w:szCs w:val="26"/>
        </w:rPr>
        <w:t>машино-места</w:t>
      </w:r>
      <w:proofErr w:type="spellEnd"/>
      <w:r w:rsidRPr="00E109F7">
        <w:rPr>
          <w:sz w:val="26"/>
          <w:szCs w:val="26"/>
        </w:rPr>
        <w:t>, являющегося частью некапитального здания или сооружения).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</w:p>
    <w:p w:rsidR="00463E21" w:rsidRPr="00463E21" w:rsidRDefault="00463E21" w:rsidP="00463E21">
      <w:pPr>
        <w:spacing w:line="220" w:lineRule="atLeast"/>
        <w:jc w:val="center"/>
        <w:outlineLvl w:val="1"/>
        <w:rPr>
          <w:sz w:val="26"/>
          <w:szCs w:val="26"/>
        </w:rPr>
      </w:pPr>
      <w:r w:rsidRPr="00463E21">
        <w:rPr>
          <w:sz w:val="26"/>
          <w:szCs w:val="26"/>
        </w:rPr>
        <w:t>II. Порядок присвоения объекту адресации адреса, изменения</w:t>
      </w:r>
    </w:p>
    <w:p w:rsidR="00463E21" w:rsidRPr="00463E21" w:rsidRDefault="00463E21" w:rsidP="00463E21">
      <w:pPr>
        <w:spacing w:line="220" w:lineRule="atLeast"/>
        <w:jc w:val="center"/>
        <w:rPr>
          <w:sz w:val="26"/>
          <w:szCs w:val="26"/>
        </w:rPr>
      </w:pPr>
      <w:r w:rsidRPr="00463E21">
        <w:rPr>
          <w:sz w:val="26"/>
          <w:szCs w:val="26"/>
        </w:rPr>
        <w:t>и аннулирования такого адреса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463E21" w:rsidRPr="00E109F7">
        <w:rPr>
          <w:sz w:val="26"/>
          <w:szCs w:val="26"/>
        </w:rPr>
        <w:t>. Присвоение объекту адресации адреса, изменение и аннулирование такого адреса</w:t>
      </w:r>
      <w:r w:rsidR="00481B59">
        <w:rPr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="00463E21" w:rsidRPr="00E109F7">
        <w:rPr>
          <w:sz w:val="26"/>
          <w:szCs w:val="26"/>
        </w:rPr>
        <w:t xml:space="preserve"> осуществляется</w:t>
      </w:r>
      <w:r w:rsidR="00481B59">
        <w:rPr>
          <w:sz w:val="26"/>
          <w:szCs w:val="26"/>
        </w:rPr>
        <w:t xml:space="preserve"> Администрацией города Рубцовска Алтайского края (далее – уполномоченный орган)</w:t>
      </w:r>
      <w:r w:rsidR="00463E21" w:rsidRPr="00E109F7">
        <w:rPr>
          <w:sz w:val="26"/>
          <w:szCs w:val="26"/>
        </w:rPr>
        <w:t xml:space="preserve"> с использованием федеральной информационной адресной системы.</w:t>
      </w:r>
    </w:p>
    <w:p w:rsidR="00463E21" w:rsidRPr="00E109F7" w:rsidRDefault="003A1598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463E21" w:rsidRPr="00E109F7">
        <w:rPr>
          <w:sz w:val="26"/>
          <w:szCs w:val="26"/>
        </w:rPr>
        <w:t>. Присвоение объектам адресации адресов и аннулирование таких адресов осуществля</w:t>
      </w:r>
      <w:r w:rsidR="00085ACF">
        <w:rPr>
          <w:sz w:val="26"/>
          <w:szCs w:val="26"/>
        </w:rPr>
        <w:t>е</w:t>
      </w:r>
      <w:r w:rsidR="00463E21" w:rsidRPr="00E109F7">
        <w:rPr>
          <w:sz w:val="26"/>
          <w:szCs w:val="26"/>
        </w:rPr>
        <w:t>тся уполномоченным орган</w:t>
      </w:r>
      <w:r w:rsidR="00085ACF">
        <w:rPr>
          <w:sz w:val="26"/>
          <w:szCs w:val="26"/>
        </w:rPr>
        <w:t>ом</w:t>
      </w:r>
      <w:r w:rsidR="00463E21" w:rsidRPr="00E109F7">
        <w:rPr>
          <w:sz w:val="26"/>
          <w:szCs w:val="26"/>
        </w:rPr>
        <w:t xml:space="preserve"> по собственной инициативе или на основании заявлений физических или юридических лиц, указанных в </w:t>
      </w:r>
      <w:hyperlink w:anchor="P151" w:history="1">
        <w:r w:rsidR="00463E21" w:rsidRPr="00085ACF">
          <w:rPr>
            <w:sz w:val="26"/>
            <w:szCs w:val="26"/>
          </w:rPr>
          <w:t xml:space="preserve">пунктах </w:t>
        </w:r>
      </w:hyperlink>
      <w:r>
        <w:t>2.25</w:t>
      </w:r>
      <w:r w:rsidR="00463E21" w:rsidRPr="00E109F7">
        <w:rPr>
          <w:sz w:val="26"/>
          <w:szCs w:val="26"/>
        </w:rPr>
        <w:t xml:space="preserve"> и </w:t>
      </w:r>
      <w:r>
        <w:rPr>
          <w:sz w:val="26"/>
          <w:szCs w:val="26"/>
        </w:rPr>
        <w:t>2.27</w:t>
      </w:r>
      <w:r w:rsidR="00463E21" w:rsidRPr="00E109F7">
        <w:rPr>
          <w:sz w:val="26"/>
          <w:szCs w:val="26"/>
        </w:rPr>
        <w:t xml:space="preserve"> настоящих Правил. </w:t>
      </w:r>
      <w:proofErr w:type="gramStart"/>
      <w:r w:rsidR="00463E21" w:rsidRPr="00E109F7">
        <w:rPr>
          <w:sz w:val="26"/>
          <w:szCs w:val="26"/>
        </w:rPr>
        <w:t>Аннулирование адресов объектов адресации осуществляется уполномоченным орган</w:t>
      </w:r>
      <w:r w:rsidR="00085ACF">
        <w:rPr>
          <w:sz w:val="26"/>
          <w:szCs w:val="26"/>
        </w:rPr>
        <w:t>ом</w:t>
      </w:r>
      <w:r w:rsidR="00463E21" w:rsidRPr="00E109F7">
        <w:rPr>
          <w:sz w:val="26"/>
          <w:szCs w:val="26"/>
        </w:rPr>
        <w:t xml:space="preserve"> на основании информации уполномоченного Правительством Российской Федерации федерального органа исполнительной власти,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 и предоставление сведений, содержащихся в нем,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</w:t>
      </w:r>
      <w:proofErr w:type="gramEnd"/>
      <w:r w:rsidR="00463E21" w:rsidRPr="00E109F7">
        <w:rPr>
          <w:sz w:val="26"/>
          <w:szCs w:val="26"/>
        </w:rPr>
        <w:t xml:space="preserve">, </w:t>
      </w:r>
      <w:proofErr w:type="gramStart"/>
      <w:r w:rsidR="00463E21" w:rsidRPr="00E109F7">
        <w:rPr>
          <w:sz w:val="26"/>
          <w:szCs w:val="26"/>
        </w:rPr>
        <w:t xml:space="preserve">указанных в </w:t>
      </w:r>
      <w:hyperlink r:id="rId6" w:history="1">
        <w:r w:rsidR="00463E21" w:rsidRPr="00085ACF">
          <w:rPr>
            <w:sz w:val="26"/>
            <w:szCs w:val="26"/>
          </w:rPr>
          <w:t>части 7 статьи 72</w:t>
        </w:r>
      </w:hyperlink>
      <w:r w:rsidR="00463E21" w:rsidRPr="00E109F7">
        <w:rPr>
          <w:sz w:val="26"/>
          <w:szCs w:val="26"/>
        </w:rPr>
        <w:t xml:space="preserve"> Федерального закона</w:t>
      </w:r>
      <w:r w:rsidR="003C095F">
        <w:rPr>
          <w:sz w:val="26"/>
          <w:szCs w:val="26"/>
        </w:rPr>
        <w:t xml:space="preserve"> от 13.07.2015 № 218-ФЗ</w:t>
      </w:r>
      <w:r w:rsidR="00463E21" w:rsidRPr="00E109F7">
        <w:rPr>
          <w:sz w:val="26"/>
          <w:szCs w:val="26"/>
        </w:rPr>
        <w:t xml:space="preserve"> </w:t>
      </w:r>
      <w:r w:rsidR="003C095F">
        <w:rPr>
          <w:sz w:val="26"/>
          <w:szCs w:val="26"/>
        </w:rPr>
        <w:t>«</w:t>
      </w:r>
      <w:r w:rsidR="00463E21" w:rsidRPr="00E109F7">
        <w:rPr>
          <w:sz w:val="26"/>
          <w:szCs w:val="26"/>
        </w:rPr>
        <w:t>О государственной регистрации недвижимости</w:t>
      </w:r>
      <w:r w:rsidR="003C095F">
        <w:rPr>
          <w:sz w:val="26"/>
          <w:szCs w:val="26"/>
        </w:rPr>
        <w:t>»</w:t>
      </w:r>
      <w:r w:rsidR="00463E21" w:rsidRPr="00E109F7">
        <w:rPr>
          <w:sz w:val="26"/>
          <w:szCs w:val="26"/>
        </w:rPr>
        <w:t>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" w:name="P73"/>
      <w:bookmarkEnd w:id="1"/>
      <w:r>
        <w:rPr>
          <w:sz w:val="26"/>
          <w:szCs w:val="26"/>
        </w:rPr>
        <w:t>2.3</w:t>
      </w:r>
      <w:r w:rsidR="00463E21" w:rsidRPr="00E109F7">
        <w:rPr>
          <w:sz w:val="26"/>
          <w:szCs w:val="26"/>
        </w:rPr>
        <w:t>. Присвоение объекту адресации адреса осуществляется: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в отношении земельных участков в случаях: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подготовки документации по планировке территории в </w:t>
      </w:r>
      <w:proofErr w:type="gramStart"/>
      <w:r w:rsidRPr="00E109F7">
        <w:rPr>
          <w:sz w:val="26"/>
          <w:szCs w:val="26"/>
        </w:rPr>
        <w:t>отношении</w:t>
      </w:r>
      <w:proofErr w:type="gramEnd"/>
      <w:r w:rsidRPr="00E109F7">
        <w:rPr>
          <w:sz w:val="26"/>
          <w:szCs w:val="26"/>
        </w:rPr>
        <w:t xml:space="preserve"> застроенной и подлежащей застройке территории в соответствии с Градостроительным </w:t>
      </w:r>
      <w:hyperlink r:id="rId7" w:history="1">
        <w:r w:rsidRPr="00085ACF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" w:name="P76"/>
      <w:bookmarkEnd w:id="2"/>
      <w:proofErr w:type="gramStart"/>
      <w:r w:rsidRPr="00E109F7">
        <w:rPr>
          <w:sz w:val="26"/>
          <w:szCs w:val="26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8" w:history="1">
        <w:r w:rsidRPr="00085ACF">
          <w:rPr>
            <w:sz w:val="26"/>
            <w:szCs w:val="26"/>
          </w:rPr>
          <w:t>законом</w:t>
        </w:r>
      </w:hyperlink>
      <w:r w:rsidR="003C095F">
        <w:t xml:space="preserve"> </w:t>
      </w:r>
      <w:r w:rsidR="003C095F">
        <w:rPr>
          <w:sz w:val="26"/>
          <w:szCs w:val="26"/>
        </w:rPr>
        <w:t>от 24.07.2007 № 221-ФЗ</w:t>
      </w:r>
      <w:r w:rsidR="003C095F">
        <w:t xml:space="preserve"> «</w:t>
      </w:r>
      <w:r w:rsidRPr="00E109F7">
        <w:rPr>
          <w:sz w:val="26"/>
          <w:szCs w:val="26"/>
        </w:rPr>
        <w:t>О кадастровой деятельности</w:t>
      </w:r>
      <w:r w:rsidR="003C095F">
        <w:rPr>
          <w:sz w:val="26"/>
          <w:szCs w:val="26"/>
        </w:rPr>
        <w:t>»</w:t>
      </w:r>
      <w:r w:rsidRPr="00E109F7">
        <w:rPr>
          <w:sz w:val="26"/>
          <w:szCs w:val="26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lastRenderedPageBreak/>
        <w:t>б) в отношении зданий (строений), сооружений, в том числе строительство которых не завершено, в случаях: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3" w:name="P80"/>
      <w:bookmarkEnd w:id="3"/>
      <w:proofErr w:type="gramStart"/>
      <w:r w:rsidRPr="00E109F7">
        <w:rPr>
          <w:sz w:val="26"/>
          <w:szCs w:val="26"/>
        </w:rPr>
        <w:t xml:space="preserve">выполнения в отношении объекта недвижимости в соответствии с требованиями, установленными Федеральным </w:t>
      </w:r>
      <w:hyperlink r:id="rId9" w:history="1">
        <w:r w:rsidRPr="00085ACF">
          <w:rPr>
            <w:sz w:val="26"/>
            <w:szCs w:val="26"/>
          </w:rPr>
          <w:t>законом</w:t>
        </w:r>
      </w:hyperlink>
      <w:r w:rsidR="003C095F">
        <w:t xml:space="preserve"> </w:t>
      </w:r>
      <w:r w:rsidR="003C095F" w:rsidRPr="003C095F">
        <w:rPr>
          <w:sz w:val="26"/>
          <w:szCs w:val="26"/>
        </w:rPr>
        <w:t>от 24.07.2007 № 221-ФЗ</w:t>
      </w:r>
      <w:r w:rsidRPr="00E109F7">
        <w:rPr>
          <w:sz w:val="26"/>
          <w:szCs w:val="26"/>
        </w:rPr>
        <w:t xml:space="preserve"> </w:t>
      </w:r>
      <w:r w:rsidR="003C095F">
        <w:rPr>
          <w:sz w:val="26"/>
          <w:szCs w:val="26"/>
        </w:rPr>
        <w:t>«</w:t>
      </w:r>
      <w:r w:rsidRPr="00E109F7">
        <w:rPr>
          <w:sz w:val="26"/>
          <w:szCs w:val="26"/>
        </w:rPr>
        <w:t>О кадастровой деятельности</w:t>
      </w:r>
      <w:r w:rsidR="003C095F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0" w:history="1">
        <w:r w:rsidRPr="00085ACF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 для строительства или реконструкции объекта недвижимости</w:t>
      </w:r>
      <w:proofErr w:type="gramEnd"/>
      <w:r w:rsidRPr="00E109F7">
        <w:rPr>
          <w:sz w:val="26"/>
          <w:szCs w:val="26"/>
        </w:rPr>
        <w:t xml:space="preserve"> получение разрешения на строительство не требуется);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в отношении помещений в случаях: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4" w:name="P83"/>
      <w:bookmarkEnd w:id="4"/>
      <w:r w:rsidRPr="00E109F7">
        <w:rPr>
          <w:sz w:val="26"/>
          <w:szCs w:val="26"/>
        </w:rPr>
        <w:t xml:space="preserve">подготовки и оформления в установленном Жилищным </w:t>
      </w:r>
      <w:hyperlink r:id="rId11" w:history="1">
        <w:r w:rsidRPr="00173FB2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5" w:name="P84"/>
      <w:bookmarkEnd w:id="5"/>
      <w:r w:rsidRPr="00E109F7">
        <w:rPr>
          <w:sz w:val="26"/>
          <w:szCs w:val="26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E109F7">
        <w:rPr>
          <w:sz w:val="26"/>
          <w:szCs w:val="26"/>
        </w:rPr>
        <w:t>машино-места</w:t>
      </w:r>
      <w:proofErr w:type="spellEnd"/>
      <w:r w:rsidRPr="00E109F7">
        <w:rPr>
          <w:sz w:val="26"/>
          <w:szCs w:val="26"/>
        </w:rPr>
        <w:t xml:space="preserve"> (</w:t>
      </w:r>
      <w:proofErr w:type="spellStart"/>
      <w:r w:rsidRPr="00E109F7">
        <w:rPr>
          <w:sz w:val="26"/>
          <w:szCs w:val="26"/>
        </w:rPr>
        <w:t>машино-мест</w:t>
      </w:r>
      <w:proofErr w:type="spellEnd"/>
      <w:r w:rsidRPr="00E109F7">
        <w:rPr>
          <w:sz w:val="26"/>
          <w:szCs w:val="26"/>
        </w:rPr>
        <w:t>), документов, содержащих необходимые для осуществления государственного кадастрового учета сведения о таком помещении;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6" w:name="P86"/>
      <w:bookmarkEnd w:id="6"/>
      <w:r w:rsidRPr="00E109F7">
        <w:rPr>
          <w:sz w:val="26"/>
          <w:szCs w:val="26"/>
        </w:rPr>
        <w:t xml:space="preserve">г) в отношении </w:t>
      </w:r>
      <w:proofErr w:type="spellStart"/>
      <w:r w:rsidRPr="00E109F7">
        <w:rPr>
          <w:sz w:val="26"/>
          <w:szCs w:val="26"/>
        </w:rPr>
        <w:t>машино-мест</w:t>
      </w:r>
      <w:proofErr w:type="spellEnd"/>
      <w:r w:rsidRPr="00E109F7">
        <w:rPr>
          <w:sz w:val="26"/>
          <w:szCs w:val="26"/>
        </w:rPr>
        <w:t xml:space="preserve"> в случае подготовки и оформления в отношении </w:t>
      </w:r>
      <w:proofErr w:type="spellStart"/>
      <w:r w:rsidRPr="00E109F7">
        <w:rPr>
          <w:sz w:val="26"/>
          <w:szCs w:val="26"/>
        </w:rPr>
        <w:t>машино-места</w:t>
      </w:r>
      <w:proofErr w:type="spellEnd"/>
      <w:r w:rsidRPr="00E109F7">
        <w:rPr>
          <w:sz w:val="26"/>
          <w:szCs w:val="26"/>
        </w:rPr>
        <w:t xml:space="preserve">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E109F7">
        <w:rPr>
          <w:sz w:val="26"/>
          <w:szCs w:val="26"/>
        </w:rPr>
        <w:t>машино-места</w:t>
      </w:r>
      <w:proofErr w:type="spellEnd"/>
      <w:r w:rsidRPr="00E109F7">
        <w:rPr>
          <w:sz w:val="26"/>
          <w:szCs w:val="26"/>
        </w:rPr>
        <w:t xml:space="preserve"> (</w:t>
      </w:r>
      <w:proofErr w:type="spellStart"/>
      <w:r w:rsidRPr="00E109F7">
        <w:rPr>
          <w:sz w:val="26"/>
          <w:szCs w:val="26"/>
        </w:rPr>
        <w:t>машино-мест</w:t>
      </w:r>
      <w:proofErr w:type="spellEnd"/>
      <w:r w:rsidRPr="00E109F7">
        <w:rPr>
          <w:sz w:val="26"/>
          <w:szCs w:val="26"/>
        </w:rPr>
        <w:t xml:space="preserve">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E109F7">
        <w:rPr>
          <w:sz w:val="26"/>
          <w:szCs w:val="26"/>
        </w:rPr>
        <w:t>машино-месте</w:t>
      </w:r>
      <w:proofErr w:type="spellEnd"/>
      <w:r w:rsidRPr="00E109F7">
        <w:rPr>
          <w:sz w:val="26"/>
          <w:szCs w:val="26"/>
        </w:rPr>
        <w:t>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proofErr w:type="gram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 xml:space="preserve">) в отношении объектов адресации, государственный кадастровый учет которых осуществлен в соответствии с Федеральным </w:t>
      </w:r>
      <w:hyperlink r:id="rId12" w:history="1">
        <w:r w:rsidRPr="00173FB2">
          <w:rPr>
            <w:sz w:val="26"/>
            <w:szCs w:val="26"/>
          </w:rPr>
          <w:t>законом</w:t>
        </w:r>
      </w:hyperlink>
      <w:r w:rsidR="003C095F">
        <w:t xml:space="preserve"> </w:t>
      </w:r>
      <w:r w:rsidR="003C095F" w:rsidRPr="003C095F">
        <w:rPr>
          <w:sz w:val="26"/>
          <w:szCs w:val="26"/>
        </w:rPr>
        <w:t>от 13.07.2015 № 218-ФЗ</w:t>
      </w:r>
      <w:r w:rsidRPr="00E109F7">
        <w:rPr>
          <w:sz w:val="26"/>
          <w:szCs w:val="26"/>
        </w:rPr>
        <w:t xml:space="preserve"> </w:t>
      </w:r>
      <w:r w:rsidR="003C095F">
        <w:rPr>
          <w:sz w:val="26"/>
          <w:szCs w:val="26"/>
        </w:rPr>
        <w:t>«</w:t>
      </w:r>
      <w:r w:rsidRPr="00E109F7">
        <w:rPr>
          <w:sz w:val="26"/>
          <w:szCs w:val="26"/>
        </w:rPr>
        <w:t>О государственной регистрации недвижимости</w:t>
      </w:r>
      <w:r w:rsidR="003C095F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E109F7">
        <w:rPr>
          <w:sz w:val="26"/>
          <w:szCs w:val="26"/>
        </w:rPr>
        <w:t>машино-место</w:t>
      </w:r>
      <w:proofErr w:type="spellEnd"/>
      <w:r w:rsidRPr="00E109F7">
        <w:rPr>
          <w:sz w:val="26"/>
          <w:szCs w:val="26"/>
        </w:rPr>
        <w:t>.</w:t>
      </w:r>
      <w:proofErr w:type="gramEnd"/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463E21" w:rsidRPr="00E109F7">
        <w:rPr>
          <w:sz w:val="26"/>
          <w:szCs w:val="26"/>
        </w:rPr>
        <w:t>. 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сооружения.</w:t>
      </w:r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463E21" w:rsidRPr="00E109F7">
        <w:rPr>
          <w:sz w:val="26"/>
          <w:szCs w:val="26"/>
        </w:rPr>
        <w:t xml:space="preserve">. При присвоении адресов помещениям, </w:t>
      </w:r>
      <w:proofErr w:type="spellStart"/>
      <w:r w:rsidR="00463E21" w:rsidRPr="00E109F7">
        <w:rPr>
          <w:sz w:val="26"/>
          <w:szCs w:val="26"/>
        </w:rPr>
        <w:t>машино-местам</w:t>
      </w:r>
      <w:proofErr w:type="spellEnd"/>
      <w:r w:rsidR="00463E21" w:rsidRPr="00E109F7">
        <w:rPr>
          <w:sz w:val="26"/>
          <w:szCs w:val="26"/>
        </w:rPr>
        <w:t xml:space="preserve"> такие адреса должны соответствовать адресам зданий (строений), сооружений, в которых они расположены.</w:t>
      </w:r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</w:t>
      </w:r>
      <w:r w:rsidR="00463E21" w:rsidRPr="00E109F7">
        <w:rPr>
          <w:sz w:val="26"/>
          <w:szCs w:val="26"/>
        </w:rPr>
        <w:t>. В случае</w:t>
      </w:r>
      <w:proofErr w:type="gramStart"/>
      <w:r w:rsidR="00463E21" w:rsidRPr="00E109F7">
        <w:rPr>
          <w:sz w:val="26"/>
          <w:szCs w:val="26"/>
        </w:rPr>
        <w:t>,</w:t>
      </w:r>
      <w:proofErr w:type="gramEnd"/>
      <w:r w:rsidR="00463E21" w:rsidRPr="00E109F7">
        <w:rPr>
          <w:sz w:val="26"/>
          <w:szCs w:val="26"/>
        </w:rPr>
        <w:t xml:space="preserve"> если зданию (строению) или сооружению не присвоен адрес, присвоение адреса помещению, </w:t>
      </w:r>
      <w:proofErr w:type="spellStart"/>
      <w:r w:rsidR="00463E21" w:rsidRPr="00E109F7">
        <w:rPr>
          <w:sz w:val="26"/>
          <w:szCs w:val="26"/>
        </w:rPr>
        <w:t>машино-месту</w:t>
      </w:r>
      <w:proofErr w:type="spellEnd"/>
      <w:r w:rsidR="00463E21" w:rsidRPr="00E109F7">
        <w:rPr>
          <w:sz w:val="26"/>
          <w:szCs w:val="26"/>
        </w:rPr>
        <w:t xml:space="preserve">, расположенному в таком здании </w:t>
      </w:r>
      <w:r w:rsidR="00463E21" w:rsidRPr="00E109F7">
        <w:rPr>
          <w:sz w:val="26"/>
          <w:szCs w:val="26"/>
        </w:rPr>
        <w:lastRenderedPageBreak/>
        <w:t>или сооружении, осуществляется при условии одновременного присвоения адреса такому зданию (строению) или сооружению.</w:t>
      </w:r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7" w:name="P96"/>
      <w:bookmarkEnd w:id="7"/>
      <w:r>
        <w:rPr>
          <w:sz w:val="26"/>
          <w:szCs w:val="26"/>
        </w:rPr>
        <w:t>2.7</w:t>
      </w:r>
      <w:r w:rsidR="00463E21" w:rsidRPr="00E109F7">
        <w:rPr>
          <w:sz w:val="26"/>
          <w:szCs w:val="26"/>
        </w:rPr>
        <w:t xml:space="preserve">.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="00463E21" w:rsidRPr="00E109F7">
        <w:rPr>
          <w:sz w:val="26"/>
          <w:szCs w:val="26"/>
        </w:rPr>
        <w:t>машино-местам</w:t>
      </w:r>
      <w:proofErr w:type="spellEnd"/>
      <w:r w:rsidR="00463E21" w:rsidRPr="00E109F7">
        <w:rPr>
          <w:sz w:val="26"/>
          <w:szCs w:val="26"/>
        </w:rPr>
        <w:t>.</w:t>
      </w:r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2.8</w:t>
      </w:r>
      <w:r w:rsidR="00463E21" w:rsidRPr="00E109F7">
        <w:rPr>
          <w:sz w:val="26"/>
          <w:szCs w:val="26"/>
        </w:rPr>
        <w:t xml:space="preserve">. 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</w:t>
      </w:r>
      <w:hyperlink r:id="rId13" w:history="1">
        <w:r w:rsidR="00463E21" w:rsidRPr="00167DF9">
          <w:rPr>
            <w:sz w:val="26"/>
            <w:szCs w:val="26"/>
          </w:rPr>
          <w:t>законом</w:t>
        </w:r>
      </w:hyperlink>
      <w:r>
        <w:t xml:space="preserve"> </w:t>
      </w:r>
      <w:r w:rsidRPr="003C095F">
        <w:rPr>
          <w:sz w:val="26"/>
          <w:szCs w:val="26"/>
        </w:rPr>
        <w:t>от 13.07.2015 № 218-ФЗ</w:t>
      </w:r>
      <w:r w:rsidR="00463E21" w:rsidRPr="003C095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463E21" w:rsidRPr="00E109F7">
        <w:rPr>
          <w:sz w:val="26"/>
          <w:szCs w:val="26"/>
        </w:rPr>
        <w:t>О государственной регистрации недвижимости</w:t>
      </w:r>
      <w:r>
        <w:rPr>
          <w:sz w:val="26"/>
          <w:szCs w:val="26"/>
        </w:rPr>
        <w:t>»</w:t>
      </w:r>
      <w:r w:rsidR="00463E21" w:rsidRPr="00E109F7">
        <w:rPr>
          <w:sz w:val="26"/>
          <w:szCs w:val="26"/>
        </w:rPr>
        <w:t>.</w:t>
      </w:r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2.9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4" w:history="1">
        <w:r w:rsidR="00463E21" w:rsidRPr="00173FB2">
          <w:rPr>
            <w:sz w:val="26"/>
            <w:szCs w:val="26"/>
          </w:rPr>
          <w:t>порядком</w:t>
        </w:r>
      </w:hyperlink>
      <w:r w:rsidR="00463E21" w:rsidRPr="00E109F7">
        <w:rPr>
          <w:sz w:val="26"/>
          <w:szCs w:val="26"/>
        </w:rPr>
        <w:t xml:space="preserve"> ведения государственного адресного</w:t>
      </w:r>
      <w:proofErr w:type="gramEnd"/>
      <w:r w:rsidR="00463E21" w:rsidRPr="00E109F7">
        <w:rPr>
          <w:sz w:val="26"/>
          <w:szCs w:val="26"/>
        </w:rPr>
        <w:t xml:space="preserve"> реестра.</w:t>
      </w:r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2.10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463E21" w:rsidRPr="00E109F7" w:rsidRDefault="003C095F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8" w:name="P102"/>
      <w:bookmarkEnd w:id="8"/>
      <w:r>
        <w:rPr>
          <w:sz w:val="26"/>
          <w:szCs w:val="26"/>
        </w:rPr>
        <w:t>2.11</w:t>
      </w:r>
      <w:r w:rsidR="00463E21" w:rsidRPr="00E109F7">
        <w:rPr>
          <w:sz w:val="26"/>
          <w:szCs w:val="26"/>
        </w:rPr>
        <w:t>. Аннулирование адреса объекта адресации осуществляется в случаях: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9" w:name="P103"/>
      <w:bookmarkEnd w:id="9"/>
      <w:r w:rsidRPr="00E109F7">
        <w:rPr>
          <w:sz w:val="26"/>
          <w:szCs w:val="26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б) исключения из Единого государственного реестра недвижимости указанных в </w:t>
      </w:r>
      <w:hyperlink r:id="rId15" w:history="1">
        <w:r w:rsidRPr="00173FB2">
          <w:rPr>
            <w:sz w:val="26"/>
            <w:szCs w:val="26"/>
          </w:rPr>
          <w:t>части 7 статьи 72</w:t>
        </w:r>
      </w:hyperlink>
      <w:r w:rsidRPr="00E109F7">
        <w:rPr>
          <w:sz w:val="26"/>
          <w:szCs w:val="26"/>
        </w:rPr>
        <w:t xml:space="preserve"> Федерального закона</w:t>
      </w:r>
      <w:r w:rsidR="003C095F">
        <w:rPr>
          <w:sz w:val="26"/>
          <w:szCs w:val="26"/>
        </w:rPr>
        <w:t xml:space="preserve"> от 13.07.2015 № 218-ФЗ</w:t>
      </w:r>
      <w:r w:rsidRPr="00E109F7">
        <w:rPr>
          <w:sz w:val="26"/>
          <w:szCs w:val="26"/>
        </w:rPr>
        <w:t xml:space="preserve"> </w:t>
      </w:r>
      <w:r w:rsidR="003C095F">
        <w:rPr>
          <w:sz w:val="26"/>
          <w:szCs w:val="26"/>
        </w:rPr>
        <w:t>«</w:t>
      </w:r>
      <w:r w:rsidRPr="00E109F7">
        <w:rPr>
          <w:sz w:val="26"/>
          <w:szCs w:val="26"/>
        </w:rPr>
        <w:t>О государственной регистрации недвижимости</w:t>
      </w:r>
      <w:r w:rsidR="003C095F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сведений об объекте недвижимости, являющемся объектом адресации;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присвоения объекту адресации нового адреса.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2.12</w:t>
      </w:r>
      <w:r w:rsidR="00463E21" w:rsidRPr="00E109F7">
        <w:rPr>
          <w:sz w:val="26"/>
          <w:szCs w:val="26"/>
        </w:rPr>
        <w:t>.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2.13</w:t>
      </w:r>
      <w:r w:rsidR="00463E21" w:rsidRPr="00E109F7">
        <w:rPr>
          <w:sz w:val="26"/>
          <w:szCs w:val="26"/>
        </w:rPr>
        <w:t>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2.14</w:t>
      </w:r>
      <w:r w:rsidR="00463E21" w:rsidRPr="00E109F7">
        <w:rPr>
          <w:sz w:val="26"/>
          <w:szCs w:val="26"/>
        </w:rPr>
        <w:t xml:space="preserve"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</w:t>
      </w:r>
      <w:r w:rsidR="00463E21" w:rsidRPr="00E109F7">
        <w:rPr>
          <w:sz w:val="26"/>
          <w:szCs w:val="26"/>
        </w:rPr>
        <w:lastRenderedPageBreak/>
        <w:t>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0" w:name="P111"/>
      <w:bookmarkEnd w:id="10"/>
      <w:r>
        <w:rPr>
          <w:sz w:val="26"/>
          <w:szCs w:val="26"/>
        </w:rPr>
        <w:t>2.15</w:t>
      </w:r>
      <w:r w:rsidR="00463E21" w:rsidRPr="00E109F7">
        <w:rPr>
          <w:sz w:val="26"/>
          <w:szCs w:val="26"/>
        </w:rPr>
        <w:t xml:space="preserve">.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="00463E21" w:rsidRPr="00E109F7">
        <w:rPr>
          <w:sz w:val="26"/>
          <w:szCs w:val="26"/>
        </w:rPr>
        <w:t>машино-мест</w:t>
      </w:r>
      <w:proofErr w:type="spellEnd"/>
      <w:r w:rsidR="00463E21" w:rsidRPr="00E109F7">
        <w:rPr>
          <w:sz w:val="26"/>
          <w:szCs w:val="26"/>
        </w:rPr>
        <w:t xml:space="preserve"> в таком здании (строении) или сооружении.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2.16</w:t>
      </w:r>
      <w:r w:rsidR="00463E21" w:rsidRPr="00E109F7">
        <w:rPr>
          <w:sz w:val="26"/>
          <w:szCs w:val="26"/>
        </w:rPr>
        <w:t>. При присвоении объекту адресации адреса или аннулировании его адреса уполномоченный орган обязан: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определить возможность присвоения объекту адресации адреса или аннулирования его адреса;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провести осмотр местонахождения объекта адресации (при необходимости);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1" w:name="P117"/>
      <w:bookmarkEnd w:id="11"/>
      <w:r>
        <w:rPr>
          <w:sz w:val="26"/>
          <w:szCs w:val="26"/>
        </w:rPr>
        <w:t>2.17</w:t>
      </w:r>
      <w:r w:rsidR="00463E21" w:rsidRPr="00E109F7">
        <w:rPr>
          <w:sz w:val="26"/>
          <w:szCs w:val="26"/>
        </w:rPr>
        <w:t>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2.18</w:t>
      </w:r>
      <w:r w:rsidR="00463E21" w:rsidRPr="00E109F7">
        <w:rPr>
          <w:sz w:val="26"/>
          <w:szCs w:val="26"/>
        </w:rPr>
        <w:t>. Решение уполномоченного органа о присвоении объекту адресации адреса принимается одновременно: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6" w:history="1">
        <w:r w:rsidRPr="00EB19D8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7" w:history="1">
        <w:r w:rsidRPr="00EB19D8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г) с утверждением проекта планировки территории;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>) с принятием решения о строительстве объекта адресации;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е) с выполнением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</w:t>
      </w:r>
      <w:proofErr w:type="gramStart"/>
      <w:r w:rsidRPr="00E109F7">
        <w:rPr>
          <w:sz w:val="26"/>
          <w:szCs w:val="26"/>
        </w:rPr>
        <w:t>сведения</w:t>
      </w:r>
      <w:proofErr w:type="gramEnd"/>
      <w:r w:rsidRPr="00E109F7">
        <w:rPr>
          <w:sz w:val="26"/>
          <w:szCs w:val="26"/>
        </w:rPr>
        <w:t xml:space="preserve">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2.19</w:t>
      </w:r>
      <w:r w:rsidR="00463E21" w:rsidRPr="00E109F7">
        <w:rPr>
          <w:sz w:val="26"/>
          <w:szCs w:val="26"/>
        </w:rPr>
        <w:t>. Решение уполномоченного органа о присвоении объекту адресации адреса содержит: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463E21" w:rsidRPr="00E109F7">
        <w:rPr>
          <w:sz w:val="26"/>
          <w:szCs w:val="26"/>
        </w:rPr>
        <w:t>присвоенный объекту адресации адрес;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63E21" w:rsidRPr="00E109F7">
        <w:rPr>
          <w:sz w:val="26"/>
          <w:szCs w:val="26"/>
        </w:rPr>
        <w:t>реквизиты и наименования документов, на основании которых принято решение о присвоении адреса;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463E21" w:rsidRPr="00E109F7">
        <w:rPr>
          <w:sz w:val="26"/>
          <w:szCs w:val="26"/>
        </w:rPr>
        <w:t>описание местоположения объекта адресации;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463E21" w:rsidRPr="00E109F7">
        <w:rPr>
          <w:sz w:val="26"/>
          <w:szCs w:val="26"/>
        </w:rPr>
        <w:t>кадастровые номера, адреса и сведения об объектах недвижимости, из которых образуется объект адресации;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463E21" w:rsidRPr="00E109F7">
        <w:rPr>
          <w:sz w:val="26"/>
          <w:szCs w:val="26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е) </w:t>
      </w:r>
      <w:r w:rsidR="00463E21" w:rsidRPr="00E109F7">
        <w:rPr>
          <w:sz w:val="26"/>
          <w:szCs w:val="26"/>
        </w:rPr>
        <w:t>другие необходимые сведения, определенные уполномоченным органом.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недвижимости, являющегося объектом адресации.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2</w:t>
      </w:r>
      <w:r w:rsidR="00EC05C2">
        <w:rPr>
          <w:sz w:val="26"/>
          <w:szCs w:val="26"/>
        </w:rPr>
        <w:t>.20</w:t>
      </w:r>
      <w:r w:rsidRPr="00E109F7">
        <w:rPr>
          <w:sz w:val="26"/>
          <w:szCs w:val="26"/>
        </w:rPr>
        <w:t>. Решение уполномоченного органа об аннулировании адреса объекта адресации содержит: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463E21" w:rsidRPr="00E109F7">
        <w:rPr>
          <w:sz w:val="26"/>
          <w:szCs w:val="26"/>
        </w:rPr>
        <w:t>аннулируемый адрес объекта адресации;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63E21" w:rsidRPr="00E109F7">
        <w:rPr>
          <w:sz w:val="26"/>
          <w:szCs w:val="26"/>
        </w:rPr>
        <w:t>уникальный номер аннулируемого адреса объекта адресации в государственном адресном реестре;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463E21" w:rsidRPr="00E109F7">
        <w:rPr>
          <w:sz w:val="26"/>
          <w:szCs w:val="26"/>
        </w:rPr>
        <w:t>причину аннулирования адреса объекта адресации;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463E21" w:rsidRPr="00E109F7">
        <w:rPr>
          <w:sz w:val="26"/>
          <w:szCs w:val="26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463E21" w:rsidRPr="00E109F7">
        <w:rPr>
          <w:sz w:val="26"/>
          <w:szCs w:val="26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463E21" w:rsidRPr="00E109F7">
        <w:rPr>
          <w:sz w:val="26"/>
          <w:szCs w:val="26"/>
        </w:rPr>
        <w:t>другие необходимые сведения, определенные уполномоченным органом.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2</w:t>
      </w:r>
      <w:r w:rsidR="00EC05C2">
        <w:rPr>
          <w:sz w:val="26"/>
          <w:szCs w:val="26"/>
        </w:rPr>
        <w:t>.21</w:t>
      </w:r>
      <w:r w:rsidRPr="00E109F7">
        <w:rPr>
          <w:sz w:val="26"/>
          <w:szCs w:val="26"/>
        </w:rPr>
        <w:t>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2</w:t>
      </w:r>
      <w:r w:rsidR="00EC05C2">
        <w:rPr>
          <w:sz w:val="26"/>
          <w:szCs w:val="26"/>
        </w:rPr>
        <w:t>.22</w:t>
      </w:r>
      <w:r w:rsidRPr="00E109F7">
        <w:rPr>
          <w:sz w:val="26"/>
          <w:szCs w:val="26"/>
        </w:rPr>
        <w:t>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463E21" w:rsidRPr="00E109F7" w:rsidRDefault="00463E21" w:rsidP="00EB19D8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2</w:t>
      </w:r>
      <w:r w:rsidR="00EC05C2">
        <w:rPr>
          <w:sz w:val="26"/>
          <w:szCs w:val="26"/>
        </w:rPr>
        <w:t>.23</w:t>
      </w:r>
      <w:r w:rsidRPr="00E109F7">
        <w:rPr>
          <w:sz w:val="26"/>
          <w:szCs w:val="26"/>
        </w:rPr>
        <w:t xml:space="preserve">. </w:t>
      </w:r>
      <w:proofErr w:type="gramStart"/>
      <w:r w:rsidRPr="00E109F7">
        <w:rPr>
          <w:sz w:val="26"/>
          <w:szCs w:val="26"/>
        </w:rPr>
        <w:t xml:space="preserve">Решение о присвоении объекту адресации, являющемуся образуемым объектом недвижимости, адреса, а также решение об аннулировании адреса объекта адресации, являющегося преобразуемым объектом недвижимости, принятые уполномоченным органом на основании заявлений физических и юридических лиц, указанных в </w:t>
      </w:r>
      <w:hyperlink w:anchor="P151" w:history="1">
        <w:r w:rsidRPr="00EB19D8">
          <w:rPr>
            <w:sz w:val="26"/>
            <w:szCs w:val="26"/>
          </w:rPr>
          <w:t xml:space="preserve">пунктах </w:t>
        </w:r>
      </w:hyperlink>
      <w:r w:rsidR="00EC05C2">
        <w:t>2.25</w:t>
      </w:r>
      <w:r w:rsidRPr="00E109F7">
        <w:rPr>
          <w:sz w:val="26"/>
          <w:szCs w:val="26"/>
        </w:rPr>
        <w:t xml:space="preserve"> и </w:t>
      </w:r>
      <w:r w:rsidR="00EC05C2">
        <w:rPr>
          <w:sz w:val="26"/>
          <w:szCs w:val="26"/>
        </w:rPr>
        <w:t>2.27</w:t>
      </w:r>
      <w:r w:rsidRPr="00E109F7">
        <w:rPr>
          <w:sz w:val="26"/>
          <w:szCs w:val="26"/>
        </w:rPr>
        <w:t xml:space="preserve"> настоящих Правил, в случаях, указанных в </w:t>
      </w:r>
      <w:hyperlink w:anchor="P76" w:history="1">
        <w:r w:rsidRPr="00EB19D8">
          <w:rPr>
            <w:sz w:val="26"/>
            <w:szCs w:val="26"/>
          </w:rPr>
          <w:t xml:space="preserve">абзаце третьем подпункта </w:t>
        </w:r>
        <w:r w:rsidR="00EC05C2">
          <w:rPr>
            <w:sz w:val="26"/>
            <w:szCs w:val="26"/>
          </w:rPr>
          <w:t>«</w:t>
        </w:r>
        <w:r w:rsidRPr="00EB19D8">
          <w:rPr>
            <w:sz w:val="26"/>
            <w:szCs w:val="26"/>
          </w:rPr>
          <w:t>а</w:t>
        </w:r>
      </w:hyperlink>
      <w:r w:rsidR="00EC05C2">
        <w:t>»</w:t>
      </w:r>
      <w:r w:rsidRPr="00E109F7">
        <w:rPr>
          <w:sz w:val="26"/>
          <w:szCs w:val="26"/>
        </w:rPr>
        <w:t xml:space="preserve">, </w:t>
      </w:r>
      <w:hyperlink w:anchor="P80" w:history="1">
        <w:r w:rsidRPr="00EB19D8">
          <w:rPr>
            <w:sz w:val="26"/>
            <w:szCs w:val="26"/>
          </w:rPr>
          <w:t xml:space="preserve">абзаце третьем подпункта </w:t>
        </w:r>
        <w:r w:rsidR="00EC05C2">
          <w:rPr>
            <w:sz w:val="26"/>
            <w:szCs w:val="26"/>
          </w:rPr>
          <w:t>«</w:t>
        </w:r>
        <w:r w:rsidRPr="00EB19D8">
          <w:rPr>
            <w:sz w:val="26"/>
            <w:szCs w:val="26"/>
          </w:rPr>
          <w:t>б</w:t>
        </w:r>
      </w:hyperlink>
      <w:r w:rsidR="00EC05C2">
        <w:t>»</w:t>
      </w:r>
      <w:r w:rsidRPr="00E109F7">
        <w:rPr>
          <w:sz w:val="26"/>
          <w:szCs w:val="26"/>
        </w:rPr>
        <w:t xml:space="preserve">, </w:t>
      </w:r>
      <w:hyperlink w:anchor="P83" w:history="1">
        <w:r w:rsidRPr="00EB19D8">
          <w:rPr>
            <w:sz w:val="26"/>
            <w:szCs w:val="26"/>
          </w:rPr>
          <w:t>абзацах втором</w:t>
        </w:r>
      </w:hyperlink>
      <w:r w:rsidRPr="00E109F7">
        <w:rPr>
          <w:sz w:val="26"/>
          <w:szCs w:val="26"/>
        </w:rPr>
        <w:t xml:space="preserve"> и </w:t>
      </w:r>
      <w:hyperlink w:anchor="P84" w:history="1">
        <w:r w:rsidRPr="00EB19D8">
          <w:rPr>
            <w:sz w:val="26"/>
            <w:szCs w:val="26"/>
          </w:rPr>
          <w:t xml:space="preserve">третьем подпункта </w:t>
        </w:r>
        <w:r w:rsidR="00EC05C2">
          <w:rPr>
            <w:sz w:val="26"/>
            <w:szCs w:val="26"/>
          </w:rPr>
          <w:t>«</w:t>
        </w:r>
        <w:r w:rsidRPr="00EB19D8">
          <w:rPr>
            <w:sz w:val="26"/>
            <w:szCs w:val="26"/>
          </w:rPr>
          <w:t>в</w:t>
        </w:r>
      </w:hyperlink>
      <w:r w:rsidR="00EC05C2">
        <w:t>»</w:t>
      </w:r>
      <w:r w:rsidRPr="00E109F7">
        <w:rPr>
          <w:sz w:val="26"/>
          <w:szCs w:val="26"/>
        </w:rPr>
        <w:t xml:space="preserve"> и </w:t>
      </w:r>
      <w:hyperlink w:anchor="P86" w:history="1">
        <w:r w:rsidRPr="00EB19D8">
          <w:rPr>
            <w:sz w:val="26"/>
            <w:szCs w:val="26"/>
          </w:rPr>
          <w:t>подпункте</w:t>
        </w:r>
        <w:proofErr w:type="gramEnd"/>
        <w:r w:rsidRPr="00EB19D8">
          <w:rPr>
            <w:sz w:val="26"/>
            <w:szCs w:val="26"/>
          </w:rPr>
          <w:t xml:space="preserve"> </w:t>
        </w:r>
        <w:r w:rsidR="00EC05C2">
          <w:rPr>
            <w:sz w:val="26"/>
            <w:szCs w:val="26"/>
          </w:rPr>
          <w:t>«</w:t>
        </w:r>
        <w:r w:rsidRPr="00EB19D8">
          <w:rPr>
            <w:sz w:val="26"/>
            <w:szCs w:val="26"/>
          </w:rPr>
          <w:t>г</w:t>
        </w:r>
        <w:r w:rsidR="00EC05C2">
          <w:rPr>
            <w:sz w:val="26"/>
            <w:szCs w:val="26"/>
          </w:rPr>
          <w:t>»</w:t>
        </w:r>
        <w:r w:rsidRPr="00EB19D8">
          <w:rPr>
            <w:sz w:val="26"/>
            <w:szCs w:val="26"/>
          </w:rPr>
          <w:t xml:space="preserve"> пункта </w:t>
        </w:r>
      </w:hyperlink>
      <w:r w:rsidR="00EC05C2">
        <w:t>2.3</w:t>
      </w:r>
      <w:r w:rsidRPr="00E109F7">
        <w:rPr>
          <w:sz w:val="26"/>
          <w:szCs w:val="26"/>
        </w:rPr>
        <w:t xml:space="preserve"> настоящих Правил, утрачивают свою силу по истечении одного года со дня присвоения объекту адресации адреса в случае,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</w:t>
      </w:r>
      <w:hyperlink r:id="rId18" w:history="1">
        <w:r w:rsidRPr="00EB19D8">
          <w:rPr>
            <w:sz w:val="26"/>
            <w:szCs w:val="26"/>
          </w:rPr>
          <w:t>законом</w:t>
        </w:r>
      </w:hyperlink>
      <w:r w:rsidR="00EC05C2">
        <w:t xml:space="preserve"> </w:t>
      </w:r>
      <w:r w:rsidR="00EC05C2" w:rsidRPr="00EC05C2">
        <w:rPr>
          <w:sz w:val="26"/>
          <w:szCs w:val="26"/>
        </w:rPr>
        <w:t>от 13.07.2015 № 218-ФЗ</w:t>
      </w:r>
      <w:r w:rsidR="00EC05C2">
        <w:rPr>
          <w:sz w:val="26"/>
          <w:szCs w:val="26"/>
        </w:rPr>
        <w:t xml:space="preserve"> «</w:t>
      </w:r>
      <w:r w:rsidRPr="00E109F7">
        <w:rPr>
          <w:sz w:val="26"/>
          <w:szCs w:val="26"/>
        </w:rPr>
        <w:t>О государственной регистрации недвижимости</w:t>
      </w:r>
      <w:r w:rsidR="00EC05C2">
        <w:rPr>
          <w:sz w:val="26"/>
          <w:szCs w:val="26"/>
        </w:rPr>
        <w:t>»</w:t>
      </w:r>
      <w:r w:rsidRPr="00E109F7">
        <w:rPr>
          <w:sz w:val="26"/>
          <w:szCs w:val="26"/>
        </w:rPr>
        <w:t>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lastRenderedPageBreak/>
        <w:t>2</w:t>
      </w:r>
      <w:r w:rsidR="00EC05C2">
        <w:rPr>
          <w:sz w:val="26"/>
          <w:szCs w:val="26"/>
        </w:rPr>
        <w:t>.24</w:t>
      </w:r>
      <w:r w:rsidRPr="00E109F7">
        <w:rPr>
          <w:sz w:val="26"/>
          <w:szCs w:val="26"/>
        </w:rPr>
        <w:t>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2" w:name="P151"/>
      <w:bookmarkEnd w:id="12"/>
      <w:r>
        <w:rPr>
          <w:sz w:val="26"/>
          <w:szCs w:val="26"/>
        </w:rPr>
        <w:t>2.25</w:t>
      </w:r>
      <w:r w:rsidR="00463E21" w:rsidRPr="00E109F7">
        <w:rPr>
          <w:sz w:val="26"/>
          <w:szCs w:val="26"/>
        </w:rPr>
        <w:t>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право хозяйственного ведения;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право оперативного управления;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право пожизненно наследуемого владения;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г) право постоянного (бессрочного) пользования.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2.26</w:t>
      </w:r>
      <w:r w:rsidR="00463E21" w:rsidRPr="00E109F7">
        <w:rPr>
          <w:sz w:val="26"/>
          <w:szCs w:val="26"/>
        </w:rPr>
        <w:t xml:space="preserve">. Заявление составляется лицами, указанными в </w:t>
      </w:r>
      <w:hyperlink w:anchor="P151" w:history="1">
        <w:r w:rsidR="00463E21" w:rsidRPr="00EB19D8">
          <w:rPr>
            <w:sz w:val="26"/>
            <w:szCs w:val="26"/>
          </w:rPr>
          <w:t xml:space="preserve">пункте </w:t>
        </w:r>
      </w:hyperlink>
      <w:r>
        <w:t>2.25</w:t>
      </w:r>
      <w:r w:rsidR="00463E21" w:rsidRPr="00E109F7">
        <w:rPr>
          <w:sz w:val="26"/>
          <w:szCs w:val="26"/>
        </w:rPr>
        <w:t xml:space="preserve"> настоящих Правил (далее - заявитель), по </w:t>
      </w:r>
      <w:hyperlink r:id="rId19" w:history="1">
        <w:r w:rsidR="00463E21" w:rsidRPr="00EB19D8">
          <w:rPr>
            <w:sz w:val="26"/>
            <w:szCs w:val="26"/>
          </w:rPr>
          <w:t>форме</w:t>
        </w:r>
      </w:hyperlink>
      <w:r w:rsidR="00463E21" w:rsidRPr="00E109F7">
        <w:rPr>
          <w:sz w:val="26"/>
          <w:szCs w:val="26"/>
        </w:rPr>
        <w:t>, устанавливаемой Министерством финансов Российской Федерации.</w:t>
      </w:r>
    </w:p>
    <w:p w:rsidR="00463E21" w:rsidRPr="00E109F7" w:rsidRDefault="00EC05C2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3" w:name="P158"/>
      <w:bookmarkEnd w:id="13"/>
      <w:r>
        <w:rPr>
          <w:sz w:val="26"/>
          <w:szCs w:val="26"/>
        </w:rPr>
        <w:t>2.27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 xml:space="preserve">С заявлением вправе обратиться </w:t>
      </w:r>
      <w:hyperlink r:id="rId20" w:history="1">
        <w:r w:rsidR="00463E21" w:rsidRPr="00EB19D8">
          <w:rPr>
            <w:sz w:val="26"/>
            <w:szCs w:val="26"/>
          </w:rPr>
          <w:t>представители</w:t>
        </w:r>
      </w:hyperlink>
      <w:r w:rsidR="00463E21" w:rsidRPr="00E109F7">
        <w:rPr>
          <w:sz w:val="26"/>
          <w:szCs w:val="26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EB19D8">
          <w:rPr>
            <w:sz w:val="26"/>
            <w:szCs w:val="26"/>
          </w:rPr>
          <w:t>законодательством</w:t>
        </w:r>
      </w:hyperlink>
      <w:r w:rsidRPr="00E109F7">
        <w:rPr>
          <w:sz w:val="26"/>
          <w:szCs w:val="26"/>
        </w:rPr>
        <w:t xml:space="preserve"> Российской Федерации порядке решением общего собрания указанных собственников.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От имени лица, указанного в </w:t>
      </w:r>
      <w:hyperlink w:anchor="P151" w:history="1">
        <w:r w:rsidRPr="00EB19D8">
          <w:rPr>
            <w:sz w:val="26"/>
            <w:szCs w:val="26"/>
          </w:rPr>
          <w:t xml:space="preserve">пункте </w:t>
        </w:r>
      </w:hyperlink>
      <w:r w:rsidR="00EC05C2">
        <w:t>2.25</w:t>
      </w:r>
      <w:r w:rsidRPr="00E109F7">
        <w:rPr>
          <w:sz w:val="26"/>
          <w:szCs w:val="26"/>
        </w:rPr>
        <w:t xml:space="preserve"> настоящих Правил, вправе обратиться кадастровый инженер, выполняющий на основании документа, предусмотренного </w:t>
      </w:r>
      <w:hyperlink r:id="rId22" w:history="1">
        <w:r w:rsidRPr="00EB19D8">
          <w:rPr>
            <w:sz w:val="26"/>
            <w:szCs w:val="26"/>
          </w:rPr>
          <w:t>статьей 35</w:t>
        </w:r>
      </w:hyperlink>
      <w:r w:rsidRPr="00E109F7">
        <w:rPr>
          <w:sz w:val="26"/>
          <w:szCs w:val="26"/>
        </w:rPr>
        <w:t xml:space="preserve"> или </w:t>
      </w:r>
      <w:hyperlink r:id="rId23" w:history="1">
        <w:r w:rsidRPr="00EB19D8">
          <w:rPr>
            <w:sz w:val="26"/>
            <w:szCs w:val="26"/>
          </w:rPr>
          <w:t>статьей 42.3</w:t>
        </w:r>
      </w:hyperlink>
      <w:r w:rsidRPr="00E109F7">
        <w:rPr>
          <w:sz w:val="26"/>
          <w:szCs w:val="26"/>
        </w:rPr>
        <w:t xml:space="preserve"> Федерального закона</w:t>
      </w:r>
      <w:r w:rsidR="00EC05C2">
        <w:rPr>
          <w:sz w:val="26"/>
          <w:szCs w:val="26"/>
        </w:rPr>
        <w:t xml:space="preserve"> от 24.07.2007 № 221-ФЗ</w:t>
      </w:r>
      <w:r w:rsidRPr="00E109F7">
        <w:rPr>
          <w:sz w:val="26"/>
          <w:szCs w:val="26"/>
        </w:rPr>
        <w:t xml:space="preserve"> </w:t>
      </w:r>
      <w:r w:rsidR="00EC05C2">
        <w:rPr>
          <w:sz w:val="26"/>
          <w:szCs w:val="26"/>
        </w:rPr>
        <w:t>«</w:t>
      </w:r>
      <w:r w:rsidRPr="00E109F7">
        <w:rPr>
          <w:sz w:val="26"/>
          <w:szCs w:val="26"/>
        </w:rPr>
        <w:t>О кадастровой деятельности</w:t>
      </w:r>
      <w:r w:rsidR="00EC05C2">
        <w:rPr>
          <w:sz w:val="26"/>
          <w:szCs w:val="26"/>
        </w:rPr>
        <w:t>»</w:t>
      </w:r>
      <w:r w:rsidRPr="00E109F7">
        <w:rPr>
          <w:sz w:val="26"/>
          <w:szCs w:val="26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2.28</w:t>
      </w:r>
      <w:r w:rsidR="00463E21" w:rsidRPr="00E109F7">
        <w:rPr>
          <w:sz w:val="26"/>
          <w:szCs w:val="26"/>
        </w:rPr>
        <w:t>. В случае образования 2</w:t>
      </w:r>
      <w:r>
        <w:rPr>
          <w:sz w:val="26"/>
          <w:szCs w:val="26"/>
        </w:rPr>
        <w:t>-х</w:t>
      </w:r>
      <w:r w:rsidR="00463E21" w:rsidRPr="00E109F7">
        <w:rPr>
          <w:sz w:val="26"/>
          <w:szCs w:val="26"/>
        </w:rPr>
        <w:t xml:space="preserve">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2.29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 xml:space="preserve"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</w:t>
      </w:r>
      <w:r>
        <w:rPr>
          <w:sz w:val="26"/>
          <w:szCs w:val="26"/>
        </w:rPr>
        <w:t>«</w:t>
      </w:r>
      <w:r w:rsidR="00463E21" w:rsidRPr="00E109F7">
        <w:rPr>
          <w:sz w:val="26"/>
          <w:szCs w:val="26"/>
        </w:rPr>
        <w:t>Единый портал государственных и муниципальных услуг (функций)</w:t>
      </w:r>
      <w:r>
        <w:rPr>
          <w:sz w:val="26"/>
          <w:szCs w:val="26"/>
        </w:rPr>
        <w:t>»</w:t>
      </w:r>
      <w:r w:rsidR="00463E21" w:rsidRPr="00E109F7">
        <w:rPr>
          <w:sz w:val="26"/>
          <w:szCs w:val="26"/>
        </w:rPr>
        <w:t xml:space="preserve"> (далее - единый портал) или региональных порталов государственных и муниципальных услуг</w:t>
      </w:r>
      <w:proofErr w:type="gramEnd"/>
      <w:r w:rsidR="00463E21" w:rsidRPr="00E109F7">
        <w:rPr>
          <w:sz w:val="26"/>
          <w:szCs w:val="26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>
        <w:rPr>
          <w:sz w:val="26"/>
          <w:szCs w:val="26"/>
        </w:rPr>
        <w:t>«</w:t>
      </w:r>
      <w:r w:rsidR="00463E21" w:rsidRPr="00E109F7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="00463E21" w:rsidRPr="00E109F7">
        <w:rPr>
          <w:sz w:val="26"/>
          <w:szCs w:val="26"/>
        </w:rPr>
        <w:t xml:space="preserve"> (далее - портал адресной системы).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lastRenderedPageBreak/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4" w:history="1">
        <w:r w:rsidRPr="005D468A">
          <w:rPr>
            <w:sz w:val="26"/>
            <w:szCs w:val="26"/>
          </w:rPr>
          <w:t>порядке</w:t>
        </w:r>
      </w:hyperlink>
      <w:r w:rsidRPr="00E109F7">
        <w:rPr>
          <w:sz w:val="26"/>
          <w:szCs w:val="26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316C6C">
        <w:rPr>
          <w:sz w:val="26"/>
          <w:szCs w:val="26"/>
        </w:rPr>
        <w:t>«</w:t>
      </w:r>
      <w:r w:rsidRPr="00E109F7">
        <w:rPr>
          <w:sz w:val="26"/>
          <w:szCs w:val="26"/>
        </w:rPr>
        <w:t>Интернет</w:t>
      </w:r>
      <w:r w:rsidR="00316C6C">
        <w:rPr>
          <w:sz w:val="26"/>
          <w:szCs w:val="26"/>
        </w:rPr>
        <w:t>»</w:t>
      </w:r>
      <w:r w:rsidRPr="00E109F7">
        <w:rPr>
          <w:sz w:val="26"/>
          <w:szCs w:val="26"/>
        </w:rPr>
        <w:t>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2.30</w:t>
      </w:r>
      <w:r w:rsidR="00463E21" w:rsidRPr="00E109F7">
        <w:rPr>
          <w:sz w:val="26"/>
          <w:szCs w:val="26"/>
        </w:rPr>
        <w:t>. Заявление подписывается заявителем либо представителем заявителя.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5" w:history="1">
        <w:r w:rsidRPr="005D468A">
          <w:rPr>
            <w:sz w:val="26"/>
            <w:szCs w:val="26"/>
          </w:rPr>
          <w:t>законодательством</w:t>
        </w:r>
      </w:hyperlink>
      <w:r w:rsidRPr="00E109F7">
        <w:rPr>
          <w:sz w:val="26"/>
          <w:szCs w:val="26"/>
        </w:rPr>
        <w:t xml:space="preserve"> Российской Федерации.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26" w:history="1">
        <w:r w:rsidRPr="005D468A">
          <w:rPr>
            <w:sz w:val="26"/>
            <w:szCs w:val="26"/>
          </w:rPr>
          <w:t>статьей 35</w:t>
        </w:r>
      </w:hyperlink>
      <w:r w:rsidRPr="00E109F7">
        <w:rPr>
          <w:sz w:val="26"/>
          <w:szCs w:val="26"/>
        </w:rPr>
        <w:t xml:space="preserve"> или </w:t>
      </w:r>
      <w:hyperlink r:id="rId27" w:history="1">
        <w:r w:rsidRPr="005D468A">
          <w:rPr>
            <w:sz w:val="26"/>
            <w:szCs w:val="26"/>
          </w:rPr>
          <w:t>статьей 42.3</w:t>
        </w:r>
      </w:hyperlink>
      <w:r w:rsidRPr="00E109F7">
        <w:rPr>
          <w:sz w:val="26"/>
          <w:szCs w:val="26"/>
        </w:rPr>
        <w:t xml:space="preserve"> Федерального закона</w:t>
      </w:r>
      <w:r w:rsidR="00316C6C">
        <w:rPr>
          <w:sz w:val="26"/>
          <w:szCs w:val="26"/>
        </w:rPr>
        <w:t xml:space="preserve"> от 24.07.2007 № 221-ФЗ</w:t>
      </w:r>
      <w:r w:rsidRPr="00E109F7">
        <w:rPr>
          <w:sz w:val="26"/>
          <w:szCs w:val="26"/>
        </w:rPr>
        <w:t xml:space="preserve"> </w:t>
      </w:r>
      <w:r w:rsidR="00316C6C">
        <w:rPr>
          <w:sz w:val="26"/>
          <w:szCs w:val="26"/>
        </w:rPr>
        <w:t>«</w:t>
      </w:r>
      <w:r w:rsidRPr="00E109F7">
        <w:rPr>
          <w:sz w:val="26"/>
          <w:szCs w:val="26"/>
        </w:rPr>
        <w:t>О кадастровой деятельности</w:t>
      </w:r>
      <w:r w:rsidR="00316C6C">
        <w:rPr>
          <w:sz w:val="26"/>
          <w:szCs w:val="26"/>
        </w:rPr>
        <w:t>»</w:t>
      </w:r>
      <w:r w:rsidRPr="00E109F7">
        <w:rPr>
          <w:sz w:val="26"/>
          <w:szCs w:val="26"/>
        </w:rPr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28" w:history="1">
        <w:r w:rsidRPr="005D468A">
          <w:rPr>
            <w:sz w:val="26"/>
            <w:szCs w:val="26"/>
          </w:rPr>
          <w:t>частью 2 статьи 21.1</w:t>
        </w:r>
      </w:hyperlink>
      <w:r w:rsidRPr="00E109F7">
        <w:rPr>
          <w:sz w:val="26"/>
          <w:szCs w:val="26"/>
        </w:rPr>
        <w:t xml:space="preserve"> Федерального закона</w:t>
      </w:r>
      <w:r w:rsidR="00316C6C">
        <w:rPr>
          <w:sz w:val="26"/>
          <w:szCs w:val="26"/>
        </w:rPr>
        <w:t xml:space="preserve"> от 27.07.2010 № 210-ФЗ</w:t>
      </w:r>
      <w:r w:rsidRPr="00E109F7">
        <w:rPr>
          <w:sz w:val="26"/>
          <w:szCs w:val="26"/>
        </w:rPr>
        <w:t xml:space="preserve"> </w:t>
      </w:r>
      <w:r w:rsidR="00316C6C">
        <w:rPr>
          <w:sz w:val="26"/>
          <w:szCs w:val="26"/>
        </w:rPr>
        <w:t>«</w:t>
      </w:r>
      <w:r w:rsidRPr="00E109F7">
        <w:rPr>
          <w:sz w:val="26"/>
          <w:szCs w:val="26"/>
        </w:rPr>
        <w:t>Об организации предоставления государственных и муниципальных услуг</w:t>
      </w:r>
      <w:r w:rsidR="00316C6C">
        <w:rPr>
          <w:sz w:val="26"/>
          <w:szCs w:val="26"/>
        </w:rPr>
        <w:t>»</w:t>
      </w:r>
      <w:r w:rsidRPr="00E109F7">
        <w:rPr>
          <w:sz w:val="26"/>
          <w:szCs w:val="26"/>
        </w:rPr>
        <w:t>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2.31</w:t>
      </w:r>
      <w:r w:rsidR="00463E21" w:rsidRPr="00E109F7">
        <w:rPr>
          <w:sz w:val="26"/>
          <w:szCs w:val="26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4" w:name="P178"/>
      <w:bookmarkEnd w:id="14"/>
      <w:r>
        <w:rPr>
          <w:sz w:val="26"/>
          <w:szCs w:val="26"/>
        </w:rPr>
        <w:t>2.32</w:t>
      </w:r>
      <w:r w:rsidR="00463E21" w:rsidRPr="00E109F7">
        <w:rPr>
          <w:sz w:val="26"/>
          <w:szCs w:val="26"/>
        </w:rPr>
        <w:t>. К документам, на основании которых уполномоченным орган</w:t>
      </w:r>
      <w:r w:rsidR="005D468A">
        <w:rPr>
          <w:sz w:val="26"/>
          <w:szCs w:val="26"/>
        </w:rPr>
        <w:t>ом</w:t>
      </w:r>
      <w:r w:rsidR="00463E21" w:rsidRPr="00E109F7">
        <w:rPr>
          <w:sz w:val="26"/>
          <w:szCs w:val="26"/>
        </w:rPr>
        <w:t xml:space="preserve"> принимаются решения, предусмотренные </w:t>
      </w:r>
      <w:hyperlink w:anchor="P117" w:history="1">
        <w:r w:rsidR="00463E21" w:rsidRPr="005D468A">
          <w:rPr>
            <w:sz w:val="26"/>
            <w:szCs w:val="26"/>
          </w:rPr>
          <w:t xml:space="preserve">пунктом </w:t>
        </w:r>
      </w:hyperlink>
      <w:r>
        <w:t>2.17</w:t>
      </w:r>
      <w:r w:rsidR="00463E21" w:rsidRPr="00E109F7">
        <w:rPr>
          <w:sz w:val="26"/>
          <w:szCs w:val="26"/>
        </w:rPr>
        <w:t xml:space="preserve"> настоящих Правил, относятся: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5" w:name="P180"/>
      <w:bookmarkEnd w:id="15"/>
      <w:r w:rsidRPr="00E109F7">
        <w:rPr>
          <w:sz w:val="26"/>
          <w:szCs w:val="26"/>
        </w:rPr>
        <w:t xml:space="preserve">а) правоустанавливающие и (или) </w:t>
      </w:r>
      <w:proofErr w:type="spellStart"/>
      <w:r w:rsidRPr="00E109F7">
        <w:rPr>
          <w:sz w:val="26"/>
          <w:szCs w:val="26"/>
        </w:rPr>
        <w:t>правоудостоверяющие</w:t>
      </w:r>
      <w:proofErr w:type="spellEnd"/>
      <w:r w:rsidRPr="00E109F7">
        <w:rPr>
          <w:sz w:val="26"/>
          <w:szCs w:val="26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</w:t>
      </w:r>
      <w:r w:rsidRPr="00E109F7">
        <w:rPr>
          <w:sz w:val="26"/>
          <w:szCs w:val="26"/>
        </w:rPr>
        <w:lastRenderedPageBreak/>
        <w:t xml:space="preserve">Градостроительным </w:t>
      </w:r>
      <w:hyperlink r:id="rId29" w:history="1">
        <w:r w:rsidRPr="005D468A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 для </w:t>
      </w:r>
      <w:proofErr w:type="gramStart"/>
      <w:r w:rsidRPr="00E109F7">
        <w:rPr>
          <w:sz w:val="26"/>
          <w:szCs w:val="26"/>
        </w:rPr>
        <w:t>строительства</w:t>
      </w:r>
      <w:proofErr w:type="gramEnd"/>
      <w:r w:rsidRPr="00E109F7">
        <w:rPr>
          <w:sz w:val="26"/>
          <w:szCs w:val="26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E109F7">
        <w:rPr>
          <w:sz w:val="26"/>
          <w:szCs w:val="26"/>
        </w:rPr>
        <w:t>правоудостоверяющие</w:t>
      </w:r>
      <w:proofErr w:type="spellEnd"/>
      <w:r w:rsidRPr="00E109F7">
        <w:rPr>
          <w:sz w:val="26"/>
          <w:szCs w:val="26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6" w:name="P182"/>
      <w:bookmarkEnd w:id="16"/>
      <w:r w:rsidRPr="00E109F7">
        <w:rPr>
          <w:sz w:val="26"/>
          <w:szCs w:val="26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7" w:name="P184"/>
      <w:bookmarkEnd w:id="17"/>
      <w:r w:rsidRPr="00E109F7">
        <w:rPr>
          <w:sz w:val="26"/>
          <w:szCs w:val="26"/>
        </w:rPr>
        <w:t xml:space="preserve"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30" w:history="1">
        <w:r w:rsidRPr="005D468A">
          <w:rPr>
            <w:sz w:val="26"/>
            <w:szCs w:val="26"/>
          </w:rPr>
          <w:t>кодексом</w:t>
        </w:r>
      </w:hyperlink>
      <w:r w:rsidRPr="00E109F7">
        <w:rPr>
          <w:sz w:val="26"/>
          <w:szCs w:val="26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8" w:name="P186"/>
      <w:bookmarkEnd w:id="18"/>
      <w:r w:rsidRPr="00E109F7">
        <w:rPr>
          <w:sz w:val="26"/>
          <w:szCs w:val="26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19" w:name="P187"/>
      <w:bookmarkEnd w:id="19"/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0" w:name="P189"/>
      <w:bookmarkEnd w:id="20"/>
      <w:r w:rsidRPr="00E109F7">
        <w:rPr>
          <w:sz w:val="26"/>
          <w:szCs w:val="26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1" w:name="P190"/>
      <w:bookmarkEnd w:id="21"/>
      <w:r w:rsidRPr="00E109F7">
        <w:rPr>
          <w:sz w:val="26"/>
          <w:szCs w:val="26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2" w:name="P191"/>
      <w:bookmarkEnd w:id="22"/>
      <w:proofErr w:type="spellStart"/>
      <w:r w:rsidRPr="00E109F7">
        <w:rPr>
          <w:sz w:val="26"/>
          <w:szCs w:val="26"/>
        </w:rPr>
        <w:t>з</w:t>
      </w:r>
      <w:proofErr w:type="spellEnd"/>
      <w:r w:rsidRPr="00E109F7">
        <w:rPr>
          <w:sz w:val="26"/>
          <w:szCs w:val="26"/>
        </w:rPr>
        <w:t xml:space="preserve"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w:anchor="P103" w:history="1">
        <w:r w:rsidRPr="005D468A">
          <w:rPr>
            <w:sz w:val="26"/>
            <w:szCs w:val="26"/>
          </w:rPr>
          <w:t xml:space="preserve">подпункте </w:t>
        </w:r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а</w:t>
        </w:r>
        <w:r w:rsidR="00316C6C">
          <w:rPr>
            <w:sz w:val="26"/>
            <w:szCs w:val="26"/>
          </w:rPr>
          <w:t>»</w:t>
        </w:r>
        <w:r w:rsidRPr="005D468A">
          <w:rPr>
            <w:sz w:val="26"/>
            <w:szCs w:val="26"/>
          </w:rPr>
          <w:t xml:space="preserve"> пункта </w:t>
        </w:r>
      </w:hyperlink>
      <w:r w:rsidR="00316C6C">
        <w:t>2.9</w:t>
      </w:r>
      <w:r w:rsidRPr="00E109F7">
        <w:rPr>
          <w:sz w:val="26"/>
          <w:szCs w:val="26"/>
        </w:rPr>
        <w:t xml:space="preserve"> настоящих Правил);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3" w:name="P193"/>
      <w:bookmarkEnd w:id="23"/>
      <w:r w:rsidRPr="00E109F7">
        <w:rPr>
          <w:sz w:val="26"/>
          <w:szCs w:val="26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w:anchor="P103" w:history="1">
        <w:r w:rsidRPr="005D468A">
          <w:rPr>
            <w:sz w:val="26"/>
            <w:szCs w:val="26"/>
          </w:rPr>
          <w:t xml:space="preserve">подпункте </w:t>
        </w:r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а</w:t>
        </w:r>
        <w:r w:rsidR="00316C6C">
          <w:rPr>
            <w:sz w:val="26"/>
            <w:szCs w:val="26"/>
          </w:rPr>
          <w:t>»</w:t>
        </w:r>
        <w:r w:rsidRPr="005D468A">
          <w:rPr>
            <w:sz w:val="26"/>
            <w:szCs w:val="26"/>
          </w:rPr>
          <w:t xml:space="preserve"> пункта </w:t>
        </w:r>
      </w:hyperlink>
      <w:r w:rsidR="00316C6C">
        <w:t>2.9</w:t>
      </w:r>
      <w:r w:rsidRPr="00E109F7">
        <w:rPr>
          <w:sz w:val="26"/>
          <w:szCs w:val="26"/>
        </w:rPr>
        <w:t xml:space="preserve"> настоящих Правил).</w:t>
      </w:r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2.33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 xml:space="preserve">Документы, указанные в </w:t>
      </w:r>
      <w:hyperlink w:anchor="P182" w:history="1">
        <w:r w:rsidR="00463E21" w:rsidRPr="005D468A">
          <w:rPr>
            <w:sz w:val="26"/>
            <w:szCs w:val="26"/>
          </w:rPr>
          <w:t xml:space="preserve">подпунктах </w:t>
        </w:r>
        <w:r>
          <w:rPr>
            <w:sz w:val="26"/>
            <w:szCs w:val="26"/>
          </w:rPr>
          <w:t>«</w:t>
        </w:r>
        <w:r w:rsidR="00463E21" w:rsidRPr="005D468A">
          <w:rPr>
            <w:sz w:val="26"/>
            <w:szCs w:val="26"/>
          </w:rPr>
          <w:t>б</w:t>
        </w:r>
      </w:hyperlink>
      <w:r>
        <w:t>»</w:t>
      </w:r>
      <w:r w:rsidR="00463E21" w:rsidRPr="00E109F7">
        <w:rPr>
          <w:sz w:val="26"/>
          <w:szCs w:val="26"/>
        </w:rPr>
        <w:t xml:space="preserve">, </w:t>
      </w:r>
      <w:hyperlink w:anchor="P187" w:history="1">
        <w:r>
          <w:rPr>
            <w:sz w:val="26"/>
            <w:szCs w:val="26"/>
          </w:rPr>
          <w:t>«</w:t>
        </w:r>
        <w:proofErr w:type="spellStart"/>
        <w:r w:rsidR="00463E21" w:rsidRPr="005D468A">
          <w:rPr>
            <w:sz w:val="26"/>
            <w:szCs w:val="26"/>
          </w:rPr>
          <w:t>д</w:t>
        </w:r>
        <w:proofErr w:type="spellEnd"/>
      </w:hyperlink>
      <w:r>
        <w:t>»</w:t>
      </w:r>
      <w:r w:rsidR="00463E21" w:rsidRPr="00E109F7">
        <w:rPr>
          <w:sz w:val="26"/>
          <w:szCs w:val="26"/>
        </w:rPr>
        <w:t xml:space="preserve">, </w:t>
      </w:r>
      <w:hyperlink w:anchor="P191" w:history="1">
        <w:r>
          <w:rPr>
            <w:sz w:val="26"/>
            <w:szCs w:val="26"/>
          </w:rPr>
          <w:t>«</w:t>
        </w:r>
        <w:proofErr w:type="spellStart"/>
        <w:r w:rsidR="00463E21" w:rsidRPr="005D468A">
          <w:rPr>
            <w:sz w:val="26"/>
            <w:szCs w:val="26"/>
          </w:rPr>
          <w:t>з</w:t>
        </w:r>
        <w:proofErr w:type="spellEnd"/>
      </w:hyperlink>
      <w:r>
        <w:t>»</w:t>
      </w:r>
      <w:r w:rsidR="00463E21" w:rsidRPr="00E109F7">
        <w:rPr>
          <w:sz w:val="26"/>
          <w:szCs w:val="26"/>
        </w:rPr>
        <w:t xml:space="preserve"> и </w:t>
      </w:r>
      <w:hyperlink w:anchor="P193" w:history="1">
        <w:r>
          <w:rPr>
            <w:sz w:val="26"/>
            <w:szCs w:val="26"/>
          </w:rPr>
          <w:t>«</w:t>
        </w:r>
        <w:r w:rsidR="00463E21" w:rsidRPr="005D468A">
          <w:rPr>
            <w:sz w:val="26"/>
            <w:szCs w:val="26"/>
          </w:rPr>
          <w:t>и</w:t>
        </w:r>
        <w:r>
          <w:rPr>
            <w:sz w:val="26"/>
            <w:szCs w:val="26"/>
          </w:rPr>
          <w:t>»</w:t>
        </w:r>
        <w:r w:rsidR="00463E21" w:rsidRPr="005D468A">
          <w:rPr>
            <w:sz w:val="26"/>
            <w:szCs w:val="26"/>
          </w:rPr>
          <w:t xml:space="preserve"> пункта </w:t>
        </w:r>
      </w:hyperlink>
      <w:r>
        <w:t>2.32</w:t>
      </w:r>
      <w:r w:rsidR="00463E21" w:rsidRPr="00E109F7">
        <w:rPr>
          <w:sz w:val="26"/>
          <w:szCs w:val="26"/>
        </w:rPr>
        <w:t xml:space="preserve"> настоящих Правил,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463E21" w:rsidRPr="00E109F7" w:rsidRDefault="00316C6C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2.34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>Уполномоченны</w:t>
      </w:r>
      <w:r w:rsidR="005D468A">
        <w:rPr>
          <w:sz w:val="26"/>
          <w:szCs w:val="26"/>
        </w:rPr>
        <w:t>й</w:t>
      </w:r>
      <w:r w:rsidR="00463E21" w:rsidRPr="00E109F7">
        <w:rPr>
          <w:sz w:val="26"/>
          <w:szCs w:val="26"/>
        </w:rPr>
        <w:t xml:space="preserve"> орган запрашива</w:t>
      </w:r>
      <w:r w:rsidR="005D468A">
        <w:rPr>
          <w:sz w:val="26"/>
          <w:szCs w:val="26"/>
        </w:rPr>
        <w:t>е</w:t>
      </w:r>
      <w:r w:rsidR="00463E21" w:rsidRPr="00E109F7">
        <w:rPr>
          <w:sz w:val="26"/>
          <w:szCs w:val="26"/>
        </w:rPr>
        <w:t xml:space="preserve">т документы, указанные в </w:t>
      </w:r>
      <w:hyperlink w:anchor="P178" w:history="1">
        <w:r w:rsidR="00463E21" w:rsidRPr="005D468A">
          <w:rPr>
            <w:sz w:val="26"/>
            <w:szCs w:val="26"/>
          </w:rPr>
          <w:t xml:space="preserve">пункте </w:t>
        </w:r>
      </w:hyperlink>
      <w:r>
        <w:t>2.32</w:t>
      </w:r>
      <w:r w:rsidR="00463E21" w:rsidRPr="00E109F7">
        <w:rPr>
          <w:sz w:val="26"/>
          <w:szCs w:val="26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</w:t>
      </w:r>
      <w:r w:rsidR="00463E21" w:rsidRPr="00E109F7">
        <w:rPr>
          <w:sz w:val="26"/>
          <w:szCs w:val="26"/>
        </w:rPr>
        <w:lastRenderedPageBreak/>
        <w:t>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180" w:history="1">
        <w:r w:rsidR="00316C6C">
          <w:rPr>
            <w:sz w:val="26"/>
            <w:szCs w:val="26"/>
          </w:rPr>
          <w:t>подпунктах «</w:t>
        </w:r>
        <w:r w:rsidRPr="005D468A">
          <w:rPr>
            <w:sz w:val="26"/>
            <w:szCs w:val="26"/>
          </w:rPr>
          <w:t>а</w:t>
        </w:r>
      </w:hyperlink>
      <w:r w:rsidR="00316C6C">
        <w:t>»</w:t>
      </w:r>
      <w:r w:rsidRPr="00E109F7">
        <w:rPr>
          <w:sz w:val="26"/>
          <w:szCs w:val="26"/>
        </w:rPr>
        <w:t xml:space="preserve">, </w:t>
      </w:r>
      <w:hyperlink w:anchor="P184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в</w:t>
        </w:r>
      </w:hyperlink>
      <w:r w:rsidR="00316C6C">
        <w:t>»</w:t>
      </w:r>
      <w:r w:rsidRPr="00E109F7">
        <w:rPr>
          <w:sz w:val="26"/>
          <w:szCs w:val="26"/>
        </w:rPr>
        <w:t xml:space="preserve">, </w:t>
      </w:r>
      <w:hyperlink w:anchor="P186" w:history="1">
        <w:r w:rsidR="00316C6C">
          <w:rPr>
            <w:sz w:val="26"/>
            <w:szCs w:val="26"/>
          </w:rPr>
          <w:t>«</w:t>
        </w:r>
        <w:proofErr w:type="gramStart"/>
        <w:r w:rsidRPr="005D468A">
          <w:rPr>
            <w:sz w:val="26"/>
            <w:szCs w:val="26"/>
          </w:rPr>
          <w:t>г</w:t>
        </w:r>
        <w:proofErr w:type="gramEnd"/>
      </w:hyperlink>
      <w:r w:rsidR="00316C6C">
        <w:t>»</w:t>
      </w:r>
      <w:r w:rsidRPr="00E109F7">
        <w:rPr>
          <w:sz w:val="26"/>
          <w:szCs w:val="26"/>
        </w:rPr>
        <w:t xml:space="preserve">, </w:t>
      </w:r>
      <w:hyperlink w:anchor="P189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е</w:t>
        </w:r>
      </w:hyperlink>
      <w:r w:rsidR="00316C6C">
        <w:t>»</w:t>
      </w:r>
      <w:r w:rsidRPr="00E109F7">
        <w:rPr>
          <w:sz w:val="26"/>
          <w:szCs w:val="26"/>
        </w:rPr>
        <w:t xml:space="preserve"> и </w:t>
      </w:r>
      <w:hyperlink w:anchor="P190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ж</w:t>
        </w:r>
        <w:r w:rsidR="00316C6C">
          <w:rPr>
            <w:sz w:val="26"/>
            <w:szCs w:val="26"/>
          </w:rPr>
          <w:t>»</w:t>
        </w:r>
        <w:r w:rsidRPr="005D468A">
          <w:rPr>
            <w:sz w:val="26"/>
            <w:szCs w:val="26"/>
          </w:rPr>
          <w:t xml:space="preserve"> пункта </w:t>
        </w:r>
      </w:hyperlink>
      <w:r w:rsidR="00316C6C">
        <w:t>2.32</w:t>
      </w:r>
      <w:r w:rsidRPr="00E109F7">
        <w:rPr>
          <w:sz w:val="26"/>
          <w:szCs w:val="26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Документы, указанные в </w:t>
      </w:r>
      <w:hyperlink w:anchor="P180" w:history="1">
        <w:r w:rsidR="00316C6C">
          <w:rPr>
            <w:sz w:val="26"/>
            <w:szCs w:val="26"/>
          </w:rPr>
          <w:t>подпунктах «</w:t>
        </w:r>
        <w:r w:rsidRPr="005D468A">
          <w:rPr>
            <w:sz w:val="26"/>
            <w:szCs w:val="26"/>
          </w:rPr>
          <w:t>а</w:t>
        </w:r>
        <w:r w:rsidR="00316C6C">
          <w:rPr>
            <w:sz w:val="26"/>
            <w:szCs w:val="26"/>
          </w:rPr>
          <w:t>»</w:t>
        </w:r>
        <w:r w:rsidRPr="005D468A">
          <w:rPr>
            <w:sz w:val="26"/>
            <w:szCs w:val="26"/>
          </w:rPr>
          <w:t>,</w:t>
        </w:r>
      </w:hyperlink>
      <w:r w:rsidRPr="00E109F7">
        <w:rPr>
          <w:sz w:val="26"/>
          <w:szCs w:val="26"/>
        </w:rPr>
        <w:t xml:space="preserve"> </w:t>
      </w:r>
      <w:hyperlink w:anchor="P184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в</w:t>
        </w:r>
      </w:hyperlink>
      <w:r w:rsidR="00316C6C">
        <w:t>»</w:t>
      </w:r>
      <w:r w:rsidRPr="00E109F7">
        <w:rPr>
          <w:sz w:val="26"/>
          <w:szCs w:val="26"/>
        </w:rPr>
        <w:t xml:space="preserve">, </w:t>
      </w:r>
      <w:hyperlink w:anchor="P186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г</w:t>
        </w:r>
      </w:hyperlink>
      <w:r w:rsidR="00316C6C">
        <w:t>»</w:t>
      </w:r>
      <w:r w:rsidRPr="00E109F7">
        <w:rPr>
          <w:sz w:val="26"/>
          <w:szCs w:val="26"/>
        </w:rPr>
        <w:t xml:space="preserve">, </w:t>
      </w:r>
      <w:hyperlink w:anchor="P189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е</w:t>
        </w:r>
      </w:hyperlink>
      <w:r w:rsidR="00316C6C">
        <w:t>»</w:t>
      </w:r>
      <w:r w:rsidRPr="00E109F7">
        <w:rPr>
          <w:sz w:val="26"/>
          <w:szCs w:val="26"/>
        </w:rPr>
        <w:t xml:space="preserve"> и </w:t>
      </w:r>
      <w:hyperlink w:anchor="P190" w:history="1">
        <w:r w:rsidR="00316C6C">
          <w:rPr>
            <w:sz w:val="26"/>
            <w:szCs w:val="26"/>
          </w:rPr>
          <w:t>«</w:t>
        </w:r>
        <w:r w:rsidRPr="005D468A">
          <w:rPr>
            <w:sz w:val="26"/>
            <w:szCs w:val="26"/>
          </w:rPr>
          <w:t>ж</w:t>
        </w:r>
        <w:r w:rsidR="00316C6C">
          <w:rPr>
            <w:sz w:val="26"/>
            <w:szCs w:val="26"/>
          </w:rPr>
          <w:t>»</w:t>
        </w:r>
        <w:r w:rsidRPr="005D468A">
          <w:rPr>
            <w:sz w:val="26"/>
            <w:szCs w:val="26"/>
          </w:rPr>
          <w:t xml:space="preserve"> пункта </w:t>
        </w:r>
      </w:hyperlink>
      <w:r w:rsidR="00316C6C">
        <w:t>2.32</w:t>
      </w:r>
      <w:r w:rsidRPr="00E109F7">
        <w:rPr>
          <w:sz w:val="26"/>
          <w:szCs w:val="26"/>
        </w:rPr>
        <w:t xml:space="preserve"> настоящих Правил, представляемые </w:t>
      </w:r>
      <w:proofErr w:type="gramStart"/>
      <w:r w:rsidRPr="00E109F7">
        <w:rPr>
          <w:sz w:val="26"/>
          <w:szCs w:val="26"/>
        </w:rPr>
        <w:t>в</w:t>
      </w:r>
      <w:proofErr w:type="gramEnd"/>
      <w:r w:rsidRPr="00E109F7">
        <w:rPr>
          <w:sz w:val="26"/>
          <w:szCs w:val="26"/>
        </w:rPr>
        <w:t xml:space="preserve"> </w:t>
      </w:r>
      <w:proofErr w:type="gramStart"/>
      <w:r w:rsidRPr="00E109F7">
        <w:rPr>
          <w:sz w:val="26"/>
          <w:szCs w:val="26"/>
        </w:rPr>
        <w:t>уполномоченный</w:t>
      </w:r>
      <w:proofErr w:type="gramEnd"/>
      <w:r w:rsidRPr="00E109F7">
        <w:rPr>
          <w:sz w:val="26"/>
          <w:szCs w:val="26"/>
        </w:rPr>
        <w:t xml:space="preserve">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31" w:history="1">
        <w:r w:rsidRPr="005D468A">
          <w:rPr>
            <w:sz w:val="26"/>
            <w:szCs w:val="26"/>
          </w:rPr>
          <w:t>частью 2</w:t>
        </w:r>
        <w:r w:rsidRPr="00E109F7">
          <w:rPr>
            <w:color w:val="0000FF"/>
            <w:sz w:val="26"/>
            <w:szCs w:val="26"/>
          </w:rPr>
          <w:t xml:space="preserve"> </w:t>
        </w:r>
        <w:r w:rsidRPr="005D468A">
          <w:rPr>
            <w:sz w:val="26"/>
            <w:szCs w:val="26"/>
          </w:rPr>
          <w:t>статьи 21.1</w:t>
        </w:r>
      </w:hyperlink>
      <w:r w:rsidRPr="00E109F7">
        <w:rPr>
          <w:sz w:val="26"/>
          <w:szCs w:val="26"/>
        </w:rPr>
        <w:t xml:space="preserve"> Федерального закона</w:t>
      </w:r>
      <w:r w:rsidR="00DF6E37">
        <w:rPr>
          <w:sz w:val="26"/>
          <w:szCs w:val="26"/>
        </w:rPr>
        <w:t xml:space="preserve"> от 27.07.2010 № 210-ФЗ «</w:t>
      </w:r>
      <w:r w:rsidRPr="00E109F7">
        <w:rPr>
          <w:sz w:val="26"/>
          <w:szCs w:val="26"/>
        </w:rPr>
        <w:t>Об организации предоставления государствен</w:t>
      </w:r>
      <w:r w:rsidR="00DF6E37">
        <w:rPr>
          <w:sz w:val="26"/>
          <w:szCs w:val="26"/>
        </w:rPr>
        <w:t>ных и муниципальных услуг»</w:t>
      </w:r>
      <w:r w:rsidRPr="00E109F7">
        <w:rPr>
          <w:sz w:val="26"/>
          <w:szCs w:val="26"/>
        </w:rPr>
        <w:t>.</w:t>
      </w:r>
    </w:p>
    <w:p w:rsidR="00463E21" w:rsidRPr="00E109F7" w:rsidRDefault="004240D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2.35</w:t>
      </w:r>
      <w:r w:rsidR="00463E21" w:rsidRPr="00E109F7">
        <w:rPr>
          <w:sz w:val="26"/>
          <w:szCs w:val="26"/>
        </w:rPr>
        <w:t xml:space="preserve">. Если заявление и документы, указанные в </w:t>
      </w:r>
      <w:hyperlink w:anchor="P178" w:history="1">
        <w:r w:rsidR="00463E21" w:rsidRPr="005D468A">
          <w:rPr>
            <w:sz w:val="26"/>
            <w:szCs w:val="26"/>
          </w:rPr>
          <w:t xml:space="preserve">пункте </w:t>
        </w:r>
      </w:hyperlink>
      <w:r w:rsidR="00DF6E37">
        <w:t>2.32</w:t>
      </w:r>
      <w:r w:rsidR="00463E21" w:rsidRPr="00E109F7">
        <w:rPr>
          <w:sz w:val="26"/>
          <w:szCs w:val="26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 случае</w:t>
      </w:r>
      <w:proofErr w:type="gramStart"/>
      <w:r w:rsidRPr="00E109F7">
        <w:rPr>
          <w:sz w:val="26"/>
          <w:szCs w:val="26"/>
        </w:rPr>
        <w:t>,</w:t>
      </w:r>
      <w:proofErr w:type="gramEnd"/>
      <w:r w:rsidRPr="00E109F7">
        <w:rPr>
          <w:sz w:val="26"/>
          <w:szCs w:val="26"/>
        </w:rPr>
        <w:t xml:space="preserve"> если заявление и документы, указанные в </w:t>
      </w:r>
      <w:hyperlink w:anchor="P178" w:history="1">
        <w:r w:rsidRPr="005D468A">
          <w:rPr>
            <w:sz w:val="26"/>
            <w:szCs w:val="26"/>
          </w:rPr>
          <w:t xml:space="preserve">пункте </w:t>
        </w:r>
      </w:hyperlink>
      <w:r w:rsidR="00DF6E37">
        <w:t>2.32</w:t>
      </w:r>
      <w:r w:rsidRPr="00E109F7">
        <w:rPr>
          <w:sz w:val="26"/>
          <w:szCs w:val="26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 xml:space="preserve">Получение заявления и документов, указанных в </w:t>
      </w:r>
      <w:hyperlink w:anchor="P178" w:history="1">
        <w:r w:rsidRPr="005D468A">
          <w:rPr>
            <w:sz w:val="26"/>
            <w:szCs w:val="26"/>
          </w:rPr>
          <w:t xml:space="preserve">пункте </w:t>
        </w:r>
      </w:hyperlink>
      <w:r w:rsidR="00DF6E37" w:rsidRPr="00AC2CEF">
        <w:rPr>
          <w:sz w:val="26"/>
          <w:szCs w:val="26"/>
        </w:rPr>
        <w:t>2.32</w:t>
      </w:r>
      <w:r w:rsidRPr="00E109F7">
        <w:rPr>
          <w:sz w:val="26"/>
          <w:szCs w:val="26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 xml:space="preserve">Сообщение о получении заявления и документов, указанных в </w:t>
      </w:r>
      <w:hyperlink w:anchor="P178" w:history="1">
        <w:r w:rsidRPr="005D468A">
          <w:rPr>
            <w:sz w:val="26"/>
            <w:szCs w:val="26"/>
          </w:rPr>
          <w:t xml:space="preserve">пункте </w:t>
        </w:r>
      </w:hyperlink>
      <w:r w:rsidR="00DF6E37">
        <w:t>2.32</w:t>
      </w:r>
      <w:r w:rsidRPr="00E109F7">
        <w:rPr>
          <w:sz w:val="26"/>
          <w:szCs w:val="26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Сообщение о получении заявления и документов, указанных в </w:t>
      </w:r>
      <w:hyperlink w:anchor="P178" w:history="1">
        <w:r w:rsidRPr="005D468A">
          <w:rPr>
            <w:sz w:val="26"/>
            <w:szCs w:val="26"/>
          </w:rPr>
          <w:t xml:space="preserve">пункте </w:t>
        </w:r>
      </w:hyperlink>
      <w:r w:rsidR="00DF6E37">
        <w:t>2.32</w:t>
      </w:r>
      <w:r w:rsidRPr="00E109F7">
        <w:rPr>
          <w:sz w:val="26"/>
          <w:szCs w:val="26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4" w:name="P207"/>
      <w:bookmarkEnd w:id="24"/>
      <w:r>
        <w:rPr>
          <w:sz w:val="26"/>
          <w:szCs w:val="26"/>
        </w:rPr>
        <w:t>2.36</w:t>
      </w:r>
      <w:r w:rsidR="00463E21" w:rsidRPr="00E109F7">
        <w:rPr>
          <w:sz w:val="26"/>
          <w:szCs w:val="26"/>
        </w:rPr>
        <w:t xml:space="preserve">. </w:t>
      </w:r>
      <w:proofErr w:type="gramStart"/>
      <w:r w:rsidR="00463E21" w:rsidRPr="00E109F7">
        <w:rPr>
          <w:sz w:val="26"/>
          <w:szCs w:val="26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</w:t>
      </w:r>
      <w:r w:rsidR="00463E21" w:rsidRPr="00E109F7">
        <w:rPr>
          <w:sz w:val="26"/>
          <w:szCs w:val="26"/>
        </w:rPr>
        <w:lastRenderedPageBreak/>
        <w:t>уполномоченным органом в срок не более чем 10 рабочих дней со дня поступления заявления.</w:t>
      </w:r>
      <w:proofErr w:type="gramEnd"/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5" w:name="P209"/>
      <w:bookmarkEnd w:id="25"/>
      <w:r>
        <w:rPr>
          <w:sz w:val="26"/>
          <w:szCs w:val="26"/>
        </w:rPr>
        <w:t>2.37</w:t>
      </w:r>
      <w:r w:rsidR="00463E21" w:rsidRPr="00E109F7">
        <w:rPr>
          <w:sz w:val="26"/>
          <w:szCs w:val="26"/>
        </w:rPr>
        <w:t xml:space="preserve">. В случае представления заявления через многофункциональный центр срок, указанный в </w:t>
      </w:r>
      <w:hyperlink w:anchor="P207" w:history="1">
        <w:r w:rsidR="00463E21" w:rsidRPr="007B7A6A">
          <w:rPr>
            <w:sz w:val="26"/>
            <w:szCs w:val="26"/>
          </w:rPr>
          <w:t xml:space="preserve">пункте </w:t>
        </w:r>
      </w:hyperlink>
      <w:r>
        <w:t>2.36</w:t>
      </w:r>
      <w:r w:rsidR="00463E21" w:rsidRPr="00E109F7">
        <w:rPr>
          <w:sz w:val="26"/>
          <w:szCs w:val="26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178" w:history="1">
        <w:r w:rsidR="00463E21" w:rsidRPr="007B7A6A">
          <w:rPr>
            <w:sz w:val="26"/>
            <w:szCs w:val="26"/>
          </w:rPr>
          <w:t xml:space="preserve">пункте </w:t>
        </w:r>
      </w:hyperlink>
      <w:r>
        <w:t>2.32</w:t>
      </w:r>
      <w:r w:rsidR="00463E21" w:rsidRPr="00E109F7">
        <w:rPr>
          <w:sz w:val="26"/>
          <w:szCs w:val="26"/>
        </w:rPr>
        <w:t xml:space="preserve"> настоящих Правил (при их наличии), в уполномоченный орган.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2.38</w:t>
      </w:r>
      <w:r w:rsidR="00463E21" w:rsidRPr="00E109F7">
        <w:rPr>
          <w:sz w:val="26"/>
          <w:szCs w:val="26"/>
        </w:rPr>
        <w:t>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463E21" w:rsidRPr="00E109F7">
        <w:rPr>
          <w:sz w:val="26"/>
          <w:szCs w:val="26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207" w:history="1">
        <w:r w:rsidR="00463E21" w:rsidRPr="007B7A6A">
          <w:rPr>
            <w:sz w:val="26"/>
            <w:szCs w:val="26"/>
          </w:rPr>
          <w:t xml:space="preserve">пунктах </w:t>
        </w:r>
      </w:hyperlink>
      <w:r w:rsidRPr="00AC2CEF">
        <w:rPr>
          <w:sz w:val="26"/>
          <w:szCs w:val="26"/>
        </w:rPr>
        <w:t>2.36</w:t>
      </w:r>
      <w:r w:rsidR="00463E21" w:rsidRPr="00E109F7">
        <w:rPr>
          <w:sz w:val="26"/>
          <w:szCs w:val="26"/>
        </w:rPr>
        <w:t xml:space="preserve"> и </w:t>
      </w:r>
      <w:r>
        <w:rPr>
          <w:sz w:val="26"/>
          <w:szCs w:val="26"/>
        </w:rPr>
        <w:t>2.37</w:t>
      </w:r>
      <w:r w:rsidR="00463E21" w:rsidRPr="00E109F7">
        <w:rPr>
          <w:sz w:val="26"/>
          <w:szCs w:val="26"/>
        </w:rPr>
        <w:t xml:space="preserve"> настоящих Правил;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63E21" w:rsidRPr="00E109F7">
        <w:rPr>
          <w:sz w:val="26"/>
          <w:szCs w:val="26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="00463E21" w:rsidRPr="00E109F7">
        <w:rPr>
          <w:sz w:val="26"/>
          <w:szCs w:val="26"/>
        </w:rPr>
        <w:t>днем</w:t>
      </w:r>
      <w:proofErr w:type="gramEnd"/>
      <w:r w:rsidR="00463E21" w:rsidRPr="00E109F7">
        <w:rPr>
          <w:sz w:val="26"/>
          <w:szCs w:val="26"/>
        </w:rPr>
        <w:t xml:space="preserve"> со дня истечения установленного </w:t>
      </w:r>
      <w:hyperlink w:anchor="P207" w:history="1">
        <w:r w:rsidR="00463E21" w:rsidRPr="007B7A6A">
          <w:rPr>
            <w:sz w:val="26"/>
            <w:szCs w:val="26"/>
          </w:rPr>
          <w:t xml:space="preserve">пунктами </w:t>
        </w:r>
      </w:hyperlink>
      <w:r w:rsidRPr="00AC2CEF">
        <w:rPr>
          <w:sz w:val="26"/>
          <w:szCs w:val="26"/>
        </w:rPr>
        <w:t>2.36</w:t>
      </w:r>
      <w:r w:rsidR="00463E21" w:rsidRPr="00E109F7">
        <w:rPr>
          <w:sz w:val="26"/>
          <w:szCs w:val="26"/>
        </w:rPr>
        <w:t xml:space="preserve"> и </w:t>
      </w:r>
      <w:r>
        <w:rPr>
          <w:sz w:val="26"/>
          <w:szCs w:val="26"/>
        </w:rPr>
        <w:t>2.37</w:t>
      </w:r>
      <w:r w:rsidR="00463E21" w:rsidRPr="00E109F7">
        <w:rPr>
          <w:sz w:val="26"/>
          <w:szCs w:val="26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E109F7">
        <w:rPr>
          <w:sz w:val="26"/>
          <w:szCs w:val="26"/>
        </w:rPr>
        <w:t>центр</w:t>
      </w:r>
      <w:proofErr w:type="gramEnd"/>
      <w:r w:rsidRPr="00E109F7">
        <w:rPr>
          <w:sz w:val="26"/>
          <w:szCs w:val="26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207" w:history="1">
        <w:r w:rsidRPr="007B7A6A">
          <w:rPr>
            <w:sz w:val="26"/>
            <w:szCs w:val="26"/>
          </w:rPr>
          <w:t xml:space="preserve">пунктами </w:t>
        </w:r>
      </w:hyperlink>
      <w:r w:rsidR="00DF6E37" w:rsidRPr="00AC2CEF">
        <w:rPr>
          <w:sz w:val="26"/>
          <w:szCs w:val="26"/>
        </w:rPr>
        <w:t>2.36</w:t>
      </w:r>
      <w:r w:rsidRPr="00E109F7">
        <w:rPr>
          <w:sz w:val="26"/>
          <w:szCs w:val="26"/>
        </w:rPr>
        <w:t xml:space="preserve"> и </w:t>
      </w:r>
      <w:r w:rsidR="00DF6E37">
        <w:rPr>
          <w:sz w:val="26"/>
          <w:szCs w:val="26"/>
        </w:rPr>
        <w:t>2.37</w:t>
      </w:r>
      <w:r w:rsidRPr="00E109F7">
        <w:rPr>
          <w:sz w:val="26"/>
          <w:szCs w:val="26"/>
        </w:rPr>
        <w:t xml:space="preserve"> настоящих Правил.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6" w:name="P214"/>
      <w:bookmarkEnd w:id="26"/>
      <w:r>
        <w:rPr>
          <w:sz w:val="26"/>
          <w:szCs w:val="26"/>
        </w:rPr>
        <w:t>2.39</w:t>
      </w:r>
      <w:r w:rsidR="00463E21" w:rsidRPr="00E109F7">
        <w:rPr>
          <w:sz w:val="26"/>
          <w:szCs w:val="26"/>
        </w:rPr>
        <w:t>. В присвоении объекту адресации адреса или аннулировании его адреса может быть отказано в случаях, если: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а) с заявлением о присвоении объекту адресации адреса обратилось лицо, не указанное в </w:t>
      </w:r>
      <w:hyperlink w:anchor="P151" w:history="1">
        <w:r w:rsidRPr="007B7A6A">
          <w:rPr>
            <w:sz w:val="26"/>
            <w:szCs w:val="26"/>
          </w:rPr>
          <w:t xml:space="preserve">пунктах </w:t>
        </w:r>
      </w:hyperlink>
      <w:r w:rsidR="00DF6E37" w:rsidRPr="00AC2CEF">
        <w:rPr>
          <w:sz w:val="26"/>
          <w:szCs w:val="26"/>
        </w:rPr>
        <w:t>2.25</w:t>
      </w:r>
      <w:r w:rsidRPr="00E109F7">
        <w:rPr>
          <w:sz w:val="26"/>
          <w:szCs w:val="26"/>
        </w:rPr>
        <w:t xml:space="preserve"> и </w:t>
      </w:r>
      <w:r w:rsidR="00DF6E37">
        <w:rPr>
          <w:sz w:val="26"/>
          <w:szCs w:val="26"/>
        </w:rPr>
        <w:t>2.27</w:t>
      </w:r>
      <w:r w:rsidRPr="00E109F7">
        <w:rPr>
          <w:sz w:val="26"/>
          <w:szCs w:val="26"/>
        </w:rPr>
        <w:t xml:space="preserve"> настоящих Правил;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E109F7">
        <w:rPr>
          <w:sz w:val="26"/>
          <w:szCs w:val="26"/>
        </w:rPr>
        <w:t>необходимых</w:t>
      </w:r>
      <w:proofErr w:type="gramEnd"/>
      <w:r w:rsidRPr="00E109F7">
        <w:rPr>
          <w:sz w:val="26"/>
          <w:szCs w:val="26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58" w:history="1">
        <w:r w:rsidRPr="007B7A6A">
          <w:rPr>
            <w:sz w:val="26"/>
            <w:szCs w:val="26"/>
          </w:rPr>
          <w:t xml:space="preserve">пунктах </w:t>
        </w:r>
        <w:r w:rsidR="00DF6E37">
          <w:rPr>
            <w:sz w:val="26"/>
            <w:szCs w:val="26"/>
          </w:rPr>
          <w:t>1.</w:t>
        </w:r>
        <w:r w:rsidRPr="007B7A6A">
          <w:rPr>
            <w:sz w:val="26"/>
            <w:szCs w:val="26"/>
          </w:rPr>
          <w:t>5</w:t>
        </w:r>
      </w:hyperlink>
      <w:r w:rsidRPr="00E109F7">
        <w:rPr>
          <w:sz w:val="26"/>
          <w:szCs w:val="26"/>
        </w:rPr>
        <w:t xml:space="preserve">, </w:t>
      </w:r>
      <w:hyperlink w:anchor="P73" w:history="1">
        <w:r w:rsidR="00DF6E37">
          <w:rPr>
            <w:sz w:val="26"/>
            <w:szCs w:val="26"/>
          </w:rPr>
          <w:t>2.3</w:t>
        </w:r>
      </w:hyperlink>
      <w:r w:rsidRPr="00E109F7">
        <w:rPr>
          <w:sz w:val="26"/>
          <w:szCs w:val="26"/>
        </w:rPr>
        <w:t xml:space="preserve"> </w:t>
      </w:r>
      <w:r w:rsidR="00DF6E37">
        <w:rPr>
          <w:sz w:val="26"/>
          <w:szCs w:val="26"/>
        </w:rPr>
        <w:t>–</w:t>
      </w:r>
      <w:r w:rsidRPr="00E109F7">
        <w:rPr>
          <w:sz w:val="26"/>
          <w:szCs w:val="26"/>
        </w:rPr>
        <w:t xml:space="preserve"> </w:t>
      </w:r>
      <w:r w:rsidR="00DF6E37">
        <w:rPr>
          <w:sz w:val="26"/>
          <w:szCs w:val="26"/>
        </w:rPr>
        <w:t>2.7</w:t>
      </w:r>
      <w:r w:rsidRPr="00E109F7">
        <w:rPr>
          <w:sz w:val="26"/>
          <w:szCs w:val="26"/>
        </w:rPr>
        <w:t xml:space="preserve"> и </w:t>
      </w:r>
      <w:r w:rsidR="00DF6E37">
        <w:rPr>
          <w:sz w:val="26"/>
          <w:szCs w:val="26"/>
        </w:rPr>
        <w:t>2.11</w:t>
      </w:r>
      <w:r w:rsidRPr="00E109F7">
        <w:rPr>
          <w:sz w:val="26"/>
          <w:szCs w:val="26"/>
        </w:rPr>
        <w:t xml:space="preserve"> </w:t>
      </w:r>
      <w:r w:rsidR="00DF6E37">
        <w:rPr>
          <w:sz w:val="26"/>
          <w:szCs w:val="26"/>
        </w:rPr>
        <w:t>–</w:t>
      </w:r>
      <w:r w:rsidRPr="00E109F7">
        <w:rPr>
          <w:sz w:val="26"/>
          <w:szCs w:val="26"/>
        </w:rPr>
        <w:t xml:space="preserve"> </w:t>
      </w:r>
      <w:r w:rsidR="00DF6E37">
        <w:rPr>
          <w:sz w:val="26"/>
          <w:szCs w:val="26"/>
        </w:rPr>
        <w:t>2.15</w:t>
      </w:r>
      <w:r w:rsidRPr="00E109F7">
        <w:rPr>
          <w:sz w:val="26"/>
          <w:szCs w:val="26"/>
        </w:rPr>
        <w:t xml:space="preserve"> настоящих Правил.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2.40</w:t>
      </w:r>
      <w:r w:rsidR="00463E21" w:rsidRPr="00E109F7">
        <w:rPr>
          <w:sz w:val="26"/>
          <w:szCs w:val="26"/>
        </w:rPr>
        <w:t xml:space="preserve">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214" w:history="1">
        <w:r w:rsidR="00463E21" w:rsidRPr="007B7A6A">
          <w:rPr>
            <w:sz w:val="26"/>
            <w:szCs w:val="26"/>
          </w:rPr>
          <w:t xml:space="preserve">пункта </w:t>
        </w:r>
      </w:hyperlink>
      <w:r>
        <w:t>2.39</w:t>
      </w:r>
      <w:r w:rsidR="00463E21" w:rsidRPr="00E109F7">
        <w:rPr>
          <w:sz w:val="26"/>
          <w:szCs w:val="26"/>
        </w:rPr>
        <w:t xml:space="preserve"> настоящих Правил, являющиеся основанием для принятия такого решения.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2.41</w:t>
      </w:r>
      <w:r w:rsidR="00463E21" w:rsidRPr="00E109F7">
        <w:rPr>
          <w:sz w:val="26"/>
          <w:szCs w:val="26"/>
        </w:rPr>
        <w:t xml:space="preserve">. </w:t>
      </w:r>
      <w:hyperlink r:id="rId32" w:history="1">
        <w:r w:rsidR="00463E21" w:rsidRPr="007B7A6A">
          <w:rPr>
            <w:sz w:val="26"/>
            <w:szCs w:val="26"/>
          </w:rPr>
          <w:t>Форма</w:t>
        </w:r>
      </w:hyperlink>
      <w:r w:rsidR="00463E21" w:rsidRPr="00E109F7">
        <w:rPr>
          <w:sz w:val="26"/>
          <w:szCs w:val="26"/>
        </w:rPr>
        <w:t xml:space="preserve">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2.42</w:t>
      </w:r>
      <w:r w:rsidR="00463E21" w:rsidRPr="00E109F7">
        <w:rPr>
          <w:sz w:val="26"/>
          <w:szCs w:val="26"/>
        </w:rPr>
        <w:t>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463E21" w:rsidRPr="00E109F7" w:rsidRDefault="00463E21" w:rsidP="00463E21">
      <w:pPr>
        <w:spacing w:line="220" w:lineRule="atLeast"/>
        <w:jc w:val="center"/>
        <w:rPr>
          <w:sz w:val="26"/>
          <w:szCs w:val="26"/>
        </w:rPr>
      </w:pPr>
    </w:p>
    <w:p w:rsidR="00F55D2A" w:rsidRDefault="00F55D2A" w:rsidP="00463E21">
      <w:pPr>
        <w:spacing w:line="220" w:lineRule="atLeast"/>
        <w:jc w:val="center"/>
        <w:outlineLvl w:val="1"/>
        <w:rPr>
          <w:sz w:val="26"/>
          <w:szCs w:val="26"/>
        </w:rPr>
      </w:pPr>
    </w:p>
    <w:p w:rsidR="00463E21" w:rsidRPr="007B7A6A" w:rsidRDefault="00463E21" w:rsidP="00463E21">
      <w:pPr>
        <w:spacing w:line="220" w:lineRule="atLeast"/>
        <w:jc w:val="center"/>
        <w:outlineLvl w:val="1"/>
        <w:rPr>
          <w:sz w:val="26"/>
          <w:szCs w:val="26"/>
        </w:rPr>
      </w:pPr>
      <w:r w:rsidRPr="007B7A6A">
        <w:rPr>
          <w:sz w:val="26"/>
          <w:szCs w:val="26"/>
        </w:rPr>
        <w:t>III. Структура адреса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7" w:name="P225"/>
      <w:bookmarkEnd w:id="27"/>
      <w:r>
        <w:rPr>
          <w:sz w:val="26"/>
          <w:szCs w:val="26"/>
        </w:rPr>
        <w:t>3.1</w:t>
      </w:r>
      <w:r w:rsidR="00463E21" w:rsidRPr="00E109F7">
        <w:rPr>
          <w:sz w:val="26"/>
          <w:szCs w:val="26"/>
        </w:rPr>
        <w:t xml:space="preserve">. Структура адреса включает в себя следующую последовательность </w:t>
      </w:r>
      <w:proofErr w:type="spellStart"/>
      <w:r w:rsidR="00463E21" w:rsidRPr="00E109F7">
        <w:rPr>
          <w:sz w:val="26"/>
          <w:szCs w:val="26"/>
        </w:rPr>
        <w:t>адресообразующих</w:t>
      </w:r>
      <w:proofErr w:type="spellEnd"/>
      <w:r w:rsidR="00463E21" w:rsidRPr="00E109F7">
        <w:rPr>
          <w:sz w:val="26"/>
          <w:szCs w:val="26"/>
        </w:rPr>
        <w:t xml:space="preserve"> элементов, описанных идентифицирующими их реквизитами (далее - реквизит адреса):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наименование страны (Российская Федерация);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наименование субъекта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г)</w:t>
      </w:r>
      <w:r w:rsidR="00167DF9">
        <w:rPr>
          <w:sz w:val="26"/>
          <w:szCs w:val="26"/>
        </w:rPr>
        <w:t xml:space="preserve"> </w:t>
      </w:r>
      <w:r w:rsidRPr="00E109F7">
        <w:rPr>
          <w:sz w:val="26"/>
          <w:szCs w:val="26"/>
        </w:rPr>
        <w:t>наименование городского или сельского поселения в составе муниципального района (для муниципального района) или внутригородского района городского округа;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>) наименование населенного пункта;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е) наименование элемента планировочной структуры;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ж) наименование элемента улично-дорожной сети;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з</w:t>
      </w:r>
      <w:proofErr w:type="spellEnd"/>
      <w:r w:rsidRPr="00E109F7">
        <w:rPr>
          <w:sz w:val="26"/>
          <w:szCs w:val="26"/>
        </w:rPr>
        <w:t xml:space="preserve">) наименование объекта адресации </w:t>
      </w:r>
      <w:r w:rsidR="00DF6E37">
        <w:rPr>
          <w:sz w:val="26"/>
          <w:szCs w:val="26"/>
        </w:rPr>
        <w:t>«</w:t>
      </w:r>
      <w:r w:rsidRPr="00E109F7">
        <w:rPr>
          <w:sz w:val="26"/>
          <w:szCs w:val="26"/>
        </w:rPr>
        <w:t>земельный участок</w:t>
      </w:r>
      <w:r w:rsidR="00DF6E37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и номер земельного участка или тип и номер здания (строения), сооружения;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и) тип и номер помещения, расположенного в здании или сооружении, или наименование объекта адресации </w:t>
      </w:r>
      <w:r w:rsidR="00DF6E37">
        <w:rPr>
          <w:sz w:val="26"/>
          <w:szCs w:val="26"/>
        </w:rPr>
        <w:t>«</w:t>
      </w:r>
      <w:proofErr w:type="spellStart"/>
      <w:r w:rsidRPr="00E109F7">
        <w:rPr>
          <w:sz w:val="26"/>
          <w:szCs w:val="26"/>
        </w:rPr>
        <w:t>машино-место</w:t>
      </w:r>
      <w:proofErr w:type="spellEnd"/>
      <w:r w:rsidR="00DF6E37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и номер </w:t>
      </w:r>
      <w:proofErr w:type="spellStart"/>
      <w:r w:rsidRPr="00E109F7">
        <w:rPr>
          <w:sz w:val="26"/>
          <w:szCs w:val="26"/>
        </w:rPr>
        <w:t>машино-места</w:t>
      </w:r>
      <w:proofErr w:type="spellEnd"/>
      <w:r w:rsidRPr="00E109F7">
        <w:rPr>
          <w:sz w:val="26"/>
          <w:szCs w:val="26"/>
        </w:rPr>
        <w:t xml:space="preserve"> в здании, сооружении.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463E21" w:rsidRPr="00E109F7">
        <w:rPr>
          <w:sz w:val="26"/>
          <w:szCs w:val="26"/>
        </w:rPr>
        <w:t xml:space="preserve">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="00463E21" w:rsidRPr="00E109F7">
        <w:rPr>
          <w:sz w:val="26"/>
          <w:szCs w:val="26"/>
        </w:rPr>
        <w:t>адресообразующих</w:t>
      </w:r>
      <w:proofErr w:type="spellEnd"/>
      <w:r w:rsidR="00463E21" w:rsidRPr="00E109F7">
        <w:rPr>
          <w:sz w:val="26"/>
          <w:szCs w:val="26"/>
        </w:rPr>
        <w:t xml:space="preserve"> элементов в структуре адреса, указанная в </w:t>
      </w:r>
      <w:hyperlink w:anchor="P225" w:history="1">
        <w:r w:rsidR="00463E21" w:rsidRPr="007B7A6A">
          <w:rPr>
            <w:sz w:val="26"/>
            <w:szCs w:val="26"/>
          </w:rPr>
          <w:t xml:space="preserve">пункте </w:t>
        </w:r>
      </w:hyperlink>
      <w:r>
        <w:t>3.1</w:t>
      </w:r>
      <w:r w:rsidR="00463E21" w:rsidRPr="00E109F7">
        <w:rPr>
          <w:sz w:val="26"/>
          <w:szCs w:val="26"/>
        </w:rPr>
        <w:t xml:space="preserve"> настоящих Правил.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463E21" w:rsidRPr="00E109F7">
        <w:rPr>
          <w:sz w:val="26"/>
          <w:szCs w:val="26"/>
        </w:rPr>
        <w:t xml:space="preserve">. Перечень </w:t>
      </w:r>
      <w:proofErr w:type="spellStart"/>
      <w:r w:rsidR="00463E21" w:rsidRPr="00E109F7">
        <w:rPr>
          <w:sz w:val="26"/>
          <w:szCs w:val="26"/>
        </w:rPr>
        <w:t>адресообразующих</w:t>
      </w:r>
      <w:proofErr w:type="spellEnd"/>
      <w:r w:rsidR="00463E21" w:rsidRPr="00E109F7">
        <w:rPr>
          <w:sz w:val="26"/>
          <w:szCs w:val="26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8" w:name="P241"/>
      <w:bookmarkEnd w:id="28"/>
      <w:r>
        <w:rPr>
          <w:sz w:val="26"/>
          <w:szCs w:val="26"/>
        </w:rPr>
        <w:t>3.4</w:t>
      </w:r>
      <w:r w:rsidR="00463E21" w:rsidRPr="00E109F7">
        <w:rPr>
          <w:sz w:val="26"/>
          <w:szCs w:val="26"/>
        </w:rPr>
        <w:t xml:space="preserve">. Обязательными </w:t>
      </w:r>
      <w:proofErr w:type="spellStart"/>
      <w:r w:rsidR="00463E21" w:rsidRPr="00E109F7">
        <w:rPr>
          <w:sz w:val="26"/>
          <w:szCs w:val="26"/>
        </w:rPr>
        <w:t>адресообразующими</w:t>
      </w:r>
      <w:proofErr w:type="spellEnd"/>
      <w:r w:rsidR="00463E21" w:rsidRPr="00E109F7">
        <w:rPr>
          <w:sz w:val="26"/>
          <w:szCs w:val="26"/>
        </w:rPr>
        <w:t xml:space="preserve"> элементами для всех видов объектов адресации являются: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страна;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субъект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г) городское или сельское поселение в составе муниципального района (для муниципального района) (за исключением объектов адресации, расположенных на межселенных территориях);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>) населенный пункт (за исключением объектов адресации, расположенных вне границ населенных пунктов).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</w:t>
      </w:r>
      <w:r w:rsidR="00463E21" w:rsidRPr="00E109F7">
        <w:rPr>
          <w:sz w:val="26"/>
          <w:szCs w:val="26"/>
        </w:rPr>
        <w:t xml:space="preserve">. Иные </w:t>
      </w:r>
      <w:proofErr w:type="spellStart"/>
      <w:r w:rsidR="00463E21" w:rsidRPr="00E109F7">
        <w:rPr>
          <w:sz w:val="26"/>
          <w:szCs w:val="26"/>
        </w:rPr>
        <w:t>адресообразующие</w:t>
      </w:r>
      <w:proofErr w:type="spellEnd"/>
      <w:r w:rsidR="00463E21" w:rsidRPr="00E109F7">
        <w:rPr>
          <w:sz w:val="26"/>
          <w:szCs w:val="26"/>
        </w:rPr>
        <w:t xml:space="preserve"> элементы применяются в зависимости от вида объекта адресации.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="00463E21" w:rsidRPr="00E109F7">
        <w:rPr>
          <w:sz w:val="26"/>
          <w:szCs w:val="26"/>
        </w:rPr>
        <w:t xml:space="preserve">. Структура адреса земельного участка в дополнение к обязательным </w:t>
      </w:r>
      <w:proofErr w:type="spellStart"/>
      <w:r w:rsidR="00463E21" w:rsidRPr="00E109F7">
        <w:rPr>
          <w:sz w:val="26"/>
          <w:szCs w:val="26"/>
        </w:rPr>
        <w:t>адресообразующим</w:t>
      </w:r>
      <w:proofErr w:type="spellEnd"/>
      <w:r w:rsidR="00463E21" w:rsidRPr="00E109F7">
        <w:rPr>
          <w:sz w:val="26"/>
          <w:szCs w:val="26"/>
        </w:rPr>
        <w:t xml:space="preserve"> элементам, указанным в </w:t>
      </w:r>
      <w:hyperlink w:anchor="P241" w:history="1">
        <w:r w:rsidR="00463E21" w:rsidRPr="00167DF9">
          <w:rPr>
            <w:sz w:val="26"/>
            <w:szCs w:val="26"/>
          </w:rPr>
          <w:t xml:space="preserve">пункте </w:t>
        </w:r>
      </w:hyperlink>
      <w:r>
        <w:t>3.4</w:t>
      </w:r>
      <w:r w:rsidR="00463E21" w:rsidRPr="00E109F7">
        <w:rPr>
          <w:sz w:val="26"/>
          <w:szCs w:val="26"/>
        </w:rPr>
        <w:t xml:space="preserve"> настоящих Правил, включает в себя следующие </w:t>
      </w:r>
      <w:proofErr w:type="spellStart"/>
      <w:r w:rsidR="00463E21" w:rsidRPr="00E109F7">
        <w:rPr>
          <w:sz w:val="26"/>
          <w:szCs w:val="26"/>
        </w:rPr>
        <w:t>адресообразующие</w:t>
      </w:r>
      <w:proofErr w:type="spellEnd"/>
      <w:r w:rsidR="00463E21" w:rsidRPr="00E109F7">
        <w:rPr>
          <w:sz w:val="26"/>
          <w:szCs w:val="26"/>
        </w:rPr>
        <w:t xml:space="preserve"> элементы, описанные идентифицирующими их реквизитами: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lastRenderedPageBreak/>
        <w:t>а) наименование элемента планировочной структуры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наименование элемента улично-дорожной сети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в) наименование объекта адресации </w:t>
      </w:r>
      <w:r w:rsidR="00DF6E37">
        <w:rPr>
          <w:sz w:val="26"/>
          <w:szCs w:val="26"/>
        </w:rPr>
        <w:t>«</w:t>
      </w:r>
      <w:r w:rsidRPr="00E109F7">
        <w:rPr>
          <w:sz w:val="26"/>
          <w:szCs w:val="26"/>
        </w:rPr>
        <w:t>земельный участок</w:t>
      </w:r>
      <w:r w:rsidR="00DF6E37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и номер земельного участка.</w:t>
      </w:r>
    </w:p>
    <w:p w:rsidR="00463E21" w:rsidRPr="00E109F7" w:rsidRDefault="00DF6E37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3.7</w:t>
      </w:r>
      <w:r w:rsidR="00463E21" w:rsidRPr="00E109F7">
        <w:rPr>
          <w:sz w:val="26"/>
          <w:szCs w:val="26"/>
        </w:rPr>
        <w:t xml:space="preserve">. Структура адреса здания (строения), сооружения в дополнение к обязательным </w:t>
      </w:r>
      <w:proofErr w:type="spellStart"/>
      <w:r w:rsidR="00463E21" w:rsidRPr="00E109F7">
        <w:rPr>
          <w:sz w:val="26"/>
          <w:szCs w:val="26"/>
        </w:rPr>
        <w:t>адресообразующим</w:t>
      </w:r>
      <w:proofErr w:type="spellEnd"/>
      <w:r w:rsidR="00463E21" w:rsidRPr="00E109F7">
        <w:rPr>
          <w:sz w:val="26"/>
          <w:szCs w:val="26"/>
        </w:rPr>
        <w:t xml:space="preserve"> элементам, указанным в </w:t>
      </w:r>
      <w:hyperlink w:anchor="P241" w:history="1">
        <w:r w:rsidR="00463E21" w:rsidRPr="00167DF9">
          <w:rPr>
            <w:sz w:val="26"/>
            <w:szCs w:val="26"/>
          </w:rPr>
          <w:t xml:space="preserve">пункте </w:t>
        </w:r>
      </w:hyperlink>
      <w:r>
        <w:t>3.4</w:t>
      </w:r>
      <w:r w:rsidR="00463E21" w:rsidRPr="00E109F7">
        <w:rPr>
          <w:sz w:val="26"/>
          <w:szCs w:val="26"/>
        </w:rPr>
        <w:t xml:space="preserve"> настоящих Правил, включает в себя следующие </w:t>
      </w:r>
      <w:proofErr w:type="spellStart"/>
      <w:r w:rsidR="00463E21" w:rsidRPr="00E109F7">
        <w:rPr>
          <w:sz w:val="26"/>
          <w:szCs w:val="26"/>
        </w:rPr>
        <w:t>адресообразующие</w:t>
      </w:r>
      <w:proofErr w:type="spellEnd"/>
      <w:r w:rsidR="00463E21" w:rsidRPr="00E109F7">
        <w:rPr>
          <w:sz w:val="26"/>
          <w:szCs w:val="26"/>
        </w:rPr>
        <w:t xml:space="preserve"> элементы, описанные идентифицирующими их реквизитами: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наименование элемента планировочной структуры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наименование элемента улично-дорожной сети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тип и номер здания (строения) или сооружения.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463E21" w:rsidRPr="00E109F7">
        <w:rPr>
          <w:sz w:val="26"/>
          <w:szCs w:val="26"/>
        </w:rPr>
        <w:t xml:space="preserve">. Структура адреса помещения в пределах здания (строения), сооружения в дополнение к обязательным </w:t>
      </w:r>
      <w:proofErr w:type="spellStart"/>
      <w:r w:rsidR="00463E21" w:rsidRPr="00E109F7">
        <w:rPr>
          <w:sz w:val="26"/>
          <w:szCs w:val="26"/>
        </w:rPr>
        <w:t>адресообразующим</w:t>
      </w:r>
      <w:proofErr w:type="spellEnd"/>
      <w:r w:rsidR="00463E21" w:rsidRPr="00E109F7">
        <w:rPr>
          <w:sz w:val="26"/>
          <w:szCs w:val="26"/>
        </w:rPr>
        <w:t xml:space="preserve"> элементам, указанным в </w:t>
      </w:r>
      <w:hyperlink w:anchor="P241" w:history="1">
        <w:r w:rsidR="00463E21" w:rsidRPr="00167DF9">
          <w:rPr>
            <w:sz w:val="26"/>
            <w:szCs w:val="26"/>
          </w:rPr>
          <w:t xml:space="preserve">пункте </w:t>
        </w:r>
      </w:hyperlink>
      <w:r>
        <w:t>3.4</w:t>
      </w:r>
      <w:r w:rsidR="00463E21" w:rsidRPr="00E109F7">
        <w:rPr>
          <w:sz w:val="26"/>
          <w:szCs w:val="26"/>
        </w:rPr>
        <w:t xml:space="preserve"> настоящих Правил, включает в себя следующие </w:t>
      </w:r>
      <w:proofErr w:type="spellStart"/>
      <w:r w:rsidR="00463E21" w:rsidRPr="00E109F7">
        <w:rPr>
          <w:sz w:val="26"/>
          <w:szCs w:val="26"/>
        </w:rPr>
        <w:t>адресообразующие</w:t>
      </w:r>
      <w:proofErr w:type="spellEnd"/>
      <w:r w:rsidR="00463E21" w:rsidRPr="00E109F7">
        <w:rPr>
          <w:sz w:val="26"/>
          <w:szCs w:val="26"/>
        </w:rPr>
        <w:t xml:space="preserve"> элементы, описанные идентифицирующими их реквизитами: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наименование элемента планировочной структуры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наименование элемента улично-дорожной сети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тип и номер здания (строения), сооружения;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г) тип и номер помещения в пределах здания, сооружения;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>) тип и номер помещения в пределах квартиры (в отношении коммунальных квартир).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463E21" w:rsidRPr="00E109F7">
        <w:rPr>
          <w:sz w:val="26"/>
          <w:szCs w:val="26"/>
        </w:rPr>
        <w:t xml:space="preserve">. Структура адреса </w:t>
      </w:r>
      <w:proofErr w:type="spellStart"/>
      <w:r w:rsidR="00463E21" w:rsidRPr="00E109F7">
        <w:rPr>
          <w:sz w:val="26"/>
          <w:szCs w:val="26"/>
        </w:rPr>
        <w:t>машино-места</w:t>
      </w:r>
      <w:proofErr w:type="spellEnd"/>
      <w:r w:rsidR="00463E21" w:rsidRPr="00E109F7">
        <w:rPr>
          <w:sz w:val="26"/>
          <w:szCs w:val="26"/>
        </w:rPr>
        <w:t xml:space="preserve"> в дополнение к обязательным </w:t>
      </w:r>
      <w:proofErr w:type="spellStart"/>
      <w:r w:rsidR="00463E21" w:rsidRPr="00E109F7">
        <w:rPr>
          <w:sz w:val="26"/>
          <w:szCs w:val="26"/>
        </w:rPr>
        <w:t>адресообразующим</w:t>
      </w:r>
      <w:proofErr w:type="spellEnd"/>
      <w:r w:rsidR="00463E21" w:rsidRPr="00E109F7">
        <w:rPr>
          <w:sz w:val="26"/>
          <w:szCs w:val="26"/>
        </w:rPr>
        <w:t xml:space="preserve"> элементам, указанным в </w:t>
      </w:r>
      <w:hyperlink w:anchor="P241" w:history="1">
        <w:r w:rsidR="00463E21" w:rsidRPr="00167DF9">
          <w:rPr>
            <w:sz w:val="26"/>
            <w:szCs w:val="26"/>
          </w:rPr>
          <w:t xml:space="preserve">пункте </w:t>
        </w:r>
      </w:hyperlink>
      <w:r>
        <w:t>3.4</w:t>
      </w:r>
      <w:r w:rsidR="00463E21" w:rsidRPr="00E109F7">
        <w:rPr>
          <w:sz w:val="26"/>
          <w:szCs w:val="26"/>
        </w:rPr>
        <w:t xml:space="preserve"> настоящих Правил, включает следующие </w:t>
      </w:r>
      <w:proofErr w:type="spellStart"/>
      <w:r w:rsidR="00463E21" w:rsidRPr="00E109F7">
        <w:rPr>
          <w:sz w:val="26"/>
          <w:szCs w:val="26"/>
        </w:rPr>
        <w:t>адресообразующие</w:t>
      </w:r>
      <w:proofErr w:type="spellEnd"/>
      <w:r w:rsidR="00463E21" w:rsidRPr="00E109F7">
        <w:rPr>
          <w:sz w:val="26"/>
          <w:szCs w:val="26"/>
        </w:rPr>
        <w:t xml:space="preserve"> элементы, описанные идентифицирующими их реквизитами: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а) наименование элемента планировочной структуры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б) наименование элемента улично-дорожной сети (при наличии);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в) тип и номер здания (строения), сооружения;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г) наименование объекта адресации </w:t>
      </w:r>
      <w:r w:rsidR="00060431">
        <w:rPr>
          <w:sz w:val="26"/>
          <w:szCs w:val="26"/>
        </w:rPr>
        <w:t>«</w:t>
      </w:r>
      <w:proofErr w:type="spellStart"/>
      <w:r w:rsidRPr="00E109F7">
        <w:rPr>
          <w:sz w:val="26"/>
          <w:szCs w:val="26"/>
        </w:rPr>
        <w:t>машино-место</w:t>
      </w:r>
      <w:proofErr w:type="spellEnd"/>
      <w:r w:rsidR="00060431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и номер </w:t>
      </w:r>
      <w:proofErr w:type="spellStart"/>
      <w:r w:rsidRPr="00E109F7">
        <w:rPr>
          <w:sz w:val="26"/>
          <w:szCs w:val="26"/>
        </w:rPr>
        <w:t>машино-места</w:t>
      </w:r>
      <w:proofErr w:type="spellEnd"/>
      <w:r w:rsidRPr="00E109F7">
        <w:rPr>
          <w:sz w:val="26"/>
          <w:szCs w:val="26"/>
        </w:rPr>
        <w:t xml:space="preserve"> в здании, сооружении.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bookmarkStart w:id="29" w:name="P276"/>
      <w:bookmarkEnd w:id="29"/>
      <w:r>
        <w:rPr>
          <w:sz w:val="26"/>
          <w:szCs w:val="26"/>
        </w:rPr>
        <w:t>3.10</w:t>
      </w:r>
      <w:r w:rsidR="00463E21" w:rsidRPr="00E109F7">
        <w:rPr>
          <w:sz w:val="26"/>
          <w:szCs w:val="26"/>
        </w:rPr>
        <w:t xml:space="preserve">. </w:t>
      </w:r>
      <w:hyperlink r:id="rId33" w:history="1">
        <w:r w:rsidR="00463E21" w:rsidRPr="00167DF9">
          <w:rPr>
            <w:sz w:val="26"/>
            <w:szCs w:val="26"/>
          </w:rPr>
          <w:t>Перечень</w:t>
        </w:r>
      </w:hyperlink>
      <w:r w:rsidR="00463E21" w:rsidRPr="00E109F7">
        <w:rPr>
          <w:sz w:val="26"/>
          <w:szCs w:val="26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 и </w:t>
      </w:r>
      <w:proofErr w:type="spellStart"/>
      <w:r w:rsidR="00463E21" w:rsidRPr="00E109F7">
        <w:rPr>
          <w:sz w:val="26"/>
          <w:szCs w:val="26"/>
        </w:rPr>
        <w:t>машино-мест</w:t>
      </w:r>
      <w:proofErr w:type="spellEnd"/>
      <w:r w:rsidR="00463E21" w:rsidRPr="00E109F7">
        <w:rPr>
          <w:sz w:val="26"/>
          <w:szCs w:val="26"/>
        </w:rPr>
        <w:t xml:space="preserve">, используемых в качестве реквизитов адреса, а также </w:t>
      </w:r>
      <w:hyperlink r:id="rId34" w:history="1">
        <w:r w:rsidR="00463E21" w:rsidRPr="00167DF9">
          <w:rPr>
            <w:sz w:val="26"/>
            <w:szCs w:val="26"/>
          </w:rPr>
          <w:t>правила</w:t>
        </w:r>
      </w:hyperlink>
      <w:r w:rsidR="00463E21" w:rsidRPr="00E109F7">
        <w:rPr>
          <w:sz w:val="26"/>
          <w:szCs w:val="26"/>
        </w:rPr>
        <w:t xml:space="preserve"> сокращенного наименования </w:t>
      </w:r>
      <w:proofErr w:type="spellStart"/>
      <w:r w:rsidR="00463E21" w:rsidRPr="00E109F7">
        <w:rPr>
          <w:sz w:val="26"/>
          <w:szCs w:val="26"/>
        </w:rPr>
        <w:t>адресообразующих</w:t>
      </w:r>
      <w:proofErr w:type="spellEnd"/>
      <w:r w:rsidR="00463E21" w:rsidRPr="00E109F7">
        <w:rPr>
          <w:sz w:val="26"/>
          <w:szCs w:val="26"/>
        </w:rPr>
        <w:t xml:space="preserve"> элементов устанавливаются Министерством финансов Российской Федерации.</w:t>
      </w:r>
    </w:p>
    <w:p w:rsidR="00463E21" w:rsidRPr="00E109F7" w:rsidRDefault="00463E21" w:rsidP="00463E21">
      <w:pPr>
        <w:spacing w:line="220" w:lineRule="atLeast"/>
        <w:jc w:val="center"/>
        <w:rPr>
          <w:sz w:val="26"/>
          <w:szCs w:val="26"/>
        </w:rPr>
      </w:pPr>
    </w:p>
    <w:p w:rsidR="00463E21" w:rsidRPr="00167DF9" w:rsidRDefault="00463E21" w:rsidP="00463E21">
      <w:pPr>
        <w:spacing w:line="220" w:lineRule="atLeast"/>
        <w:jc w:val="center"/>
        <w:outlineLvl w:val="1"/>
        <w:rPr>
          <w:sz w:val="26"/>
          <w:szCs w:val="26"/>
        </w:rPr>
      </w:pPr>
      <w:r w:rsidRPr="00167DF9">
        <w:rPr>
          <w:sz w:val="26"/>
          <w:szCs w:val="26"/>
        </w:rPr>
        <w:t>IV. Правила написания наименований и нумерации</w:t>
      </w:r>
    </w:p>
    <w:p w:rsidR="00463E21" w:rsidRPr="00167DF9" w:rsidRDefault="00463E21" w:rsidP="00463E21">
      <w:pPr>
        <w:spacing w:line="220" w:lineRule="atLeast"/>
        <w:jc w:val="center"/>
        <w:rPr>
          <w:sz w:val="26"/>
          <w:szCs w:val="26"/>
        </w:rPr>
      </w:pPr>
      <w:r w:rsidRPr="00167DF9">
        <w:rPr>
          <w:sz w:val="26"/>
          <w:szCs w:val="26"/>
        </w:rPr>
        <w:t>объектов адресации</w:t>
      </w:r>
    </w:p>
    <w:p w:rsidR="00463E21" w:rsidRPr="00E109F7" w:rsidRDefault="00463E21" w:rsidP="00463E21">
      <w:pPr>
        <w:spacing w:line="220" w:lineRule="atLeast"/>
        <w:jc w:val="center"/>
        <w:rPr>
          <w:sz w:val="26"/>
          <w:szCs w:val="26"/>
        </w:rPr>
      </w:pP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</w:t>
      </w:r>
      <w:r w:rsidR="00463E21" w:rsidRPr="00E109F7">
        <w:rPr>
          <w:sz w:val="26"/>
          <w:szCs w:val="26"/>
        </w:rPr>
        <w:t xml:space="preserve">. В структуре адреса наименования страны, субъекта Российской Федерации, муниципального района, муниципального округа, городского округа, внутригородской территории в составе субъекта Российской Федерации, городского или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</w:t>
      </w:r>
      <w:r w:rsidR="00463E21" w:rsidRPr="00E109F7">
        <w:rPr>
          <w:sz w:val="26"/>
          <w:szCs w:val="26"/>
        </w:rPr>
        <w:lastRenderedPageBreak/>
        <w:t>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Наименование муниципального района, муниципального округа, городского округа, внутригородской территории в составе субъекта Российской Федерации, городского или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35" w:history="1">
        <w:r w:rsidRPr="00167DF9">
          <w:rPr>
            <w:sz w:val="26"/>
            <w:szCs w:val="26"/>
          </w:rPr>
          <w:t>Конституции</w:t>
        </w:r>
      </w:hyperlink>
      <w:r w:rsidRPr="00E109F7">
        <w:rPr>
          <w:sz w:val="26"/>
          <w:szCs w:val="26"/>
        </w:rPr>
        <w:t xml:space="preserve"> Российской Федерации.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>Перечень наименований муниципальных районов, муниципальных округов, городских округов, внутригородских территорий в составе субъектов Российской Федерации, городских и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</w:t>
      </w:r>
      <w:proofErr w:type="gramEnd"/>
      <w:r w:rsidRPr="00E109F7">
        <w:rPr>
          <w:sz w:val="26"/>
          <w:szCs w:val="26"/>
        </w:rPr>
        <w:t xml:space="preserve">, </w:t>
      </w:r>
      <w:proofErr w:type="gramStart"/>
      <w:r w:rsidRPr="00E109F7">
        <w:rPr>
          <w:sz w:val="26"/>
          <w:szCs w:val="26"/>
        </w:rPr>
        <w:t>полученных</w:t>
      </w:r>
      <w:proofErr w:type="gramEnd"/>
      <w:r w:rsidRPr="00E109F7">
        <w:rPr>
          <w:sz w:val="26"/>
          <w:szCs w:val="26"/>
        </w:rPr>
        <w:t xml:space="preserve">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463E21" w:rsidRPr="00E109F7">
        <w:rPr>
          <w:sz w:val="26"/>
          <w:szCs w:val="26"/>
        </w:rPr>
        <w:t>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 xml:space="preserve">а) </w:t>
      </w:r>
      <w:r w:rsidR="00060431">
        <w:rPr>
          <w:sz w:val="26"/>
          <w:szCs w:val="26"/>
        </w:rPr>
        <w:t>«</w:t>
      </w:r>
      <w:proofErr w:type="gramStart"/>
      <w:r w:rsidR="00060431">
        <w:rPr>
          <w:sz w:val="26"/>
          <w:szCs w:val="26"/>
        </w:rPr>
        <w:t>-»</w:t>
      </w:r>
      <w:proofErr w:type="gramEnd"/>
      <w:r w:rsidR="00060431">
        <w:rPr>
          <w:sz w:val="26"/>
          <w:szCs w:val="26"/>
        </w:rPr>
        <w:t xml:space="preserve"> </w:t>
      </w:r>
      <w:r w:rsidRPr="00E109F7">
        <w:rPr>
          <w:sz w:val="26"/>
          <w:szCs w:val="26"/>
        </w:rPr>
        <w:t>- дефис;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«</w:t>
      </w:r>
      <w:proofErr w:type="gramStart"/>
      <w:r w:rsidR="00463E21" w:rsidRPr="00E109F7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  <w:r w:rsidR="00463E21" w:rsidRPr="00E109F7">
        <w:rPr>
          <w:sz w:val="26"/>
          <w:szCs w:val="26"/>
        </w:rPr>
        <w:t xml:space="preserve"> - точка;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proofErr w:type="gramStart"/>
      <w:r>
        <w:rPr>
          <w:sz w:val="26"/>
          <w:szCs w:val="26"/>
        </w:rPr>
        <w:t>) «(»</w:t>
      </w:r>
      <w:r w:rsidR="00463E21" w:rsidRPr="00E109F7">
        <w:rPr>
          <w:sz w:val="26"/>
          <w:szCs w:val="26"/>
        </w:rPr>
        <w:t xml:space="preserve"> - </w:t>
      </w:r>
      <w:proofErr w:type="gramEnd"/>
      <w:r w:rsidR="00463E21" w:rsidRPr="00E109F7">
        <w:rPr>
          <w:sz w:val="26"/>
          <w:szCs w:val="26"/>
        </w:rPr>
        <w:t>открывающая круглая скобка;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gramStart"/>
      <w:r w:rsidRPr="00E109F7">
        <w:rPr>
          <w:sz w:val="26"/>
          <w:szCs w:val="26"/>
        </w:rPr>
        <w:t xml:space="preserve">г) </w:t>
      </w:r>
      <w:r w:rsidR="00060431">
        <w:rPr>
          <w:sz w:val="26"/>
          <w:szCs w:val="26"/>
        </w:rPr>
        <w:t>«</w:t>
      </w:r>
      <w:r w:rsidRPr="00E109F7">
        <w:rPr>
          <w:sz w:val="26"/>
          <w:szCs w:val="26"/>
        </w:rPr>
        <w:t>)</w:t>
      </w:r>
      <w:r w:rsidR="00060431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- закрывающая круглая скобка;</w:t>
      </w:r>
      <w:proofErr w:type="gramEnd"/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proofErr w:type="spellStart"/>
      <w:r w:rsidRPr="00E109F7">
        <w:rPr>
          <w:sz w:val="26"/>
          <w:szCs w:val="26"/>
        </w:rPr>
        <w:t>д</w:t>
      </w:r>
      <w:proofErr w:type="spellEnd"/>
      <w:r w:rsidRPr="00E109F7">
        <w:rPr>
          <w:sz w:val="26"/>
          <w:szCs w:val="26"/>
        </w:rPr>
        <w:t xml:space="preserve">) </w:t>
      </w:r>
      <w:r w:rsidR="00060431">
        <w:rPr>
          <w:sz w:val="26"/>
          <w:szCs w:val="26"/>
        </w:rPr>
        <w:t>«</w:t>
      </w:r>
      <w:r w:rsidR="003C104E">
        <w:rPr>
          <w:sz w:val="26"/>
          <w:szCs w:val="26"/>
        </w:rPr>
        <w:t>№</w:t>
      </w:r>
      <w:r w:rsidR="00060431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- знак номера.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463E21" w:rsidRPr="00E109F7">
        <w:rPr>
          <w:sz w:val="26"/>
          <w:szCs w:val="26"/>
        </w:rPr>
        <w:t>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</w:t>
      </w:r>
      <w:r w:rsidR="00463E21" w:rsidRPr="00E109F7">
        <w:rPr>
          <w:sz w:val="26"/>
          <w:szCs w:val="26"/>
        </w:rPr>
        <w:t>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463E21" w:rsidRPr="00E109F7">
        <w:rPr>
          <w:sz w:val="26"/>
          <w:szCs w:val="26"/>
        </w:rPr>
        <w:t>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463E21" w:rsidRPr="00E109F7">
        <w:rPr>
          <w:sz w:val="26"/>
          <w:szCs w:val="26"/>
        </w:rPr>
        <w:t>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4.7</w:t>
      </w:r>
      <w:r w:rsidR="00463E21" w:rsidRPr="00E109F7">
        <w:rPr>
          <w:sz w:val="26"/>
          <w:szCs w:val="26"/>
        </w:rPr>
        <w:t>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="00463E21" w:rsidRPr="00E109F7">
        <w:rPr>
          <w:sz w:val="26"/>
          <w:szCs w:val="26"/>
        </w:rPr>
        <w:t xml:space="preserve">. Составные части наименований элементов планировочной структуры и элементов улично-дорожной </w:t>
      </w:r>
      <w:proofErr w:type="gramStart"/>
      <w:r w:rsidR="00463E21" w:rsidRPr="00E109F7">
        <w:rPr>
          <w:sz w:val="26"/>
          <w:szCs w:val="26"/>
        </w:rPr>
        <w:t>сети, представляющие собой имя и фамилию или звание и фамилию употребляются</w:t>
      </w:r>
      <w:proofErr w:type="gramEnd"/>
      <w:r w:rsidR="00463E21" w:rsidRPr="00E109F7">
        <w:rPr>
          <w:sz w:val="26"/>
          <w:szCs w:val="26"/>
        </w:rPr>
        <w:t xml:space="preserve"> с полным написанием имени и фамилии или звания и фамилии.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463E21" w:rsidRPr="00E109F7">
        <w:rPr>
          <w:sz w:val="26"/>
          <w:szCs w:val="26"/>
        </w:rPr>
        <w:t>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463E21" w:rsidRPr="00E109F7" w:rsidRDefault="00463E21" w:rsidP="00463E21">
      <w:pPr>
        <w:spacing w:line="220" w:lineRule="atLeast"/>
        <w:ind w:firstLine="540"/>
        <w:jc w:val="both"/>
        <w:rPr>
          <w:sz w:val="26"/>
          <w:szCs w:val="26"/>
        </w:rPr>
      </w:pPr>
      <w:r w:rsidRPr="00E109F7">
        <w:rPr>
          <w:sz w:val="26"/>
          <w:szCs w:val="26"/>
        </w:rPr>
        <w:t>При формировании номерной части адреса используются арабские цифры и при необходимости буквы русского алфавита, за исключен</w:t>
      </w:r>
      <w:r w:rsidR="00060431">
        <w:rPr>
          <w:sz w:val="26"/>
          <w:szCs w:val="26"/>
        </w:rPr>
        <w:t>ием букв «</w:t>
      </w:r>
      <w:r w:rsidRPr="00E109F7">
        <w:rPr>
          <w:sz w:val="26"/>
          <w:szCs w:val="26"/>
        </w:rPr>
        <w:t>ё</w:t>
      </w:r>
      <w:r w:rsidR="00060431">
        <w:rPr>
          <w:sz w:val="26"/>
          <w:szCs w:val="26"/>
        </w:rPr>
        <w:t>», «</w:t>
      </w:r>
      <w:proofErr w:type="spellStart"/>
      <w:r w:rsidRPr="00E109F7">
        <w:rPr>
          <w:sz w:val="26"/>
          <w:szCs w:val="26"/>
        </w:rPr>
        <w:t>з</w:t>
      </w:r>
      <w:proofErr w:type="spellEnd"/>
      <w:r w:rsidR="00060431">
        <w:rPr>
          <w:sz w:val="26"/>
          <w:szCs w:val="26"/>
        </w:rPr>
        <w:t>», «</w:t>
      </w:r>
      <w:proofErr w:type="spellStart"/>
      <w:r w:rsidRPr="00E109F7">
        <w:rPr>
          <w:sz w:val="26"/>
          <w:szCs w:val="26"/>
        </w:rPr>
        <w:t>й</w:t>
      </w:r>
      <w:proofErr w:type="spellEnd"/>
      <w:r w:rsidR="00060431">
        <w:rPr>
          <w:sz w:val="26"/>
          <w:szCs w:val="26"/>
        </w:rPr>
        <w:t>», «</w:t>
      </w:r>
      <w:proofErr w:type="spellStart"/>
      <w:r w:rsidRPr="00E109F7">
        <w:rPr>
          <w:sz w:val="26"/>
          <w:szCs w:val="26"/>
        </w:rPr>
        <w:t>ъ</w:t>
      </w:r>
      <w:proofErr w:type="spellEnd"/>
      <w:r w:rsidR="00060431">
        <w:rPr>
          <w:sz w:val="26"/>
          <w:szCs w:val="26"/>
        </w:rPr>
        <w:t>», «</w:t>
      </w:r>
      <w:proofErr w:type="spellStart"/>
      <w:r w:rsidRPr="00E109F7">
        <w:rPr>
          <w:sz w:val="26"/>
          <w:szCs w:val="26"/>
        </w:rPr>
        <w:t>ы</w:t>
      </w:r>
      <w:proofErr w:type="spellEnd"/>
      <w:r w:rsidR="00060431">
        <w:rPr>
          <w:sz w:val="26"/>
          <w:szCs w:val="26"/>
        </w:rPr>
        <w:t>» и «</w:t>
      </w:r>
      <w:proofErr w:type="spellStart"/>
      <w:r w:rsidRPr="00E109F7">
        <w:rPr>
          <w:sz w:val="26"/>
          <w:szCs w:val="26"/>
        </w:rPr>
        <w:t>ь</w:t>
      </w:r>
      <w:proofErr w:type="spellEnd"/>
      <w:r w:rsidR="00060431">
        <w:rPr>
          <w:sz w:val="26"/>
          <w:szCs w:val="26"/>
        </w:rPr>
        <w:t>», а также символ «</w:t>
      </w:r>
      <w:r w:rsidRPr="00E109F7">
        <w:rPr>
          <w:sz w:val="26"/>
          <w:szCs w:val="26"/>
        </w:rPr>
        <w:t>/</w:t>
      </w:r>
      <w:r w:rsidR="00060431">
        <w:rPr>
          <w:sz w:val="26"/>
          <w:szCs w:val="26"/>
        </w:rPr>
        <w:t>»</w:t>
      </w:r>
      <w:r w:rsidRPr="00E109F7">
        <w:rPr>
          <w:sz w:val="26"/>
          <w:szCs w:val="26"/>
        </w:rPr>
        <w:t xml:space="preserve"> - косая черта.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4.10</w:t>
      </w:r>
      <w:r w:rsidR="00463E21" w:rsidRPr="00E109F7">
        <w:rPr>
          <w:sz w:val="26"/>
          <w:szCs w:val="26"/>
        </w:rPr>
        <w:t>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4.11</w:t>
      </w:r>
      <w:r w:rsidR="00463E21" w:rsidRPr="00E109F7">
        <w:rPr>
          <w:sz w:val="26"/>
          <w:szCs w:val="26"/>
        </w:rPr>
        <w:t>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4.12</w:t>
      </w:r>
      <w:r w:rsidR="00463E21" w:rsidRPr="00E109F7">
        <w:rPr>
          <w:sz w:val="26"/>
          <w:szCs w:val="26"/>
        </w:rPr>
        <w:t>. При написании на информационных табличках и (или) иных опознавательных знаках наименований элементов планировочной структуры и (или) адресов объектов адресации могут не указываться по решению уполномоченного органа: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463E21" w:rsidRPr="00E109F7">
        <w:rPr>
          <w:sz w:val="26"/>
          <w:szCs w:val="26"/>
        </w:rPr>
        <w:t xml:space="preserve">наименования элементов планировочной структуры, установленные в соответствии с </w:t>
      </w:r>
      <w:hyperlink w:anchor="P276" w:history="1">
        <w:r w:rsidR="00463E21" w:rsidRPr="00167DF9">
          <w:rPr>
            <w:sz w:val="26"/>
            <w:szCs w:val="26"/>
          </w:rPr>
          <w:t xml:space="preserve">пунктом </w:t>
        </w:r>
      </w:hyperlink>
      <w:r>
        <w:t>3.10</w:t>
      </w:r>
      <w:r w:rsidR="00463E21" w:rsidRPr="00E109F7">
        <w:rPr>
          <w:sz w:val="26"/>
          <w:szCs w:val="26"/>
        </w:rPr>
        <w:t xml:space="preserve"> настоящих Правил, за исключением собственных наименований элементов планировочной структуры;</w:t>
      </w:r>
    </w:p>
    <w:p w:rsidR="00463E21" w:rsidRPr="00E109F7" w:rsidRDefault="00060431" w:rsidP="00463E21">
      <w:pPr>
        <w:spacing w:line="22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63E21" w:rsidRPr="00E109F7">
        <w:rPr>
          <w:sz w:val="26"/>
          <w:szCs w:val="26"/>
        </w:rPr>
        <w:t xml:space="preserve">обязательные </w:t>
      </w:r>
      <w:proofErr w:type="spellStart"/>
      <w:r w:rsidR="00463E21" w:rsidRPr="00E109F7">
        <w:rPr>
          <w:sz w:val="26"/>
          <w:szCs w:val="26"/>
        </w:rPr>
        <w:t>адресообразующие</w:t>
      </w:r>
      <w:proofErr w:type="spellEnd"/>
      <w:r w:rsidR="00463E21" w:rsidRPr="00E109F7">
        <w:rPr>
          <w:sz w:val="26"/>
          <w:szCs w:val="26"/>
        </w:rPr>
        <w:t xml:space="preserve"> элементы адреса объекта адресации.</w:t>
      </w:r>
    </w:p>
    <w:p w:rsidR="00463E21" w:rsidRDefault="00463E21" w:rsidP="004E4C47">
      <w:pPr>
        <w:tabs>
          <w:tab w:val="left" w:pos="2925"/>
        </w:tabs>
        <w:jc w:val="center"/>
      </w:pPr>
    </w:p>
    <w:p w:rsidR="003C104E" w:rsidRDefault="003C104E" w:rsidP="004E4C47">
      <w:pPr>
        <w:tabs>
          <w:tab w:val="left" w:pos="2925"/>
        </w:tabs>
        <w:jc w:val="center"/>
      </w:pPr>
    </w:p>
    <w:p w:rsidR="003C104E" w:rsidRDefault="003C104E" w:rsidP="003C104E">
      <w:pPr>
        <w:pStyle w:val="a6"/>
        <w:jc w:val="left"/>
        <w:rPr>
          <w:sz w:val="26"/>
          <w:szCs w:val="26"/>
        </w:rPr>
      </w:pPr>
    </w:p>
    <w:p w:rsidR="003C104E" w:rsidRPr="003C104E" w:rsidRDefault="003C104E" w:rsidP="003C104E">
      <w:pPr>
        <w:pStyle w:val="a6"/>
        <w:jc w:val="left"/>
        <w:rPr>
          <w:sz w:val="26"/>
          <w:szCs w:val="26"/>
        </w:rPr>
      </w:pPr>
      <w:r w:rsidRPr="003C104E">
        <w:rPr>
          <w:sz w:val="26"/>
          <w:szCs w:val="26"/>
        </w:rPr>
        <w:t xml:space="preserve">Начальник отдела по организации </w:t>
      </w:r>
    </w:p>
    <w:p w:rsidR="00060431" w:rsidRDefault="003C104E" w:rsidP="003C104E">
      <w:pPr>
        <w:pStyle w:val="a6"/>
        <w:jc w:val="left"/>
        <w:rPr>
          <w:sz w:val="26"/>
          <w:szCs w:val="26"/>
        </w:rPr>
      </w:pPr>
      <w:r w:rsidRPr="003C104E">
        <w:rPr>
          <w:sz w:val="26"/>
          <w:szCs w:val="26"/>
        </w:rPr>
        <w:t>управления и работе с обращениями</w:t>
      </w:r>
      <w:r w:rsidR="00060431">
        <w:rPr>
          <w:sz w:val="26"/>
          <w:szCs w:val="26"/>
        </w:rPr>
        <w:t xml:space="preserve"> </w:t>
      </w:r>
    </w:p>
    <w:p w:rsidR="00060431" w:rsidRDefault="00060431" w:rsidP="003C104E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Рубцовска </w:t>
      </w:r>
    </w:p>
    <w:p w:rsidR="003C104E" w:rsidRPr="003C104E" w:rsidRDefault="00060431" w:rsidP="003C104E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="003C104E" w:rsidRPr="003C104E">
        <w:rPr>
          <w:sz w:val="26"/>
          <w:szCs w:val="26"/>
        </w:rPr>
        <w:tab/>
      </w:r>
      <w:r w:rsidR="003C104E" w:rsidRPr="003C104E">
        <w:rPr>
          <w:sz w:val="26"/>
          <w:szCs w:val="26"/>
        </w:rPr>
        <w:tab/>
      </w:r>
      <w:r w:rsidR="003C104E" w:rsidRPr="003C104E">
        <w:rPr>
          <w:sz w:val="26"/>
          <w:szCs w:val="26"/>
        </w:rPr>
        <w:tab/>
        <w:t xml:space="preserve">          </w:t>
      </w:r>
      <w:r w:rsidR="003C104E">
        <w:rPr>
          <w:sz w:val="26"/>
          <w:szCs w:val="26"/>
        </w:rPr>
        <w:t xml:space="preserve">   </w:t>
      </w:r>
      <w:r w:rsidR="003C104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                 </w:t>
      </w:r>
      <w:r w:rsidR="003C104E">
        <w:rPr>
          <w:sz w:val="26"/>
          <w:szCs w:val="26"/>
        </w:rPr>
        <w:t>А</w:t>
      </w:r>
      <w:r w:rsidR="003C104E" w:rsidRPr="003C104E">
        <w:rPr>
          <w:sz w:val="26"/>
          <w:szCs w:val="26"/>
        </w:rPr>
        <w:t>.В.</w:t>
      </w:r>
      <w:r>
        <w:rPr>
          <w:sz w:val="26"/>
          <w:szCs w:val="26"/>
        </w:rPr>
        <w:t xml:space="preserve"> </w:t>
      </w:r>
      <w:r w:rsidR="003C104E" w:rsidRPr="003C104E">
        <w:rPr>
          <w:sz w:val="26"/>
          <w:szCs w:val="26"/>
        </w:rPr>
        <w:t>Инютина</w:t>
      </w:r>
    </w:p>
    <w:p w:rsidR="003C104E" w:rsidRPr="00167DF9" w:rsidRDefault="003C104E" w:rsidP="004E4C47">
      <w:pPr>
        <w:tabs>
          <w:tab w:val="left" w:pos="2925"/>
        </w:tabs>
        <w:jc w:val="center"/>
      </w:pPr>
    </w:p>
    <w:sectPr w:rsidR="003C104E" w:rsidRPr="00167DF9" w:rsidSect="00463E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76894"/>
    <w:multiLevelType w:val="hybridMultilevel"/>
    <w:tmpl w:val="79F05636"/>
    <w:lvl w:ilvl="0" w:tplc="C614A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FB0B87"/>
    <w:multiLevelType w:val="hybridMultilevel"/>
    <w:tmpl w:val="EFA04BFA"/>
    <w:lvl w:ilvl="0" w:tplc="347E19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9B1"/>
    <w:rsid w:val="00060431"/>
    <w:rsid w:val="00085ACF"/>
    <w:rsid w:val="000D2EBE"/>
    <w:rsid w:val="0016234A"/>
    <w:rsid w:val="00167DF9"/>
    <w:rsid w:val="00173FB2"/>
    <w:rsid w:val="00316C6C"/>
    <w:rsid w:val="003A1598"/>
    <w:rsid w:val="003C095F"/>
    <w:rsid w:val="003C104E"/>
    <w:rsid w:val="004240D1"/>
    <w:rsid w:val="00463E21"/>
    <w:rsid w:val="00481B59"/>
    <w:rsid w:val="004E4C47"/>
    <w:rsid w:val="005220EC"/>
    <w:rsid w:val="005849E3"/>
    <w:rsid w:val="005D468A"/>
    <w:rsid w:val="005E289A"/>
    <w:rsid w:val="005E30C4"/>
    <w:rsid w:val="00664A10"/>
    <w:rsid w:val="006834C3"/>
    <w:rsid w:val="007479B1"/>
    <w:rsid w:val="007B7A6A"/>
    <w:rsid w:val="00AC2CEF"/>
    <w:rsid w:val="00C11A3A"/>
    <w:rsid w:val="00C2183E"/>
    <w:rsid w:val="00C86244"/>
    <w:rsid w:val="00C96CCC"/>
    <w:rsid w:val="00CD2CE2"/>
    <w:rsid w:val="00DF6E37"/>
    <w:rsid w:val="00EB19D8"/>
    <w:rsid w:val="00EC05C2"/>
    <w:rsid w:val="00EC074F"/>
    <w:rsid w:val="00F5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234A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9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79B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2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16234A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1623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9FF17B1F6E3999178FD22146D3FB3D823195BB43640EE0E17A1A527A06FB5B1A84654F47822FB89B16DE2E5411AE33AD5E8185DD21DDAS9l5H" TargetMode="External"/><Relationship Id="rId13" Type="http://schemas.openxmlformats.org/officeDocument/2006/relationships/hyperlink" Target="consultantplus://offline/ref=9D19FF17B1F6E3999178FD22146D3FB3D8241C56B43240EE0E17A1A527A06FB5A3A81E58F57C3EFD8AA43BB3A3S1l4H" TargetMode="External"/><Relationship Id="rId18" Type="http://schemas.openxmlformats.org/officeDocument/2006/relationships/hyperlink" Target="consultantplus://offline/ref=9D19FF17B1F6E3999178FD22146D3FB3D8241C56B43240EE0E17A1A527A06FB5A3A81E58F57C3EFD8AA43BB3A3S1l4H" TargetMode="External"/><Relationship Id="rId26" Type="http://schemas.openxmlformats.org/officeDocument/2006/relationships/hyperlink" Target="consultantplus://offline/ref=9D19FF17B1F6E3999178FD22146D3FB3D823195BB43640EE0E17A1A527A06FB5B1A84654F47823FF8CB16DE2E5411AE33AD5E8185DD21DDAS9l5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19FF17B1F6E3999178FD22146D3FB3D824175AB83140EE0E17A1A527A06FB5B1A84654F47823FE8FB16DE2E5411AE33AD5E8185DD21DDAS9l5H" TargetMode="External"/><Relationship Id="rId34" Type="http://schemas.openxmlformats.org/officeDocument/2006/relationships/hyperlink" Target="consultantplus://offline/ref=9D19FF17B1F6E3999178FD22146D3FB3D8241F55B53340EE0E17A1A527A06FB5B1A84654F47820FB89B16DE2E5411AE33AD5E8185DD21DDAS9l5H" TargetMode="External"/><Relationship Id="rId7" Type="http://schemas.openxmlformats.org/officeDocument/2006/relationships/hyperlink" Target="consultantplus://offline/ref=9D19FF17B1F6E3999178FD22146D3FB3D8241850B53340EE0E17A1A527A06FB5B1A84654F47826FF83B16DE2E5411AE33AD5E8185DD21DDAS9l5H" TargetMode="External"/><Relationship Id="rId12" Type="http://schemas.openxmlformats.org/officeDocument/2006/relationships/hyperlink" Target="consultantplus://offline/ref=9D19FF17B1F6E3999178FD22146D3FB3D8241C56B43240EE0E17A1A527A06FB5A3A81E58F57C3EFD8AA43BB3A3S1l4H" TargetMode="External"/><Relationship Id="rId17" Type="http://schemas.openxmlformats.org/officeDocument/2006/relationships/hyperlink" Target="consultantplus://offline/ref=9D19FF17B1F6E3999178FD22146D3FB3D8241850B53340EE0E17A1A527A06FB5B1A84651FD7374ADCEEF34B2A50A16E220C9E91AS4l3H" TargetMode="External"/><Relationship Id="rId25" Type="http://schemas.openxmlformats.org/officeDocument/2006/relationships/hyperlink" Target="consultantplus://offline/ref=9D19FF17B1F6E3999178FD22146D3FB3D824175ABE3740EE0E17A1A527A06FB5B1A84651F27D2BA8DBFE6CBEA01009E33ED5EB1841SDl0H" TargetMode="External"/><Relationship Id="rId33" Type="http://schemas.openxmlformats.org/officeDocument/2006/relationships/hyperlink" Target="consultantplus://offline/ref=9D19FF17B1F6E3999178FD22146D3FB3D8241F55B53340EE0E17A1A527A06FB5B1A84654F47820FD8BB16DE2E5411AE33AD5E8185DD21DDAS9l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19FF17B1F6E3999178FD22146D3FB3D8241850B53240EE0E17A1A527A06FB5B1A84654F1792BA8DBFE6CBEA01009E33ED5EB1841SDl0H" TargetMode="External"/><Relationship Id="rId20" Type="http://schemas.openxmlformats.org/officeDocument/2006/relationships/hyperlink" Target="consultantplus://offline/ref=9D19FF17B1F6E3999178FD22146D3FB3D2281954BD391DE4064EADA720AF30B0B6B94654F06621FC94B839B1SAl1H" TargetMode="External"/><Relationship Id="rId29" Type="http://schemas.openxmlformats.org/officeDocument/2006/relationships/hyperlink" Target="consultantplus://offline/ref=9D19FF17B1F6E3999178FD22146D3FB3D8241850B53340EE0E17A1A527A06FB5A3A81E58F57C3EFD8AA43BB3A3S1l4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19FF17B1F6E3999178FD22146D3FB3D8241C56B43240EE0E17A1A527A06FB5B1A84654F47829FF82B16DE2E5411AE33AD5E8185DD21DDAS9l5H" TargetMode="External"/><Relationship Id="rId11" Type="http://schemas.openxmlformats.org/officeDocument/2006/relationships/hyperlink" Target="consultantplus://offline/ref=9D19FF17B1F6E3999178FD22146D3FB3D824175AB83140EE0E17A1A527A06FB5B1A84654F47821F58CB16DE2E5411AE33AD5E8185DD21DDAS9l5H" TargetMode="External"/><Relationship Id="rId24" Type="http://schemas.openxmlformats.org/officeDocument/2006/relationships/hyperlink" Target="consultantplus://offline/ref=9D19FF17B1F6E3999178FD22146D3FB3D8271F54B93540EE0E17A1A527A06FB5B1A84654F47821FF8EB16DE2E5411AE33AD5E8185DD21DDAS9l5H" TargetMode="External"/><Relationship Id="rId32" Type="http://schemas.openxmlformats.org/officeDocument/2006/relationships/hyperlink" Target="consultantplus://offline/ref=9D19FF17B1F6E3999178FD22146D3FB3D8271D50B83240EE0E17A1A527A06FB5B1A84654F47822FF88B16DE2E5411AE33AD5E8185DD21DDAS9l5H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D19FF17B1F6E3999178FD22146D3FB3D8241C56B43240EE0E17A1A527A06FB5B1A84654F47829FF82B16DE2E5411AE33AD5E8185DD21DDAS9l5H" TargetMode="External"/><Relationship Id="rId23" Type="http://schemas.openxmlformats.org/officeDocument/2006/relationships/hyperlink" Target="consultantplus://offline/ref=9D19FF17B1F6E3999178FD22146D3FB3D823195BB43640EE0E17A1A527A06FB5B1A84656F37E2BA8DBFE6CBEA01009E33ED5EB1841SDl0H" TargetMode="External"/><Relationship Id="rId28" Type="http://schemas.openxmlformats.org/officeDocument/2006/relationships/hyperlink" Target="consultantplus://offline/ref=9D19FF17B1F6E3999178FD22146D3FB3D824175AB93440EE0E17A1A527A06FB5B1A84656FF2C71B8DFB738B7BF1517FC3CCBEBS1l8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9D19FF17B1F6E3999178FD22146D3FB3D8241850B53340EE0E17A1A527A06FB5A3A81E58F57C3EFD8AA43BB3A3S1l4H" TargetMode="External"/><Relationship Id="rId19" Type="http://schemas.openxmlformats.org/officeDocument/2006/relationships/hyperlink" Target="consultantplus://offline/ref=9D19FF17B1F6E3999178FD22146D3FB3D8271D50B83240EE0E17A1A527A06FB5B1A84654F47820FD8BB16DE2E5411AE33AD5E8185DD21DDAS9l5H" TargetMode="External"/><Relationship Id="rId31" Type="http://schemas.openxmlformats.org/officeDocument/2006/relationships/hyperlink" Target="consultantplus://offline/ref=9D19FF17B1F6E3999178FD22146D3FB3D824175AB93440EE0E17A1A527A06FB5B1A84656FF2C71B8DFB738B7BF1517FC3CCBEBS1l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9FF17B1F6E3999178FD22146D3FB3D823195BB43640EE0E17A1A527A06FB5A3A81E58F57C3EFD8AA43BB3A3S1l4H" TargetMode="External"/><Relationship Id="rId14" Type="http://schemas.openxmlformats.org/officeDocument/2006/relationships/hyperlink" Target="consultantplus://offline/ref=9D19FF17B1F6E3999178FD22146D3FB3D9211D50BD3B40EE0E17A1A527A06FB5B1A84654F47820FD88B16DE2E5411AE33AD5E8185DD21DDAS9l5H" TargetMode="External"/><Relationship Id="rId22" Type="http://schemas.openxmlformats.org/officeDocument/2006/relationships/hyperlink" Target="consultantplus://offline/ref=9D19FF17B1F6E3999178FD22146D3FB3D823195BB43640EE0E17A1A527A06FB5B1A84654F47823FF8CB16DE2E5411AE33AD5E8185DD21DDAS9l5H" TargetMode="External"/><Relationship Id="rId27" Type="http://schemas.openxmlformats.org/officeDocument/2006/relationships/hyperlink" Target="consultantplus://offline/ref=9D19FF17B1F6E3999178FD22146D3FB3D823195BB43640EE0E17A1A527A06FB5B1A84656F37E2BA8DBFE6CBEA01009E33ED5EB1841SDl0H" TargetMode="External"/><Relationship Id="rId30" Type="http://schemas.openxmlformats.org/officeDocument/2006/relationships/hyperlink" Target="consultantplus://offline/ref=9D19FF17B1F6E3999178FD22146D3FB3D8241850B53340EE0E17A1A527A06FB5A3A81E58F57C3EFD8AA43BB3A3S1l4H" TargetMode="External"/><Relationship Id="rId35" Type="http://schemas.openxmlformats.org/officeDocument/2006/relationships/hyperlink" Target="consultantplus://offline/ref=9D19FF17B1F6E3999178FD22146D3FB3D9291857B76417EC5F42AFA02FF035A5A7E14A51EA7920E288BA3BSBl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7375</Words>
  <Characters>42041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2020-10-15T02:35:00Z</cp:lastPrinted>
  <dcterms:created xsi:type="dcterms:W3CDTF">2020-10-14T07:46:00Z</dcterms:created>
  <dcterms:modified xsi:type="dcterms:W3CDTF">2021-01-14T08:51:00Z</dcterms:modified>
</cp:coreProperties>
</file>