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«__»</w:t>
      </w:r>
      <w:r w:rsidRPr="005E58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</w:t>
      </w:r>
      <w:r w:rsidR="00A60A98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</w:t>
      </w:r>
      <w:r w:rsidRPr="005E583F">
        <w:rPr>
          <w:rFonts w:ascii="Times New Roman" w:hAnsi="Times New Roman" w:cs="Times New Roman"/>
          <w:sz w:val="24"/>
        </w:rPr>
        <w:t xml:space="preserve"> 20</w:t>
      </w:r>
      <w:r w:rsidR="00C6652D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5E583F">
        <w:rPr>
          <w:rFonts w:ascii="Times New Roman" w:hAnsi="Times New Roman" w:cs="Times New Roman"/>
          <w:sz w:val="24"/>
        </w:rPr>
        <w:t xml:space="preserve"> года                            </w:t>
      </w:r>
    </w:p>
    <w:p w:rsidR="00635604" w:rsidRDefault="005E583F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 (Свидетельство о включении муниципального образования в государственный реестр муниципальных образований № </w:t>
      </w:r>
      <w:r w:rsidRPr="005E583F">
        <w:rPr>
          <w:rFonts w:ascii="Times New Roman" w:hAnsi="Times New Roman" w:cs="Times New Roman"/>
          <w:lang w:val="en-US"/>
        </w:rPr>
        <w:t>RU</w:t>
      </w:r>
      <w:r w:rsidRPr="005E583F">
        <w:rPr>
          <w:rFonts w:ascii="Times New Roman" w:hAnsi="Times New Roman" w:cs="Times New Roman"/>
        </w:rPr>
        <w:t>22309000, выдано Главным управлением Министерства юстиции Российской Федерации по Сибирскому федеральному округу 31 октября 2005 года, адрес (месторасположение) органов местного самоуправления муниципального образования:</w:t>
      </w:r>
      <w:proofErr w:type="gramEnd"/>
      <w:r w:rsidRPr="005E583F">
        <w:rPr>
          <w:rFonts w:ascii="Times New Roman" w:hAnsi="Times New Roman" w:cs="Times New Roman"/>
        </w:rPr>
        <w:t xml:space="preserve"> Российская Федерация, Алтайский край, город Рубцовск, проспект Ленина,130), именуемое в дальнейшем «Продавец», в лице председателя комитета Администрации города Рубцовска по управлению имуществом </w:t>
      </w:r>
      <w:r w:rsidR="00635604">
        <w:rPr>
          <w:rFonts w:ascii="Times New Roman" w:hAnsi="Times New Roman" w:cs="Times New Roman"/>
        </w:rPr>
        <w:t>К</w:t>
      </w:r>
      <w:r w:rsidRPr="005E583F">
        <w:rPr>
          <w:rFonts w:ascii="Times New Roman" w:hAnsi="Times New Roman" w:cs="Times New Roman"/>
          <w:bCs/>
        </w:rPr>
        <w:t>о</w:t>
      </w:r>
      <w:r w:rsidR="00635604">
        <w:rPr>
          <w:rFonts w:ascii="Times New Roman" w:hAnsi="Times New Roman" w:cs="Times New Roman"/>
          <w:bCs/>
        </w:rPr>
        <w:t>лупаев</w:t>
      </w:r>
      <w:r w:rsidRPr="005E583F">
        <w:rPr>
          <w:rFonts w:ascii="Times New Roman" w:hAnsi="Times New Roman" w:cs="Times New Roman"/>
          <w:bCs/>
        </w:rPr>
        <w:t xml:space="preserve">а </w:t>
      </w:r>
      <w:r w:rsidR="00635604">
        <w:rPr>
          <w:rFonts w:ascii="Times New Roman" w:hAnsi="Times New Roman" w:cs="Times New Roman"/>
          <w:bCs/>
        </w:rPr>
        <w:t>Александ</w:t>
      </w:r>
      <w:r w:rsidRPr="005E583F">
        <w:rPr>
          <w:rFonts w:ascii="Times New Roman" w:hAnsi="Times New Roman" w:cs="Times New Roman"/>
          <w:bCs/>
        </w:rPr>
        <w:t>ра Николаевича,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действующего на основании доверенности от </w:t>
      </w:r>
      <w:r w:rsidR="00C6652D">
        <w:rPr>
          <w:rFonts w:ascii="Times New Roman" w:hAnsi="Times New Roman" w:cs="Times New Roman"/>
        </w:rPr>
        <w:t>30</w:t>
      </w:r>
      <w:r w:rsidR="00635604">
        <w:rPr>
          <w:rFonts w:ascii="Times New Roman" w:hAnsi="Times New Roman" w:cs="Times New Roman"/>
        </w:rPr>
        <w:t>.</w:t>
      </w:r>
      <w:r w:rsidR="00C6652D">
        <w:rPr>
          <w:rFonts w:ascii="Times New Roman" w:hAnsi="Times New Roman" w:cs="Times New Roman"/>
        </w:rPr>
        <w:t>0</w:t>
      </w:r>
      <w:r w:rsidR="00635604">
        <w:rPr>
          <w:rFonts w:ascii="Times New Roman" w:hAnsi="Times New Roman" w:cs="Times New Roman"/>
        </w:rPr>
        <w:t>1.201</w:t>
      </w:r>
      <w:r w:rsidR="00C6652D">
        <w:rPr>
          <w:rFonts w:ascii="Times New Roman" w:hAnsi="Times New Roman" w:cs="Times New Roman"/>
        </w:rPr>
        <w:t>7</w:t>
      </w:r>
      <w:r w:rsidRPr="005E583F">
        <w:rPr>
          <w:rFonts w:ascii="Times New Roman" w:hAnsi="Times New Roman" w:cs="Times New Roman"/>
        </w:rPr>
        <w:t xml:space="preserve"> №</w:t>
      </w:r>
      <w:r w:rsidR="00635604">
        <w:rPr>
          <w:rFonts w:ascii="Times New Roman" w:hAnsi="Times New Roman" w:cs="Times New Roman"/>
        </w:rPr>
        <w:t xml:space="preserve"> 267/</w:t>
      </w:r>
      <w:proofErr w:type="gramStart"/>
      <w:r w:rsidR="00635604">
        <w:rPr>
          <w:rFonts w:ascii="Times New Roman" w:hAnsi="Times New Roman" w:cs="Times New Roman"/>
        </w:rPr>
        <w:t>П</w:t>
      </w:r>
      <w:proofErr w:type="gramEnd"/>
      <w:r w:rsidR="00635604">
        <w:rPr>
          <w:rFonts w:ascii="Times New Roman" w:hAnsi="Times New Roman" w:cs="Times New Roman"/>
        </w:rPr>
        <w:t>/50</w:t>
      </w:r>
      <w:r w:rsidR="00C6652D">
        <w:rPr>
          <w:rFonts w:ascii="Times New Roman" w:hAnsi="Times New Roman" w:cs="Times New Roman"/>
        </w:rPr>
        <w:t>3</w:t>
      </w:r>
      <w:r w:rsidRPr="005E583F">
        <w:rPr>
          <w:rFonts w:ascii="Times New Roman" w:hAnsi="Times New Roman" w:cs="Times New Roman"/>
        </w:rPr>
        <w:t xml:space="preserve">,  и </w:t>
      </w:r>
      <w:r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201</w:t>
      </w:r>
      <w:r w:rsidR="00635604">
        <w:rPr>
          <w:rFonts w:ascii="Times New Roman" w:hAnsi="Times New Roman" w:cs="Times New Roman"/>
          <w:sz w:val="24"/>
        </w:rPr>
        <w:t>7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 и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20403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1.2. Право собственности на нежилое помещение</w:t>
      </w:r>
      <w:r w:rsidR="00635604">
        <w:rPr>
          <w:rFonts w:ascii="Times New Roman" w:hAnsi="Times New Roman" w:cs="Times New Roman"/>
        </w:rPr>
        <w:t xml:space="preserve"> (здание</w:t>
      </w:r>
      <w:r w:rsidR="0020403F">
        <w:rPr>
          <w:rFonts w:ascii="Times New Roman" w:hAnsi="Times New Roman" w:cs="Times New Roman"/>
        </w:rPr>
        <w:t>, земельный участок</w:t>
      </w:r>
      <w:r w:rsidR="00635604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принадлежит муниципальному образованию город Рубцовск Алтайского края, </w:t>
      </w:r>
      <w:r w:rsidR="0020403F">
        <w:rPr>
          <w:rFonts w:ascii="Times New Roman" w:hAnsi="Times New Roman" w:cs="Times New Roman"/>
        </w:rPr>
        <w:t xml:space="preserve">о </w:t>
      </w:r>
      <w:r w:rsidRPr="005E583F">
        <w:rPr>
          <w:rFonts w:ascii="Times New Roman" w:hAnsi="Times New Roman" w:cs="Times New Roman"/>
        </w:rPr>
        <w:t>ч</w:t>
      </w:r>
      <w:r w:rsidR="0020403F">
        <w:rPr>
          <w:rFonts w:ascii="Times New Roman" w:hAnsi="Times New Roman" w:cs="Times New Roman"/>
        </w:rPr>
        <w:t xml:space="preserve">ём </w:t>
      </w:r>
      <w:r w:rsidR="0020403F" w:rsidRPr="0020403F">
        <w:rPr>
          <w:rFonts w:ascii="Times New Roman" w:hAnsi="Times New Roman" w:cs="Times New Roman"/>
        </w:rPr>
        <w:t xml:space="preserve">в Едином государственном реестре прав на недвижимое имущество и сделок с ним </w:t>
      </w:r>
      <w:r w:rsidR="0020403F">
        <w:rPr>
          <w:rFonts w:ascii="Times New Roman" w:hAnsi="Times New Roman" w:cs="Times New Roman"/>
          <w:sz w:val="24"/>
        </w:rPr>
        <w:t>«__»</w:t>
      </w:r>
      <w:r w:rsidR="0020403F" w:rsidRPr="005E583F">
        <w:rPr>
          <w:rFonts w:ascii="Times New Roman" w:hAnsi="Times New Roman" w:cs="Times New Roman"/>
          <w:sz w:val="24"/>
        </w:rPr>
        <w:t xml:space="preserve"> </w:t>
      </w:r>
      <w:r w:rsidR="0020403F">
        <w:rPr>
          <w:rFonts w:ascii="Times New Roman" w:hAnsi="Times New Roman" w:cs="Times New Roman"/>
          <w:sz w:val="24"/>
        </w:rPr>
        <w:t>___________</w:t>
      </w:r>
      <w:r w:rsidR="0020403F" w:rsidRPr="005E583F">
        <w:rPr>
          <w:rFonts w:ascii="Times New Roman" w:hAnsi="Times New Roman" w:cs="Times New Roman"/>
          <w:sz w:val="24"/>
        </w:rPr>
        <w:t xml:space="preserve"> 20</w:t>
      </w:r>
      <w:r w:rsidR="0020403F">
        <w:rPr>
          <w:rFonts w:ascii="Times New Roman" w:hAnsi="Times New Roman" w:cs="Times New Roman"/>
          <w:sz w:val="24"/>
        </w:rPr>
        <w:t>__</w:t>
      </w:r>
      <w:r w:rsidR="0020403F" w:rsidRPr="005E583F">
        <w:rPr>
          <w:rFonts w:ascii="Times New Roman" w:hAnsi="Times New Roman" w:cs="Times New Roman"/>
          <w:sz w:val="24"/>
        </w:rPr>
        <w:t xml:space="preserve"> года </w:t>
      </w:r>
      <w:r w:rsidR="0020403F" w:rsidRPr="0020403F">
        <w:rPr>
          <w:rFonts w:ascii="Times New Roman" w:hAnsi="Times New Roman" w:cs="Times New Roman"/>
        </w:rPr>
        <w:t xml:space="preserve">сделана запись регистрации № </w:t>
      </w:r>
      <w:r w:rsidR="0020403F">
        <w:rPr>
          <w:rFonts w:ascii="Times New Roman" w:hAnsi="Times New Roman" w:cs="Times New Roman"/>
        </w:rPr>
        <w:t>________________</w:t>
      </w:r>
      <w:r w:rsidR="0020403F" w:rsidRPr="002040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5E583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:</w:t>
      </w:r>
      <w:r w:rsidR="00407F6E">
        <w:rPr>
          <w:rFonts w:ascii="Times New Roman" w:hAnsi="Times New Roman" w:cs="Times New Roman"/>
        </w:rPr>
        <w:t>_______</w:t>
      </w:r>
      <w:proofErr w:type="spellEnd"/>
      <w:r w:rsidRPr="005E583F">
        <w:rPr>
          <w:rFonts w:ascii="Times New Roman" w:hAnsi="Times New Roman" w:cs="Times New Roman"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1.3.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«__»</w:t>
      </w:r>
      <w:r w:rsidR="005C2E4A" w:rsidRPr="005E583F">
        <w:rPr>
          <w:rFonts w:ascii="Times New Roman" w:hAnsi="Times New Roman" w:cs="Times New Roman"/>
          <w:sz w:val="24"/>
        </w:rPr>
        <w:t xml:space="preserve"> </w:t>
      </w:r>
      <w:r w:rsidR="005C2E4A">
        <w:rPr>
          <w:rFonts w:ascii="Times New Roman" w:hAnsi="Times New Roman" w:cs="Times New Roman"/>
          <w:sz w:val="24"/>
        </w:rPr>
        <w:t>___________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1_</w:t>
      </w:r>
      <w:r w:rsidR="005C2E4A" w:rsidRPr="005E583F">
        <w:rPr>
          <w:rFonts w:ascii="Times New Roman" w:hAnsi="Times New Roman" w:cs="Times New Roman"/>
          <w:sz w:val="24"/>
        </w:rPr>
        <w:t xml:space="preserve"> года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 на момент заключения настоящего договора.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proofErr w:type="gramStart"/>
      <w:r w:rsidRPr="005E583F">
        <w:rPr>
          <w:rFonts w:ascii="Times New Roman" w:hAnsi="Times New Roman" w:cs="Times New Roman"/>
        </w:rPr>
        <w:t>Сумма 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930C45">
        <w:rPr>
          <w:rFonts w:ascii="Times New Roman" w:hAnsi="Times New Roman" w:cs="Times New Roman"/>
          <w:b/>
          <w:bCs/>
        </w:rPr>
        <w:t xml:space="preserve"> (____)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5E583F">
        <w:rPr>
          <w:rFonts w:ascii="Times New Roman" w:hAnsi="Times New Roman" w:cs="Times New Roman"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</w:t>
      </w:r>
      <w:r w:rsidRPr="005E583F">
        <w:rPr>
          <w:rFonts w:ascii="Times New Roman" w:hAnsi="Times New Roman" w:cs="Times New Roman"/>
        </w:rPr>
        <w:t xml:space="preserve"> в течение 10 (десяти) рабочих дней с даты заключения  договора купли-продажи имущества, а</w:t>
      </w:r>
      <w:proofErr w:type="gramEnd"/>
      <w:r w:rsidRPr="005E583F">
        <w:rPr>
          <w:rFonts w:ascii="Times New Roman" w:hAnsi="Times New Roman" w:cs="Times New Roman"/>
        </w:rPr>
        <w:t xml:space="preserve"> именно не позднее </w:t>
      </w:r>
      <w:r w:rsidR="00243251">
        <w:rPr>
          <w:rFonts w:ascii="Times New Roman" w:hAnsi="Times New Roman" w:cs="Times New Roman"/>
        </w:rPr>
        <w:t>_____________</w:t>
      </w:r>
      <w:r w:rsidRPr="005E583F">
        <w:rPr>
          <w:rFonts w:ascii="Times New Roman" w:hAnsi="Times New Roman" w:cs="Times New Roman"/>
        </w:rPr>
        <w:t xml:space="preserve"> года.  </w:t>
      </w:r>
    </w:p>
    <w:p w:rsidR="00C6652D" w:rsidRDefault="00C6652D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>Лист 2 листов 3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2.2.3. </w:t>
      </w:r>
      <w:proofErr w:type="gramStart"/>
      <w:r w:rsidRPr="00B30BDE">
        <w:rPr>
          <w:rFonts w:ascii="Times New Roman" w:hAnsi="Times New Roman" w:cs="Times New Roman"/>
        </w:rPr>
        <w:t xml:space="preserve">Сумма в размере </w:t>
      </w:r>
      <w:r w:rsidR="00930C45">
        <w:rPr>
          <w:rFonts w:ascii="Times New Roman" w:hAnsi="Times New Roman" w:cs="Times New Roman"/>
          <w:b/>
        </w:rPr>
        <w:t>______</w:t>
      </w:r>
      <w:r w:rsidRPr="00B30BDE">
        <w:rPr>
          <w:rFonts w:ascii="Times New Roman" w:hAnsi="Times New Roman" w:cs="Times New Roman"/>
        </w:rPr>
        <w:t xml:space="preserve"> </w:t>
      </w:r>
      <w:r w:rsidRPr="00B30BDE">
        <w:rPr>
          <w:rFonts w:ascii="Times New Roman" w:hAnsi="Times New Roman" w:cs="Times New Roman"/>
          <w:bCs/>
        </w:rPr>
        <w:t>(</w:t>
      </w:r>
      <w:r w:rsidR="00930C45">
        <w:rPr>
          <w:rFonts w:ascii="Times New Roman" w:hAnsi="Times New Roman" w:cs="Times New Roman"/>
          <w:bCs/>
        </w:rPr>
        <w:t>_____</w:t>
      </w:r>
      <w:r w:rsidRPr="00B30BDE">
        <w:rPr>
          <w:rFonts w:ascii="Times New Roman" w:hAnsi="Times New Roman" w:cs="Times New Roman"/>
          <w:bCs/>
        </w:rPr>
        <w:t>) рублей</w:t>
      </w:r>
      <w:r w:rsidRPr="00B30BDE">
        <w:rPr>
          <w:rFonts w:ascii="Times New Roman" w:hAnsi="Times New Roman" w:cs="Times New Roman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30311406024040000430, ОКТМО 01 716 000 в течение </w:t>
      </w:r>
      <w:r w:rsidR="00A06D51">
        <w:rPr>
          <w:rFonts w:ascii="Times New Roman" w:hAnsi="Times New Roman" w:cs="Times New Roman"/>
        </w:rPr>
        <w:t>трёх</w:t>
      </w:r>
      <w:r w:rsidRPr="00B30BDE">
        <w:rPr>
          <w:rFonts w:ascii="Times New Roman" w:hAnsi="Times New Roman" w:cs="Times New Roman"/>
        </w:rPr>
        <w:t xml:space="preserve"> рабочих дней с даты заключения договора купли-продажи недвижимого имущества. </w:t>
      </w:r>
      <w:proofErr w:type="gramEnd"/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2.3. Покупатель </w:t>
      </w:r>
      <w:r w:rsidR="00E6563F"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 w:rsidR="00243251">
        <w:rPr>
          <w:rFonts w:ascii="Times New Roman" w:hAnsi="Times New Roman" w:cs="Times New Roman"/>
          <w:bCs/>
        </w:rPr>
        <w:t>______________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2.4. </w:t>
      </w:r>
      <w:proofErr w:type="gramStart"/>
      <w:r w:rsidRPr="005E583F">
        <w:rPr>
          <w:rFonts w:ascii="Times New Roman" w:hAnsi="Times New Roman" w:cs="Times New Roman"/>
        </w:rPr>
        <w:t xml:space="preserve">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</w:t>
      </w:r>
      <w:r w:rsidR="00B30BDE">
        <w:rPr>
          <w:rFonts w:ascii="Times New Roman" w:hAnsi="Times New Roman" w:cs="Times New Roman"/>
        </w:rPr>
        <w:t>недвижимого имущества (</w:t>
      </w:r>
      <w:r w:rsidRPr="005E583F">
        <w:rPr>
          <w:rFonts w:ascii="Times New Roman" w:hAnsi="Times New Roman" w:cs="Times New Roman"/>
        </w:rPr>
        <w:t xml:space="preserve">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 xml:space="preserve">является дата поступления денежных средств на выше приведенный </w:t>
      </w:r>
      <w:r w:rsidR="00E6563F">
        <w:rPr>
          <w:rFonts w:ascii="Times New Roman" w:hAnsi="Times New Roman" w:cs="Times New Roman"/>
        </w:rPr>
        <w:t>(-</w:t>
      </w:r>
      <w:proofErr w:type="spellStart"/>
      <w:r w:rsidR="00E6563F">
        <w:rPr>
          <w:rFonts w:ascii="Times New Roman" w:hAnsi="Times New Roman" w:cs="Times New Roman"/>
        </w:rPr>
        <w:t>ые</w:t>
      </w:r>
      <w:proofErr w:type="spellEnd"/>
      <w:r w:rsidR="00E6563F">
        <w:rPr>
          <w:rFonts w:ascii="Times New Roman" w:hAnsi="Times New Roman" w:cs="Times New Roman"/>
        </w:rPr>
        <w:t xml:space="preserve">) </w:t>
      </w:r>
      <w:r w:rsidRPr="005E583F">
        <w:rPr>
          <w:rFonts w:ascii="Times New Roman" w:hAnsi="Times New Roman" w:cs="Times New Roman"/>
        </w:rPr>
        <w:t>счет</w:t>
      </w:r>
      <w:r w:rsidR="00E6563F">
        <w:rPr>
          <w:rFonts w:ascii="Times New Roman" w:hAnsi="Times New Roman" w:cs="Times New Roman"/>
        </w:rPr>
        <w:t xml:space="preserve"> (-а)</w:t>
      </w:r>
      <w:r w:rsidRPr="005E583F">
        <w:rPr>
          <w:rFonts w:ascii="Times New Roman" w:hAnsi="Times New Roman" w:cs="Times New Roman"/>
        </w:rPr>
        <w:t xml:space="preserve"> 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  <w:proofErr w:type="gramEnd"/>
    </w:p>
    <w:p w:rsidR="000C2BD1" w:rsidRPr="005E583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</w:rPr>
        <w:t>2.5.  Покупатель имеет право произвести оплату досрочно.</w:t>
      </w:r>
      <w:r w:rsidR="000C2BD1" w:rsidRPr="005E583F">
        <w:rPr>
          <w:rFonts w:ascii="Times New Roman" w:hAnsi="Times New Roman" w:cs="Times New Roman"/>
          <w:szCs w:val="24"/>
        </w:rPr>
        <w:t xml:space="preserve">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0B2F1C" w:rsidRPr="000B2F1C" w:rsidRDefault="000B2F1C" w:rsidP="000B2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3.1. Заключенный договор купли-продажи является одновременно актом приема-передачи недвижимого имущества, указанного в пункте 1.1. настоящего договора.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3.2.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недвижимости. 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3.3. Расходы по государственной регистрации перехода права собственности возлагаются на Покупателя.</w:t>
      </w:r>
    </w:p>
    <w:p w:rsidR="000B2F1C" w:rsidRPr="000B2F1C" w:rsidRDefault="000B2F1C" w:rsidP="000B2F1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3.4.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 Покупатель обязуется: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4.1.1. Оплатить за приобретаемое недвижимое 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4.2. Продавец обязуется:</w:t>
      </w:r>
    </w:p>
    <w:p w:rsidR="00C6652D" w:rsidRPr="00C6652D" w:rsidRDefault="00C6652D" w:rsidP="00C66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 xml:space="preserve">4.2.1. В течение 5 (пяти) рабочих дней </w:t>
      </w:r>
      <w:proofErr w:type="gramStart"/>
      <w:r w:rsidRPr="00C6652D">
        <w:rPr>
          <w:rFonts w:ascii="Times New Roman" w:hAnsi="Times New Roman" w:cs="Times New Roman"/>
        </w:rPr>
        <w:t>с даты подписания</w:t>
      </w:r>
      <w:proofErr w:type="gramEnd"/>
      <w:r w:rsidRPr="00C6652D">
        <w:rPr>
          <w:rFonts w:ascii="Times New Roman" w:hAnsi="Times New Roman" w:cs="Times New Roman"/>
        </w:rPr>
        <w:t xml:space="preserve">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>
        <w:rPr>
          <w:rFonts w:ascii="Times New Roman" w:hAnsi="Times New Roman" w:cs="Times New Roman"/>
        </w:rPr>
        <w:t xml:space="preserve"> -</w:t>
      </w:r>
      <w:r w:rsidRPr="005E583F">
        <w:rPr>
          <w:rFonts w:ascii="Times New Roman" w:hAnsi="Times New Roman" w:cs="Times New Roman"/>
        </w:rPr>
        <w:t xml:space="preserve"> для </w:t>
      </w:r>
      <w:r w:rsidR="008F2466">
        <w:rPr>
          <w:rFonts w:ascii="Times New Roman" w:hAnsi="Times New Roman" w:cs="Times New Roman"/>
        </w:rPr>
        <w:t>органа регистрации прав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C6652D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Pr="005E583F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Default="00C6652D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Cs w:val="24"/>
        </w:rPr>
        <w:t>3</w:t>
      </w:r>
      <w:r w:rsidRPr="005E583F">
        <w:rPr>
          <w:rFonts w:ascii="Times New Roman" w:hAnsi="Times New Roman" w:cs="Times New Roman"/>
          <w:szCs w:val="24"/>
        </w:rPr>
        <w:t xml:space="preserve"> листов 3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</w:t>
      </w:r>
      <w:proofErr w:type="spellStart"/>
      <w:r w:rsidRPr="005E583F">
        <w:rPr>
          <w:rFonts w:ascii="Times New Roman" w:hAnsi="Times New Roman" w:cs="Times New Roman"/>
        </w:rPr>
        <w:t>р</w:t>
      </w:r>
      <w:proofErr w:type="spell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</w:t>
      </w:r>
      <w:proofErr w:type="gramStart"/>
      <w:r w:rsidRPr="005E583F">
        <w:rPr>
          <w:rFonts w:ascii="Times New Roman" w:hAnsi="Times New Roman" w:cs="Times New Roman"/>
        </w:rPr>
        <w:t>.Б</w:t>
      </w:r>
      <w:proofErr w:type="gramEnd"/>
      <w:r w:rsidRPr="005E583F">
        <w:rPr>
          <w:rFonts w:ascii="Times New Roman" w:hAnsi="Times New Roman" w:cs="Times New Roman"/>
        </w:rPr>
        <w:t>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 xml:space="preserve">, </w:t>
      </w:r>
      <w:r w:rsidR="0045074E">
        <w:rPr>
          <w:rFonts w:ascii="Times New Roman" w:hAnsi="Times New Roman" w:cs="Times New Roman"/>
        </w:rPr>
        <w:t xml:space="preserve">4-00-82,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C25F05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9F3844" w:rsidRPr="00A066EB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F3844">
        <w:rPr>
          <w:rFonts w:ascii="Times New Roman" w:hAnsi="Times New Roman" w:cs="Times New Roman"/>
          <w:sz w:val="24"/>
        </w:rPr>
        <w:t>_____</w:t>
      </w:r>
      <w:r w:rsidR="009F3844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9F3844">
        <w:rPr>
          <w:rFonts w:ascii="Times New Roman" w:hAnsi="Times New Roman" w:cs="Times New Roman"/>
          <w:sz w:val="24"/>
          <w:szCs w:val="24"/>
        </w:rPr>
        <w:t xml:space="preserve">_ </w:t>
      </w:r>
      <w:r w:rsidR="009F3844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9F3844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F3844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9F3844">
        <w:rPr>
          <w:rFonts w:ascii="Times New Roman" w:hAnsi="Times New Roman" w:cs="Times New Roman"/>
          <w:sz w:val="24"/>
        </w:rPr>
        <w:t xml:space="preserve">               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="005E583F"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9F3844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  <w:r w:rsidR="001D04EA">
        <w:rPr>
          <w:rFonts w:ascii="Times New Roman" w:hAnsi="Times New Roman" w:cs="Times New Roman"/>
          <w:sz w:val="24"/>
          <w:szCs w:val="24"/>
        </w:rPr>
        <w:t>, №</w:t>
      </w:r>
      <w:r w:rsidR="009F3844">
        <w:rPr>
          <w:rFonts w:ascii="Times New Roman" w:hAnsi="Times New Roman" w:cs="Times New Roman"/>
          <w:sz w:val="24"/>
          <w:szCs w:val="24"/>
        </w:rPr>
        <w:t>№</w:t>
      </w:r>
      <w:r w:rsidR="001D04E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9F3844">
        <w:rPr>
          <w:rFonts w:ascii="Times New Roman" w:hAnsi="Times New Roman" w:cs="Times New Roman"/>
          <w:sz w:val="24"/>
          <w:szCs w:val="24"/>
        </w:rPr>
        <w:t>ов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9F3844">
        <w:rPr>
          <w:rFonts w:ascii="Times New Roman" w:hAnsi="Times New Roman" w:cs="Times New Roman"/>
          <w:sz w:val="24"/>
        </w:rPr>
        <w:t xml:space="preserve">(Ф.И.О)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5E583F" w:rsidP="00B34D81">
      <w:pPr>
        <w:pStyle w:val="a5"/>
        <w:tabs>
          <w:tab w:val="left" w:pos="2694"/>
        </w:tabs>
        <w:rPr>
          <w:b/>
          <w:szCs w:val="24"/>
        </w:rPr>
      </w:pPr>
    </w:p>
    <w:sectPr w:rsidR="005E583F" w:rsidSect="00C665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B2F1C"/>
    <w:rsid w:val="000C2BD1"/>
    <w:rsid w:val="000D48D5"/>
    <w:rsid w:val="001A5F83"/>
    <w:rsid w:val="001D04EA"/>
    <w:rsid w:val="001D2892"/>
    <w:rsid w:val="001D2AEB"/>
    <w:rsid w:val="0020403F"/>
    <w:rsid w:val="00243251"/>
    <w:rsid w:val="0028696F"/>
    <w:rsid w:val="002B173A"/>
    <w:rsid w:val="002E7B4E"/>
    <w:rsid w:val="003C2060"/>
    <w:rsid w:val="003F5907"/>
    <w:rsid w:val="00407F6E"/>
    <w:rsid w:val="0045074E"/>
    <w:rsid w:val="004657D6"/>
    <w:rsid w:val="005C2E4A"/>
    <w:rsid w:val="005E3C3B"/>
    <w:rsid w:val="005E583F"/>
    <w:rsid w:val="00635604"/>
    <w:rsid w:val="00675D9A"/>
    <w:rsid w:val="006D19E5"/>
    <w:rsid w:val="006D4F4A"/>
    <w:rsid w:val="00705BFC"/>
    <w:rsid w:val="00706A88"/>
    <w:rsid w:val="0086691E"/>
    <w:rsid w:val="00867531"/>
    <w:rsid w:val="008F2466"/>
    <w:rsid w:val="009063DF"/>
    <w:rsid w:val="00930C45"/>
    <w:rsid w:val="009B68A0"/>
    <w:rsid w:val="009E2721"/>
    <w:rsid w:val="009F3844"/>
    <w:rsid w:val="00A066EB"/>
    <w:rsid w:val="00A06D51"/>
    <w:rsid w:val="00A14DD0"/>
    <w:rsid w:val="00A361ED"/>
    <w:rsid w:val="00A60A98"/>
    <w:rsid w:val="00A850DA"/>
    <w:rsid w:val="00AF30E6"/>
    <w:rsid w:val="00B123F5"/>
    <w:rsid w:val="00B30BDE"/>
    <w:rsid w:val="00B34D81"/>
    <w:rsid w:val="00B66CB2"/>
    <w:rsid w:val="00B7584C"/>
    <w:rsid w:val="00BE288D"/>
    <w:rsid w:val="00C25F05"/>
    <w:rsid w:val="00C440F5"/>
    <w:rsid w:val="00C6652D"/>
    <w:rsid w:val="00CD4405"/>
    <w:rsid w:val="00D2655C"/>
    <w:rsid w:val="00D55434"/>
    <w:rsid w:val="00DC40DA"/>
    <w:rsid w:val="00DC422F"/>
    <w:rsid w:val="00E00BAD"/>
    <w:rsid w:val="00E14568"/>
    <w:rsid w:val="00E15C14"/>
    <w:rsid w:val="00E52398"/>
    <w:rsid w:val="00E6563F"/>
    <w:rsid w:val="00EE7BCB"/>
    <w:rsid w:val="00F426A3"/>
    <w:rsid w:val="00F7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41</cp:revision>
  <cp:lastPrinted>2017-05-11T09:39:00Z</cp:lastPrinted>
  <dcterms:created xsi:type="dcterms:W3CDTF">2015-12-10T07:20:00Z</dcterms:created>
  <dcterms:modified xsi:type="dcterms:W3CDTF">2017-05-17T05:18:00Z</dcterms:modified>
</cp:coreProperties>
</file>