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62" w:rsidRPr="001D1FF4" w:rsidRDefault="00261F50" w:rsidP="00261F50">
      <w:pPr>
        <w:ind w:right="-35" w:firstLine="8222"/>
        <w:outlineLvl w:val="0"/>
        <w:rPr>
          <w:sz w:val="27"/>
          <w:szCs w:val="27"/>
        </w:rPr>
      </w:pPr>
      <w:r>
        <w:rPr>
          <w:sz w:val="27"/>
          <w:szCs w:val="27"/>
        </w:rPr>
        <w:t>ПРО</w:t>
      </w:r>
      <w:bookmarkStart w:id="0" w:name="_GoBack"/>
      <w:bookmarkEnd w:id="0"/>
      <w:r>
        <w:rPr>
          <w:sz w:val="27"/>
          <w:szCs w:val="27"/>
        </w:rPr>
        <w:t>ЕКТ</w:t>
      </w:r>
    </w:p>
    <w:p w:rsidR="000C1AD1" w:rsidRPr="001D1FF4" w:rsidRDefault="000C1AD1" w:rsidP="001972E5">
      <w:pPr>
        <w:contextualSpacing/>
        <w:jc w:val="right"/>
        <w:rPr>
          <w:sz w:val="27"/>
          <w:szCs w:val="27"/>
        </w:rPr>
      </w:pPr>
    </w:p>
    <w:p w:rsidR="000C1AD1" w:rsidRPr="001D1FF4" w:rsidRDefault="000C1AD1" w:rsidP="001972E5">
      <w:pPr>
        <w:adjustRightInd/>
        <w:contextualSpacing/>
        <w:jc w:val="center"/>
        <w:outlineLvl w:val="1"/>
        <w:rPr>
          <w:sz w:val="27"/>
          <w:szCs w:val="27"/>
        </w:rPr>
      </w:pPr>
      <w:r w:rsidRPr="001D1FF4">
        <w:rPr>
          <w:sz w:val="27"/>
          <w:szCs w:val="27"/>
        </w:rPr>
        <w:t xml:space="preserve">Муниципальная программа </w:t>
      </w:r>
    </w:p>
    <w:p w:rsidR="000C1AD1" w:rsidRPr="001D1FF4" w:rsidRDefault="000C1AD1" w:rsidP="001972E5">
      <w:pPr>
        <w:adjustRightInd/>
        <w:contextualSpacing/>
        <w:jc w:val="center"/>
        <w:outlineLvl w:val="1"/>
        <w:rPr>
          <w:sz w:val="27"/>
          <w:szCs w:val="27"/>
        </w:rPr>
      </w:pPr>
      <w:r w:rsidRPr="001D1FF4">
        <w:rPr>
          <w:sz w:val="27"/>
          <w:szCs w:val="27"/>
        </w:rPr>
        <w:t>«Сокращение аварийного жилищного фонда</w:t>
      </w:r>
      <w:r w:rsidR="00740A85" w:rsidRPr="001D1FF4">
        <w:rPr>
          <w:sz w:val="27"/>
          <w:szCs w:val="27"/>
        </w:rPr>
        <w:t xml:space="preserve"> (блокированной застройки)</w:t>
      </w:r>
      <w:r w:rsidRPr="001D1FF4">
        <w:rPr>
          <w:sz w:val="27"/>
          <w:szCs w:val="27"/>
        </w:rPr>
        <w:t xml:space="preserve"> на территории муниципального образования город </w:t>
      </w:r>
      <w:r w:rsidR="00BE6062" w:rsidRPr="001D1FF4">
        <w:rPr>
          <w:sz w:val="27"/>
          <w:szCs w:val="27"/>
        </w:rPr>
        <w:t>Рубцовск Алтайского края</w:t>
      </w:r>
      <w:r w:rsidR="001D15F1" w:rsidRPr="001D1FF4">
        <w:rPr>
          <w:sz w:val="27"/>
          <w:szCs w:val="27"/>
        </w:rPr>
        <w:t>»</w:t>
      </w:r>
      <w:r w:rsidRPr="001D1FF4">
        <w:rPr>
          <w:sz w:val="27"/>
          <w:szCs w:val="27"/>
        </w:rPr>
        <w:t xml:space="preserve"> на 202</w:t>
      </w:r>
      <w:r w:rsidR="00740A85" w:rsidRPr="001D1FF4">
        <w:rPr>
          <w:sz w:val="27"/>
          <w:szCs w:val="27"/>
        </w:rPr>
        <w:t>2</w:t>
      </w:r>
      <w:r w:rsidRPr="001D1FF4">
        <w:rPr>
          <w:sz w:val="27"/>
          <w:szCs w:val="27"/>
        </w:rPr>
        <w:t>–20</w:t>
      </w:r>
      <w:r w:rsidR="00BE6062" w:rsidRPr="001D1FF4">
        <w:rPr>
          <w:sz w:val="27"/>
          <w:szCs w:val="27"/>
        </w:rPr>
        <w:t>25</w:t>
      </w:r>
      <w:r w:rsidR="001D15F1" w:rsidRPr="001D1FF4">
        <w:rPr>
          <w:sz w:val="27"/>
          <w:szCs w:val="27"/>
        </w:rPr>
        <w:t xml:space="preserve"> годы</w:t>
      </w:r>
    </w:p>
    <w:p w:rsidR="000C1AD1" w:rsidRPr="001D1FF4" w:rsidRDefault="000C1AD1" w:rsidP="001972E5">
      <w:pPr>
        <w:pStyle w:val="ConsPlusNormal"/>
        <w:rPr>
          <w:rFonts w:ascii="Times New Roman" w:hAnsi="Times New Roman" w:cs="Times New Roman"/>
          <w:sz w:val="27"/>
          <w:szCs w:val="27"/>
        </w:rPr>
      </w:pPr>
    </w:p>
    <w:p w:rsidR="001D15F1" w:rsidRPr="001D1FF4" w:rsidRDefault="001D15F1" w:rsidP="001972E5">
      <w:pPr>
        <w:pStyle w:val="ConsPlusNormal"/>
        <w:jc w:val="center"/>
        <w:rPr>
          <w:rFonts w:ascii="Times New Roman" w:hAnsi="Times New Roman" w:cs="Times New Roman"/>
          <w:sz w:val="27"/>
          <w:szCs w:val="27"/>
        </w:rPr>
      </w:pPr>
      <w:r w:rsidRPr="001D1FF4">
        <w:rPr>
          <w:rFonts w:ascii="Times New Roman" w:hAnsi="Times New Roman" w:cs="Times New Roman"/>
          <w:sz w:val="27"/>
          <w:szCs w:val="27"/>
        </w:rPr>
        <w:t>ПАСПОРТ</w:t>
      </w:r>
    </w:p>
    <w:p w:rsidR="001D15F1" w:rsidRPr="001D1FF4" w:rsidRDefault="001D15F1" w:rsidP="001972E5">
      <w:pPr>
        <w:pStyle w:val="ConsPlusNormal"/>
        <w:jc w:val="center"/>
        <w:rPr>
          <w:rFonts w:ascii="Times New Roman" w:hAnsi="Times New Roman" w:cs="Times New Roman"/>
          <w:sz w:val="27"/>
          <w:szCs w:val="27"/>
        </w:rPr>
      </w:pPr>
      <w:r w:rsidRPr="001D1FF4">
        <w:rPr>
          <w:rFonts w:ascii="Times New Roman" w:hAnsi="Times New Roman" w:cs="Times New Roman"/>
          <w:sz w:val="27"/>
          <w:szCs w:val="27"/>
        </w:rPr>
        <w:t>муниципальной программы</w:t>
      </w:r>
    </w:p>
    <w:p w:rsidR="001D15F1" w:rsidRPr="001D1FF4" w:rsidRDefault="001D15F1" w:rsidP="001972E5">
      <w:pPr>
        <w:pStyle w:val="ConsPlusNormal"/>
        <w:jc w:val="center"/>
        <w:rPr>
          <w:rFonts w:ascii="Times New Roman" w:hAnsi="Times New Roman" w:cs="Times New Roman"/>
          <w:sz w:val="27"/>
          <w:szCs w:val="27"/>
        </w:rPr>
      </w:pPr>
      <w:r w:rsidRPr="001D1FF4">
        <w:rPr>
          <w:rFonts w:ascii="Times New Roman" w:hAnsi="Times New Roman" w:cs="Times New Roman"/>
          <w:sz w:val="27"/>
          <w:szCs w:val="27"/>
        </w:rPr>
        <w:t>«Сокращение аварийного жилищного фонда (блокированной застройки) на территории муниципального образования город Рубцовск Алтайского края» на 2022–2025 годы (далее - программа)</w:t>
      </w:r>
    </w:p>
    <w:p w:rsidR="0016457B" w:rsidRPr="001D1FF4" w:rsidRDefault="0016457B" w:rsidP="001972E5">
      <w:pPr>
        <w:pStyle w:val="ConsPlusNormal"/>
        <w:jc w:val="center"/>
        <w:rPr>
          <w:rFonts w:ascii="Times New Roman" w:hAnsi="Times New Roman" w:cs="Times New Roman"/>
          <w:sz w:val="27"/>
          <w:szCs w:val="27"/>
        </w:r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73"/>
        <w:gridCol w:w="5844"/>
      </w:tblGrid>
      <w:tr w:rsidR="000C1AD1" w:rsidRPr="001D1FF4" w:rsidTr="0016457B">
        <w:trPr>
          <w:trHeight w:val="924"/>
          <w:jc w:val="center"/>
        </w:trPr>
        <w:tc>
          <w:tcPr>
            <w:tcW w:w="1897" w:type="pct"/>
          </w:tcPr>
          <w:p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Ответственный исполнитель программы</w:t>
            </w:r>
          </w:p>
        </w:tc>
        <w:tc>
          <w:tcPr>
            <w:tcW w:w="3103" w:type="pct"/>
          </w:tcPr>
          <w:p w:rsidR="000C1AD1" w:rsidRPr="001D1FF4" w:rsidRDefault="00D82E66"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Управление Администрации города Рубцовска по жилищно-коммунальному хозяйству и экологии</w:t>
            </w:r>
          </w:p>
        </w:tc>
      </w:tr>
      <w:tr w:rsidR="000C1AD1" w:rsidRPr="001D1FF4" w:rsidTr="0016457B">
        <w:trPr>
          <w:jc w:val="center"/>
        </w:trPr>
        <w:tc>
          <w:tcPr>
            <w:tcW w:w="1897" w:type="pct"/>
          </w:tcPr>
          <w:p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Соисполнители</w:t>
            </w:r>
            <w:r w:rsidR="001D15F1" w:rsidRPr="001D1FF4">
              <w:rPr>
                <w:rFonts w:ascii="Times New Roman" w:hAnsi="Times New Roman" w:cs="Times New Roman"/>
                <w:sz w:val="27"/>
                <w:szCs w:val="27"/>
              </w:rPr>
              <w:t xml:space="preserve"> </w:t>
            </w:r>
            <w:r w:rsidRPr="001D1FF4">
              <w:rPr>
                <w:rFonts w:ascii="Times New Roman" w:hAnsi="Times New Roman" w:cs="Times New Roman"/>
                <w:sz w:val="27"/>
                <w:szCs w:val="27"/>
              </w:rPr>
              <w:t>программы</w:t>
            </w:r>
          </w:p>
        </w:tc>
        <w:tc>
          <w:tcPr>
            <w:tcW w:w="3103" w:type="pct"/>
          </w:tcPr>
          <w:p w:rsidR="000C1AD1" w:rsidRPr="001D1FF4" w:rsidRDefault="00D82E66"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Комитет Администрации города Рубцовска по управлению имущество</w:t>
            </w:r>
            <w:r w:rsidR="001D15F1" w:rsidRPr="001D1FF4">
              <w:rPr>
                <w:rFonts w:ascii="Times New Roman" w:hAnsi="Times New Roman" w:cs="Times New Roman"/>
                <w:sz w:val="27"/>
                <w:szCs w:val="27"/>
              </w:rPr>
              <w:t>м</w:t>
            </w:r>
          </w:p>
        </w:tc>
      </w:tr>
      <w:tr w:rsidR="00D82E66" w:rsidRPr="001D1FF4" w:rsidTr="0016457B">
        <w:trPr>
          <w:jc w:val="center"/>
        </w:trPr>
        <w:tc>
          <w:tcPr>
            <w:tcW w:w="1897" w:type="pct"/>
          </w:tcPr>
          <w:p w:rsidR="00D82E66" w:rsidRPr="001D1FF4" w:rsidRDefault="00D82E66"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Участники программы</w:t>
            </w:r>
          </w:p>
        </w:tc>
        <w:tc>
          <w:tcPr>
            <w:tcW w:w="3103" w:type="pct"/>
          </w:tcPr>
          <w:p w:rsidR="00D82E66" w:rsidRPr="001D1FF4" w:rsidRDefault="00D82E66"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Не предусмотрено</w:t>
            </w:r>
          </w:p>
        </w:tc>
      </w:tr>
      <w:tr w:rsidR="000C1AD1" w:rsidRPr="001D1FF4" w:rsidTr="0016457B">
        <w:trPr>
          <w:trHeight w:val="561"/>
          <w:jc w:val="center"/>
        </w:trPr>
        <w:tc>
          <w:tcPr>
            <w:tcW w:w="1897" w:type="pct"/>
          </w:tcPr>
          <w:p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Подпрограммы программы</w:t>
            </w:r>
          </w:p>
        </w:tc>
        <w:tc>
          <w:tcPr>
            <w:tcW w:w="3103" w:type="pct"/>
          </w:tcPr>
          <w:p w:rsidR="000C1AD1" w:rsidRPr="001D1FF4" w:rsidRDefault="00667D78"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Не предусмотрено</w:t>
            </w:r>
          </w:p>
        </w:tc>
      </w:tr>
      <w:tr w:rsidR="0028447A" w:rsidRPr="001D1FF4" w:rsidTr="0016457B">
        <w:trPr>
          <w:trHeight w:val="561"/>
          <w:jc w:val="center"/>
        </w:trPr>
        <w:tc>
          <w:tcPr>
            <w:tcW w:w="1897" w:type="pct"/>
          </w:tcPr>
          <w:p w:rsidR="0028447A" w:rsidRPr="001D1FF4" w:rsidRDefault="0028447A"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Программно-целевые инструменты</w:t>
            </w:r>
            <w:r w:rsidR="004D2D88" w:rsidRPr="001D1FF4">
              <w:rPr>
                <w:rFonts w:ascii="Times New Roman" w:hAnsi="Times New Roman" w:cs="Times New Roman"/>
                <w:sz w:val="27"/>
                <w:szCs w:val="27"/>
              </w:rPr>
              <w:t xml:space="preserve"> программы</w:t>
            </w:r>
          </w:p>
        </w:tc>
        <w:tc>
          <w:tcPr>
            <w:tcW w:w="3103" w:type="pct"/>
          </w:tcPr>
          <w:p w:rsidR="004D2D88" w:rsidRPr="001D1FF4" w:rsidRDefault="004D2D88"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 xml:space="preserve">Жилищный кодекс Российской Федерации; </w:t>
            </w:r>
          </w:p>
          <w:p w:rsidR="005D368D" w:rsidRPr="001D1FF4" w:rsidRDefault="005D368D"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Градостроительный кодекс Российской Федерации;</w:t>
            </w:r>
          </w:p>
          <w:p w:rsidR="004D2D88" w:rsidRPr="001D1FF4" w:rsidRDefault="004D2D88"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Федеральный закон от 06.10.2003 № 131-ФЗ «Об общих принципах организации местного самоуправления в Российской Федерации»;</w:t>
            </w:r>
          </w:p>
          <w:p w:rsidR="004D2D88" w:rsidRPr="001D1FF4" w:rsidRDefault="004D2D88"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8447A" w:rsidRPr="001D1FF4" w:rsidRDefault="004D2D88"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Устав муниципального образования город Рубцовск Алтайского края (принят решением Рубцовского городского Совета депутатов Алтайского края от 18.08.2011 № 633)</w:t>
            </w:r>
          </w:p>
        </w:tc>
      </w:tr>
      <w:tr w:rsidR="000C1AD1" w:rsidRPr="001D1FF4" w:rsidTr="0016457B">
        <w:trPr>
          <w:jc w:val="center"/>
        </w:trPr>
        <w:tc>
          <w:tcPr>
            <w:tcW w:w="1897" w:type="pct"/>
          </w:tcPr>
          <w:p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Цель</w:t>
            </w:r>
            <w:r w:rsidR="001D15F1" w:rsidRPr="001D1FF4">
              <w:rPr>
                <w:rFonts w:ascii="Times New Roman" w:hAnsi="Times New Roman" w:cs="Times New Roman"/>
                <w:sz w:val="27"/>
                <w:szCs w:val="27"/>
              </w:rPr>
              <w:t xml:space="preserve"> </w:t>
            </w:r>
            <w:r w:rsidRPr="001D1FF4">
              <w:rPr>
                <w:rFonts w:ascii="Times New Roman" w:hAnsi="Times New Roman" w:cs="Times New Roman"/>
                <w:sz w:val="27"/>
                <w:szCs w:val="27"/>
              </w:rPr>
              <w:t>программы</w:t>
            </w:r>
          </w:p>
        </w:tc>
        <w:tc>
          <w:tcPr>
            <w:tcW w:w="3103" w:type="pct"/>
          </w:tcPr>
          <w:p w:rsidR="000C1AD1" w:rsidRPr="001D1FF4" w:rsidRDefault="0028447A" w:rsidP="0016457B">
            <w:pPr>
              <w:widowControl/>
              <w:jc w:val="both"/>
              <w:rPr>
                <w:sz w:val="27"/>
                <w:szCs w:val="27"/>
              </w:rPr>
            </w:pPr>
            <w:r w:rsidRPr="001D1FF4">
              <w:rPr>
                <w:sz w:val="27"/>
                <w:szCs w:val="27"/>
              </w:rPr>
              <w:t>О</w:t>
            </w:r>
            <w:r w:rsidR="000C1AD1" w:rsidRPr="001D1FF4">
              <w:rPr>
                <w:sz w:val="27"/>
                <w:szCs w:val="27"/>
              </w:rPr>
              <w:t>беспечение безопасных и благоприятных условий проживания граждан на территории город</w:t>
            </w:r>
            <w:r w:rsidR="001D15F1" w:rsidRPr="001D1FF4">
              <w:rPr>
                <w:sz w:val="27"/>
                <w:szCs w:val="27"/>
              </w:rPr>
              <w:t>а</w:t>
            </w:r>
          </w:p>
        </w:tc>
      </w:tr>
      <w:tr w:rsidR="000C1AD1" w:rsidRPr="001D1FF4" w:rsidTr="0016457B">
        <w:trPr>
          <w:jc w:val="center"/>
        </w:trPr>
        <w:tc>
          <w:tcPr>
            <w:tcW w:w="1897" w:type="pct"/>
          </w:tcPr>
          <w:p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lastRenderedPageBreak/>
              <w:t>Задачи программы</w:t>
            </w:r>
          </w:p>
        </w:tc>
        <w:tc>
          <w:tcPr>
            <w:tcW w:w="3103" w:type="pct"/>
            <w:shd w:val="clear" w:color="auto" w:fill="auto"/>
          </w:tcPr>
          <w:p w:rsidR="00786CF5" w:rsidRPr="001D1FF4" w:rsidRDefault="00786CF5" w:rsidP="0016457B">
            <w:pPr>
              <w:widowControl/>
              <w:tabs>
                <w:tab w:val="left" w:pos="363"/>
              </w:tabs>
              <w:autoSpaceDE/>
              <w:autoSpaceDN/>
              <w:adjustRightInd/>
              <w:jc w:val="both"/>
              <w:rPr>
                <w:sz w:val="27"/>
                <w:szCs w:val="27"/>
              </w:rPr>
            </w:pPr>
            <w:r w:rsidRPr="001D1FF4">
              <w:rPr>
                <w:sz w:val="27"/>
                <w:szCs w:val="27"/>
              </w:rPr>
              <w:t xml:space="preserve">Сокращение аварийного жилищного фонда на территории </w:t>
            </w:r>
            <w:r w:rsidR="0016457B" w:rsidRPr="001D1FF4">
              <w:rPr>
                <w:sz w:val="27"/>
                <w:szCs w:val="27"/>
              </w:rPr>
              <w:t xml:space="preserve">муниципального образования </w:t>
            </w:r>
            <w:r w:rsidRPr="001D1FF4">
              <w:rPr>
                <w:sz w:val="27"/>
                <w:szCs w:val="27"/>
              </w:rPr>
              <w:t>город</w:t>
            </w:r>
            <w:r w:rsidR="007D348C" w:rsidRPr="001D1FF4">
              <w:rPr>
                <w:sz w:val="27"/>
                <w:szCs w:val="27"/>
              </w:rPr>
              <w:t xml:space="preserve"> Рубцовск Алтайского края</w:t>
            </w:r>
            <w:r w:rsidRPr="001D1FF4">
              <w:rPr>
                <w:sz w:val="27"/>
                <w:szCs w:val="27"/>
              </w:rPr>
              <w:t xml:space="preserve"> </w:t>
            </w:r>
            <w:r w:rsidR="007D348C" w:rsidRPr="001D1FF4">
              <w:rPr>
                <w:sz w:val="27"/>
                <w:szCs w:val="27"/>
              </w:rPr>
              <w:t xml:space="preserve">(далее - город Рубцовск) </w:t>
            </w:r>
            <w:r w:rsidR="001D15F1" w:rsidRPr="001D1FF4">
              <w:rPr>
                <w:sz w:val="27"/>
                <w:szCs w:val="27"/>
              </w:rPr>
              <w:t>пу</w:t>
            </w:r>
            <w:r w:rsidRPr="001D1FF4">
              <w:rPr>
                <w:sz w:val="27"/>
                <w:szCs w:val="27"/>
              </w:rPr>
              <w:t>тем расселения жилых домов блокированной застройки, признанных аварийными после  01.01.2012;</w:t>
            </w:r>
          </w:p>
          <w:p w:rsidR="000C1AD1" w:rsidRPr="001D1FF4" w:rsidRDefault="00786CF5" w:rsidP="0016457B">
            <w:pPr>
              <w:widowControl/>
              <w:tabs>
                <w:tab w:val="left" w:pos="363"/>
              </w:tabs>
              <w:autoSpaceDE/>
              <w:autoSpaceDN/>
              <w:adjustRightInd/>
              <w:jc w:val="both"/>
              <w:rPr>
                <w:sz w:val="27"/>
                <w:szCs w:val="27"/>
              </w:rPr>
            </w:pPr>
            <w:r w:rsidRPr="001D1FF4">
              <w:rPr>
                <w:sz w:val="27"/>
                <w:szCs w:val="27"/>
              </w:rPr>
              <w:t>соблюдение жилищных и имущественных прав граждан при признании жилых домов аварийными и подлежащими сносу</w:t>
            </w:r>
          </w:p>
        </w:tc>
      </w:tr>
      <w:tr w:rsidR="000C1AD1" w:rsidRPr="001D1FF4" w:rsidTr="0016457B">
        <w:trPr>
          <w:jc w:val="center"/>
        </w:trPr>
        <w:tc>
          <w:tcPr>
            <w:tcW w:w="1897" w:type="pct"/>
          </w:tcPr>
          <w:p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Целевые индикаторы и показатели программы</w:t>
            </w:r>
          </w:p>
        </w:tc>
        <w:tc>
          <w:tcPr>
            <w:tcW w:w="3103" w:type="pct"/>
          </w:tcPr>
          <w:p w:rsidR="000C1AD1" w:rsidRPr="001D1FF4" w:rsidRDefault="00BB7F50" w:rsidP="0016457B">
            <w:pPr>
              <w:jc w:val="both"/>
              <w:rPr>
                <w:sz w:val="27"/>
                <w:szCs w:val="27"/>
              </w:rPr>
            </w:pPr>
            <w:r w:rsidRPr="001D1FF4">
              <w:rPr>
                <w:sz w:val="27"/>
                <w:szCs w:val="27"/>
              </w:rPr>
              <w:t>К</w:t>
            </w:r>
            <w:r w:rsidR="000C1AD1" w:rsidRPr="001D1FF4">
              <w:rPr>
                <w:sz w:val="27"/>
                <w:szCs w:val="27"/>
              </w:rPr>
              <w:t>оличество жилых помещений аварийного жилищного фонда, расселен</w:t>
            </w:r>
            <w:r w:rsidRPr="001D1FF4">
              <w:rPr>
                <w:sz w:val="27"/>
                <w:szCs w:val="27"/>
              </w:rPr>
              <w:t>ных</w:t>
            </w:r>
            <w:r w:rsidR="000C1AD1" w:rsidRPr="001D1FF4">
              <w:rPr>
                <w:sz w:val="27"/>
                <w:szCs w:val="27"/>
              </w:rPr>
              <w:t xml:space="preserve"> в связи с аварийностью </w:t>
            </w:r>
            <w:r w:rsidR="00B83FB3" w:rsidRPr="001D1FF4">
              <w:rPr>
                <w:sz w:val="27"/>
                <w:szCs w:val="27"/>
              </w:rPr>
              <w:t>жилых</w:t>
            </w:r>
            <w:r w:rsidR="000C1AD1" w:rsidRPr="001D1FF4">
              <w:rPr>
                <w:sz w:val="27"/>
                <w:szCs w:val="27"/>
              </w:rPr>
              <w:t xml:space="preserve"> домов</w:t>
            </w:r>
            <w:r w:rsidR="00B83FB3" w:rsidRPr="001D1FF4">
              <w:rPr>
                <w:sz w:val="27"/>
                <w:szCs w:val="27"/>
              </w:rPr>
              <w:t xml:space="preserve"> блокированной застройки</w:t>
            </w:r>
            <w:r w:rsidR="000C1AD1" w:rsidRPr="001D1FF4">
              <w:rPr>
                <w:sz w:val="27"/>
                <w:szCs w:val="27"/>
              </w:rPr>
              <w:t>;</w:t>
            </w:r>
          </w:p>
          <w:p w:rsidR="000C1AD1" w:rsidRPr="001D1FF4" w:rsidRDefault="00BB7F50" w:rsidP="0016457B">
            <w:pPr>
              <w:jc w:val="both"/>
              <w:rPr>
                <w:sz w:val="27"/>
                <w:szCs w:val="27"/>
              </w:rPr>
            </w:pPr>
            <w:r w:rsidRPr="001D1FF4">
              <w:rPr>
                <w:sz w:val="27"/>
                <w:szCs w:val="27"/>
              </w:rPr>
              <w:t>п</w:t>
            </w:r>
            <w:r w:rsidR="000C1AD1" w:rsidRPr="001D1FF4">
              <w:rPr>
                <w:sz w:val="27"/>
                <w:szCs w:val="27"/>
              </w:rPr>
              <w:t>лощадь жилых помещений аварийного жилищного фонда, расселен</w:t>
            </w:r>
            <w:r w:rsidRPr="001D1FF4">
              <w:rPr>
                <w:sz w:val="27"/>
                <w:szCs w:val="27"/>
              </w:rPr>
              <w:t>ных</w:t>
            </w:r>
            <w:r w:rsidR="000C1AD1" w:rsidRPr="001D1FF4">
              <w:rPr>
                <w:sz w:val="27"/>
                <w:szCs w:val="27"/>
              </w:rPr>
              <w:t xml:space="preserve"> в связи с аварийностью </w:t>
            </w:r>
            <w:r w:rsidR="006A0808" w:rsidRPr="001D1FF4">
              <w:rPr>
                <w:sz w:val="27"/>
                <w:szCs w:val="27"/>
              </w:rPr>
              <w:t>жилых домов блокированной застройки</w:t>
            </w:r>
            <w:r w:rsidR="000C1AD1" w:rsidRPr="001D1FF4">
              <w:rPr>
                <w:sz w:val="27"/>
                <w:szCs w:val="27"/>
              </w:rPr>
              <w:t>;</w:t>
            </w:r>
          </w:p>
          <w:p w:rsidR="000C1AD1" w:rsidRPr="001D1FF4" w:rsidRDefault="00BB7F50" w:rsidP="0016457B">
            <w:pPr>
              <w:jc w:val="both"/>
              <w:rPr>
                <w:sz w:val="27"/>
                <w:szCs w:val="27"/>
              </w:rPr>
            </w:pPr>
            <w:r w:rsidRPr="001D1FF4">
              <w:rPr>
                <w:sz w:val="27"/>
                <w:szCs w:val="27"/>
              </w:rPr>
              <w:t>к</w:t>
            </w:r>
            <w:r w:rsidR="000C1AD1" w:rsidRPr="001D1FF4">
              <w:rPr>
                <w:sz w:val="27"/>
                <w:szCs w:val="27"/>
              </w:rPr>
              <w:t xml:space="preserve">оличество собственников и нанимателей жилых помещений аварийного жилищного фонда, жилищные права которых </w:t>
            </w:r>
            <w:r w:rsidRPr="001D1FF4">
              <w:rPr>
                <w:sz w:val="27"/>
                <w:szCs w:val="27"/>
              </w:rPr>
              <w:t>р</w:t>
            </w:r>
            <w:r w:rsidR="000C1AD1" w:rsidRPr="001D1FF4">
              <w:rPr>
                <w:sz w:val="27"/>
                <w:szCs w:val="27"/>
              </w:rPr>
              <w:t>еализованы в связи с расселением аварийного жилья</w:t>
            </w:r>
          </w:p>
        </w:tc>
      </w:tr>
      <w:tr w:rsidR="000C1AD1" w:rsidRPr="001D1FF4" w:rsidTr="0016457B">
        <w:trPr>
          <w:trHeight w:val="454"/>
          <w:jc w:val="center"/>
        </w:trPr>
        <w:tc>
          <w:tcPr>
            <w:tcW w:w="1897" w:type="pct"/>
          </w:tcPr>
          <w:p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 xml:space="preserve">Сроки и этапы реализации </w:t>
            </w:r>
            <w:r w:rsidR="008917FB" w:rsidRPr="001D1FF4">
              <w:rPr>
                <w:rFonts w:ascii="Times New Roman" w:hAnsi="Times New Roman" w:cs="Times New Roman"/>
                <w:sz w:val="27"/>
                <w:szCs w:val="27"/>
              </w:rPr>
              <w:t>п</w:t>
            </w:r>
            <w:r w:rsidRPr="001D1FF4">
              <w:rPr>
                <w:rFonts w:ascii="Times New Roman" w:hAnsi="Times New Roman" w:cs="Times New Roman"/>
                <w:sz w:val="27"/>
                <w:szCs w:val="27"/>
              </w:rPr>
              <w:t>рограммы</w:t>
            </w:r>
          </w:p>
        </w:tc>
        <w:tc>
          <w:tcPr>
            <w:tcW w:w="3103" w:type="pct"/>
          </w:tcPr>
          <w:p w:rsidR="000C1AD1" w:rsidRPr="001D1FF4" w:rsidRDefault="000C1AD1" w:rsidP="0016457B">
            <w:pPr>
              <w:widowControl/>
              <w:jc w:val="both"/>
              <w:rPr>
                <w:sz w:val="27"/>
                <w:szCs w:val="27"/>
              </w:rPr>
            </w:pPr>
            <w:r w:rsidRPr="001D1FF4">
              <w:rPr>
                <w:sz w:val="27"/>
                <w:szCs w:val="27"/>
              </w:rPr>
              <w:t>202</w:t>
            </w:r>
            <w:r w:rsidR="00ED5DFE" w:rsidRPr="001D1FF4">
              <w:rPr>
                <w:sz w:val="27"/>
                <w:szCs w:val="27"/>
              </w:rPr>
              <w:t>2</w:t>
            </w:r>
            <w:r w:rsidR="00AE711D" w:rsidRPr="001D1FF4">
              <w:rPr>
                <w:sz w:val="27"/>
                <w:szCs w:val="27"/>
              </w:rPr>
              <w:t>-</w:t>
            </w:r>
            <w:r w:rsidRPr="001D1FF4">
              <w:rPr>
                <w:sz w:val="27"/>
                <w:szCs w:val="27"/>
              </w:rPr>
              <w:t>20</w:t>
            </w:r>
            <w:r w:rsidR="00AE711D" w:rsidRPr="001D1FF4">
              <w:rPr>
                <w:sz w:val="27"/>
                <w:szCs w:val="27"/>
              </w:rPr>
              <w:t>25</w:t>
            </w:r>
            <w:r w:rsidRPr="001D1FF4">
              <w:rPr>
                <w:sz w:val="27"/>
                <w:szCs w:val="27"/>
              </w:rPr>
              <w:t xml:space="preserve"> годы</w:t>
            </w:r>
            <w:r w:rsidR="00AE711D" w:rsidRPr="001D1FF4">
              <w:rPr>
                <w:sz w:val="27"/>
                <w:szCs w:val="27"/>
              </w:rPr>
              <w:t>, разбивка на</w:t>
            </w:r>
            <w:r w:rsidRPr="001D1FF4">
              <w:rPr>
                <w:sz w:val="27"/>
                <w:szCs w:val="27"/>
              </w:rPr>
              <w:t xml:space="preserve"> этап</w:t>
            </w:r>
            <w:r w:rsidR="00AE711D" w:rsidRPr="001D1FF4">
              <w:rPr>
                <w:sz w:val="27"/>
                <w:szCs w:val="27"/>
              </w:rPr>
              <w:t>ы не предусмотрена</w:t>
            </w:r>
          </w:p>
        </w:tc>
      </w:tr>
      <w:tr w:rsidR="000C1AD1" w:rsidRPr="001D1FF4" w:rsidTr="0016457B">
        <w:trPr>
          <w:trHeight w:val="3856"/>
          <w:jc w:val="center"/>
        </w:trPr>
        <w:tc>
          <w:tcPr>
            <w:tcW w:w="1897" w:type="pct"/>
          </w:tcPr>
          <w:p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Объемы финансирования программы</w:t>
            </w:r>
          </w:p>
        </w:tc>
        <w:tc>
          <w:tcPr>
            <w:tcW w:w="3103" w:type="pct"/>
          </w:tcPr>
          <w:p w:rsidR="00566CAC" w:rsidRPr="001D1FF4" w:rsidRDefault="00566CAC"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Общий объем финансирования программы за счет средств бюджета муниципального образования город Рубцовск Алтайск</w:t>
            </w:r>
            <w:r w:rsidR="008917FB" w:rsidRPr="001D1FF4">
              <w:rPr>
                <w:rFonts w:ascii="Times New Roman" w:hAnsi="Times New Roman" w:cs="Times New Roman"/>
                <w:sz w:val="27"/>
                <w:szCs w:val="27"/>
              </w:rPr>
              <w:t>ого края (далее - бюджет города</w:t>
            </w:r>
            <w:r w:rsidRPr="001D1FF4">
              <w:rPr>
                <w:rFonts w:ascii="Times New Roman" w:hAnsi="Times New Roman" w:cs="Times New Roman"/>
                <w:sz w:val="27"/>
                <w:szCs w:val="27"/>
              </w:rPr>
              <w:t xml:space="preserve">) составит </w:t>
            </w:r>
            <w:r w:rsidR="00167922" w:rsidRPr="001D1FF4">
              <w:rPr>
                <w:rFonts w:ascii="Times New Roman" w:hAnsi="Times New Roman" w:cs="Times New Roman"/>
                <w:sz w:val="27"/>
                <w:szCs w:val="27"/>
              </w:rPr>
              <w:t xml:space="preserve">57131,8 </w:t>
            </w:r>
            <w:r w:rsidRPr="001D1FF4">
              <w:rPr>
                <w:rFonts w:ascii="Times New Roman" w:hAnsi="Times New Roman" w:cs="Times New Roman"/>
                <w:sz w:val="27"/>
                <w:szCs w:val="27"/>
              </w:rPr>
              <w:t>тыс. рублей, в том числе по годам:</w:t>
            </w:r>
          </w:p>
          <w:p w:rsidR="00566CAC" w:rsidRPr="001D1FF4" w:rsidRDefault="008917FB"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2022 год - 0 тыс. рублей</w:t>
            </w:r>
            <w:r w:rsidR="00566CAC" w:rsidRPr="001D1FF4">
              <w:rPr>
                <w:rFonts w:ascii="Times New Roman" w:hAnsi="Times New Roman" w:cs="Times New Roman"/>
                <w:sz w:val="27"/>
                <w:szCs w:val="27"/>
              </w:rPr>
              <w:t>;</w:t>
            </w:r>
          </w:p>
          <w:p w:rsidR="00566CAC" w:rsidRPr="001D1FF4" w:rsidRDefault="00566CAC"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 xml:space="preserve">2023 год - </w:t>
            </w:r>
            <w:r w:rsidR="00167922" w:rsidRPr="001D1FF4">
              <w:rPr>
                <w:rFonts w:ascii="Times New Roman" w:hAnsi="Times New Roman" w:cs="Times New Roman"/>
                <w:sz w:val="27"/>
                <w:szCs w:val="27"/>
              </w:rPr>
              <w:t>11595,9</w:t>
            </w:r>
            <w:r w:rsidR="008917FB" w:rsidRPr="001D1FF4">
              <w:rPr>
                <w:rFonts w:ascii="Times New Roman" w:hAnsi="Times New Roman" w:cs="Times New Roman"/>
                <w:sz w:val="27"/>
                <w:szCs w:val="27"/>
              </w:rPr>
              <w:t xml:space="preserve"> тыс. рублей</w:t>
            </w:r>
            <w:r w:rsidRPr="001D1FF4">
              <w:rPr>
                <w:rFonts w:ascii="Times New Roman" w:hAnsi="Times New Roman" w:cs="Times New Roman"/>
                <w:sz w:val="27"/>
                <w:szCs w:val="27"/>
              </w:rPr>
              <w:t>;</w:t>
            </w:r>
          </w:p>
          <w:p w:rsidR="00566CAC" w:rsidRPr="001D1FF4" w:rsidRDefault="00566CAC"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 xml:space="preserve">2024 год - </w:t>
            </w:r>
            <w:r w:rsidR="00167922" w:rsidRPr="001D1FF4">
              <w:rPr>
                <w:rFonts w:ascii="Times New Roman" w:hAnsi="Times New Roman" w:cs="Times New Roman"/>
                <w:sz w:val="27"/>
                <w:szCs w:val="27"/>
              </w:rPr>
              <w:t>20705,0</w:t>
            </w:r>
            <w:r w:rsidR="008917FB" w:rsidRPr="001D1FF4">
              <w:rPr>
                <w:rFonts w:ascii="Times New Roman" w:hAnsi="Times New Roman" w:cs="Times New Roman"/>
                <w:sz w:val="27"/>
                <w:szCs w:val="27"/>
              </w:rPr>
              <w:t xml:space="preserve"> тыс. рублей</w:t>
            </w:r>
            <w:r w:rsidRPr="001D1FF4">
              <w:rPr>
                <w:rFonts w:ascii="Times New Roman" w:hAnsi="Times New Roman" w:cs="Times New Roman"/>
                <w:sz w:val="27"/>
                <w:szCs w:val="27"/>
              </w:rPr>
              <w:t>;</w:t>
            </w:r>
          </w:p>
          <w:p w:rsidR="00566CAC" w:rsidRPr="001D1FF4" w:rsidRDefault="00566CAC"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 xml:space="preserve">2025 год - </w:t>
            </w:r>
            <w:r w:rsidR="00167922" w:rsidRPr="001D1FF4">
              <w:rPr>
                <w:rFonts w:ascii="Times New Roman" w:hAnsi="Times New Roman" w:cs="Times New Roman"/>
                <w:sz w:val="27"/>
                <w:szCs w:val="27"/>
              </w:rPr>
              <w:t>24830,9</w:t>
            </w:r>
            <w:r w:rsidRPr="001D1FF4">
              <w:rPr>
                <w:rFonts w:ascii="Times New Roman" w:hAnsi="Times New Roman" w:cs="Times New Roman"/>
                <w:sz w:val="27"/>
                <w:szCs w:val="27"/>
              </w:rPr>
              <w:t xml:space="preserve"> тыс. руб</w:t>
            </w:r>
            <w:r w:rsidR="008917FB" w:rsidRPr="001D1FF4">
              <w:rPr>
                <w:rFonts w:ascii="Times New Roman" w:hAnsi="Times New Roman" w:cs="Times New Roman"/>
                <w:sz w:val="27"/>
                <w:szCs w:val="27"/>
              </w:rPr>
              <w:t>лей.</w:t>
            </w:r>
          </w:p>
          <w:p w:rsidR="000C1AD1" w:rsidRPr="001D1FF4" w:rsidRDefault="00566CAC"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Объемы финансирования подлежат ежегодному уточнению исходя из возможностей бюджета города</w:t>
            </w:r>
          </w:p>
        </w:tc>
      </w:tr>
      <w:tr w:rsidR="000C1AD1" w:rsidRPr="001D1FF4" w:rsidTr="0016457B">
        <w:trPr>
          <w:jc w:val="center"/>
        </w:trPr>
        <w:tc>
          <w:tcPr>
            <w:tcW w:w="1897" w:type="pct"/>
          </w:tcPr>
          <w:p w:rsidR="000C1AD1" w:rsidRPr="001D1FF4" w:rsidRDefault="000C1AD1" w:rsidP="0016457B">
            <w:pPr>
              <w:pStyle w:val="ConsPlusNormal"/>
              <w:jc w:val="both"/>
              <w:rPr>
                <w:rFonts w:ascii="Times New Roman" w:hAnsi="Times New Roman" w:cs="Times New Roman"/>
                <w:sz w:val="27"/>
                <w:szCs w:val="27"/>
              </w:rPr>
            </w:pPr>
            <w:r w:rsidRPr="001D1FF4">
              <w:rPr>
                <w:rFonts w:ascii="Times New Roman" w:hAnsi="Times New Roman" w:cs="Times New Roman"/>
                <w:sz w:val="27"/>
                <w:szCs w:val="27"/>
              </w:rPr>
              <w:t>Ожидаемые результаты реализации программы</w:t>
            </w:r>
          </w:p>
        </w:tc>
        <w:tc>
          <w:tcPr>
            <w:tcW w:w="3103" w:type="pct"/>
          </w:tcPr>
          <w:p w:rsidR="000C1AD1" w:rsidRPr="001D1FF4" w:rsidRDefault="004B62DD" w:rsidP="0016457B">
            <w:pPr>
              <w:jc w:val="both"/>
              <w:rPr>
                <w:spacing w:val="2"/>
                <w:sz w:val="27"/>
                <w:szCs w:val="27"/>
              </w:rPr>
            </w:pPr>
            <w:r w:rsidRPr="001D1FF4">
              <w:rPr>
                <w:spacing w:val="2"/>
                <w:sz w:val="27"/>
                <w:szCs w:val="27"/>
              </w:rPr>
              <w:t>Пере</w:t>
            </w:r>
            <w:r w:rsidR="00202406" w:rsidRPr="001D1FF4">
              <w:rPr>
                <w:spacing w:val="2"/>
                <w:sz w:val="27"/>
                <w:szCs w:val="27"/>
              </w:rPr>
              <w:t xml:space="preserve">селение </w:t>
            </w:r>
            <w:r w:rsidRPr="001D1FF4">
              <w:rPr>
                <w:spacing w:val="2"/>
                <w:sz w:val="27"/>
                <w:szCs w:val="27"/>
              </w:rPr>
              <w:t xml:space="preserve">54 человек из </w:t>
            </w:r>
            <w:r w:rsidR="00202406" w:rsidRPr="001D1FF4">
              <w:rPr>
                <w:spacing w:val="2"/>
                <w:sz w:val="27"/>
                <w:szCs w:val="27"/>
              </w:rPr>
              <w:t>37</w:t>
            </w:r>
            <w:r w:rsidR="000C1AD1" w:rsidRPr="001D1FF4">
              <w:rPr>
                <w:spacing w:val="2"/>
                <w:sz w:val="27"/>
                <w:szCs w:val="27"/>
              </w:rPr>
              <w:t xml:space="preserve"> </w:t>
            </w:r>
            <w:r w:rsidR="00202406" w:rsidRPr="001D1FF4">
              <w:rPr>
                <w:sz w:val="27"/>
                <w:szCs w:val="27"/>
              </w:rPr>
              <w:t>жилых помещений</w:t>
            </w:r>
            <w:r w:rsidR="000C1AD1" w:rsidRPr="001D1FF4">
              <w:rPr>
                <w:sz w:val="27"/>
                <w:szCs w:val="27"/>
              </w:rPr>
              <w:t xml:space="preserve"> аварийного жилищного фонда </w:t>
            </w:r>
            <w:r w:rsidR="000C1AD1" w:rsidRPr="001D1FF4">
              <w:rPr>
                <w:spacing w:val="2"/>
                <w:sz w:val="27"/>
                <w:szCs w:val="27"/>
              </w:rPr>
              <w:t xml:space="preserve">общей площадью </w:t>
            </w:r>
            <w:r w:rsidR="00202406" w:rsidRPr="001D1FF4">
              <w:rPr>
                <w:spacing w:val="2"/>
                <w:sz w:val="27"/>
                <w:szCs w:val="27"/>
              </w:rPr>
              <w:t>14</w:t>
            </w:r>
            <w:r w:rsidR="00890FC9" w:rsidRPr="001D1FF4">
              <w:rPr>
                <w:spacing w:val="2"/>
                <w:sz w:val="27"/>
                <w:szCs w:val="27"/>
              </w:rPr>
              <w:t>04</w:t>
            </w:r>
            <w:r w:rsidR="00202406" w:rsidRPr="001D1FF4">
              <w:rPr>
                <w:spacing w:val="2"/>
                <w:sz w:val="27"/>
                <w:szCs w:val="27"/>
              </w:rPr>
              <w:t>,66</w:t>
            </w:r>
            <w:r w:rsidR="000C1AD1" w:rsidRPr="001D1FF4">
              <w:rPr>
                <w:spacing w:val="2"/>
                <w:sz w:val="27"/>
                <w:szCs w:val="27"/>
              </w:rPr>
              <w:t xml:space="preserve"> кв. м</w:t>
            </w:r>
          </w:p>
        </w:tc>
      </w:tr>
    </w:tbl>
    <w:p w:rsidR="000C1AD1" w:rsidRPr="001D1FF4" w:rsidRDefault="000C1AD1" w:rsidP="000C1AD1">
      <w:pPr>
        <w:pStyle w:val="ConsPlusNormal"/>
        <w:jc w:val="both"/>
        <w:rPr>
          <w:rFonts w:ascii="Times New Roman" w:hAnsi="Times New Roman" w:cs="Times New Roman"/>
          <w:color w:val="FF0000"/>
          <w:sz w:val="27"/>
          <w:szCs w:val="27"/>
        </w:rPr>
      </w:pPr>
    </w:p>
    <w:p w:rsidR="000C1AD1" w:rsidRPr="001D1FF4" w:rsidRDefault="000C1AD1" w:rsidP="001972E5">
      <w:pPr>
        <w:pStyle w:val="ConsPlusNormal"/>
        <w:jc w:val="center"/>
        <w:outlineLvl w:val="1"/>
        <w:rPr>
          <w:rFonts w:ascii="Times New Roman" w:hAnsi="Times New Roman" w:cs="Times New Roman"/>
          <w:sz w:val="27"/>
          <w:szCs w:val="27"/>
        </w:rPr>
      </w:pPr>
      <w:r w:rsidRPr="001D1FF4">
        <w:rPr>
          <w:rFonts w:ascii="Times New Roman" w:hAnsi="Times New Roman" w:cs="Times New Roman"/>
          <w:sz w:val="27"/>
          <w:szCs w:val="27"/>
        </w:rPr>
        <w:lastRenderedPageBreak/>
        <w:t xml:space="preserve">1. Общая характеристика сферы реализации </w:t>
      </w:r>
      <w:r w:rsidR="003859AD" w:rsidRPr="001D1FF4">
        <w:rPr>
          <w:rFonts w:ascii="Times New Roman" w:hAnsi="Times New Roman" w:cs="Times New Roman"/>
          <w:sz w:val="27"/>
          <w:szCs w:val="27"/>
        </w:rPr>
        <w:t>п</w:t>
      </w:r>
      <w:r w:rsidRPr="001D1FF4">
        <w:rPr>
          <w:rFonts w:ascii="Times New Roman" w:hAnsi="Times New Roman" w:cs="Times New Roman"/>
          <w:sz w:val="27"/>
          <w:szCs w:val="27"/>
        </w:rPr>
        <w:t>рограммы</w:t>
      </w:r>
    </w:p>
    <w:p w:rsidR="000C1AD1" w:rsidRPr="001D1FF4" w:rsidRDefault="000C1AD1" w:rsidP="001972E5">
      <w:pPr>
        <w:pStyle w:val="ConsPlusNormal"/>
        <w:jc w:val="both"/>
        <w:rPr>
          <w:rFonts w:ascii="Times New Roman" w:hAnsi="Times New Roman" w:cs="Times New Roman"/>
          <w:sz w:val="27"/>
          <w:szCs w:val="27"/>
        </w:rPr>
      </w:pPr>
    </w:p>
    <w:p w:rsidR="000D1EA2" w:rsidRPr="001D1FF4" w:rsidRDefault="005D368D" w:rsidP="001972E5">
      <w:pPr>
        <w:pStyle w:val="af7"/>
        <w:tabs>
          <w:tab w:val="left" w:pos="851"/>
        </w:tabs>
        <w:jc w:val="both"/>
        <w:rPr>
          <w:rFonts w:ascii="Times New Roman" w:hAnsi="Times New Roman" w:cs="Times New Roman"/>
          <w:sz w:val="27"/>
          <w:szCs w:val="27"/>
          <w:lang w:eastAsia="en-US"/>
        </w:rPr>
      </w:pPr>
      <w:r w:rsidRPr="001D1FF4">
        <w:rPr>
          <w:rFonts w:ascii="Times New Roman" w:hAnsi="Times New Roman" w:cs="Times New Roman"/>
          <w:sz w:val="27"/>
          <w:szCs w:val="27"/>
        </w:rPr>
        <w:tab/>
      </w:r>
      <w:r w:rsidR="000D1EA2" w:rsidRPr="001D1FF4">
        <w:rPr>
          <w:rFonts w:ascii="Times New Roman" w:hAnsi="Times New Roman" w:cs="Times New Roman"/>
          <w:sz w:val="27"/>
          <w:szCs w:val="27"/>
        </w:rPr>
        <w:t xml:space="preserve">Муниципальная программа «Сокращение аварийного жилищного фонда (блокированной застройки) на территории муниципального образования город Рубцовск Алтайского края» на 2022-2025 годы охватит </w:t>
      </w:r>
      <w:r w:rsidRPr="001D1FF4">
        <w:rPr>
          <w:rFonts w:ascii="Times New Roman" w:hAnsi="Times New Roman" w:cs="Times New Roman"/>
          <w:sz w:val="27"/>
          <w:szCs w:val="27"/>
        </w:rPr>
        <w:t xml:space="preserve">жилые дома с количеством этажей не более чем три, состоящие из нескольких блоков </w:t>
      </w:r>
      <w:r w:rsidR="001D1FF4" w:rsidRPr="001D1FF4">
        <w:rPr>
          <w:rFonts w:ascii="Times New Roman" w:hAnsi="Times New Roman" w:cs="Times New Roman"/>
          <w:sz w:val="27"/>
          <w:szCs w:val="27"/>
        </w:rPr>
        <w:t>(</w:t>
      </w:r>
      <w:r w:rsidRPr="001D1FF4">
        <w:rPr>
          <w:rFonts w:ascii="Times New Roman" w:hAnsi="Times New Roman" w:cs="Times New Roman"/>
          <w:sz w:val="27"/>
          <w:szCs w:val="27"/>
        </w:rPr>
        <w:t>количество которых не превышает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w:t>
      </w:r>
      <w:r w:rsidR="001D1FF4" w:rsidRPr="001D1FF4">
        <w:rPr>
          <w:rFonts w:ascii="Times New Roman" w:hAnsi="Times New Roman" w:cs="Times New Roman"/>
          <w:sz w:val="27"/>
          <w:szCs w:val="27"/>
        </w:rPr>
        <w:t>а территорию общего пользования) и</w:t>
      </w:r>
      <w:r w:rsidRPr="001D1FF4">
        <w:rPr>
          <w:rFonts w:ascii="Times New Roman" w:hAnsi="Times New Roman" w:cs="Times New Roman"/>
          <w:sz w:val="27"/>
          <w:szCs w:val="27"/>
        </w:rPr>
        <w:t xml:space="preserve"> </w:t>
      </w:r>
      <w:r w:rsidR="000D1EA2" w:rsidRPr="001D1FF4">
        <w:rPr>
          <w:rFonts w:ascii="Times New Roman" w:hAnsi="Times New Roman" w:cs="Times New Roman"/>
          <w:sz w:val="27"/>
          <w:szCs w:val="27"/>
        </w:rPr>
        <w:t>которые после 01.01.2012 в установленном порядке признаны аварийными и подлежащими сносу в связи с физическим износом в процессе их эксплуатации</w:t>
      </w:r>
      <w:r w:rsidR="008431F7" w:rsidRPr="001D1FF4">
        <w:rPr>
          <w:rFonts w:ascii="Times New Roman" w:hAnsi="Times New Roman" w:cs="Times New Roman"/>
          <w:sz w:val="27"/>
          <w:szCs w:val="27"/>
        </w:rPr>
        <w:t xml:space="preserve"> и до настоящего времени не вошли</w:t>
      </w:r>
      <w:r w:rsidR="000D1EA2" w:rsidRPr="001D1FF4">
        <w:rPr>
          <w:rFonts w:ascii="Times New Roman" w:hAnsi="Times New Roman" w:cs="Times New Roman"/>
          <w:sz w:val="27"/>
          <w:szCs w:val="27"/>
        </w:rPr>
        <w:t xml:space="preserve"> в программы переселения из аварийного жилищного фонда.</w:t>
      </w:r>
    </w:p>
    <w:p w:rsidR="00016A07" w:rsidRPr="001D1FF4" w:rsidRDefault="00016A07" w:rsidP="001972E5">
      <w:pPr>
        <w:suppressAutoHyphens/>
        <w:ind w:firstLine="708"/>
        <w:jc w:val="both"/>
        <w:rPr>
          <w:sz w:val="27"/>
          <w:szCs w:val="27"/>
        </w:rPr>
      </w:pPr>
      <w:r w:rsidRPr="001D1FF4">
        <w:rPr>
          <w:sz w:val="27"/>
          <w:szCs w:val="27"/>
        </w:rPr>
        <w:t>Проживание в аварийном жилье сопряжено с угрозой жизни и здоровью собственников и нанимателей жилых помещений, несет потенциальную угрозу для неопределенного круга лиц. Уровень благоустройства и санитарно-эпидемиологическое состояние жилых помещений не соответствуют современным требованиям, предъявляемым к качеству жилья. Кроме этого, аварийный жилищный фонд ухудшает внешний облик городского округа, сдерживает развитие городской инфраструктуры, снижает инвестиционную привлекательность муниципального образования.</w:t>
      </w:r>
    </w:p>
    <w:p w:rsidR="00223881" w:rsidRPr="001D1FF4" w:rsidRDefault="00223881"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В период с 2008 по 2017 годы на территории город</w:t>
      </w:r>
      <w:r w:rsidR="008917FB" w:rsidRPr="001D1FF4">
        <w:rPr>
          <w:rFonts w:ascii="Times New Roman" w:hAnsi="Times New Roman" w:cs="Times New Roman"/>
          <w:sz w:val="27"/>
          <w:szCs w:val="27"/>
        </w:rPr>
        <w:t>а</w:t>
      </w:r>
      <w:r w:rsidRPr="001D1FF4">
        <w:rPr>
          <w:rFonts w:ascii="Times New Roman" w:hAnsi="Times New Roman" w:cs="Times New Roman"/>
          <w:sz w:val="27"/>
          <w:szCs w:val="27"/>
        </w:rPr>
        <w:t xml:space="preserve"> Рубцовск</w:t>
      </w:r>
      <w:r w:rsidR="008917FB" w:rsidRPr="001D1FF4">
        <w:rPr>
          <w:rFonts w:ascii="Times New Roman" w:hAnsi="Times New Roman" w:cs="Times New Roman"/>
          <w:sz w:val="27"/>
          <w:szCs w:val="27"/>
        </w:rPr>
        <w:t>а</w:t>
      </w:r>
      <w:r w:rsidRPr="001D1FF4">
        <w:rPr>
          <w:rFonts w:ascii="Times New Roman" w:hAnsi="Times New Roman" w:cs="Times New Roman"/>
          <w:sz w:val="27"/>
          <w:szCs w:val="27"/>
        </w:rPr>
        <w:t xml:space="preserve"> были реализованы муниципальные программы по переселению граждан из аварийного жилищного фонда, правовые основы которых определены Федеральным законом от 21.07.2007 № 185-ФЗ «О Фонде содействия реформированию жилищно-коммунального хозяйства».</w:t>
      </w:r>
    </w:p>
    <w:p w:rsidR="00016A07" w:rsidRPr="001D1FF4" w:rsidRDefault="00016A07"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В настоящее время город Рубцовск принимает участие в краевой адресной программе «Переселение граждан из аварийного жилищного фонда» на 2019-2025 годы, утвержденной Постановлением Правительства Алтайского края от 01.04.2019 № 106</w:t>
      </w:r>
      <w:r w:rsidR="008917FB" w:rsidRPr="001D1FF4">
        <w:rPr>
          <w:rFonts w:ascii="Times New Roman" w:hAnsi="Times New Roman" w:cs="Times New Roman"/>
          <w:sz w:val="27"/>
          <w:szCs w:val="27"/>
        </w:rPr>
        <w:t>,</w:t>
      </w:r>
      <w:r w:rsidRPr="001D1FF4">
        <w:rPr>
          <w:rFonts w:ascii="Times New Roman" w:hAnsi="Times New Roman" w:cs="Times New Roman"/>
          <w:sz w:val="27"/>
          <w:szCs w:val="27"/>
        </w:rPr>
        <w:t xml:space="preserve"> </w:t>
      </w:r>
      <w:r w:rsidR="008917FB" w:rsidRPr="001D1FF4">
        <w:rPr>
          <w:rFonts w:ascii="Times New Roman" w:hAnsi="Times New Roman" w:cs="Times New Roman"/>
          <w:sz w:val="27"/>
          <w:szCs w:val="27"/>
        </w:rPr>
        <w:t>в</w:t>
      </w:r>
      <w:r w:rsidRPr="001D1FF4">
        <w:rPr>
          <w:rFonts w:ascii="Times New Roman" w:hAnsi="Times New Roman" w:cs="Times New Roman"/>
          <w:sz w:val="27"/>
          <w:szCs w:val="27"/>
        </w:rPr>
        <w:t xml:space="preserve"> рамках реализации </w:t>
      </w:r>
      <w:r w:rsidR="008917FB" w:rsidRPr="001D1FF4">
        <w:rPr>
          <w:rFonts w:ascii="Times New Roman" w:hAnsi="Times New Roman" w:cs="Times New Roman"/>
          <w:sz w:val="27"/>
          <w:szCs w:val="27"/>
        </w:rPr>
        <w:t>которой</w:t>
      </w:r>
      <w:r w:rsidRPr="001D1FF4">
        <w:rPr>
          <w:rFonts w:ascii="Times New Roman" w:hAnsi="Times New Roman" w:cs="Times New Roman"/>
          <w:sz w:val="27"/>
          <w:szCs w:val="27"/>
        </w:rPr>
        <w:t xml:space="preserve"> определен перечень многоквартирных домов, находящихся на территории города, </w:t>
      </w:r>
      <w:r w:rsidR="008917FB" w:rsidRPr="001D1FF4">
        <w:rPr>
          <w:rFonts w:ascii="Times New Roman" w:hAnsi="Times New Roman" w:cs="Times New Roman"/>
          <w:sz w:val="27"/>
          <w:szCs w:val="27"/>
        </w:rPr>
        <w:t>и</w:t>
      </w:r>
      <w:r w:rsidRPr="001D1FF4">
        <w:rPr>
          <w:rFonts w:ascii="Times New Roman" w:hAnsi="Times New Roman" w:cs="Times New Roman"/>
          <w:sz w:val="27"/>
          <w:szCs w:val="27"/>
        </w:rPr>
        <w:t xml:space="preserve"> в установленном порядке до 01.01.2017 признан</w:t>
      </w:r>
      <w:r w:rsidR="00063779" w:rsidRPr="001D1FF4">
        <w:rPr>
          <w:rFonts w:ascii="Times New Roman" w:hAnsi="Times New Roman" w:cs="Times New Roman"/>
          <w:sz w:val="27"/>
          <w:szCs w:val="27"/>
        </w:rPr>
        <w:t>н</w:t>
      </w:r>
      <w:r w:rsidRPr="001D1FF4">
        <w:rPr>
          <w:rFonts w:ascii="Times New Roman" w:hAnsi="Times New Roman" w:cs="Times New Roman"/>
          <w:sz w:val="27"/>
          <w:szCs w:val="27"/>
        </w:rPr>
        <w:t>ы</w:t>
      </w:r>
      <w:r w:rsidR="00063779" w:rsidRPr="001D1FF4">
        <w:rPr>
          <w:rFonts w:ascii="Times New Roman" w:hAnsi="Times New Roman" w:cs="Times New Roman"/>
          <w:sz w:val="27"/>
          <w:szCs w:val="27"/>
        </w:rPr>
        <w:t>х</w:t>
      </w:r>
      <w:r w:rsidRPr="001D1FF4">
        <w:rPr>
          <w:rFonts w:ascii="Times New Roman" w:hAnsi="Times New Roman" w:cs="Times New Roman"/>
          <w:sz w:val="27"/>
          <w:szCs w:val="27"/>
        </w:rPr>
        <w:t xml:space="preserve"> аварийными и подлежащими сносу, собственники и наниматели жилых помещений которых будут расселены.</w:t>
      </w:r>
    </w:p>
    <w:p w:rsidR="00223881" w:rsidRPr="001D1FF4" w:rsidRDefault="00A07A1D" w:rsidP="001972E5">
      <w:pPr>
        <w:suppressAutoHyphens/>
        <w:ind w:firstLine="708"/>
        <w:contextualSpacing/>
        <w:jc w:val="both"/>
        <w:rPr>
          <w:sz w:val="27"/>
          <w:szCs w:val="27"/>
        </w:rPr>
      </w:pPr>
      <w:r w:rsidRPr="001D1FF4">
        <w:rPr>
          <w:sz w:val="27"/>
          <w:szCs w:val="27"/>
        </w:rPr>
        <w:t xml:space="preserve">Реализация </w:t>
      </w:r>
      <w:r w:rsidR="00223881" w:rsidRPr="001D1FF4">
        <w:rPr>
          <w:sz w:val="27"/>
          <w:szCs w:val="27"/>
        </w:rPr>
        <w:t>вышеуказанн</w:t>
      </w:r>
      <w:r w:rsidR="008917FB" w:rsidRPr="001D1FF4">
        <w:rPr>
          <w:sz w:val="27"/>
          <w:szCs w:val="27"/>
        </w:rPr>
        <w:t>ой</w:t>
      </w:r>
      <w:r w:rsidR="00223881" w:rsidRPr="001D1FF4">
        <w:rPr>
          <w:sz w:val="27"/>
          <w:szCs w:val="27"/>
        </w:rPr>
        <w:t xml:space="preserve"> программ</w:t>
      </w:r>
      <w:r w:rsidR="008917FB" w:rsidRPr="001D1FF4">
        <w:rPr>
          <w:sz w:val="27"/>
          <w:szCs w:val="27"/>
        </w:rPr>
        <w:t>ы</w:t>
      </w:r>
      <w:r w:rsidR="00223881" w:rsidRPr="001D1FF4">
        <w:rPr>
          <w:sz w:val="27"/>
          <w:szCs w:val="27"/>
        </w:rPr>
        <w:t xml:space="preserve"> не снижает актуальности проблемы наличия на территории города </w:t>
      </w:r>
      <w:r w:rsidR="00063779" w:rsidRPr="001D1FF4">
        <w:rPr>
          <w:sz w:val="27"/>
          <w:szCs w:val="27"/>
        </w:rPr>
        <w:t xml:space="preserve">Рубцовска </w:t>
      </w:r>
      <w:r w:rsidR="00223881" w:rsidRPr="001D1FF4">
        <w:rPr>
          <w:sz w:val="27"/>
          <w:szCs w:val="27"/>
        </w:rPr>
        <w:t>значительного объема жилья непригодного для проживания.</w:t>
      </w:r>
    </w:p>
    <w:p w:rsidR="00DC022D" w:rsidRPr="001D1FF4" w:rsidRDefault="00DC022D" w:rsidP="001972E5">
      <w:pPr>
        <w:pStyle w:val="ConsPlusNormal"/>
        <w:ind w:firstLine="709"/>
        <w:jc w:val="both"/>
        <w:rPr>
          <w:rFonts w:ascii="Times New Roman" w:hAnsi="Times New Roman" w:cs="Times New Roman"/>
          <w:sz w:val="27"/>
          <w:szCs w:val="27"/>
        </w:rPr>
      </w:pPr>
    </w:p>
    <w:p w:rsidR="00DC022D" w:rsidRPr="001D1FF4" w:rsidRDefault="00DC022D" w:rsidP="001972E5">
      <w:pPr>
        <w:pStyle w:val="ConsPlusNormal"/>
        <w:numPr>
          <w:ilvl w:val="1"/>
          <w:numId w:val="4"/>
        </w:numPr>
        <w:ind w:left="0" w:firstLine="709"/>
        <w:jc w:val="both"/>
        <w:rPr>
          <w:rFonts w:ascii="Times New Roman" w:hAnsi="Times New Roman" w:cs="Times New Roman"/>
          <w:sz w:val="27"/>
          <w:szCs w:val="27"/>
        </w:rPr>
      </w:pPr>
      <w:r w:rsidRPr="001D1FF4">
        <w:rPr>
          <w:rFonts w:ascii="Times New Roman" w:hAnsi="Times New Roman" w:cs="Times New Roman"/>
          <w:sz w:val="27"/>
          <w:szCs w:val="27"/>
        </w:rPr>
        <w:t>Основные проблемы и анализ причин их возникновения в сфере реализации программы</w:t>
      </w:r>
      <w:r w:rsidR="00063779" w:rsidRPr="001D1FF4">
        <w:rPr>
          <w:rFonts w:ascii="Times New Roman" w:hAnsi="Times New Roman" w:cs="Times New Roman"/>
          <w:sz w:val="27"/>
          <w:szCs w:val="27"/>
        </w:rPr>
        <w:t>.</w:t>
      </w:r>
    </w:p>
    <w:p w:rsidR="00016A07" w:rsidRPr="001D1FF4" w:rsidRDefault="00466086" w:rsidP="001972E5">
      <w:pPr>
        <w:suppressAutoHyphens/>
        <w:ind w:firstLine="708"/>
        <w:contextualSpacing/>
        <w:jc w:val="both"/>
        <w:rPr>
          <w:sz w:val="27"/>
          <w:szCs w:val="27"/>
        </w:rPr>
      </w:pPr>
      <w:r w:rsidRPr="001D1FF4">
        <w:rPr>
          <w:sz w:val="27"/>
          <w:szCs w:val="27"/>
        </w:rPr>
        <w:t>Основной проблемой, на решение которой напр</w:t>
      </w:r>
      <w:r w:rsidR="005D1474" w:rsidRPr="001D1FF4">
        <w:rPr>
          <w:sz w:val="27"/>
          <w:szCs w:val="27"/>
        </w:rPr>
        <w:t>авлена п</w:t>
      </w:r>
      <w:r w:rsidRPr="001D1FF4">
        <w:rPr>
          <w:sz w:val="27"/>
          <w:szCs w:val="27"/>
        </w:rPr>
        <w:t>рограмма, является у</w:t>
      </w:r>
      <w:r w:rsidR="00016A07" w:rsidRPr="001D1FF4">
        <w:rPr>
          <w:sz w:val="27"/>
          <w:szCs w:val="27"/>
        </w:rPr>
        <w:t>стойчивая тенденция роста объема ава</w:t>
      </w:r>
      <w:r w:rsidR="004B7F42" w:rsidRPr="001D1FF4">
        <w:rPr>
          <w:sz w:val="27"/>
          <w:szCs w:val="27"/>
        </w:rPr>
        <w:t>рийного жилищного фонда</w:t>
      </w:r>
      <w:r w:rsidR="00016A07" w:rsidRPr="001D1FF4">
        <w:rPr>
          <w:sz w:val="27"/>
          <w:szCs w:val="27"/>
        </w:rPr>
        <w:t>, обусловлен</w:t>
      </w:r>
      <w:r w:rsidR="00063779" w:rsidRPr="001D1FF4">
        <w:rPr>
          <w:sz w:val="27"/>
          <w:szCs w:val="27"/>
        </w:rPr>
        <w:t>н</w:t>
      </w:r>
      <w:r w:rsidR="00016A07" w:rsidRPr="001D1FF4">
        <w:rPr>
          <w:sz w:val="27"/>
          <w:szCs w:val="27"/>
        </w:rPr>
        <w:t>а</w:t>
      </w:r>
      <w:r w:rsidR="00063779" w:rsidRPr="001D1FF4">
        <w:rPr>
          <w:sz w:val="27"/>
          <w:szCs w:val="27"/>
        </w:rPr>
        <w:t>я</w:t>
      </w:r>
      <w:r w:rsidR="00016A07" w:rsidRPr="001D1FF4">
        <w:rPr>
          <w:sz w:val="27"/>
          <w:szCs w:val="27"/>
        </w:rPr>
        <w:t xml:space="preserve"> следующими факторами: </w:t>
      </w:r>
    </w:p>
    <w:p w:rsidR="00016A07" w:rsidRPr="001D1FF4" w:rsidRDefault="00016A07" w:rsidP="001972E5">
      <w:pPr>
        <w:suppressAutoHyphens/>
        <w:ind w:firstLine="708"/>
        <w:contextualSpacing/>
        <w:jc w:val="both"/>
        <w:rPr>
          <w:sz w:val="27"/>
          <w:szCs w:val="27"/>
        </w:rPr>
      </w:pPr>
      <w:r w:rsidRPr="001D1FF4">
        <w:rPr>
          <w:sz w:val="27"/>
          <w:szCs w:val="27"/>
        </w:rPr>
        <w:t>физический износ жилищного фонда в ходе эксплуатации;</w:t>
      </w:r>
    </w:p>
    <w:p w:rsidR="00016A07" w:rsidRPr="001D1FF4" w:rsidRDefault="00016A07" w:rsidP="001972E5">
      <w:pPr>
        <w:suppressAutoHyphens/>
        <w:ind w:firstLine="708"/>
        <w:contextualSpacing/>
        <w:jc w:val="both"/>
        <w:rPr>
          <w:sz w:val="27"/>
          <w:szCs w:val="27"/>
        </w:rPr>
      </w:pPr>
      <w:r w:rsidRPr="001D1FF4">
        <w:rPr>
          <w:sz w:val="27"/>
          <w:szCs w:val="27"/>
        </w:rPr>
        <w:t xml:space="preserve">чрезвычайные ситуации природного и техногенного характера, </w:t>
      </w:r>
      <w:r w:rsidRPr="001D1FF4">
        <w:rPr>
          <w:sz w:val="27"/>
          <w:szCs w:val="27"/>
        </w:rPr>
        <w:lastRenderedPageBreak/>
        <w:t xml:space="preserve">усугубляющие техническое состояние жилых домов; </w:t>
      </w:r>
    </w:p>
    <w:p w:rsidR="00016A07" w:rsidRPr="001D1FF4" w:rsidRDefault="00016A07" w:rsidP="001972E5">
      <w:pPr>
        <w:suppressAutoHyphens/>
        <w:ind w:firstLine="708"/>
        <w:contextualSpacing/>
        <w:jc w:val="both"/>
        <w:rPr>
          <w:sz w:val="27"/>
          <w:szCs w:val="27"/>
        </w:rPr>
      </w:pPr>
      <w:r w:rsidRPr="001D1FF4">
        <w:rPr>
          <w:sz w:val="27"/>
          <w:szCs w:val="27"/>
        </w:rPr>
        <w:t xml:space="preserve">низкий уровень правовой культуры и недостаточные финансовые возможности собственников и нанимателей жилых помещений для поддержания жилья в пригодном для эксплуатации состоянии. </w:t>
      </w:r>
    </w:p>
    <w:p w:rsidR="00016A07" w:rsidRPr="001D1FF4" w:rsidRDefault="00016A07"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Решение проблемы наличия аварийного жилья исключительно путем реализации региональной программы переселения не представляется возможным, поскольку критерии данной программы, устанавливаемые  Федеральным законом от 21.07.2007 № 185-ФЗ «О Фонде содействия реформированию жилищно-коммунального хозяйства», лишь в общих чертах определяют условия их реализации и не учитывают специфику жилищного фонда конкретного муниципального образования.</w:t>
      </w:r>
    </w:p>
    <w:p w:rsidR="00016A07" w:rsidRPr="001D1FF4" w:rsidRDefault="00016A07" w:rsidP="001972E5">
      <w:pPr>
        <w:pStyle w:val="ConsPlusNormal"/>
        <w:ind w:left="709"/>
        <w:jc w:val="both"/>
        <w:rPr>
          <w:rFonts w:ascii="Times New Roman" w:hAnsi="Times New Roman" w:cs="Times New Roman"/>
          <w:sz w:val="27"/>
          <w:szCs w:val="27"/>
        </w:rPr>
      </w:pPr>
    </w:p>
    <w:p w:rsidR="00DC022D" w:rsidRPr="001D1FF4" w:rsidRDefault="00DC022D" w:rsidP="001972E5">
      <w:pPr>
        <w:pStyle w:val="ConsPlusNormal"/>
        <w:numPr>
          <w:ilvl w:val="1"/>
          <w:numId w:val="4"/>
        </w:numPr>
        <w:ind w:left="0" w:firstLine="709"/>
        <w:jc w:val="both"/>
        <w:rPr>
          <w:rFonts w:ascii="Times New Roman" w:hAnsi="Times New Roman" w:cs="Times New Roman"/>
          <w:sz w:val="27"/>
          <w:szCs w:val="27"/>
        </w:rPr>
      </w:pPr>
      <w:r w:rsidRPr="001D1FF4">
        <w:rPr>
          <w:rFonts w:ascii="Times New Roman" w:hAnsi="Times New Roman" w:cs="Times New Roman"/>
          <w:sz w:val="27"/>
          <w:szCs w:val="27"/>
        </w:rPr>
        <w:t>Обоснование решения проблем и прогноз развития сферы реализации программы</w:t>
      </w:r>
      <w:r w:rsidR="00807F86" w:rsidRPr="001D1FF4">
        <w:rPr>
          <w:rFonts w:ascii="Times New Roman" w:hAnsi="Times New Roman" w:cs="Times New Roman"/>
          <w:sz w:val="27"/>
          <w:szCs w:val="27"/>
        </w:rPr>
        <w:t>.</w:t>
      </w:r>
    </w:p>
    <w:p w:rsidR="00D417DB" w:rsidRPr="001D1FF4" w:rsidRDefault="00822F69"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Реализация п</w:t>
      </w:r>
      <w:r w:rsidR="00D417DB" w:rsidRPr="001D1FF4">
        <w:rPr>
          <w:rFonts w:ascii="Times New Roman" w:hAnsi="Times New Roman" w:cs="Times New Roman"/>
          <w:sz w:val="27"/>
          <w:szCs w:val="27"/>
        </w:rPr>
        <w:t xml:space="preserve">рограммы направлена на сокращение на территории города Рубцовска количества аварийного жилья и соблюдение жилищных и имущественных прав граждан, проживающих в </w:t>
      </w:r>
      <w:r w:rsidR="000D1EA2" w:rsidRPr="001D1FF4">
        <w:rPr>
          <w:rFonts w:ascii="Times New Roman" w:hAnsi="Times New Roman" w:cs="Times New Roman"/>
          <w:sz w:val="27"/>
          <w:szCs w:val="27"/>
        </w:rPr>
        <w:t>жилых</w:t>
      </w:r>
      <w:r w:rsidR="00D417DB" w:rsidRPr="001D1FF4">
        <w:rPr>
          <w:rFonts w:ascii="Times New Roman" w:hAnsi="Times New Roman" w:cs="Times New Roman"/>
          <w:sz w:val="27"/>
          <w:szCs w:val="27"/>
        </w:rPr>
        <w:t xml:space="preserve"> домах</w:t>
      </w:r>
      <w:r w:rsidR="000D1EA2" w:rsidRPr="001D1FF4">
        <w:rPr>
          <w:rFonts w:ascii="Times New Roman" w:hAnsi="Times New Roman" w:cs="Times New Roman"/>
          <w:sz w:val="27"/>
          <w:szCs w:val="27"/>
        </w:rPr>
        <w:t>,</w:t>
      </w:r>
      <w:r w:rsidR="00D417DB" w:rsidRPr="001D1FF4">
        <w:rPr>
          <w:rFonts w:ascii="Times New Roman" w:hAnsi="Times New Roman" w:cs="Times New Roman"/>
          <w:sz w:val="27"/>
          <w:szCs w:val="27"/>
        </w:rPr>
        <w:t xml:space="preserve"> признанных аварийными в установленном порядке, но не вошедших в действующую региональную программу переселения из аварийного жилищного фонда.</w:t>
      </w:r>
    </w:p>
    <w:p w:rsidR="000C1AD1" w:rsidRPr="001D1FF4" w:rsidRDefault="000C1AD1" w:rsidP="001972E5">
      <w:pPr>
        <w:suppressAutoHyphens/>
        <w:jc w:val="both"/>
        <w:rPr>
          <w:color w:val="FF0000"/>
          <w:sz w:val="27"/>
          <w:szCs w:val="27"/>
        </w:rPr>
      </w:pPr>
    </w:p>
    <w:p w:rsidR="000C1AD1" w:rsidRPr="001D1FF4" w:rsidRDefault="003859AD" w:rsidP="001972E5">
      <w:pPr>
        <w:suppressAutoHyphens/>
        <w:jc w:val="center"/>
        <w:rPr>
          <w:sz w:val="27"/>
          <w:szCs w:val="27"/>
        </w:rPr>
      </w:pPr>
      <w:r w:rsidRPr="001D1FF4">
        <w:rPr>
          <w:sz w:val="27"/>
          <w:szCs w:val="27"/>
        </w:rPr>
        <w:t>2</w:t>
      </w:r>
      <w:r w:rsidR="000C1AD1" w:rsidRPr="001D1FF4">
        <w:rPr>
          <w:sz w:val="27"/>
          <w:szCs w:val="27"/>
        </w:rPr>
        <w:t xml:space="preserve">. Приоритетные направления реализации </w:t>
      </w:r>
      <w:r w:rsidR="00DC022D" w:rsidRPr="001D1FF4">
        <w:rPr>
          <w:sz w:val="27"/>
          <w:szCs w:val="27"/>
        </w:rPr>
        <w:t>п</w:t>
      </w:r>
      <w:r w:rsidR="000C1AD1" w:rsidRPr="001D1FF4">
        <w:rPr>
          <w:sz w:val="27"/>
          <w:szCs w:val="27"/>
        </w:rPr>
        <w:t>рограммы, ц</w:t>
      </w:r>
      <w:r w:rsidR="00DC022D" w:rsidRPr="001D1FF4">
        <w:rPr>
          <w:sz w:val="27"/>
          <w:szCs w:val="27"/>
        </w:rPr>
        <w:t>ели</w:t>
      </w:r>
      <w:r w:rsidR="000C1AD1" w:rsidRPr="001D1FF4">
        <w:rPr>
          <w:sz w:val="27"/>
          <w:szCs w:val="27"/>
        </w:rPr>
        <w:t xml:space="preserve"> и задачи, описание основных ожидаемых конечных результатов </w:t>
      </w:r>
      <w:r w:rsidR="00DC022D" w:rsidRPr="001D1FF4">
        <w:rPr>
          <w:sz w:val="27"/>
          <w:szCs w:val="27"/>
        </w:rPr>
        <w:t>программы, сроков и этапов её</w:t>
      </w:r>
      <w:r w:rsidR="000C1AD1" w:rsidRPr="001D1FF4">
        <w:rPr>
          <w:sz w:val="27"/>
          <w:szCs w:val="27"/>
        </w:rPr>
        <w:t xml:space="preserve"> реализации</w:t>
      </w:r>
    </w:p>
    <w:p w:rsidR="000C1AD1" w:rsidRPr="001D1FF4" w:rsidRDefault="000C1AD1" w:rsidP="001972E5">
      <w:pPr>
        <w:suppressAutoHyphens/>
        <w:jc w:val="center"/>
        <w:rPr>
          <w:sz w:val="27"/>
          <w:szCs w:val="27"/>
        </w:rPr>
      </w:pPr>
    </w:p>
    <w:p w:rsidR="000C1AD1" w:rsidRPr="001D1FF4" w:rsidRDefault="00EB0C9E" w:rsidP="001972E5">
      <w:pPr>
        <w:suppressAutoHyphens/>
        <w:ind w:firstLine="709"/>
        <w:jc w:val="both"/>
        <w:rPr>
          <w:sz w:val="27"/>
          <w:szCs w:val="27"/>
        </w:rPr>
      </w:pPr>
      <w:r w:rsidRPr="001D1FF4">
        <w:rPr>
          <w:sz w:val="27"/>
          <w:szCs w:val="27"/>
        </w:rPr>
        <w:t>2.1. Приоритетные направления реализации программы</w:t>
      </w:r>
      <w:r w:rsidR="00807F86" w:rsidRPr="001D1FF4">
        <w:rPr>
          <w:sz w:val="27"/>
          <w:szCs w:val="27"/>
        </w:rPr>
        <w:t>.</w:t>
      </w:r>
    </w:p>
    <w:p w:rsidR="000C1AD1" w:rsidRPr="001D1FF4" w:rsidRDefault="005D1474" w:rsidP="001972E5">
      <w:pPr>
        <w:pStyle w:val="ConsPlusNormal"/>
        <w:ind w:firstLine="709"/>
        <w:contextualSpacing/>
        <w:jc w:val="both"/>
        <w:rPr>
          <w:rFonts w:ascii="Times New Roman" w:hAnsi="Times New Roman" w:cs="Times New Roman"/>
          <w:sz w:val="27"/>
          <w:szCs w:val="27"/>
        </w:rPr>
      </w:pPr>
      <w:r w:rsidRPr="001D1FF4">
        <w:rPr>
          <w:rFonts w:ascii="Times New Roman" w:hAnsi="Times New Roman" w:cs="Times New Roman"/>
          <w:sz w:val="27"/>
          <w:szCs w:val="27"/>
        </w:rPr>
        <w:t>Реализация п</w:t>
      </w:r>
      <w:r w:rsidR="000C1AD1" w:rsidRPr="001D1FF4">
        <w:rPr>
          <w:rFonts w:ascii="Times New Roman" w:hAnsi="Times New Roman" w:cs="Times New Roman"/>
          <w:sz w:val="27"/>
          <w:szCs w:val="27"/>
        </w:rPr>
        <w:t>рограммы обеспечит:</w:t>
      </w:r>
    </w:p>
    <w:p w:rsidR="000C1AD1" w:rsidRPr="001D1FF4" w:rsidRDefault="000C1AD1" w:rsidP="001972E5">
      <w:pPr>
        <w:pStyle w:val="ConsPlusNormal"/>
        <w:ind w:firstLine="709"/>
        <w:contextualSpacing/>
        <w:jc w:val="both"/>
        <w:rPr>
          <w:rFonts w:ascii="Times New Roman" w:hAnsi="Times New Roman" w:cs="Times New Roman"/>
          <w:sz w:val="27"/>
          <w:szCs w:val="27"/>
        </w:rPr>
      </w:pPr>
      <w:r w:rsidRPr="001D1FF4">
        <w:rPr>
          <w:rFonts w:ascii="Times New Roman" w:hAnsi="Times New Roman" w:cs="Times New Roman"/>
          <w:sz w:val="27"/>
          <w:szCs w:val="27"/>
        </w:rPr>
        <w:t>реализацию гражданами права на безопасные и благоприятные условия проживания;</w:t>
      </w:r>
    </w:p>
    <w:p w:rsidR="001136F3" w:rsidRPr="001D1FF4" w:rsidRDefault="000C1AD1" w:rsidP="001972E5">
      <w:pPr>
        <w:ind w:firstLine="709"/>
        <w:jc w:val="both"/>
        <w:rPr>
          <w:iCs/>
          <w:sz w:val="27"/>
          <w:szCs w:val="27"/>
        </w:rPr>
      </w:pPr>
      <w:r w:rsidRPr="001D1FF4">
        <w:rPr>
          <w:iCs/>
          <w:sz w:val="27"/>
          <w:szCs w:val="27"/>
        </w:rPr>
        <w:t>снижение доли населения, проживающего в домах</w:t>
      </w:r>
      <w:r w:rsidR="009C5ACA" w:rsidRPr="001D1FF4">
        <w:rPr>
          <w:iCs/>
          <w:sz w:val="27"/>
          <w:szCs w:val="27"/>
        </w:rPr>
        <w:t>, признанных в установленном порядке аварийными и подлежащими сносу,</w:t>
      </w:r>
      <w:r w:rsidRPr="001D1FF4">
        <w:rPr>
          <w:iCs/>
          <w:sz w:val="27"/>
          <w:szCs w:val="27"/>
        </w:rPr>
        <w:t xml:space="preserve"> на территории город</w:t>
      </w:r>
      <w:r w:rsidR="005D1474" w:rsidRPr="001D1FF4">
        <w:rPr>
          <w:iCs/>
          <w:sz w:val="27"/>
          <w:szCs w:val="27"/>
        </w:rPr>
        <w:t>а</w:t>
      </w:r>
      <w:r w:rsidR="00807F86" w:rsidRPr="001D1FF4">
        <w:rPr>
          <w:iCs/>
          <w:sz w:val="27"/>
          <w:szCs w:val="27"/>
        </w:rPr>
        <w:t xml:space="preserve"> Рубцовска</w:t>
      </w:r>
      <w:r w:rsidRPr="001D1FF4">
        <w:rPr>
          <w:iCs/>
          <w:sz w:val="27"/>
          <w:szCs w:val="27"/>
        </w:rPr>
        <w:t>;</w:t>
      </w:r>
    </w:p>
    <w:p w:rsidR="000C1AD1" w:rsidRPr="001D1FF4" w:rsidRDefault="000C1AD1" w:rsidP="001972E5">
      <w:pPr>
        <w:ind w:firstLine="709"/>
        <w:jc w:val="both"/>
        <w:rPr>
          <w:sz w:val="27"/>
          <w:szCs w:val="27"/>
        </w:rPr>
      </w:pPr>
      <w:r w:rsidRPr="001D1FF4">
        <w:rPr>
          <w:sz w:val="27"/>
          <w:szCs w:val="27"/>
        </w:rPr>
        <w:t>снижение социальной напряженности на территории город</w:t>
      </w:r>
      <w:r w:rsidR="005D1474" w:rsidRPr="001D1FF4">
        <w:rPr>
          <w:sz w:val="27"/>
          <w:szCs w:val="27"/>
        </w:rPr>
        <w:t>а</w:t>
      </w:r>
      <w:r w:rsidR="00807F86" w:rsidRPr="001D1FF4">
        <w:rPr>
          <w:sz w:val="27"/>
          <w:szCs w:val="27"/>
        </w:rPr>
        <w:t xml:space="preserve"> Рубцовска</w:t>
      </w:r>
      <w:r w:rsidRPr="001D1FF4">
        <w:rPr>
          <w:sz w:val="27"/>
          <w:szCs w:val="27"/>
        </w:rPr>
        <w:t>;</w:t>
      </w:r>
    </w:p>
    <w:p w:rsidR="000C1AD1" w:rsidRPr="001D1FF4" w:rsidRDefault="000C1AD1" w:rsidP="001972E5">
      <w:pPr>
        <w:ind w:firstLine="709"/>
        <w:jc w:val="both"/>
        <w:rPr>
          <w:iCs/>
          <w:sz w:val="27"/>
          <w:szCs w:val="27"/>
        </w:rPr>
      </w:pPr>
      <w:r w:rsidRPr="001D1FF4">
        <w:rPr>
          <w:sz w:val="27"/>
          <w:szCs w:val="27"/>
        </w:rPr>
        <w:t>обеспечение сокращения непригодного для проживания жилищного фонда посредством ликвидации существую</w:t>
      </w:r>
      <w:r w:rsidR="00E46A19" w:rsidRPr="001D1FF4">
        <w:rPr>
          <w:sz w:val="27"/>
          <w:szCs w:val="27"/>
        </w:rPr>
        <w:t>щего аварийного жилищного фонда;</w:t>
      </w:r>
    </w:p>
    <w:p w:rsidR="000C1AD1" w:rsidRPr="001D1FF4" w:rsidRDefault="000C1AD1" w:rsidP="001972E5">
      <w:pPr>
        <w:ind w:firstLine="709"/>
        <w:jc w:val="both"/>
        <w:rPr>
          <w:iCs/>
          <w:sz w:val="27"/>
          <w:szCs w:val="27"/>
        </w:rPr>
      </w:pPr>
      <w:r w:rsidRPr="001D1FF4">
        <w:rPr>
          <w:iCs/>
          <w:sz w:val="27"/>
          <w:szCs w:val="27"/>
        </w:rPr>
        <w:t>улучшение состояния окружающей среды и архитектурного облика город</w:t>
      </w:r>
      <w:r w:rsidR="005D1474" w:rsidRPr="001D1FF4">
        <w:rPr>
          <w:iCs/>
          <w:sz w:val="27"/>
          <w:szCs w:val="27"/>
        </w:rPr>
        <w:t>а</w:t>
      </w:r>
      <w:r w:rsidRPr="001D1FF4">
        <w:rPr>
          <w:iCs/>
          <w:sz w:val="27"/>
          <w:szCs w:val="27"/>
        </w:rPr>
        <w:t xml:space="preserve"> </w:t>
      </w:r>
      <w:r w:rsidR="00807F86" w:rsidRPr="001D1FF4">
        <w:rPr>
          <w:iCs/>
          <w:sz w:val="27"/>
          <w:szCs w:val="27"/>
        </w:rPr>
        <w:t xml:space="preserve">Рубцовска </w:t>
      </w:r>
      <w:r w:rsidRPr="001D1FF4">
        <w:rPr>
          <w:iCs/>
          <w:sz w:val="27"/>
          <w:szCs w:val="27"/>
        </w:rPr>
        <w:t>за счет комплексного освоения территорий после ликвидации аварийного жилья.</w:t>
      </w:r>
    </w:p>
    <w:p w:rsidR="000C1AD1" w:rsidRPr="001D1FF4" w:rsidRDefault="000C1AD1" w:rsidP="001972E5">
      <w:pPr>
        <w:ind w:firstLine="709"/>
        <w:jc w:val="both"/>
        <w:rPr>
          <w:sz w:val="27"/>
          <w:szCs w:val="27"/>
        </w:rPr>
      </w:pPr>
    </w:p>
    <w:p w:rsidR="000C1AD1" w:rsidRPr="001D1FF4" w:rsidRDefault="00EB0C9E" w:rsidP="001972E5">
      <w:pPr>
        <w:ind w:firstLine="709"/>
        <w:jc w:val="center"/>
        <w:rPr>
          <w:iCs/>
          <w:sz w:val="27"/>
          <w:szCs w:val="27"/>
        </w:rPr>
      </w:pPr>
      <w:r w:rsidRPr="001D1FF4">
        <w:rPr>
          <w:sz w:val="27"/>
          <w:szCs w:val="27"/>
        </w:rPr>
        <w:t>2.2. Цели</w:t>
      </w:r>
      <w:r w:rsidR="000C1AD1" w:rsidRPr="001D1FF4">
        <w:rPr>
          <w:sz w:val="27"/>
          <w:szCs w:val="27"/>
        </w:rPr>
        <w:t xml:space="preserve"> и задачи </w:t>
      </w:r>
      <w:r w:rsidRPr="001D1FF4">
        <w:rPr>
          <w:sz w:val="27"/>
          <w:szCs w:val="27"/>
        </w:rPr>
        <w:t>п</w:t>
      </w:r>
      <w:r w:rsidR="000C1AD1" w:rsidRPr="001D1FF4">
        <w:rPr>
          <w:sz w:val="27"/>
          <w:szCs w:val="27"/>
        </w:rPr>
        <w:t>рограммы</w:t>
      </w:r>
      <w:r w:rsidR="00F032C2" w:rsidRPr="001D1FF4">
        <w:rPr>
          <w:sz w:val="27"/>
          <w:szCs w:val="27"/>
        </w:rPr>
        <w:t>.</w:t>
      </w:r>
    </w:p>
    <w:p w:rsidR="000C1AD1" w:rsidRPr="001D1FF4" w:rsidRDefault="000C1AD1" w:rsidP="001972E5">
      <w:pPr>
        <w:ind w:firstLine="709"/>
        <w:jc w:val="both"/>
        <w:rPr>
          <w:iCs/>
          <w:sz w:val="27"/>
          <w:szCs w:val="27"/>
        </w:rPr>
      </w:pPr>
    </w:p>
    <w:p w:rsidR="000C1AD1" w:rsidRPr="001D1FF4" w:rsidRDefault="00E46AD5" w:rsidP="001972E5">
      <w:pPr>
        <w:suppressAutoHyphens/>
        <w:ind w:firstLine="709"/>
        <w:jc w:val="both"/>
        <w:rPr>
          <w:sz w:val="27"/>
          <w:szCs w:val="27"/>
        </w:rPr>
      </w:pPr>
      <w:r w:rsidRPr="001D1FF4">
        <w:rPr>
          <w:sz w:val="27"/>
          <w:szCs w:val="27"/>
        </w:rPr>
        <w:t>Реализация п</w:t>
      </w:r>
      <w:r w:rsidR="000C1AD1" w:rsidRPr="001D1FF4">
        <w:rPr>
          <w:sz w:val="27"/>
          <w:szCs w:val="27"/>
        </w:rPr>
        <w:t xml:space="preserve">рограммы преследует цель </w:t>
      </w:r>
      <w:r w:rsidR="009F3459" w:rsidRPr="001D1FF4">
        <w:rPr>
          <w:sz w:val="27"/>
          <w:szCs w:val="27"/>
        </w:rPr>
        <w:t xml:space="preserve">- </w:t>
      </w:r>
      <w:r w:rsidR="000C1AD1" w:rsidRPr="001D1FF4">
        <w:rPr>
          <w:sz w:val="27"/>
          <w:szCs w:val="27"/>
        </w:rPr>
        <w:t>обеспечени</w:t>
      </w:r>
      <w:r w:rsidR="009F3459" w:rsidRPr="001D1FF4">
        <w:rPr>
          <w:sz w:val="27"/>
          <w:szCs w:val="27"/>
        </w:rPr>
        <w:t>е</w:t>
      </w:r>
      <w:r w:rsidR="000C1AD1" w:rsidRPr="001D1FF4">
        <w:rPr>
          <w:sz w:val="27"/>
          <w:szCs w:val="27"/>
        </w:rPr>
        <w:t xml:space="preserve"> безопасных и благоприятных условий проживания граждан на территории город</w:t>
      </w:r>
      <w:r w:rsidR="001D15F1" w:rsidRPr="001D1FF4">
        <w:rPr>
          <w:sz w:val="27"/>
          <w:szCs w:val="27"/>
        </w:rPr>
        <w:t>а</w:t>
      </w:r>
      <w:r w:rsidR="00F032C2" w:rsidRPr="001D1FF4">
        <w:rPr>
          <w:sz w:val="27"/>
          <w:szCs w:val="27"/>
        </w:rPr>
        <w:t xml:space="preserve"> Рубцовска</w:t>
      </w:r>
      <w:r w:rsidR="000C1AD1" w:rsidRPr="001D1FF4">
        <w:rPr>
          <w:sz w:val="27"/>
          <w:szCs w:val="27"/>
        </w:rPr>
        <w:t>.</w:t>
      </w:r>
    </w:p>
    <w:p w:rsidR="000C1AD1" w:rsidRPr="001D1FF4" w:rsidRDefault="000C1AD1" w:rsidP="001972E5">
      <w:pPr>
        <w:suppressAutoHyphens/>
        <w:ind w:firstLine="709"/>
        <w:jc w:val="both"/>
        <w:rPr>
          <w:sz w:val="27"/>
          <w:szCs w:val="27"/>
        </w:rPr>
      </w:pPr>
      <w:r w:rsidRPr="001D1FF4">
        <w:rPr>
          <w:sz w:val="27"/>
          <w:szCs w:val="27"/>
        </w:rPr>
        <w:t xml:space="preserve">В круг задач, необходимых для достижения указанной цели, входят: </w:t>
      </w:r>
    </w:p>
    <w:p w:rsidR="000C1AD1" w:rsidRPr="001D1FF4" w:rsidRDefault="000C1AD1" w:rsidP="001972E5">
      <w:pPr>
        <w:suppressAutoHyphens/>
        <w:ind w:firstLine="709"/>
        <w:jc w:val="both"/>
        <w:rPr>
          <w:sz w:val="27"/>
          <w:szCs w:val="27"/>
        </w:rPr>
      </w:pPr>
      <w:r w:rsidRPr="001D1FF4">
        <w:rPr>
          <w:sz w:val="27"/>
          <w:szCs w:val="27"/>
        </w:rPr>
        <w:t>сокращение аварийного жилищного фонда на территории город</w:t>
      </w:r>
      <w:r w:rsidR="001D15F1" w:rsidRPr="001D1FF4">
        <w:rPr>
          <w:sz w:val="27"/>
          <w:szCs w:val="27"/>
        </w:rPr>
        <w:t>а</w:t>
      </w:r>
      <w:r w:rsidR="00D76DCE" w:rsidRPr="001D1FF4">
        <w:rPr>
          <w:sz w:val="27"/>
          <w:szCs w:val="27"/>
        </w:rPr>
        <w:t xml:space="preserve"> Рубцовска</w:t>
      </w:r>
      <w:r w:rsidRPr="001D1FF4">
        <w:rPr>
          <w:sz w:val="27"/>
          <w:szCs w:val="27"/>
        </w:rPr>
        <w:t xml:space="preserve"> путем расселения</w:t>
      </w:r>
      <w:r w:rsidR="00DA771F" w:rsidRPr="001D1FF4">
        <w:rPr>
          <w:sz w:val="27"/>
          <w:szCs w:val="27"/>
        </w:rPr>
        <w:t xml:space="preserve"> жилых</w:t>
      </w:r>
      <w:r w:rsidRPr="001D1FF4">
        <w:rPr>
          <w:sz w:val="27"/>
          <w:szCs w:val="27"/>
        </w:rPr>
        <w:t xml:space="preserve"> домов</w:t>
      </w:r>
      <w:r w:rsidR="00767BA6" w:rsidRPr="001D1FF4">
        <w:rPr>
          <w:sz w:val="27"/>
          <w:szCs w:val="27"/>
        </w:rPr>
        <w:t xml:space="preserve"> блокированной застройки</w:t>
      </w:r>
      <w:r w:rsidRPr="001D1FF4">
        <w:rPr>
          <w:sz w:val="27"/>
          <w:szCs w:val="27"/>
        </w:rPr>
        <w:t xml:space="preserve">, признанных аварийными </w:t>
      </w:r>
      <w:r w:rsidR="00767BA6" w:rsidRPr="001D1FF4">
        <w:rPr>
          <w:sz w:val="27"/>
          <w:szCs w:val="27"/>
        </w:rPr>
        <w:t>и подлежащими сносу после 01.01.2012</w:t>
      </w:r>
      <w:r w:rsidRPr="001D1FF4">
        <w:rPr>
          <w:sz w:val="27"/>
          <w:szCs w:val="27"/>
        </w:rPr>
        <w:t xml:space="preserve">;  </w:t>
      </w:r>
    </w:p>
    <w:p w:rsidR="000C1AD1" w:rsidRPr="001D1FF4" w:rsidRDefault="000C1AD1" w:rsidP="001972E5">
      <w:pPr>
        <w:suppressAutoHyphens/>
        <w:ind w:firstLine="709"/>
        <w:jc w:val="both"/>
        <w:rPr>
          <w:sz w:val="27"/>
          <w:szCs w:val="27"/>
        </w:rPr>
      </w:pPr>
      <w:r w:rsidRPr="001D1FF4">
        <w:rPr>
          <w:sz w:val="27"/>
          <w:szCs w:val="27"/>
        </w:rPr>
        <w:lastRenderedPageBreak/>
        <w:t xml:space="preserve">соблюдение жилищных и имущественных прав граждан при признании </w:t>
      </w:r>
      <w:r w:rsidR="009B1CEE" w:rsidRPr="001D1FF4">
        <w:rPr>
          <w:sz w:val="27"/>
          <w:szCs w:val="27"/>
        </w:rPr>
        <w:t>жилых</w:t>
      </w:r>
      <w:r w:rsidRPr="001D1FF4">
        <w:rPr>
          <w:sz w:val="27"/>
          <w:szCs w:val="27"/>
        </w:rPr>
        <w:t xml:space="preserve"> домов аварийными и подлежащими сносу.</w:t>
      </w:r>
    </w:p>
    <w:p w:rsidR="000C1AD1" w:rsidRPr="001D1FF4" w:rsidRDefault="000C1AD1" w:rsidP="001972E5">
      <w:pPr>
        <w:suppressAutoHyphens/>
        <w:ind w:firstLine="709"/>
        <w:jc w:val="both"/>
        <w:rPr>
          <w:sz w:val="27"/>
          <w:szCs w:val="27"/>
        </w:rPr>
      </w:pPr>
      <w:r w:rsidRPr="001D1FF4">
        <w:rPr>
          <w:sz w:val="27"/>
          <w:szCs w:val="27"/>
        </w:rPr>
        <w:t xml:space="preserve"> Достижение поставленной цели будет осуществлено в соответствии с механизмом обеспечения жилищных и имущественных прав собственников жилых помещений, а также прав нанимателей жилых помещений муниципального жилищного фонда в домах, признанных аварийными в установленном порядке.</w:t>
      </w:r>
    </w:p>
    <w:p w:rsidR="000C1AD1" w:rsidRPr="001D1FF4" w:rsidRDefault="000C1AD1" w:rsidP="001972E5">
      <w:pPr>
        <w:suppressAutoHyphens/>
        <w:ind w:firstLine="709"/>
        <w:jc w:val="both"/>
        <w:rPr>
          <w:sz w:val="27"/>
          <w:szCs w:val="27"/>
        </w:rPr>
      </w:pPr>
    </w:p>
    <w:p w:rsidR="000C1AD1" w:rsidRPr="001D1FF4" w:rsidRDefault="004049DF" w:rsidP="001972E5">
      <w:pPr>
        <w:suppressAutoHyphens/>
        <w:ind w:firstLine="709"/>
        <w:jc w:val="center"/>
        <w:rPr>
          <w:sz w:val="27"/>
          <w:szCs w:val="27"/>
        </w:rPr>
      </w:pPr>
      <w:r w:rsidRPr="001D1FF4">
        <w:rPr>
          <w:sz w:val="27"/>
          <w:szCs w:val="27"/>
        </w:rPr>
        <w:t xml:space="preserve">2.3. </w:t>
      </w:r>
      <w:r w:rsidR="000C1AD1" w:rsidRPr="001D1FF4">
        <w:rPr>
          <w:sz w:val="27"/>
          <w:szCs w:val="27"/>
        </w:rPr>
        <w:t>Конечные результаты реализации программы</w:t>
      </w:r>
      <w:r w:rsidR="008E57EB" w:rsidRPr="001D1FF4">
        <w:rPr>
          <w:sz w:val="27"/>
          <w:szCs w:val="27"/>
        </w:rPr>
        <w:t>.</w:t>
      </w:r>
    </w:p>
    <w:p w:rsidR="000C1AD1" w:rsidRPr="001D1FF4" w:rsidRDefault="000C1AD1" w:rsidP="001972E5">
      <w:pPr>
        <w:suppressAutoHyphens/>
        <w:ind w:firstLine="709"/>
        <w:jc w:val="center"/>
        <w:rPr>
          <w:sz w:val="27"/>
          <w:szCs w:val="27"/>
        </w:rPr>
      </w:pPr>
    </w:p>
    <w:p w:rsidR="0003083D" w:rsidRPr="001D1FF4" w:rsidRDefault="000C1AD1" w:rsidP="001972E5">
      <w:pPr>
        <w:suppressAutoHyphens/>
        <w:ind w:firstLine="709"/>
        <w:jc w:val="both"/>
        <w:rPr>
          <w:sz w:val="27"/>
          <w:szCs w:val="27"/>
        </w:rPr>
      </w:pPr>
      <w:r w:rsidRPr="001D1FF4">
        <w:rPr>
          <w:sz w:val="27"/>
          <w:szCs w:val="27"/>
        </w:rPr>
        <w:t xml:space="preserve">Ожидаемые конечные результаты реализации </w:t>
      </w:r>
      <w:r w:rsidR="00E46AD5" w:rsidRPr="001D1FF4">
        <w:rPr>
          <w:sz w:val="27"/>
          <w:szCs w:val="27"/>
        </w:rPr>
        <w:t>п</w:t>
      </w:r>
      <w:r w:rsidRPr="001D1FF4">
        <w:rPr>
          <w:sz w:val="27"/>
          <w:szCs w:val="27"/>
        </w:rPr>
        <w:t xml:space="preserve">рограммы заключаются в </w:t>
      </w:r>
      <w:r w:rsidR="005E0A73" w:rsidRPr="001D1FF4">
        <w:rPr>
          <w:sz w:val="27"/>
          <w:szCs w:val="27"/>
        </w:rPr>
        <w:t>пере</w:t>
      </w:r>
      <w:r w:rsidR="0003083D" w:rsidRPr="001D1FF4">
        <w:rPr>
          <w:spacing w:val="2"/>
          <w:sz w:val="27"/>
          <w:szCs w:val="27"/>
        </w:rPr>
        <w:t xml:space="preserve">селении </w:t>
      </w:r>
      <w:r w:rsidR="005E0A73" w:rsidRPr="001D1FF4">
        <w:rPr>
          <w:spacing w:val="2"/>
          <w:sz w:val="27"/>
          <w:szCs w:val="27"/>
        </w:rPr>
        <w:t xml:space="preserve">54 человек из </w:t>
      </w:r>
      <w:r w:rsidR="0003083D" w:rsidRPr="001D1FF4">
        <w:rPr>
          <w:spacing w:val="2"/>
          <w:sz w:val="27"/>
          <w:szCs w:val="27"/>
        </w:rPr>
        <w:t xml:space="preserve">37 </w:t>
      </w:r>
      <w:r w:rsidR="0003083D" w:rsidRPr="001D1FF4">
        <w:rPr>
          <w:sz w:val="27"/>
          <w:szCs w:val="27"/>
        </w:rPr>
        <w:t xml:space="preserve">жилых помещений аварийного жилищного фонда </w:t>
      </w:r>
      <w:r w:rsidR="0003083D" w:rsidRPr="001D1FF4">
        <w:rPr>
          <w:spacing w:val="2"/>
          <w:sz w:val="27"/>
          <w:szCs w:val="27"/>
        </w:rPr>
        <w:t xml:space="preserve">общей площадью </w:t>
      </w:r>
      <w:r w:rsidR="00391D97" w:rsidRPr="001D1FF4">
        <w:rPr>
          <w:spacing w:val="2"/>
          <w:sz w:val="27"/>
          <w:szCs w:val="27"/>
        </w:rPr>
        <w:t xml:space="preserve">1404,66 </w:t>
      </w:r>
      <w:r w:rsidR="0003083D" w:rsidRPr="001D1FF4">
        <w:rPr>
          <w:spacing w:val="2"/>
          <w:sz w:val="27"/>
          <w:szCs w:val="27"/>
        </w:rPr>
        <w:t>кв. м</w:t>
      </w:r>
      <w:r w:rsidR="008E57EB" w:rsidRPr="001D1FF4">
        <w:rPr>
          <w:spacing w:val="2"/>
          <w:sz w:val="27"/>
          <w:szCs w:val="27"/>
        </w:rPr>
        <w:t>.</w:t>
      </w:r>
    </w:p>
    <w:p w:rsidR="0003083D" w:rsidRPr="001D1FF4" w:rsidRDefault="008E4D2E"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Перечень целевых индикаторов и показателей </w:t>
      </w:r>
      <w:r w:rsidR="00E46AD5" w:rsidRPr="001D1FF4">
        <w:rPr>
          <w:rFonts w:ascii="Times New Roman" w:hAnsi="Times New Roman" w:cs="Times New Roman"/>
          <w:sz w:val="27"/>
          <w:szCs w:val="27"/>
        </w:rPr>
        <w:t>п</w:t>
      </w:r>
      <w:r w:rsidRPr="001D1FF4">
        <w:rPr>
          <w:rFonts w:ascii="Times New Roman" w:hAnsi="Times New Roman" w:cs="Times New Roman"/>
          <w:sz w:val="27"/>
          <w:szCs w:val="27"/>
        </w:rPr>
        <w:t xml:space="preserve">рограммы с распределением плановых значений по годам её реализации приведен </w:t>
      </w:r>
      <w:r w:rsidR="0003083D" w:rsidRPr="001D1FF4">
        <w:rPr>
          <w:rFonts w:ascii="Times New Roman" w:hAnsi="Times New Roman" w:cs="Times New Roman"/>
          <w:sz w:val="27"/>
          <w:szCs w:val="27"/>
        </w:rPr>
        <w:t xml:space="preserve">в </w:t>
      </w:r>
      <w:r w:rsidR="0002174E" w:rsidRPr="001D1FF4">
        <w:rPr>
          <w:rFonts w:ascii="Times New Roman" w:hAnsi="Times New Roman" w:cs="Times New Roman"/>
          <w:sz w:val="27"/>
          <w:szCs w:val="27"/>
        </w:rPr>
        <w:t>приложении</w:t>
      </w:r>
      <w:r w:rsidR="0003083D" w:rsidRPr="001D1FF4">
        <w:rPr>
          <w:rFonts w:ascii="Times New Roman" w:hAnsi="Times New Roman" w:cs="Times New Roman"/>
          <w:sz w:val="27"/>
          <w:szCs w:val="27"/>
        </w:rPr>
        <w:t xml:space="preserve"> 1</w:t>
      </w:r>
      <w:r w:rsidR="0002174E" w:rsidRPr="001D1FF4">
        <w:rPr>
          <w:rFonts w:ascii="Times New Roman" w:hAnsi="Times New Roman" w:cs="Times New Roman"/>
          <w:sz w:val="27"/>
          <w:szCs w:val="27"/>
        </w:rPr>
        <w:t xml:space="preserve"> к настоящей муниципальной программе</w:t>
      </w:r>
      <w:r w:rsidR="0003083D" w:rsidRPr="001D1FF4">
        <w:rPr>
          <w:rFonts w:ascii="Times New Roman" w:hAnsi="Times New Roman" w:cs="Times New Roman"/>
          <w:sz w:val="27"/>
          <w:szCs w:val="27"/>
        </w:rPr>
        <w:t>.</w:t>
      </w:r>
    </w:p>
    <w:p w:rsidR="0003083D" w:rsidRPr="001D1FF4" w:rsidRDefault="0003083D" w:rsidP="001972E5">
      <w:pPr>
        <w:suppressAutoHyphens/>
        <w:ind w:firstLine="709"/>
        <w:jc w:val="both"/>
        <w:rPr>
          <w:sz w:val="27"/>
          <w:szCs w:val="27"/>
        </w:rPr>
      </w:pPr>
    </w:p>
    <w:p w:rsidR="000C1AD1" w:rsidRPr="001D1FF4" w:rsidRDefault="00A00AB2" w:rsidP="001972E5">
      <w:pPr>
        <w:widowControl/>
        <w:ind w:firstLine="540"/>
        <w:jc w:val="center"/>
        <w:rPr>
          <w:sz w:val="27"/>
          <w:szCs w:val="27"/>
        </w:rPr>
      </w:pPr>
      <w:r w:rsidRPr="001D1FF4">
        <w:rPr>
          <w:sz w:val="27"/>
          <w:szCs w:val="27"/>
        </w:rPr>
        <w:t xml:space="preserve">2.4. </w:t>
      </w:r>
      <w:r w:rsidR="000C1AD1" w:rsidRPr="001D1FF4">
        <w:rPr>
          <w:sz w:val="27"/>
          <w:szCs w:val="27"/>
        </w:rPr>
        <w:t xml:space="preserve">Сроки и этапы реализации </w:t>
      </w:r>
      <w:r w:rsidRPr="001D1FF4">
        <w:rPr>
          <w:sz w:val="27"/>
          <w:szCs w:val="27"/>
        </w:rPr>
        <w:t>п</w:t>
      </w:r>
      <w:r w:rsidR="000C1AD1" w:rsidRPr="001D1FF4">
        <w:rPr>
          <w:sz w:val="27"/>
          <w:szCs w:val="27"/>
        </w:rPr>
        <w:t>рограммы</w:t>
      </w:r>
      <w:r w:rsidR="008E57EB" w:rsidRPr="001D1FF4">
        <w:rPr>
          <w:sz w:val="27"/>
          <w:szCs w:val="27"/>
        </w:rPr>
        <w:t>.</w:t>
      </w:r>
    </w:p>
    <w:p w:rsidR="000C1AD1" w:rsidRPr="001D1FF4" w:rsidRDefault="000C1AD1" w:rsidP="001972E5">
      <w:pPr>
        <w:suppressAutoHyphens/>
        <w:ind w:firstLine="709"/>
        <w:jc w:val="both"/>
        <w:rPr>
          <w:sz w:val="27"/>
          <w:szCs w:val="27"/>
        </w:rPr>
      </w:pPr>
    </w:p>
    <w:p w:rsidR="000C1AD1" w:rsidRPr="001D1FF4" w:rsidRDefault="000C1AD1" w:rsidP="001972E5">
      <w:pPr>
        <w:suppressAutoHyphens/>
        <w:ind w:firstLine="709"/>
        <w:jc w:val="both"/>
        <w:rPr>
          <w:sz w:val="27"/>
          <w:szCs w:val="27"/>
        </w:rPr>
      </w:pPr>
      <w:r w:rsidRPr="001D1FF4">
        <w:rPr>
          <w:sz w:val="27"/>
          <w:szCs w:val="27"/>
        </w:rPr>
        <w:t xml:space="preserve">Реализация </w:t>
      </w:r>
      <w:r w:rsidR="00E46AD5" w:rsidRPr="001D1FF4">
        <w:rPr>
          <w:sz w:val="27"/>
          <w:szCs w:val="27"/>
        </w:rPr>
        <w:t>п</w:t>
      </w:r>
      <w:r w:rsidRPr="001D1FF4">
        <w:rPr>
          <w:sz w:val="27"/>
          <w:szCs w:val="27"/>
        </w:rPr>
        <w:t>рограммы рассчитана на период 202</w:t>
      </w:r>
      <w:r w:rsidR="0003083D" w:rsidRPr="001D1FF4">
        <w:rPr>
          <w:sz w:val="27"/>
          <w:szCs w:val="27"/>
        </w:rPr>
        <w:t>2</w:t>
      </w:r>
      <w:r w:rsidRPr="001D1FF4">
        <w:rPr>
          <w:sz w:val="27"/>
          <w:szCs w:val="27"/>
        </w:rPr>
        <w:t>-20</w:t>
      </w:r>
      <w:r w:rsidR="0003083D" w:rsidRPr="001D1FF4">
        <w:rPr>
          <w:sz w:val="27"/>
          <w:szCs w:val="27"/>
        </w:rPr>
        <w:t>25</w:t>
      </w:r>
      <w:r w:rsidRPr="001D1FF4">
        <w:rPr>
          <w:sz w:val="27"/>
          <w:szCs w:val="27"/>
        </w:rPr>
        <w:t xml:space="preserve"> годы</w:t>
      </w:r>
      <w:r w:rsidR="0003083D" w:rsidRPr="001D1FF4">
        <w:rPr>
          <w:sz w:val="27"/>
          <w:szCs w:val="27"/>
        </w:rPr>
        <w:t>, без деления на этапы.</w:t>
      </w:r>
    </w:p>
    <w:p w:rsidR="000C1AD1" w:rsidRPr="001D1FF4" w:rsidRDefault="000C1AD1" w:rsidP="001972E5">
      <w:pPr>
        <w:suppressAutoHyphens/>
        <w:ind w:firstLine="709"/>
        <w:jc w:val="both"/>
        <w:rPr>
          <w:sz w:val="27"/>
          <w:szCs w:val="27"/>
        </w:rPr>
      </w:pPr>
    </w:p>
    <w:p w:rsidR="000C1AD1" w:rsidRPr="001D1FF4" w:rsidRDefault="00A00AB2" w:rsidP="001972E5">
      <w:pPr>
        <w:pStyle w:val="ConsPlusNormal"/>
        <w:jc w:val="center"/>
        <w:rPr>
          <w:rFonts w:ascii="Times New Roman" w:hAnsi="Times New Roman" w:cs="Times New Roman"/>
          <w:sz w:val="27"/>
          <w:szCs w:val="27"/>
        </w:rPr>
      </w:pPr>
      <w:r w:rsidRPr="001D1FF4">
        <w:rPr>
          <w:rFonts w:ascii="Times New Roman" w:hAnsi="Times New Roman" w:cs="Times New Roman"/>
          <w:sz w:val="27"/>
          <w:szCs w:val="27"/>
        </w:rPr>
        <w:t>3</w:t>
      </w:r>
      <w:r w:rsidR="000C1AD1" w:rsidRPr="001D1FF4">
        <w:rPr>
          <w:rFonts w:ascii="Times New Roman" w:hAnsi="Times New Roman" w:cs="Times New Roman"/>
          <w:sz w:val="27"/>
          <w:szCs w:val="27"/>
        </w:rPr>
        <w:t xml:space="preserve">. Обобщенная характеристика мероприятий </w:t>
      </w:r>
      <w:r w:rsidRPr="001D1FF4">
        <w:rPr>
          <w:rFonts w:ascii="Times New Roman" w:hAnsi="Times New Roman" w:cs="Times New Roman"/>
          <w:sz w:val="27"/>
          <w:szCs w:val="27"/>
        </w:rPr>
        <w:t>п</w:t>
      </w:r>
      <w:r w:rsidR="000C1AD1" w:rsidRPr="001D1FF4">
        <w:rPr>
          <w:rFonts w:ascii="Times New Roman" w:hAnsi="Times New Roman" w:cs="Times New Roman"/>
          <w:sz w:val="27"/>
          <w:szCs w:val="27"/>
        </w:rPr>
        <w:t>рограммы</w:t>
      </w:r>
    </w:p>
    <w:p w:rsidR="000C1AD1" w:rsidRPr="001D1FF4" w:rsidRDefault="000C1AD1" w:rsidP="001972E5">
      <w:pPr>
        <w:pStyle w:val="ConsPlusNormal"/>
        <w:jc w:val="center"/>
        <w:rPr>
          <w:rFonts w:ascii="Times New Roman" w:hAnsi="Times New Roman" w:cs="Times New Roman"/>
          <w:sz w:val="27"/>
          <w:szCs w:val="27"/>
        </w:rPr>
      </w:pPr>
    </w:p>
    <w:p w:rsidR="000C1AD1" w:rsidRPr="001D1FF4" w:rsidRDefault="00BB0A61"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Перечень мероприятий п</w:t>
      </w:r>
      <w:r w:rsidR="000C1AD1" w:rsidRPr="001D1FF4">
        <w:rPr>
          <w:rFonts w:ascii="Times New Roman" w:hAnsi="Times New Roman" w:cs="Times New Roman"/>
          <w:sz w:val="27"/>
          <w:szCs w:val="27"/>
        </w:rPr>
        <w:t>рограммы обусловлен механизмом, предусмотренным статьями 32, 85, 86, 89 Жилищного кодекса Российской Федерации.</w:t>
      </w:r>
    </w:p>
    <w:p w:rsidR="000C1AD1" w:rsidRPr="001D1FF4" w:rsidRDefault="000C1AD1"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В отношении жилых помещений муниципального </w:t>
      </w:r>
      <w:r w:rsidR="00F13511" w:rsidRPr="001D1FF4">
        <w:rPr>
          <w:rFonts w:ascii="Times New Roman" w:hAnsi="Times New Roman" w:cs="Times New Roman"/>
          <w:sz w:val="27"/>
          <w:szCs w:val="27"/>
        </w:rPr>
        <w:t>и частного жилищных</w:t>
      </w:r>
      <w:r w:rsidRPr="001D1FF4">
        <w:rPr>
          <w:rFonts w:ascii="Times New Roman" w:hAnsi="Times New Roman" w:cs="Times New Roman"/>
          <w:sz w:val="27"/>
          <w:szCs w:val="27"/>
        </w:rPr>
        <w:t xml:space="preserve"> фонд</w:t>
      </w:r>
      <w:r w:rsidR="00F13511" w:rsidRPr="001D1FF4">
        <w:rPr>
          <w:rFonts w:ascii="Times New Roman" w:hAnsi="Times New Roman" w:cs="Times New Roman"/>
          <w:sz w:val="27"/>
          <w:szCs w:val="27"/>
        </w:rPr>
        <w:t>ов</w:t>
      </w:r>
      <w:r w:rsidRPr="001D1FF4">
        <w:rPr>
          <w:rFonts w:ascii="Times New Roman" w:hAnsi="Times New Roman" w:cs="Times New Roman"/>
          <w:sz w:val="27"/>
          <w:szCs w:val="27"/>
        </w:rPr>
        <w:t xml:space="preserve"> в домах</w:t>
      </w:r>
      <w:r w:rsidR="00F13511" w:rsidRPr="001D1FF4">
        <w:rPr>
          <w:rFonts w:ascii="Times New Roman" w:hAnsi="Times New Roman" w:cs="Times New Roman"/>
          <w:sz w:val="27"/>
          <w:szCs w:val="27"/>
        </w:rPr>
        <w:t xml:space="preserve"> блокированной застройки</w:t>
      </w:r>
      <w:r w:rsidR="00BB0A61" w:rsidRPr="001D1FF4">
        <w:rPr>
          <w:rFonts w:ascii="Times New Roman" w:hAnsi="Times New Roman" w:cs="Times New Roman"/>
          <w:sz w:val="27"/>
          <w:szCs w:val="27"/>
        </w:rPr>
        <w:t>, признанных аварийными, п</w:t>
      </w:r>
      <w:r w:rsidRPr="001D1FF4">
        <w:rPr>
          <w:rFonts w:ascii="Times New Roman" w:hAnsi="Times New Roman" w:cs="Times New Roman"/>
          <w:sz w:val="27"/>
          <w:szCs w:val="27"/>
        </w:rPr>
        <w:t xml:space="preserve">рограмма будет реализована путем предоставления нанимателям </w:t>
      </w:r>
      <w:r w:rsidR="00F13511" w:rsidRPr="001D1FF4">
        <w:rPr>
          <w:rFonts w:ascii="Times New Roman" w:hAnsi="Times New Roman" w:cs="Times New Roman"/>
          <w:sz w:val="27"/>
          <w:szCs w:val="27"/>
        </w:rPr>
        <w:t xml:space="preserve">и собственникам </w:t>
      </w:r>
      <w:r w:rsidRPr="001D1FF4">
        <w:rPr>
          <w:rFonts w:ascii="Times New Roman" w:hAnsi="Times New Roman" w:cs="Times New Roman"/>
          <w:sz w:val="27"/>
          <w:szCs w:val="27"/>
        </w:rPr>
        <w:t>других жилых помещений по договор</w:t>
      </w:r>
      <w:r w:rsidR="00D240D8" w:rsidRPr="001D1FF4">
        <w:rPr>
          <w:rFonts w:ascii="Times New Roman" w:hAnsi="Times New Roman" w:cs="Times New Roman"/>
          <w:sz w:val="27"/>
          <w:szCs w:val="27"/>
        </w:rPr>
        <w:t>у</w:t>
      </w:r>
      <w:r w:rsidRPr="001D1FF4">
        <w:rPr>
          <w:rFonts w:ascii="Times New Roman" w:hAnsi="Times New Roman" w:cs="Times New Roman"/>
          <w:sz w:val="27"/>
          <w:szCs w:val="27"/>
        </w:rPr>
        <w:t xml:space="preserve"> социального найма</w:t>
      </w:r>
      <w:r w:rsidR="00D240D8" w:rsidRPr="001D1FF4">
        <w:rPr>
          <w:rFonts w:ascii="Times New Roman" w:hAnsi="Times New Roman" w:cs="Times New Roman"/>
          <w:sz w:val="27"/>
          <w:szCs w:val="27"/>
        </w:rPr>
        <w:t xml:space="preserve"> </w:t>
      </w:r>
      <w:r w:rsidR="00F268CA" w:rsidRPr="001D1FF4">
        <w:rPr>
          <w:rFonts w:ascii="Times New Roman" w:hAnsi="Times New Roman" w:cs="Times New Roman"/>
          <w:sz w:val="27"/>
          <w:szCs w:val="27"/>
        </w:rPr>
        <w:t>и договору мены соответственно</w:t>
      </w:r>
      <w:r w:rsidRPr="001D1FF4">
        <w:rPr>
          <w:rFonts w:ascii="Times New Roman" w:hAnsi="Times New Roman" w:cs="Times New Roman"/>
          <w:sz w:val="27"/>
          <w:szCs w:val="27"/>
        </w:rPr>
        <w:t xml:space="preserve">, благоустроенных применительно к условиям муниципального образования город </w:t>
      </w:r>
      <w:r w:rsidR="00F13511" w:rsidRPr="001D1FF4">
        <w:rPr>
          <w:rFonts w:ascii="Times New Roman" w:hAnsi="Times New Roman" w:cs="Times New Roman"/>
          <w:sz w:val="27"/>
          <w:szCs w:val="27"/>
        </w:rPr>
        <w:t>Рубцовск</w:t>
      </w:r>
      <w:r w:rsidR="005E0A73" w:rsidRPr="001D1FF4">
        <w:rPr>
          <w:rFonts w:ascii="Times New Roman" w:hAnsi="Times New Roman" w:cs="Times New Roman"/>
          <w:sz w:val="27"/>
          <w:szCs w:val="27"/>
        </w:rPr>
        <w:t xml:space="preserve"> Алтайского края</w:t>
      </w:r>
      <w:r w:rsidRPr="001D1FF4">
        <w:rPr>
          <w:rFonts w:ascii="Times New Roman" w:hAnsi="Times New Roman" w:cs="Times New Roman"/>
          <w:sz w:val="27"/>
          <w:szCs w:val="27"/>
        </w:rPr>
        <w:t xml:space="preserve">, равнозначных по общей площади ранее занимаемым жилым помещениям, отвечающих установленным требованиям и находящихся в границах муниципального образования город </w:t>
      </w:r>
      <w:r w:rsidR="00F13511" w:rsidRPr="001D1FF4">
        <w:rPr>
          <w:rFonts w:ascii="Times New Roman" w:hAnsi="Times New Roman" w:cs="Times New Roman"/>
          <w:sz w:val="27"/>
          <w:szCs w:val="27"/>
        </w:rPr>
        <w:t>Рубцовск</w:t>
      </w:r>
      <w:r w:rsidRPr="001D1FF4">
        <w:rPr>
          <w:rFonts w:ascii="Times New Roman" w:hAnsi="Times New Roman" w:cs="Times New Roman"/>
          <w:sz w:val="27"/>
          <w:szCs w:val="27"/>
        </w:rPr>
        <w:t>.</w:t>
      </w:r>
    </w:p>
    <w:p w:rsidR="000C1AD1" w:rsidRPr="001D1FF4" w:rsidRDefault="00A66560"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Перечень мероприятий </w:t>
      </w:r>
      <w:r w:rsidR="00BB0A61" w:rsidRPr="001D1FF4">
        <w:rPr>
          <w:rFonts w:ascii="Times New Roman" w:hAnsi="Times New Roman" w:cs="Times New Roman"/>
          <w:sz w:val="27"/>
          <w:szCs w:val="27"/>
        </w:rPr>
        <w:t>п</w:t>
      </w:r>
      <w:r w:rsidR="000C1AD1" w:rsidRPr="001D1FF4">
        <w:rPr>
          <w:rFonts w:ascii="Times New Roman" w:hAnsi="Times New Roman" w:cs="Times New Roman"/>
          <w:sz w:val="27"/>
          <w:szCs w:val="27"/>
        </w:rPr>
        <w:t>рограмм</w:t>
      </w:r>
      <w:r w:rsidRPr="001D1FF4">
        <w:rPr>
          <w:rFonts w:ascii="Times New Roman" w:hAnsi="Times New Roman" w:cs="Times New Roman"/>
          <w:sz w:val="27"/>
          <w:szCs w:val="27"/>
        </w:rPr>
        <w:t>ы</w:t>
      </w:r>
      <w:r w:rsidR="000C1AD1" w:rsidRPr="001D1FF4">
        <w:rPr>
          <w:rFonts w:ascii="Times New Roman" w:hAnsi="Times New Roman" w:cs="Times New Roman"/>
          <w:sz w:val="27"/>
          <w:szCs w:val="27"/>
        </w:rPr>
        <w:t xml:space="preserve"> пред</w:t>
      </w:r>
      <w:r w:rsidRPr="001D1FF4">
        <w:rPr>
          <w:rFonts w:ascii="Times New Roman" w:hAnsi="Times New Roman" w:cs="Times New Roman"/>
          <w:sz w:val="27"/>
          <w:szCs w:val="27"/>
        </w:rPr>
        <w:t>ставлен</w:t>
      </w:r>
      <w:r w:rsidR="000C1AD1" w:rsidRPr="001D1FF4">
        <w:rPr>
          <w:rFonts w:ascii="Times New Roman" w:hAnsi="Times New Roman" w:cs="Times New Roman"/>
          <w:sz w:val="27"/>
          <w:szCs w:val="27"/>
        </w:rPr>
        <w:t xml:space="preserve"> </w:t>
      </w:r>
      <w:r w:rsidRPr="001D1FF4">
        <w:rPr>
          <w:rFonts w:ascii="Times New Roman" w:hAnsi="Times New Roman" w:cs="Times New Roman"/>
          <w:sz w:val="27"/>
          <w:szCs w:val="27"/>
        </w:rPr>
        <w:t xml:space="preserve">в </w:t>
      </w:r>
      <w:r w:rsidR="0002174E" w:rsidRPr="001D1FF4">
        <w:rPr>
          <w:rFonts w:ascii="Times New Roman" w:hAnsi="Times New Roman" w:cs="Times New Roman"/>
          <w:sz w:val="27"/>
          <w:szCs w:val="27"/>
        </w:rPr>
        <w:t>приложении 2 к настоящей муниципальной программе</w:t>
      </w:r>
      <w:r w:rsidRPr="001D1FF4">
        <w:rPr>
          <w:rFonts w:ascii="Times New Roman" w:hAnsi="Times New Roman" w:cs="Times New Roman"/>
          <w:sz w:val="27"/>
          <w:szCs w:val="27"/>
        </w:rPr>
        <w:t>.</w:t>
      </w:r>
    </w:p>
    <w:p w:rsidR="000C1AD1" w:rsidRPr="001D1FF4" w:rsidRDefault="000C1AD1"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Перечень </w:t>
      </w:r>
      <w:r w:rsidR="00576C07" w:rsidRPr="001D1FF4">
        <w:rPr>
          <w:rFonts w:ascii="Times New Roman" w:hAnsi="Times New Roman" w:cs="Times New Roman"/>
          <w:sz w:val="27"/>
          <w:szCs w:val="27"/>
        </w:rPr>
        <w:t xml:space="preserve">жилых </w:t>
      </w:r>
      <w:r w:rsidRPr="001D1FF4">
        <w:rPr>
          <w:rFonts w:ascii="Times New Roman" w:hAnsi="Times New Roman" w:cs="Times New Roman"/>
          <w:sz w:val="27"/>
          <w:szCs w:val="27"/>
        </w:rPr>
        <w:t>домов</w:t>
      </w:r>
      <w:r w:rsidR="00576C07" w:rsidRPr="001D1FF4">
        <w:rPr>
          <w:rFonts w:ascii="Times New Roman" w:hAnsi="Times New Roman" w:cs="Times New Roman"/>
          <w:sz w:val="27"/>
          <w:szCs w:val="27"/>
        </w:rPr>
        <w:t xml:space="preserve"> блокированной застройки</w:t>
      </w:r>
      <w:r w:rsidRPr="001D1FF4">
        <w:rPr>
          <w:rFonts w:ascii="Times New Roman" w:hAnsi="Times New Roman" w:cs="Times New Roman"/>
          <w:sz w:val="27"/>
          <w:szCs w:val="27"/>
        </w:rPr>
        <w:t xml:space="preserve">, признанных аварийными и подлежащими сносу </w:t>
      </w:r>
      <w:r w:rsidR="00245265" w:rsidRPr="001D1FF4">
        <w:rPr>
          <w:rFonts w:ascii="Times New Roman" w:hAnsi="Times New Roman" w:cs="Times New Roman"/>
          <w:sz w:val="27"/>
          <w:szCs w:val="27"/>
        </w:rPr>
        <w:t>после 01.01.2012</w:t>
      </w:r>
      <w:r w:rsidRPr="001D1FF4">
        <w:rPr>
          <w:rFonts w:ascii="Times New Roman" w:hAnsi="Times New Roman" w:cs="Times New Roman"/>
          <w:sz w:val="27"/>
          <w:szCs w:val="27"/>
        </w:rPr>
        <w:t>, приведен в</w:t>
      </w:r>
      <w:r w:rsidR="0002174E" w:rsidRPr="001D1FF4">
        <w:rPr>
          <w:rFonts w:ascii="Times New Roman" w:hAnsi="Times New Roman" w:cs="Times New Roman"/>
          <w:sz w:val="27"/>
          <w:szCs w:val="27"/>
        </w:rPr>
        <w:t xml:space="preserve"> приложении 3 к настоящей муниципальной программе</w:t>
      </w:r>
      <w:r w:rsidRPr="001D1FF4">
        <w:rPr>
          <w:rFonts w:ascii="Times New Roman" w:hAnsi="Times New Roman" w:cs="Times New Roman"/>
          <w:sz w:val="27"/>
          <w:szCs w:val="27"/>
        </w:rPr>
        <w:t>.</w:t>
      </w:r>
    </w:p>
    <w:p w:rsidR="001972E5" w:rsidRPr="001D1FF4" w:rsidRDefault="001972E5" w:rsidP="001972E5">
      <w:pPr>
        <w:pStyle w:val="ConsPlusNormal"/>
        <w:ind w:firstLine="709"/>
        <w:jc w:val="both"/>
        <w:rPr>
          <w:rFonts w:ascii="Times New Roman" w:hAnsi="Times New Roman" w:cs="Times New Roman"/>
          <w:sz w:val="27"/>
          <w:szCs w:val="27"/>
        </w:rPr>
      </w:pPr>
    </w:p>
    <w:p w:rsidR="000C1AD1" w:rsidRPr="001D1FF4" w:rsidRDefault="000C1AD1" w:rsidP="001972E5">
      <w:pPr>
        <w:pStyle w:val="ConsPlusNormal"/>
        <w:numPr>
          <w:ilvl w:val="0"/>
          <w:numId w:val="12"/>
        </w:numPr>
        <w:jc w:val="center"/>
        <w:rPr>
          <w:rFonts w:ascii="Times New Roman" w:hAnsi="Times New Roman" w:cs="Times New Roman"/>
          <w:sz w:val="27"/>
          <w:szCs w:val="27"/>
        </w:rPr>
      </w:pPr>
      <w:r w:rsidRPr="001D1FF4">
        <w:rPr>
          <w:rFonts w:ascii="Times New Roman" w:hAnsi="Times New Roman" w:cs="Times New Roman"/>
          <w:sz w:val="27"/>
          <w:szCs w:val="27"/>
        </w:rPr>
        <w:t>Общий объем финансовых ресурсов,</w:t>
      </w:r>
      <w:r w:rsidR="00A00AB2" w:rsidRPr="001D1FF4">
        <w:rPr>
          <w:rFonts w:ascii="Times New Roman" w:hAnsi="Times New Roman" w:cs="Times New Roman"/>
          <w:sz w:val="27"/>
          <w:szCs w:val="27"/>
        </w:rPr>
        <w:t xml:space="preserve"> </w:t>
      </w:r>
      <w:r w:rsidRPr="001D1FF4">
        <w:rPr>
          <w:rFonts w:ascii="Times New Roman" w:hAnsi="Times New Roman" w:cs="Times New Roman"/>
          <w:sz w:val="27"/>
          <w:szCs w:val="27"/>
        </w:rPr>
        <w:t xml:space="preserve">необходимых для реализации </w:t>
      </w:r>
      <w:r w:rsidR="00A00AB2" w:rsidRPr="001D1FF4">
        <w:rPr>
          <w:rFonts w:ascii="Times New Roman" w:hAnsi="Times New Roman" w:cs="Times New Roman"/>
          <w:sz w:val="27"/>
          <w:szCs w:val="27"/>
        </w:rPr>
        <w:t>п</w:t>
      </w:r>
      <w:r w:rsidRPr="001D1FF4">
        <w:rPr>
          <w:rFonts w:ascii="Times New Roman" w:hAnsi="Times New Roman" w:cs="Times New Roman"/>
          <w:sz w:val="27"/>
          <w:szCs w:val="27"/>
        </w:rPr>
        <w:t>рограммы</w:t>
      </w:r>
    </w:p>
    <w:p w:rsidR="000C1AD1" w:rsidRPr="001D1FF4" w:rsidRDefault="000C1AD1" w:rsidP="001972E5">
      <w:pPr>
        <w:pStyle w:val="ConsPlusNormal"/>
        <w:jc w:val="center"/>
        <w:rPr>
          <w:rFonts w:ascii="Times New Roman" w:hAnsi="Times New Roman" w:cs="Times New Roman"/>
          <w:sz w:val="27"/>
          <w:szCs w:val="27"/>
        </w:rPr>
      </w:pPr>
    </w:p>
    <w:p w:rsidR="00245265" w:rsidRPr="001D1FF4" w:rsidRDefault="000C1AD1"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Объемы финансирования </w:t>
      </w:r>
      <w:r w:rsidR="000A0DA5" w:rsidRPr="001D1FF4">
        <w:rPr>
          <w:rFonts w:ascii="Times New Roman" w:hAnsi="Times New Roman" w:cs="Times New Roman"/>
          <w:sz w:val="27"/>
          <w:szCs w:val="27"/>
        </w:rPr>
        <w:t>п</w:t>
      </w:r>
      <w:r w:rsidRPr="001D1FF4">
        <w:rPr>
          <w:rFonts w:ascii="Times New Roman" w:hAnsi="Times New Roman" w:cs="Times New Roman"/>
          <w:sz w:val="27"/>
          <w:szCs w:val="27"/>
        </w:rPr>
        <w:t xml:space="preserve">рограммы </w:t>
      </w:r>
      <w:r w:rsidR="00245265" w:rsidRPr="001D1FF4">
        <w:rPr>
          <w:rFonts w:ascii="Times New Roman" w:hAnsi="Times New Roman" w:cs="Times New Roman"/>
          <w:sz w:val="27"/>
          <w:szCs w:val="27"/>
        </w:rPr>
        <w:t xml:space="preserve">приводятся в ценах каждого года </w:t>
      </w:r>
      <w:r w:rsidR="00245265" w:rsidRPr="001D1FF4">
        <w:rPr>
          <w:rFonts w:ascii="Times New Roman" w:hAnsi="Times New Roman" w:cs="Times New Roman"/>
          <w:sz w:val="27"/>
          <w:szCs w:val="27"/>
        </w:rPr>
        <w:lastRenderedPageBreak/>
        <w:t xml:space="preserve">реализации </w:t>
      </w:r>
      <w:r w:rsidR="000A0DA5" w:rsidRPr="001D1FF4">
        <w:rPr>
          <w:rFonts w:ascii="Times New Roman" w:hAnsi="Times New Roman" w:cs="Times New Roman"/>
          <w:sz w:val="27"/>
          <w:szCs w:val="27"/>
        </w:rPr>
        <w:t>п</w:t>
      </w:r>
      <w:r w:rsidR="00245265" w:rsidRPr="001D1FF4">
        <w:rPr>
          <w:rFonts w:ascii="Times New Roman" w:hAnsi="Times New Roman" w:cs="Times New Roman"/>
          <w:sz w:val="27"/>
          <w:szCs w:val="27"/>
        </w:rPr>
        <w:t>рограммы с учетом решения о бюджете город</w:t>
      </w:r>
      <w:r w:rsidR="000A0DA5" w:rsidRPr="001D1FF4">
        <w:rPr>
          <w:rFonts w:ascii="Times New Roman" w:hAnsi="Times New Roman" w:cs="Times New Roman"/>
          <w:sz w:val="27"/>
          <w:szCs w:val="27"/>
        </w:rPr>
        <w:t>а</w:t>
      </w:r>
      <w:r w:rsidR="00245265" w:rsidRPr="001D1FF4">
        <w:rPr>
          <w:rFonts w:ascii="Times New Roman" w:hAnsi="Times New Roman" w:cs="Times New Roman"/>
          <w:sz w:val="27"/>
          <w:szCs w:val="27"/>
        </w:rPr>
        <w:t xml:space="preserve"> на соответствующий период.</w:t>
      </w:r>
    </w:p>
    <w:p w:rsidR="00245265" w:rsidRPr="001D1FF4" w:rsidRDefault="00245265" w:rsidP="001972E5">
      <w:pPr>
        <w:pStyle w:val="ConsPlusNormal"/>
        <w:ind w:firstLine="709"/>
        <w:jc w:val="both"/>
        <w:rPr>
          <w:rFonts w:ascii="Times New Roman" w:hAnsi="Times New Roman" w:cs="Times New Roman"/>
          <w:sz w:val="27"/>
          <w:szCs w:val="27"/>
        </w:rPr>
      </w:pPr>
      <w:r w:rsidRPr="001D1FF4">
        <w:rPr>
          <w:rFonts w:ascii="Times New Roman" w:hAnsi="Times New Roman" w:cs="Times New Roman"/>
          <w:sz w:val="27"/>
          <w:szCs w:val="27"/>
        </w:rPr>
        <w:t xml:space="preserve">Общий объем финансовых ресурсов, необходимых для реализации программы, представлен в </w:t>
      </w:r>
      <w:r w:rsidR="00FC4617" w:rsidRPr="001D1FF4">
        <w:rPr>
          <w:rFonts w:ascii="Times New Roman" w:hAnsi="Times New Roman" w:cs="Times New Roman"/>
          <w:sz w:val="27"/>
          <w:szCs w:val="27"/>
        </w:rPr>
        <w:t>приложении 4 к настоящей муниципальной программе</w:t>
      </w:r>
      <w:r w:rsidRPr="001D1FF4">
        <w:rPr>
          <w:rFonts w:ascii="Times New Roman" w:hAnsi="Times New Roman" w:cs="Times New Roman"/>
          <w:sz w:val="27"/>
          <w:szCs w:val="27"/>
        </w:rPr>
        <w:t>.</w:t>
      </w:r>
    </w:p>
    <w:p w:rsidR="000C1AD1" w:rsidRPr="001D1FF4" w:rsidRDefault="000C1AD1" w:rsidP="001972E5">
      <w:pPr>
        <w:pStyle w:val="ConsPlusNormal"/>
        <w:rPr>
          <w:rFonts w:ascii="Times New Roman" w:hAnsi="Times New Roman" w:cs="Times New Roman"/>
          <w:color w:val="FF0000"/>
          <w:sz w:val="27"/>
          <w:szCs w:val="27"/>
        </w:rPr>
      </w:pPr>
    </w:p>
    <w:p w:rsidR="000C1AD1" w:rsidRPr="001D1FF4" w:rsidRDefault="00A00AB2" w:rsidP="001972E5">
      <w:pPr>
        <w:pStyle w:val="ConsPlusNormal"/>
        <w:jc w:val="center"/>
        <w:rPr>
          <w:rFonts w:ascii="Times New Roman" w:hAnsi="Times New Roman" w:cs="Times New Roman"/>
          <w:sz w:val="27"/>
          <w:szCs w:val="27"/>
        </w:rPr>
      </w:pPr>
      <w:r w:rsidRPr="001D1FF4">
        <w:rPr>
          <w:rFonts w:ascii="Times New Roman" w:hAnsi="Times New Roman" w:cs="Times New Roman"/>
          <w:sz w:val="27"/>
          <w:szCs w:val="27"/>
        </w:rPr>
        <w:t>5</w:t>
      </w:r>
      <w:r w:rsidR="000C1AD1" w:rsidRPr="001D1FF4">
        <w:rPr>
          <w:rFonts w:ascii="Times New Roman" w:hAnsi="Times New Roman" w:cs="Times New Roman"/>
          <w:sz w:val="27"/>
          <w:szCs w:val="27"/>
        </w:rPr>
        <w:t xml:space="preserve">. Анализ рисков реализации </w:t>
      </w:r>
      <w:r w:rsidRPr="001D1FF4">
        <w:rPr>
          <w:rFonts w:ascii="Times New Roman" w:hAnsi="Times New Roman" w:cs="Times New Roman"/>
          <w:sz w:val="27"/>
          <w:szCs w:val="27"/>
        </w:rPr>
        <w:t>п</w:t>
      </w:r>
      <w:r w:rsidR="000C1AD1" w:rsidRPr="001D1FF4">
        <w:rPr>
          <w:rFonts w:ascii="Times New Roman" w:hAnsi="Times New Roman" w:cs="Times New Roman"/>
          <w:sz w:val="27"/>
          <w:szCs w:val="27"/>
        </w:rPr>
        <w:t>рограммы и описание мер управления рисками реализации</w:t>
      </w:r>
      <w:r w:rsidRPr="001D1FF4">
        <w:rPr>
          <w:rFonts w:ascii="Times New Roman" w:hAnsi="Times New Roman" w:cs="Times New Roman"/>
          <w:sz w:val="27"/>
          <w:szCs w:val="27"/>
        </w:rPr>
        <w:t xml:space="preserve"> п</w:t>
      </w:r>
      <w:r w:rsidR="000C1AD1" w:rsidRPr="001D1FF4">
        <w:rPr>
          <w:rFonts w:ascii="Times New Roman" w:hAnsi="Times New Roman" w:cs="Times New Roman"/>
          <w:sz w:val="27"/>
          <w:szCs w:val="27"/>
        </w:rPr>
        <w:t>рограммы</w:t>
      </w:r>
    </w:p>
    <w:p w:rsidR="000C1AD1" w:rsidRPr="001D1FF4" w:rsidRDefault="000C1AD1" w:rsidP="001972E5">
      <w:pPr>
        <w:pStyle w:val="ConsPlusNormal"/>
        <w:contextualSpacing/>
        <w:jc w:val="both"/>
        <w:rPr>
          <w:rFonts w:ascii="Times New Roman" w:hAnsi="Times New Roman" w:cs="Times New Roman"/>
          <w:sz w:val="27"/>
          <w:szCs w:val="27"/>
        </w:rPr>
      </w:pPr>
    </w:p>
    <w:p w:rsidR="008E57EB" w:rsidRPr="001D1FF4" w:rsidRDefault="000C1AD1" w:rsidP="008E57EB">
      <w:pPr>
        <w:pStyle w:val="ConsPlusNormal"/>
        <w:ind w:firstLine="540"/>
        <w:contextualSpacing/>
        <w:jc w:val="both"/>
        <w:rPr>
          <w:rFonts w:ascii="Times New Roman" w:hAnsi="Times New Roman" w:cs="Times New Roman"/>
          <w:sz w:val="27"/>
          <w:szCs w:val="27"/>
        </w:rPr>
      </w:pPr>
      <w:r w:rsidRPr="001D1FF4">
        <w:rPr>
          <w:rFonts w:ascii="Times New Roman" w:hAnsi="Times New Roman" w:cs="Times New Roman"/>
          <w:sz w:val="27"/>
          <w:szCs w:val="27"/>
        </w:rPr>
        <w:t>Программа представляет собой систему мероприятий, взаимосвязанных по задачам, срокам осуществления и ресурсам и может быть подвержена влиянию следующих рисков:</w:t>
      </w:r>
    </w:p>
    <w:p w:rsidR="008E57EB" w:rsidRPr="001D1FF4" w:rsidRDefault="000C1AD1" w:rsidP="008E57EB">
      <w:pPr>
        <w:pStyle w:val="ConsPlusNormal"/>
        <w:ind w:firstLine="540"/>
        <w:contextualSpacing/>
        <w:jc w:val="both"/>
        <w:rPr>
          <w:rFonts w:ascii="Times New Roman" w:hAnsi="Times New Roman" w:cs="Times New Roman"/>
          <w:sz w:val="27"/>
          <w:szCs w:val="27"/>
        </w:rPr>
      </w:pPr>
      <w:r w:rsidRPr="001D1FF4">
        <w:rPr>
          <w:rFonts w:ascii="Times New Roman" w:hAnsi="Times New Roman" w:cs="Times New Roman"/>
          <w:sz w:val="27"/>
          <w:szCs w:val="27"/>
        </w:rPr>
        <w:t>риска, связанного с изменениями законодательства (как на федеральном, так и на региональном уровне), что может привести к административным или иным ограничениям. Влияние данно</w:t>
      </w:r>
      <w:r w:rsidR="000A0DA5" w:rsidRPr="001D1FF4">
        <w:rPr>
          <w:rFonts w:ascii="Times New Roman" w:hAnsi="Times New Roman" w:cs="Times New Roman"/>
          <w:sz w:val="27"/>
          <w:szCs w:val="27"/>
        </w:rPr>
        <w:t>го риска на результаты п</w:t>
      </w:r>
      <w:r w:rsidRPr="001D1FF4">
        <w:rPr>
          <w:rFonts w:ascii="Times New Roman" w:hAnsi="Times New Roman" w:cs="Times New Roman"/>
          <w:sz w:val="27"/>
          <w:szCs w:val="27"/>
        </w:rPr>
        <w:t>рограммы можно уменьшить путем мониторинга планируемых изменений в законодательстве;</w:t>
      </w:r>
    </w:p>
    <w:p w:rsidR="000C1AD1" w:rsidRPr="001D1FF4" w:rsidRDefault="000C1AD1" w:rsidP="008E57EB">
      <w:pPr>
        <w:pStyle w:val="ConsPlusNormal"/>
        <w:ind w:firstLine="540"/>
        <w:contextualSpacing/>
        <w:jc w:val="both"/>
        <w:rPr>
          <w:rFonts w:ascii="Times New Roman" w:hAnsi="Times New Roman" w:cs="Times New Roman"/>
          <w:sz w:val="27"/>
          <w:szCs w:val="27"/>
        </w:rPr>
      </w:pPr>
      <w:r w:rsidRPr="001D1FF4">
        <w:rPr>
          <w:rFonts w:ascii="Times New Roman" w:hAnsi="Times New Roman" w:cs="Times New Roman"/>
          <w:sz w:val="27"/>
          <w:szCs w:val="27"/>
        </w:rPr>
        <w:t xml:space="preserve">административного риска, связанного с неправомерными либо несвоевременными действиями лиц, непосредственно или косвенно связанных с исполнением мероприятий </w:t>
      </w:r>
      <w:r w:rsidR="000A0DA5" w:rsidRPr="001D1FF4">
        <w:rPr>
          <w:rFonts w:ascii="Times New Roman" w:hAnsi="Times New Roman" w:cs="Times New Roman"/>
          <w:sz w:val="27"/>
          <w:szCs w:val="27"/>
        </w:rPr>
        <w:t>п</w:t>
      </w:r>
      <w:r w:rsidRPr="001D1FF4">
        <w:rPr>
          <w:rFonts w:ascii="Times New Roman" w:hAnsi="Times New Roman" w:cs="Times New Roman"/>
          <w:sz w:val="27"/>
          <w:szCs w:val="27"/>
        </w:rPr>
        <w:t>рограммы. Для минимизации данного риска будет осущес</w:t>
      </w:r>
      <w:r w:rsidR="000A0DA5" w:rsidRPr="001D1FF4">
        <w:rPr>
          <w:rFonts w:ascii="Times New Roman" w:hAnsi="Times New Roman" w:cs="Times New Roman"/>
          <w:sz w:val="27"/>
          <w:szCs w:val="27"/>
        </w:rPr>
        <w:t>твляться мониторинг реализации п</w:t>
      </w:r>
      <w:r w:rsidRPr="001D1FF4">
        <w:rPr>
          <w:rFonts w:ascii="Times New Roman" w:hAnsi="Times New Roman" w:cs="Times New Roman"/>
          <w:sz w:val="27"/>
          <w:szCs w:val="27"/>
        </w:rPr>
        <w:t>рограммы.</w:t>
      </w:r>
    </w:p>
    <w:p w:rsidR="001972E5" w:rsidRPr="001D1FF4" w:rsidRDefault="000C1AD1" w:rsidP="001972E5">
      <w:pPr>
        <w:pStyle w:val="ConsPlusNormal"/>
        <w:ind w:firstLine="709"/>
        <w:contextualSpacing/>
        <w:jc w:val="both"/>
        <w:rPr>
          <w:rFonts w:ascii="Times New Roman" w:hAnsi="Times New Roman" w:cs="Times New Roman"/>
          <w:sz w:val="27"/>
          <w:szCs w:val="27"/>
        </w:rPr>
      </w:pPr>
      <w:r w:rsidRPr="001D1FF4">
        <w:rPr>
          <w:rFonts w:ascii="Times New Roman" w:hAnsi="Times New Roman" w:cs="Times New Roman"/>
          <w:sz w:val="27"/>
          <w:szCs w:val="27"/>
        </w:rPr>
        <w:t xml:space="preserve">Меры по минимизации возможных рисков, связанных со спецификой цели и задач </w:t>
      </w:r>
      <w:r w:rsidR="000A0DA5" w:rsidRPr="001D1FF4">
        <w:rPr>
          <w:rFonts w:ascii="Times New Roman" w:hAnsi="Times New Roman" w:cs="Times New Roman"/>
          <w:sz w:val="27"/>
          <w:szCs w:val="27"/>
        </w:rPr>
        <w:t>п</w:t>
      </w:r>
      <w:r w:rsidRPr="001D1FF4">
        <w:rPr>
          <w:rFonts w:ascii="Times New Roman" w:hAnsi="Times New Roman" w:cs="Times New Roman"/>
          <w:sz w:val="27"/>
          <w:szCs w:val="27"/>
        </w:rPr>
        <w:t>рограммы, будут приниматься в ходе оперативного управления ее реализацией.</w:t>
      </w:r>
    </w:p>
    <w:p w:rsidR="001972E5" w:rsidRPr="001D1FF4" w:rsidRDefault="001972E5" w:rsidP="001972E5">
      <w:pPr>
        <w:pStyle w:val="ConsPlusNormal"/>
        <w:ind w:firstLine="540"/>
        <w:contextualSpacing/>
        <w:jc w:val="both"/>
        <w:rPr>
          <w:rFonts w:ascii="Times New Roman" w:hAnsi="Times New Roman" w:cs="Times New Roman"/>
          <w:sz w:val="27"/>
          <w:szCs w:val="27"/>
        </w:rPr>
      </w:pPr>
    </w:p>
    <w:p w:rsidR="00FD3147" w:rsidRPr="001D1FF4" w:rsidRDefault="001972E5" w:rsidP="001972E5">
      <w:pPr>
        <w:pStyle w:val="ConsPlusNormal"/>
        <w:ind w:firstLine="540"/>
        <w:contextualSpacing/>
        <w:jc w:val="center"/>
        <w:rPr>
          <w:rFonts w:ascii="Times New Roman" w:hAnsi="Times New Roman" w:cs="Times New Roman"/>
          <w:sz w:val="27"/>
          <w:szCs w:val="27"/>
        </w:rPr>
      </w:pPr>
      <w:r w:rsidRPr="001D1FF4">
        <w:rPr>
          <w:rFonts w:ascii="Times New Roman" w:hAnsi="Times New Roman" w:cs="Times New Roman"/>
          <w:sz w:val="27"/>
          <w:szCs w:val="27"/>
        </w:rPr>
        <w:t xml:space="preserve">6. </w:t>
      </w:r>
      <w:r w:rsidR="00FD3147" w:rsidRPr="001D1FF4">
        <w:rPr>
          <w:rFonts w:ascii="Times New Roman" w:hAnsi="Times New Roman" w:cs="Times New Roman"/>
          <w:sz w:val="27"/>
          <w:szCs w:val="27"/>
        </w:rPr>
        <w:t>Оценка эффективности программы</w:t>
      </w:r>
    </w:p>
    <w:p w:rsidR="001972E5" w:rsidRPr="001D1FF4" w:rsidRDefault="001972E5" w:rsidP="001972E5">
      <w:pPr>
        <w:ind w:left="720"/>
        <w:rPr>
          <w:sz w:val="27"/>
          <w:szCs w:val="27"/>
        </w:rPr>
      </w:pPr>
    </w:p>
    <w:p w:rsidR="00FD3147" w:rsidRPr="001D1FF4" w:rsidRDefault="005A4C14" w:rsidP="001972E5">
      <w:pPr>
        <w:ind w:firstLine="709"/>
        <w:jc w:val="both"/>
        <w:rPr>
          <w:sz w:val="27"/>
          <w:szCs w:val="27"/>
        </w:rPr>
      </w:pPr>
      <w:r w:rsidRPr="001D1FF4">
        <w:rPr>
          <w:sz w:val="27"/>
          <w:szCs w:val="27"/>
        </w:rPr>
        <w:t>Оценка эффективности п</w:t>
      </w:r>
      <w:r w:rsidR="00FD3147" w:rsidRPr="001D1FF4">
        <w:rPr>
          <w:sz w:val="27"/>
          <w:szCs w:val="27"/>
        </w:rPr>
        <w:t>рограммы осуществляется в целях достижения оптимального соотношения связанных с ее реализацией затрат и достигаемых в ходе реализации результатов.</w:t>
      </w:r>
    </w:p>
    <w:p w:rsidR="00FD3147" w:rsidRPr="001D1FF4" w:rsidRDefault="00FD3147" w:rsidP="001972E5">
      <w:pPr>
        <w:ind w:firstLine="709"/>
        <w:jc w:val="both"/>
        <w:rPr>
          <w:sz w:val="27"/>
          <w:szCs w:val="27"/>
        </w:rPr>
      </w:pPr>
      <w:r w:rsidRPr="001D1FF4">
        <w:rPr>
          <w:sz w:val="27"/>
          <w:szCs w:val="27"/>
        </w:rPr>
        <w:t>Комплексная о</w:t>
      </w:r>
      <w:r w:rsidR="00B60DB2" w:rsidRPr="001D1FF4">
        <w:rPr>
          <w:sz w:val="27"/>
          <w:szCs w:val="27"/>
        </w:rPr>
        <w:t xml:space="preserve">ценка эффективности реализации </w:t>
      </w:r>
      <w:r w:rsidR="005A4C14" w:rsidRPr="001D1FF4">
        <w:rPr>
          <w:sz w:val="27"/>
          <w:szCs w:val="27"/>
        </w:rPr>
        <w:t>п</w:t>
      </w:r>
      <w:r w:rsidRPr="001D1FF4">
        <w:rPr>
          <w:sz w:val="27"/>
          <w:szCs w:val="27"/>
        </w:rPr>
        <w:t xml:space="preserve">рограммы проводится в соответствии с Методикой оценки эффективности муниципальной программы согласно </w:t>
      </w:r>
      <w:r w:rsidR="00D76F6D" w:rsidRPr="001D1FF4">
        <w:rPr>
          <w:sz w:val="27"/>
          <w:szCs w:val="27"/>
        </w:rPr>
        <w:t>п</w:t>
      </w:r>
      <w:r w:rsidRPr="001D1FF4">
        <w:rPr>
          <w:sz w:val="27"/>
          <w:szCs w:val="27"/>
        </w:rPr>
        <w:t>риложению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утвержденному постановлением Администрации города Рубцовска Алтайского края от 21.10.2020 № 2589 (далее - Порядок).</w:t>
      </w:r>
    </w:p>
    <w:p w:rsidR="001972E5" w:rsidRPr="001D1FF4" w:rsidRDefault="001972E5" w:rsidP="001972E5">
      <w:pPr>
        <w:ind w:firstLine="709"/>
        <w:jc w:val="both"/>
        <w:rPr>
          <w:sz w:val="27"/>
          <w:szCs w:val="27"/>
        </w:rPr>
      </w:pPr>
    </w:p>
    <w:p w:rsidR="00FD3147" w:rsidRPr="001D1FF4" w:rsidRDefault="00FD3147" w:rsidP="001972E5">
      <w:pPr>
        <w:ind w:left="709"/>
        <w:jc w:val="center"/>
        <w:rPr>
          <w:sz w:val="27"/>
          <w:szCs w:val="27"/>
        </w:rPr>
      </w:pPr>
      <w:r w:rsidRPr="001D1FF4">
        <w:rPr>
          <w:sz w:val="27"/>
          <w:szCs w:val="27"/>
        </w:rPr>
        <w:t>7. Механизм реализации программы</w:t>
      </w:r>
    </w:p>
    <w:p w:rsidR="001972E5" w:rsidRPr="001D1FF4" w:rsidRDefault="001972E5" w:rsidP="001972E5">
      <w:pPr>
        <w:ind w:left="709"/>
        <w:jc w:val="center"/>
        <w:rPr>
          <w:sz w:val="27"/>
          <w:szCs w:val="27"/>
        </w:rPr>
      </w:pPr>
    </w:p>
    <w:p w:rsidR="00FD3147" w:rsidRPr="001D1FF4" w:rsidRDefault="00FD3147" w:rsidP="001972E5">
      <w:pPr>
        <w:ind w:firstLine="708"/>
        <w:jc w:val="both"/>
        <w:rPr>
          <w:sz w:val="27"/>
          <w:szCs w:val="27"/>
        </w:rPr>
      </w:pPr>
      <w:r w:rsidRPr="001D1FF4">
        <w:rPr>
          <w:sz w:val="27"/>
          <w:szCs w:val="27"/>
        </w:rPr>
        <w:t xml:space="preserve">Ответственным исполнителем программы является управление Администрации города Рубцовска по жилищно-коммунальному хозяйству и экологии. </w:t>
      </w:r>
    </w:p>
    <w:p w:rsidR="00FD3147" w:rsidRPr="001D1FF4" w:rsidRDefault="00FD3147" w:rsidP="001972E5">
      <w:pPr>
        <w:ind w:firstLine="708"/>
        <w:jc w:val="both"/>
        <w:rPr>
          <w:sz w:val="27"/>
          <w:szCs w:val="27"/>
        </w:rPr>
      </w:pPr>
      <w:r w:rsidRPr="001D1FF4">
        <w:rPr>
          <w:sz w:val="27"/>
          <w:szCs w:val="27"/>
        </w:rPr>
        <w:t>Ответственный исполнитель обеспечивает:</w:t>
      </w:r>
    </w:p>
    <w:p w:rsidR="00FD3147" w:rsidRPr="001D1FF4" w:rsidRDefault="00FD3147" w:rsidP="001972E5">
      <w:pPr>
        <w:ind w:firstLine="708"/>
        <w:jc w:val="both"/>
        <w:rPr>
          <w:sz w:val="27"/>
          <w:szCs w:val="27"/>
        </w:rPr>
      </w:pPr>
      <w:r w:rsidRPr="001D1FF4">
        <w:rPr>
          <w:sz w:val="27"/>
          <w:szCs w:val="27"/>
        </w:rPr>
        <w:t>реализацию мероприятий программы;</w:t>
      </w:r>
    </w:p>
    <w:p w:rsidR="00FD3147" w:rsidRPr="001D1FF4" w:rsidRDefault="00FD3147" w:rsidP="001972E5">
      <w:pPr>
        <w:ind w:firstLine="708"/>
        <w:jc w:val="both"/>
        <w:rPr>
          <w:sz w:val="27"/>
          <w:szCs w:val="27"/>
        </w:rPr>
      </w:pPr>
      <w:r w:rsidRPr="001D1FF4">
        <w:rPr>
          <w:sz w:val="27"/>
          <w:szCs w:val="27"/>
        </w:rPr>
        <w:t>подготовку предложений по корректировке программы на соответствующий год в разрезе объемов финансирования и предлагаемых к реализации мероприятий, уточнение возможных объемов финансирования;</w:t>
      </w:r>
    </w:p>
    <w:p w:rsidR="00FD3147" w:rsidRPr="001D1FF4" w:rsidRDefault="00FD3147" w:rsidP="001972E5">
      <w:pPr>
        <w:ind w:firstLine="708"/>
        <w:jc w:val="both"/>
        <w:rPr>
          <w:sz w:val="27"/>
          <w:szCs w:val="27"/>
        </w:rPr>
      </w:pPr>
      <w:r w:rsidRPr="001D1FF4">
        <w:rPr>
          <w:sz w:val="27"/>
          <w:szCs w:val="27"/>
        </w:rPr>
        <w:lastRenderedPageBreak/>
        <w:t>представление отчетов в отдел экономического развития и ценообразования Администрации города Рубцовска и комитет по финансам, налоговой и кредитной политике Администрации города Рубцовска Алтайского края в соответствии с п</w:t>
      </w:r>
      <w:r w:rsidR="00D76F6D" w:rsidRPr="001D1FF4">
        <w:rPr>
          <w:sz w:val="27"/>
          <w:szCs w:val="27"/>
        </w:rPr>
        <w:t>унктами</w:t>
      </w:r>
      <w:r w:rsidRPr="001D1FF4">
        <w:rPr>
          <w:sz w:val="27"/>
          <w:szCs w:val="27"/>
        </w:rPr>
        <w:t xml:space="preserve"> 5.6, 5.9 Порядка.</w:t>
      </w:r>
    </w:p>
    <w:p w:rsidR="00FD3147" w:rsidRPr="001D1FF4" w:rsidRDefault="003643C8" w:rsidP="001972E5">
      <w:pPr>
        <w:pStyle w:val="ConsPlusNormal"/>
        <w:contextualSpacing/>
        <w:jc w:val="both"/>
        <w:rPr>
          <w:rFonts w:ascii="Times New Roman" w:hAnsi="Times New Roman" w:cs="Times New Roman"/>
          <w:sz w:val="27"/>
          <w:szCs w:val="27"/>
        </w:rPr>
      </w:pPr>
      <w:r w:rsidRPr="001D1FF4">
        <w:rPr>
          <w:rFonts w:ascii="Times New Roman" w:hAnsi="Times New Roman" w:cs="Times New Roman"/>
          <w:color w:val="FF0000"/>
          <w:sz w:val="27"/>
          <w:szCs w:val="27"/>
        </w:rPr>
        <w:tab/>
      </w:r>
      <w:r w:rsidR="008505A7" w:rsidRPr="001D1FF4">
        <w:rPr>
          <w:rFonts w:ascii="Times New Roman" w:hAnsi="Times New Roman" w:cs="Times New Roman"/>
          <w:sz w:val="27"/>
          <w:szCs w:val="27"/>
        </w:rPr>
        <w:t xml:space="preserve">Соисполнитель программы - </w:t>
      </w:r>
      <w:r w:rsidR="005C5D6C" w:rsidRPr="001D1FF4">
        <w:rPr>
          <w:rFonts w:ascii="Times New Roman" w:hAnsi="Times New Roman" w:cs="Times New Roman"/>
          <w:sz w:val="27"/>
          <w:szCs w:val="27"/>
        </w:rPr>
        <w:t>Комитет Администрации города Рубцовска по управлению имуществом</w:t>
      </w:r>
      <w:r w:rsidR="00D76F6D" w:rsidRPr="001D1FF4">
        <w:rPr>
          <w:rFonts w:ascii="Times New Roman" w:hAnsi="Times New Roman" w:cs="Times New Roman"/>
          <w:sz w:val="27"/>
          <w:szCs w:val="27"/>
        </w:rPr>
        <w:t>, который</w:t>
      </w:r>
      <w:r w:rsidR="005C5D6C" w:rsidRPr="001D1FF4">
        <w:rPr>
          <w:rFonts w:ascii="Times New Roman" w:hAnsi="Times New Roman" w:cs="Times New Roman"/>
          <w:sz w:val="27"/>
          <w:szCs w:val="27"/>
        </w:rPr>
        <w:t xml:space="preserve"> </w:t>
      </w:r>
      <w:r w:rsidR="008505A7" w:rsidRPr="001D1FF4">
        <w:rPr>
          <w:rFonts w:ascii="Times New Roman" w:hAnsi="Times New Roman" w:cs="Times New Roman"/>
          <w:sz w:val="27"/>
          <w:szCs w:val="27"/>
        </w:rPr>
        <w:t>обеспечивает</w:t>
      </w:r>
      <w:r w:rsidR="005C5D6C" w:rsidRPr="001D1FF4">
        <w:rPr>
          <w:rFonts w:ascii="Times New Roman" w:hAnsi="Times New Roman" w:cs="Times New Roman"/>
          <w:sz w:val="27"/>
          <w:szCs w:val="27"/>
        </w:rPr>
        <w:t>:</w:t>
      </w:r>
    </w:p>
    <w:p w:rsidR="005C5D6C" w:rsidRPr="001D1FF4" w:rsidRDefault="005C5D6C" w:rsidP="001972E5">
      <w:pPr>
        <w:pStyle w:val="ae"/>
        <w:tabs>
          <w:tab w:val="left" w:pos="851"/>
        </w:tabs>
        <w:autoSpaceDE w:val="0"/>
        <w:autoSpaceDN w:val="0"/>
        <w:adjustRightInd w:val="0"/>
        <w:ind w:left="0" w:firstLine="709"/>
        <w:jc w:val="both"/>
        <w:rPr>
          <w:sz w:val="27"/>
          <w:szCs w:val="27"/>
        </w:rPr>
      </w:pPr>
      <w:r w:rsidRPr="001D1FF4">
        <w:rPr>
          <w:sz w:val="27"/>
          <w:szCs w:val="27"/>
        </w:rPr>
        <w:t>реализацию поставленных в программе мероприятий комитета;</w:t>
      </w:r>
    </w:p>
    <w:p w:rsidR="005C5D6C" w:rsidRPr="001D1FF4" w:rsidRDefault="005C5D6C" w:rsidP="001972E5">
      <w:pPr>
        <w:pStyle w:val="ae"/>
        <w:tabs>
          <w:tab w:val="left" w:pos="851"/>
        </w:tabs>
        <w:autoSpaceDE w:val="0"/>
        <w:autoSpaceDN w:val="0"/>
        <w:adjustRightInd w:val="0"/>
        <w:ind w:left="0" w:firstLine="709"/>
        <w:jc w:val="both"/>
        <w:rPr>
          <w:sz w:val="27"/>
          <w:szCs w:val="27"/>
        </w:rPr>
      </w:pPr>
      <w:r w:rsidRPr="001D1FF4">
        <w:rPr>
          <w:sz w:val="27"/>
          <w:szCs w:val="27"/>
        </w:rPr>
        <w:t>представл</w:t>
      </w:r>
      <w:r w:rsidR="00BE1910" w:rsidRPr="001D1FF4">
        <w:rPr>
          <w:sz w:val="27"/>
          <w:szCs w:val="27"/>
        </w:rPr>
        <w:t>ение</w:t>
      </w:r>
      <w:r w:rsidRPr="001D1FF4">
        <w:rPr>
          <w:sz w:val="27"/>
          <w:szCs w:val="27"/>
        </w:rPr>
        <w:t xml:space="preserve"> </w:t>
      </w:r>
      <w:r w:rsidR="00F61974" w:rsidRPr="001D1FF4">
        <w:rPr>
          <w:sz w:val="27"/>
          <w:szCs w:val="27"/>
        </w:rPr>
        <w:t xml:space="preserve">информации в пределах своей компетенции </w:t>
      </w:r>
      <w:r w:rsidR="00BE1910" w:rsidRPr="001D1FF4">
        <w:rPr>
          <w:sz w:val="27"/>
          <w:szCs w:val="27"/>
        </w:rPr>
        <w:t xml:space="preserve">в управление Администрации города Рубцовска по жилищно-коммунальному хозяйству и экологии </w:t>
      </w:r>
      <w:r w:rsidRPr="001D1FF4">
        <w:rPr>
          <w:sz w:val="27"/>
          <w:szCs w:val="27"/>
        </w:rPr>
        <w:t>ежегодно</w:t>
      </w:r>
      <w:r w:rsidR="00F61974" w:rsidRPr="001D1FF4">
        <w:rPr>
          <w:sz w:val="27"/>
          <w:szCs w:val="27"/>
        </w:rPr>
        <w:t xml:space="preserve"> до</w:t>
      </w:r>
      <w:r w:rsidRPr="001D1FF4">
        <w:rPr>
          <w:sz w:val="27"/>
          <w:szCs w:val="27"/>
        </w:rPr>
        <w:t xml:space="preserve"> 23 января года, следующего за отчетным</w:t>
      </w:r>
      <w:r w:rsidR="00F61974" w:rsidRPr="001D1FF4">
        <w:rPr>
          <w:sz w:val="27"/>
          <w:szCs w:val="27"/>
        </w:rPr>
        <w:t>, и</w:t>
      </w:r>
      <w:r w:rsidR="00123688" w:rsidRPr="001D1FF4">
        <w:rPr>
          <w:sz w:val="27"/>
          <w:szCs w:val="27"/>
        </w:rPr>
        <w:t xml:space="preserve"> </w:t>
      </w:r>
      <w:r w:rsidR="00F61974" w:rsidRPr="001D1FF4">
        <w:rPr>
          <w:sz w:val="27"/>
          <w:szCs w:val="27"/>
        </w:rPr>
        <w:t xml:space="preserve">ежеквартально </w:t>
      </w:r>
      <w:r w:rsidR="00123688" w:rsidRPr="001D1FF4">
        <w:rPr>
          <w:sz w:val="27"/>
          <w:szCs w:val="27"/>
        </w:rPr>
        <w:t>до 10 числа месяца, с</w:t>
      </w:r>
      <w:r w:rsidR="00F61974" w:rsidRPr="001D1FF4">
        <w:rPr>
          <w:sz w:val="27"/>
          <w:szCs w:val="27"/>
        </w:rPr>
        <w:t>ледующего за отчетным кварталом.</w:t>
      </w:r>
    </w:p>
    <w:p w:rsidR="005C5D6C" w:rsidRPr="001D1FF4" w:rsidRDefault="005C5D6C" w:rsidP="001972E5">
      <w:pPr>
        <w:pStyle w:val="ConsPlusNormal"/>
        <w:contextualSpacing/>
        <w:jc w:val="both"/>
        <w:rPr>
          <w:rFonts w:ascii="Times New Roman" w:hAnsi="Times New Roman" w:cs="Times New Roman"/>
          <w:sz w:val="27"/>
          <w:szCs w:val="27"/>
        </w:rPr>
      </w:pPr>
    </w:p>
    <w:p w:rsidR="0069791B" w:rsidRPr="001D1FF4" w:rsidRDefault="0069791B" w:rsidP="001972E5">
      <w:pPr>
        <w:shd w:val="clear" w:color="auto" w:fill="FFFFFF"/>
        <w:ind w:left="4536"/>
        <w:jc w:val="right"/>
        <w:rPr>
          <w:color w:val="000000"/>
          <w:sz w:val="27"/>
          <w:szCs w:val="27"/>
        </w:rPr>
      </w:pPr>
    </w:p>
    <w:p w:rsidR="0069791B" w:rsidRPr="001D1FF4" w:rsidRDefault="0069791B" w:rsidP="001972E5">
      <w:pPr>
        <w:shd w:val="clear" w:color="auto" w:fill="FFFFFF"/>
        <w:rPr>
          <w:color w:val="000000"/>
          <w:sz w:val="27"/>
          <w:szCs w:val="27"/>
        </w:rPr>
      </w:pPr>
    </w:p>
    <w:p w:rsidR="0069791B" w:rsidRPr="001D1FF4" w:rsidRDefault="0069791B" w:rsidP="001972E5">
      <w:pPr>
        <w:shd w:val="clear" w:color="auto" w:fill="FFFFFF"/>
        <w:ind w:right="1"/>
        <w:rPr>
          <w:color w:val="000000"/>
          <w:sz w:val="27"/>
          <w:szCs w:val="27"/>
        </w:rPr>
      </w:pPr>
      <w:r w:rsidRPr="001D1FF4">
        <w:rPr>
          <w:color w:val="000000"/>
          <w:sz w:val="27"/>
          <w:szCs w:val="27"/>
        </w:rPr>
        <w:t xml:space="preserve">Начальник отдела по организации </w:t>
      </w:r>
    </w:p>
    <w:p w:rsidR="0069791B" w:rsidRPr="001D1FF4" w:rsidRDefault="0069791B" w:rsidP="001972E5">
      <w:pPr>
        <w:shd w:val="clear" w:color="auto" w:fill="FFFFFF"/>
        <w:ind w:right="1"/>
        <w:rPr>
          <w:color w:val="000000"/>
          <w:sz w:val="27"/>
          <w:szCs w:val="27"/>
        </w:rPr>
      </w:pPr>
      <w:r w:rsidRPr="001D1FF4">
        <w:rPr>
          <w:color w:val="000000"/>
          <w:sz w:val="27"/>
          <w:szCs w:val="27"/>
        </w:rPr>
        <w:t>управления и работе с обращениями</w:t>
      </w:r>
      <w:r w:rsidRPr="001D1FF4">
        <w:rPr>
          <w:color w:val="000000"/>
          <w:sz w:val="27"/>
          <w:szCs w:val="27"/>
        </w:rPr>
        <w:tab/>
      </w:r>
      <w:r w:rsidRPr="001D1FF4">
        <w:rPr>
          <w:color w:val="000000"/>
          <w:sz w:val="27"/>
          <w:szCs w:val="27"/>
        </w:rPr>
        <w:tab/>
      </w:r>
      <w:r w:rsidRPr="001D1FF4">
        <w:rPr>
          <w:color w:val="000000"/>
          <w:sz w:val="27"/>
          <w:szCs w:val="27"/>
        </w:rPr>
        <w:tab/>
      </w:r>
      <w:r w:rsidRPr="001D1FF4">
        <w:rPr>
          <w:color w:val="000000"/>
          <w:sz w:val="27"/>
          <w:szCs w:val="27"/>
        </w:rPr>
        <w:tab/>
      </w:r>
      <w:r w:rsidRPr="001D1FF4">
        <w:rPr>
          <w:color w:val="000000"/>
          <w:sz w:val="27"/>
          <w:szCs w:val="27"/>
        </w:rPr>
        <w:tab/>
      </w:r>
    </w:p>
    <w:p w:rsidR="003231E7" w:rsidRPr="001D1FF4" w:rsidRDefault="0069791B" w:rsidP="001972E5">
      <w:pPr>
        <w:pStyle w:val="ConsPlusNormal"/>
        <w:contextualSpacing/>
        <w:jc w:val="both"/>
        <w:rPr>
          <w:rFonts w:ascii="Times New Roman" w:hAnsi="Times New Roman" w:cs="Times New Roman"/>
          <w:color w:val="000000"/>
          <w:sz w:val="27"/>
          <w:szCs w:val="27"/>
        </w:rPr>
      </w:pPr>
      <w:r w:rsidRPr="001D1FF4">
        <w:rPr>
          <w:rFonts w:ascii="Times New Roman" w:hAnsi="Times New Roman" w:cs="Times New Roman"/>
          <w:color w:val="000000"/>
          <w:sz w:val="27"/>
          <w:szCs w:val="27"/>
        </w:rPr>
        <w:t>Администрации города Рубцовска</w:t>
      </w:r>
      <w:r w:rsidRPr="001D1FF4">
        <w:rPr>
          <w:rFonts w:ascii="Times New Roman" w:hAnsi="Times New Roman" w:cs="Times New Roman"/>
          <w:color w:val="000000"/>
          <w:sz w:val="27"/>
          <w:szCs w:val="27"/>
        </w:rPr>
        <w:tab/>
      </w:r>
    </w:p>
    <w:p w:rsidR="000C1AD1" w:rsidRPr="001D1FF4" w:rsidRDefault="003231E7" w:rsidP="001972E5">
      <w:pPr>
        <w:pStyle w:val="ConsPlusNormal"/>
        <w:contextualSpacing/>
        <w:jc w:val="both"/>
        <w:rPr>
          <w:rFonts w:ascii="Times New Roman" w:hAnsi="Times New Roman" w:cs="Times New Roman"/>
          <w:sz w:val="27"/>
          <w:szCs w:val="27"/>
        </w:rPr>
      </w:pPr>
      <w:r w:rsidRPr="001D1FF4">
        <w:rPr>
          <w:rFonts w:ascii="Times New Roman" w:hAnsi="Times New Roman" w:cs="Times New Roman"/>
          <w:color w:val="000000"/>
          <w:sz w:val="27"/>
          <w:szCs w:val="27"/>
        </w:rPr>
        <w:t xml:space="preserve">Алтайского края                                          </w:t>
      </w:r>
      <w:r w:rsidR="0069791B" w:rsidRPr="001D1FF4">
        <w:rPr>
          <w:rFonts w:ascii="Times New Roman" w:hAnsi="Times New Roman" w:cs="Times New Roman"/>
          <w:color w:val="000000"/>
          <w:sz w:val="27"/>
          <w:szCs w:val="27"/>
        </w:rPr>
        <w:tab/>
      </w:r>
      <w:r w:rsidR="0069791B" w:rsidRPr="001D1FF4">
        <w:rPr>
          <w:rFonts w:ascii="Times New Roman" w:hAnsi="Times New Roman" w:cs="Times New Roman"/>
          <w:color w:val="000000"/>
          <w:sz w:val="27"/>
          <w:szCs w:val="27"/>
        </w:rPr>
        <w:tab/>
      </w:r>
      <w:r w:rsidR="0069791B" w:rsidRPr="001D1FF4">
        <w:rPr>
          <w:rFonts w:ascii="Times New Roman" w:hAnsi="Times New Roman" w:cs="Times New Roman"/>
          <w:color w:val="000000"/>
          <w:sz w:val="27"/>
          <w:szCs w:val="27"/>
        </w:rPr>
        <w:tab/>
      </w:r>
      <w:r w:rsidR="0069791B" w:rsidRPr="001D1FF4">
        <w:rPr>
          <w:rFonts w:ascii="Times New Roman" w:hAnsi="Times New Roman" w:cs="Times New Roman"/>
          <w:color w:val="000000"/>
          <w:sz w:val="27"/>
          <w:szCs w:val="27"/>
        </w:rPr>
        <w:tab/>
        <w:t xml:space="preserve">      А.В. Инютина</w:t>
      </w:r>
    </w:p>
    <w:p w:rsidR="000C1AD1" w:rsidRPr="00EB5628" w:rsidRDefault="000C1AD1" w:rsidP="000C1AD1">
      <w:pPr>
        <w:pStyle w:val="ConsPlusNormal"/>
        <w:contextualSpacing/>
        <w:jc w:val="both"/>
        <w:rPr>
          <w:rFonts w:ascii="Times New Roman" w:hAnsi="Times New Roman" w:cs="Times New Roman"/>
          <w:sz w:val="28"/>
          <w:szCs w:val="28"/>
        </w:rPr>
      </w:pPr>
    </w:p>
    <w:p w:rsidR="000C1AD1" w:rsidRPr="00EB5628" w:rsidRDefault="000C1AD1" w:rsidP="000C1AD1">
      <w:pPr>
        <w:pStyle w:val="ConsPlusNormal"/>
        <w:contextualSpacing/>
        <w:jc w:val="both"/>
        <w:rPr>
          <w:rFonts w:ascii="Times New Roman" w:hAnsi="Times New Roman" w:cs="Times New Roman"/>
          <w:sz w:val="28"/>
          <w:szCs w:val="28"/>
        </w:rPr>
        <w:sectPr w:rsidR="000C1AD1" w:rsidRPr="00EB5628" w:rsidSect="00B4526C">
          <w:pgSz w:w="11906" w:h="16838"/>
          <w:pgMar w:top="1134" w:right="851" w:bottom="1134" w:left="1701" w:header="709" w:footer="709" w:gutter="0"/>
          <w:cols w:space="708"/>
          <w:docGrid w:linePitch="360"/>
        </w:sectPr>
      </w:pPr>
      <w:r w:rsidRPr="00EB5628">
        <w:rPr>
          <w:rFonts w:ascii="Times New Roman" w:hAnsi="Times New Roman" w:cs="Times New Roman"/>
          <w:sz w:val="28"/>
          <w:szCs w:val="28"/>
        </w:rPr>
        <w:t xml:space="preserve">   </w:t>
      </w:r>
    </w:p>
    <w:p w:rsidR="001071C1" w:rsidRPr="00C25D52" w:rsidRDefault="00BC4827"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lastRenderedPageBreak/>
        <w:t>Приложение 1</w:t>
      </w:r>
    </w:p>
    <w:p w:rsidR="001071C1" w:rsidRPr="00C25D52" w:rsidRDefault="00BC4827"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к муниципальной программе</w:t>
      </w:r>
    </w:p>
    <w:p w:rsidR="00B400E0" w:rsidRPr="00C25D52" w:rsidRDefault="00BC4827"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 xml:space="preserve">«Сокращение аварийного </w:t>
      </w:r>
      <w:r w:rsidR="00C25D52">
        <w:rPr>
          <w:rFonts w:ascii="Times New Roman" w:hAnsi="Times New Roman" w:cs="Times New Roman"/>
          <w:sz w:val="27"/>
          <w:szCs w:val="27"/>
        </w:rPr>
        <w:t>ж</w:t>
      </w:r>
      <w:r w:rsidRPr="00C25D52">
        <w:rPr>
          <w:rFonts w:ascii="Times New Roman" w:hAnsi="Times New Roman" w:cs="Times New Roman"/>
          <w:sz w:val="27"/>
          <w:szCs w:val="27"/>
        </w:rPr>
        <w:t>илищного фонда (блокированной застройки) на территории муниципального образования город Рубцовск Алтайского края» на 2022-2025 годы</w:t>
      </w:r>
    </w:p>
    <w:p w:rsidR="00BC4827" w:rsidRPr="000B689A" w:rsidRDefault="00BC4827" w:rsidP="000C1AD1">
      <w:pPr>
        <w:pStyle w:val="ConsPlusNormal"/>
        <w:jc w:val="center"/>
        <w:rPr>
          <w:rFonts w:ascii="Times New Roman" w:hAnsi="Times New Roman" w:cs="Times New Roman"/>
          <w:sz w:val="20"/>
        </w:rPr>
      </w:pPr>
      <w:bookmarkStart w:id="1" w:name="P239"/>
      <w:bookmarkEnd w:id="1"/>
    </w:p>
    <w:p w:rsidR="000C1AD1" w:rsidRPr="00C25D52" w:rsidRDefault="007426AE" w:rsidP="000C1AD1">
      <w:pPr>
        <w:pStyle w:val="ConsPlusNormal"/>
        <w:jc w:val="center"/>
        <w:rPr>
          <w:rFonts w:ascii="Times New Roman" w:hAnsi="Times New Roman" w:cs="Times New Roman"/>
          <w:sz w:val="27"/>
          <w:szCs w:val="27"/>
        </w:rPr>
      </w:pPr>
      <w:r w:rsidRPr="00C25D52">
        <w:rPr>
          <w:rFonts w:ascii="Times New Roman" w:hAnsi="Times New Roman" w:cs="Times New Roman"/>
          <w:sz w:val="27"/>
          <w:szCs w:val="27"/>
        </w:rPr>
        <w:t>Сведения об индикаторах п</w:t>
      </w:r>
      <w:r w:rsidR="000C1AD1" w:rsidRPr="00C25D52">
        <w:rPr>
          <w:rFonts w:ascii="Times New Roman" w:hAnsi="Times New Roman" w:cs="Times New Roman"/>
          <w:sz w:val="27"/>
          <w:szCs w:val="27"/>
        </w:rPr>
        <w:t>рограммы и их значениях</w:t>
      </w:r>
    </w:p>
    <w:p w:rsidR="000C1AD1" w:rsidRPr="000B689A" w:rsidRDefault="000C1AD1" w:rsidP="000C1AD1">
      <w:pPr>
        <w:pStyle w:val="ConsPlusNormal"/>
        <w:jc w:val="center"/>
        <w:rPr>
          <w:rFonts w:ascii="Times New Roman" w:hAnsi="Times New Roman" w:cs="Times New Roman"/>
          <w:sz w:val="20"/>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7257"/>
        <w:gridCol w:w="1275"/>
        <w:gridCol w:w="991"/>
        <w:gridCol w:w="994"/>
        <w:gridCol w:w="1134"/>
        <w:gridCol w:w="992"/>
        <w:gridCol w:w="1276"/>
      </w:tblGrid>
      <w:tr w:rsidR="00224C82" w:rsidRPr="00EB5628" w:rsidTr="00714CAA">
        <w:tc>
          <w:tcPr>
            <w:tcW w:w="461" w:type="dxa"/>
            <w:vMerge w:val="restart"/>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 п/п</w:t>
            </w:r>
          </w:p>
        </w:tc>
        <w:tc>
          <w:tcPr>
            <w:tcW w:w="7256" w:type="dxa"/>
            <w:vMerge w:val="restart"/>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Наименование индикатора (показателя)</w:t>
            </w:r>
          </w:p>
        </w:tc>
        <w:tc>
          <w:tcPr>
            <w:tcW w:w="1275" w:type="dxa"/>
            <w:vMerge w:val="restart"/>
          </w:tcPr>
          <w:p w:rsidR="00224C82" w:rsidRPr="00EB5628" w:rsidRDefault="00224C82" w:rsidP="00224C82">
            <w:pPr>
              <w:pStyle w:val="ConsPlusNormal"/>
              <w:jc w:val="center"/>
              <w:rPr>
                <w:rFonts w:ascii="Times New Roman" w:hAnsi="Times New Roman" w:cs="Times New Roman"/>
                <w:sz w:val="24"/>
              </w:rPr>
            </w:pPr>
            <w:r w:rsidRPr="00EB5628">
              <w:rPr>
                <w:rFonts w:ascii="Times New Roman" w:hAnsi="Times New Roman" w:cs="Times New Roman"/>
                <w:sz w:val="24"/>
              </w:rPr>
              <w:t>Ед. изм.</w:t>
            </w:r>
          </w:p>
        </w:tc>
        <w:tc>
          <w:tcPr>
            <w:tcW w:w="5387" w:type="dxa"/>
            <w:gridSpan w:val="5"/>
            <w:vAlign w:val="center"/>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Значение по годам</w:t>
            </w:r>
          </w:p>
        </w:tc>
      </w:tr>
      <w:tr w:rsidR="00224C82" w:rsidRPr="00EB5628" w:rsidTr="00714CAA">
        <w:trPr>
          <w:trHeight w:val="547"/>
        </w:trPr>
        <w:tc>
          <w:tcPr>
            <w:tcW w:w="461" w:type="dxa"/>
            <w:vMerge/>
          </w:tcPr>
          <w:p w:rsidR="00224C82" w:rsidRPr="00EB5628" w:rsidRDefault="00224C82" w:rsidP="000C1AD1">
            <w:pPr>
              <w:rPr>
                <w:sz w:val="24"/>
              </w:rPr>
            </w:pPr>
          </w:p>
        </w:tc>
        <w:tc>
          <w:tcPr>
            <w:tcW w:w="7256" w:type="dxa"/>
            <w:vMerge/>
          </w:tcPr>
          <w:p w:rsidR="00224C82" w:rsidRPr="00EB5628" w:rsidRDefault="00224C82" w:rsidP="000C1AD1">
            <w:pPr>
              <w:rPr>
                <w:sz w:val="24"/>
              </w:rPr>
            </w:pPr>
          </w:p>
        </w:tc>
        <w:tc>
          <w:tcPr>
            <w:tcW w:w="1275" w:type="dxa"/>
            <w:vMerge/>
          </w:tcPr>
          <w:p w:rsidR="00224C82" w:rsidRPr="00EB5628" w:rsidRDefault="00224C82" w:rsidP="000C1AD1">
            <w:pPr>
              <w:rPr>
                <w:sz w:val="24"/>
              </w:rPr>
            </w:pPr>
          </w:p>
        </w:tc>
        <w:tc>
          <w:tcPr>
            <w:tcW w:w="991" w:type="dxa"/>
            <w:vMerge w:val="restart"/>
            <w:vAlign w:val="center"/>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Всего</w:t>
            </w:r>
          </w:p>
        </w:tc>
        <w:tc>
          <w:tcPr>
            <w:tcW w:w="4396" w:type="dxa"/>
            <w:gridSpan w:val="4"/>
            <w:vAlign w:val="center"/>
          </w:tcPr>
          <w:p w:rsidR="00224C82" w:rsidRPr="00EB5628" w:rsidRDefault="00224C82" w:rsidP="007426AE">
            <w:pPr>
              <w:pStyle w:val="ConsPlusNormal"/>
              <w:jc w:val="center"/>
              <w:rPr>
                <w:rFonts w:ascii="Times New Roman" w:hAnsi="Times New Roman" w:cs="Times New Roman"/>
                <w:sz w:val="24"/>
              </w:rPr>
            </w:pPr>
            <w:r w:rsidRPr="00EB5628">
              <w:rPr>
                <w:rFonts w:ascii="Times New Roman" w:hAnsi="Times New Roman" w:cs="Times New Roman"/>
                <w:sz w:val="24"/>
              </w:rPr>
              <w:t xml:space="preserve">годы реализации </w:t>
            </w:r>
            <w:r w:rsidR="007426AE">
              <w:rPr>
                <w:rFonts w:ascii="Times New Roman" w:hAnsi="Times New Roman" w:cs="Times New Roman"/>
                <w:sz w:val="24"/>
              </w:rPr>
              <w:t>п</w:t>
            </w:r>
            <w:r w:rsidRPr="00EB5628">
              <w:rPr>
                <w:rFonts w:ascii="Times New Roman" w:hAnsi="Times New Roman" w:cs="Times New Roman"/>
                <w:sz w:val="24"/>
              </w:rPr>
              <w:t>рограммы</w:t>
            </w:r>
          </w:p>
        </w:tc>
      </w:tr>
      <w:tr w:rsidR="00224C82" w:rsidRPr="00EB5628" w:rsidTr="00714CAA">
        <w:trPr>
          <w:trHeight w:val="501"/>
        </w:trPr>
        <w:tc>
          <w:tcPr>
            <w:tcW w:w="461" w:type="dxa"/>
            <w:vMerge/>
          </w:tcPr>
          <w:p w:rsidR="00224C82" w:rsidRPr="00EB5628" w:rsidRDefault="00224C82" w:rsidP="000C1AD1">
            <w:pPr>
              <w:rPr>
                <w:sz w:val="24"/>
              </w:rPr>
            </w:pPr>
          </w:p>
        </w:tc>
        <w:tc>
          <w:tcPr>
            <w:tcW w:w="7256" w:type="dxa"/>
            <w:vMerge/>
          </w:tcPr>
          <w:p w:rsidR="00224C82" w:rsidRPr="00EB5628" w:rsidRDefault="00224C82" w:rsidP="000C1AD1">
            <w:pPr>
              <w:rPr>
                <w:sz w:val="24"/>
              </w:rPr>
            </w:pPr>
          </w:p>
        </w:tc>
        <w:tc>
          <w:tcPr>
            <w:tcW w:w="1275" w:type="dxa"/>
            <w:vMerge/>
          </w:tcPr>
          <w:p w:rsidR="00224C82" w:rsidRPr="00EB5628" w:rsidRDefault="00224C82" w:rsidP="000C1AD1">
            <w:pPr>
              <w:rPr>
                <w:sz w:val="24"/>
              </w:rPr>
            </w:pPr>
          </w:p>
        </w:tc>
        <w:tc>
          <w:tcPr>
            <w:tcW w:w="991" w:type="dxa"/>
            <w:vMerge/>
          </w:tcPr>
          <w:p w:rsidR="00224C82" w:rsidRPr="00EB5628" w:rsidRDefault="00224C82" w:rsidP="000C1AD1">
            <w:pPr>
              <w:pStyle w:val="ConsPlusNormal"/>
              <w:jc w:val="center"/>
              <w:rPr>
                <w:rFonts w:ascii="Times New Roman" w:hAnsi="Times New Roman" w:cs="Times New Roman"/>
                <w:sz w:val="24"/>
              </w:rPr>
            </w:pPr>
          </w:p>
        </w:tc>
        <w:tc>
          <w:tcPr>
            <w:tcW w:w="994"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2022</w:t>
            </w:r>
          </w:p>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год</w:t>
            </w:r>
          </w:p>
        </w:tc>
        <w:tc>
          <w:tcPr>
            <w:tcW w:w="1134"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2023</w:t>
            </w:r>
          </w:p>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год</w:t>
            </w:r>
          </w:p>
        </w:tc>
        <w:tc>
          <w:tcPr>
            <w:tcW w:w="992" w:type="dxa"/>
            <w:tcBorders>
              <w:bottom w:val="single" w:sz="4" w:space="0" w:color="auto"/>
              <w:right w:val="single" w:sz="4" w:space="0" w:color="auto"/>
            </w:tcBorders>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2024</w:t>
            </w:r>
          </w:p>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год</w:t>
            </w:r>
          </w:p>
        </w:tc>
        <w:tc>
          <w:tcPr>
            <w:tcW w:w="1276" w:type="dxa"/>
            <w:tcBorders>
              <w:left w:val="single" w:sz="4" w:space="0" w:color="auto"/>
              <w:bottom w:val="single" w:sz="4" w:space="0" w:color="auto"/>
            </w:tcBorders>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2025</w:t>
            </w:r>
          </w:p>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год</w:t>
            </w:r>
          </w:p>
        </w:tc>
      </w:tr>
      <w:tr w:rsidR="00224C82" w:rsidRPr="00EB5628" w:rsidTr="00714CAA">
        <w:tc>
          <w:tcPr>
            <w:tcW w:w="461"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1</w:t>
            </w:r>
          </w:p>
        </w:tc>
        <w:tc>
          <w:tcPr>
            <w:tcW w:w="7256"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w:t>
            </w:r>
          </w:p>
        </w:tc>
        <w:tc>
          <w:tcPr>
            <w:tcW w:w="1275"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3</w:t>
            </w:r>
          </w:p>
        </w:tc>
        <w:tc>
          <w:tcPr>
            <w:tcW w:w="991"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4</w:t>
            </w:r>
          </w:p>
        </w:tc>
        <w:tc>
          <w:tcPr>
            <w:tcW w:w="994"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7</w:t>
            </w:r>
          </w:p>
        </w:tc>
        <w:tc>
          <w:tcPr>
            <w:tcW w:w="1134"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8</w:t>
            </w:r>
          </w:p>
        </w:tc>
        <w:tc>
          <w:tcPr>
            <w:tcW w:w="992" w:type="dxa"/>
            <w:tcBorders>
              <w:top w:val="single" w:sz="4" w:space="0" w:color="auto"/>
              <w:bottom w:val="single" w:sz="4" w:space="0" w:color="auto"/>
              <w:right w:val="single" w:sz="4" w:space="0" w:color="auto"/>
            </w:tcBorders>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9</w:t>
            </w:r>
          </w:p>
        </w:tc>
        <w:tc>
          <w:tcPr>
            <w:tcW w:w="1276" w:type="dxa"/>
            <w:tcBorders>
              <w:top w:val="single" w:sz="4" w:space="0" w:color="auto"/>
              <w:left w:val="single" w:sz="4" w:space="0" w:color="auto"/>
              <w:bottom w:val="single" w:sz="4" w:space="0" w:color="auto"/>
            </w:tcBorders>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10</w:t>
            </w:r>
          </w:p>
        </w:tc>
      </w:tr>
      <w:tr w:rsidR="00224C82" w:rsidRPr="00EB5628" w:rsidTr="00714CAA">
        <w:tc>
          <w:tcPr>
            <w:tcW w:w="461"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1</w:t>
            </w:r>
          </w:p>
        </w:tc>
        <w:tc>
          <w:tcPr>
            <w:tcW w:w="7256" w:type="dxa"/>
          </w:tcPr>
          <w:p w:rsidR="00224C82" w:rsidRPr="00EB5628" w:rsidRDefault="00224C82" w:rsidP="00B83FB3">
            <w:pPr>
              <w:pStyle w:val="ConsPlusNormal"/>
              <w:jc w:val="both"/>
              <w:rPr>
                <w:rFonts w:ascii="Times New Roman" w:hAnsi="Times New Roman" w:cs="Times New Roman"/>
                <w:sz w:val="24"/>
              </w:rPr>
            </w:pPr>
            <w:r w:rsidRPr="00EB5628">
              <w:rPr>
                <w:rFonts w:ascii="Times New Roman" w:hAnsi="Times New Roman" w:cs="Times New Roman"/>
                <w:sz w:val="24"/>
              </w:rPr>
              <w:t>количество жилых помещений аварийного жилищного фонда, расселенных в связи с аварийностью жилых домов блокированной застройки</w:t>
            </w:r>
          </w:p>
        </w:tc>
        <w:tc>
          <w:tcPr>
            <w:tcW w:w="1275" w:type="dxa"/>
          </w:tcPr>
          <w:p w:rsidR="00224C82" w:rsidRPr="00EB5628" w:rsidRDefault="00224C82" w:rsidP="000C1AD1">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шт.</w:t>
            </w:r>
          </w:p>
        </w:tc>
        <w:tc>
          <w:tcPr>
            <w:tcW w:w="991" w:type="dxa"/>
          </w:tcPr>
          <w:p w:rsidR="00224C82" w:rsidRPr="00EB5628" w:rsidRDefault="00714CAA"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37</w:t>
            </w:r>
          </w:p>
        </w:tc>
        <w:tc>
          <w:tcPr>
            <w:tcW w:w="994" w:type="dxa"/>
          </w:tcPr>
          <w:p w:rsidR="00224C82" w:rsidRPr="00EB5628" w:rsidRDefault="00352CD9"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0</w:t>
            </w:r>
          </w:p>
        </w:tc>
        <w:tc>
          <w:tcPr>
            <w:tcW w:w="1134" w:type="dxa"/>
          </w:tcPr>
          <w:p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12</w:t>
            </w:r>
          </w:p>
        </w:tc>
        <w:tc>
          <w:tcPr>
            <w:tcW w:w="992" w:type="dxa"/>
            <w:tcBorders>
              <w:top w:val="single" w:sz="4" w:space="0" w:color="auto"/>
              <w:bottom w:val="single" w:sz="4" w:space="0" w:color="auto"/>
              <w:right w:val="single" w:sz="4" w:space="0" w:color="auto"/>
            </w:tcBorders>
          </w:tcPr>
          <w:p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tcBorders>
          </w:tcPr>
          <w:p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12</w:t>
            </w:r>
          </w:p>
        </w:tc>
      </w:tr>
      <w:tr w:rsidR="00224C82" w:rsidRPr="00EB5628" w:rsidTr="00714CAA">
        <w:trPr>
          <w:cantSplit/>
          <w:trHeight w:val="906"/>
        </w:trPr>
        <w:tc>
          <w:tcPr>
            <w:tcW w:w="461"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2</w:t>
            </w:r>
          </w:p>
        </w:tc>
        <w:tc>
          <w:tcPr>
            <w:tcW w:w="7256" w:type="dxa"/>
          </w:tcPr>
          <w:p w:rsidR="00224C82" w:rsidRPr="00EB5628" w:rsidRDefault="006A0808" w:rsidP="000C1AD1">
            <w:pPr>
              <w:pStyle w:val="ConsPlusNormal"/>
              <w:jc w:val="both"/>
              <w:rPr>
                <w:rFonts w:ascii="Times New Roman" w:hAnsi="Times New Roman" w:cs="Times New Roman"/>
                <w:sz w:val="24"/>
              </w:rPr>
            </w:pPr>
            <w:r w:rsidRPr="00EB5628">
              <w:rPr>
                <w:rFonts w:ascii="Times New Roman" w:hAnsi="Times New Roman" w:cs="Times New Roman"/>
                <w:sz w:val="24"/>
              </w:rPr>
              <w:t>площадь жилых помещений аварийного жилищного фонда, расселенных в связи с аварийностью жилых домов блокированной застройки</w:t>
            </w:r>
          </w:p>
        </w:tc>
        <w:tc>
          <w:tcPr>
            <w:tcW w:w="1275" w:type="dxa"/>
          </w:tcPr>
          <w:p w:rsidR="00224C82" w:rsidRPr="00EB5628" w:rsidRDefault="00224C82" w:rsidP="000C1AD1">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кв.м</w:t>
            </w:r>
          </w:p>
        </w:tc>
        <w:tc>
          <w:tcPr>
            <w:tcW w:w="991" w:type="dxa"/>
          </w:tcPr>
          <w:p w:rsidR="00224C82" w:rsidRPr="00EB5628" w:rsidRDefault="00714CAA" w:rsidP="00391D97">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14</w:t>
            </w:r>
            <w:r w:rsidR="00391D97" w:rsidRPr="00EB5628">
              <w:rPr>
                <w:rFonts w:ascii="Times New Roman" w:hAnsi="Times New Roman" w:cs="Times New Roman"/>
                <w:sz w:val="24"/>
                <w:szCs w:val="24"/>
              </w:rPr>
              <w:t>04</w:t>
            </w:r>
            <w:r w:rsidRPr="00EB5628">
              <w:rPr>
                <w:rFonts w:ascii="Times New Roman" w:hAnsi="Times New Roman" w:cs="Times New Roman"/>
                <w:sz w:val="24"/>
                <w:szCs w:val="24"/>
              </w:rPr>
              <w:t>,66</w:t>
            </w:r>
          </w:p>
        </w:tc>
        <w:tc>
          <w:tcPr>
            <w:tcW w:w="994" w:type="dxa"/>
          </w:tcPr>
          <w:p w:rsidR="00224C82" w:rsidRPr="00EB5628" w:rsidRDefault="00352CD9"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0</w:t>
            </w:r>
          </w:p>
        </w:tc>
        <w:tc>
          <w:tcPr>
            <w:tcW w:w="1134" w:type="dxa"/>
          </w:tcPr>
          <w:p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285,1</w:t>
            </w:r>
          </w:p>
        </w:tc>
        <w:tc>
          <w:tcPr>
            <w:tcW w:w="992" w:type="dxa"/>
            <w:tcBorders>
              <w:top w:val="single" w:sz="4" w:space="0" w:color="auto"/>
              <w:bottom w:val="single" w:sz="4" w:space="0" w:color="auto"/>
              <w:right w:val="single" w:sz="4" w:space="0" w:color="auto"/>
            </w:tcBorders>
          </w:tcPr>
          <w:p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509,06</w:t>
            </w:r>
          </w:p>
        </w:tc>
        <w:tc>
          <w:tcPr>
            <w:tcW w:w="1276" w:type="dxa"/>
            <w:tcBorders>
              <w:top w:val="single" w:sz="4" w:space="0" w:color="auto"/>
              <w:left w:val="single" w:sz="4" w:space="0" w:color="auto"/>
              <w:bottom w:val="single" w:sz="4" w:space="0" w:color="auto"/>
            </w:tcBorders>
          </w:tcPr>
          <w:p w:rsidR="00224C82" w:rsidRPr="00EB5628" w:rsidRDefault="00391D97"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610</w:t>
            </w:r>
            <w:r w:rsidR="003F04AD" w:rsidRPr="00EB5628">
              <w:rPr>
                <w:rFonts w:ascii="Times New Roman" w:hAnsi="Times New Roman" w:cs="Times New Roman"/>
                <w:sz w:val="24"/>
                <w:szCs w:val="24"/>
              </w:rPr>
              <w:t>,5</w:t>
            </w:r>
          </w:p>
        </w:tc>
      </w:tr>
      <w:tr w:rsidR="00224C82" w:rsidRPr="00EB5628" w:rsidTr="00714CAA">
        <w:trPr>
          <w:cantSplit/>
          <w:trHeight w:val="922"/>
        </w:trPr>
        <w:tc>
          <w:tcPr>
            <w:tcW w:w="461" w:type="dxa"/>
          </w:tcPr>
          <w:p w:rsidR="00224C82" w:rsidRPr="00EB5628" w:rsidRDefault="00224C82" w:rsidP="000C1AD1">
            <w:pPr>
              <w:pStyle w:val="ConsPlusNormal"/>
              <w:jc w:val="center"/>
              <w:rPr>
                <w:rFonts w:ascii="Times New Roman" w:hAnsi="Times New Roman" w:cs="Times New Roman"/>
                <w:sz w:val="24"/>
              </w:rPr>
            </w:pPr>
            <w:r w:rsidRPr="00EB5628">
              <w:rPr>
                <w:rFonts w:ascii="Times New Roman" w:hAnsi="Times New Roman" w:cs="Times New Roman"/>
                <w:sz w:val="24"/>
              </w:rPr>
              <w:t>3</w:t>
            </w:r>
          </w:p>
        </w:tc>
        <w:tc>
          <w:tcPr>
            <w:tcW w:w="7256" w:type="dxa"/>
          </w:tcPr>
          <w:p w:rsidR="00224C82" w:rsidRPr="00EB5628" w:rsidRDefault="00224C82" w:rsidP="000C1AD1">
            <w:pPr>
              <w:pStyle w:val="ConsPlusNormal"/>
              <w:jc w:val="both"/>
              <w:rPr>
                <w:rFonts w:ascii="Times New Roman" w:hAnsi="Times New Roman" w:cs="Times New Roman"/>
                <w:sz w:val="24"/>
              </w:rPr>
            </w:pPr>
            <w:r w:rsidRPr="00EB5628">
              <w:rPr>
                <w:rFonts w:ascii="Times New Roman" w:hAnsi="Times New Roman" w:cs="Times New Roman"/>
                <w:sz w:val="24"/>
              </w:rPr>
              <w:t>количество собственников и нанимателей жилых помещений аварийного жилищного фонда, жилищные права которых будут реализованы в связи с расселением аварийного жилья</w:t>
            </w:r>
          </w:p>
        </w:tc>
        <w:tc>
          <w:tcPr>
            <w:tcW w:w="1275" w:type="dxa"/>
          </w:tcPr>
          <w:p w:rsidR="00224C82" w:rsidRPr="00EB5628" w:rsidRDefault="00224C82" w:rsidP="000C1AD1">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Чел.</w:t>
            </w:r>
          </w:p>
        </w:tc>
        <w:tc>
          <w:tcPr>
            <w:tcW w:w="991" w:type="dxa"/>
          </w:tcPr>
          <w:p w:rsidR="00224C82" w:rsidRPr="00EB5628" w:rsidRDefault="00224C82"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5</w:t>
            </w:r>
            <w:r w:rsidR="00714CAA" w:rsidRPr="00EB5628">
              <w:rPr>
                <w:rFonts w:ascii="Times New Roman" w:hAnsi="Times New Roman" w:cs="Times New Roman"/>
                <w:sz w:val="24"/>
                <w:szCs w:val="24"/>
              </w:rPr>
              <w:t>4</w:t>
            </w:r>
          </w:p>
        </w:tc>
        <w:tc>
          <w:tcPr>
            <w:tcW w:w="994" w:type="dxa"/>
          </w:tcPr>
          <w:p w:rsidR="00224C82" w:rsidRPr="00EB5628" w:rsidRDefault="00352CD9"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0</w:t>
            </w:r>
          </w:p>
        </w:tc>
        <w:tc>
          <w:tcPr>
            <w:tcW w:w="1134" w:type="dxa"/>
          </w:tcPr>
          <w:p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13</w:t>
            </w:r>
          </w:p>
        </w:tc>
        <w:tc>
          <w:tcPr>
            <w:tcW w:w="992" w:type="dxa"/>
            <w:tcBorders>
              <w:top w:val="single" w:sz="4" w:space="0" w:color="auto"/>
              <w:bottom w:val="single" w:sz="4" w:space="0" w:color="auto"/>
              <w:right w:val="single" w:sz="4" w:space="0" w:color="auto"/>
            </w:tcBorders>
          </w:tcPr>
          <w:p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21</w:t>
            </w:r>
          </w:p>
        </w:tc>
        <w:tc>
          <w:tcPr>
            <w:tcW w:w="1276" w:type="dxa"/>
            <w:tcBorders>
              <w:top w:val="single" w:sz="4" w:space="0" w:color="auto"/>
              <w:left w:val="single" w:sz="4" w:space="0" w:color="auto"/>
              <w:bottom w:val="single" w:sz="4" w:space="0" w:color="auto"/>
            </w:tcBorders>
          </w:tcPr>
          <w:p w:rsidR="00224C82" w:rsidRPr="00EB5628" w:rsidRDefault="003F04AD" w:rsidP="00352CD9">
            <w:pPr>
              <w:pStyle w:val="ConsPlusNormal"/>
              <w:jc w:val="center"/>
              <w:rPr>
                <w:rFonts w:ascii="Times New Roman" w:hAnsi="Times New Roman" w:cs="Times New Roman"/>
                <w:sz w:val="24"/>
                <w:szCs w:val="24"/>
              </w:rPr>
            </w:pPr>
            <w:r w:rsidRPr="00EB5628">
              <w:rPr>
                <w:rFonts w:ascii="Times New Roman" w:hAnsi="Times New Roman" w:cs="Times New Roman"/>
                <w:sz w:val="24"/>
                <w:szCs w:val="24"/>
              </w:rPr>
              <w:t>20</w:t>
            </w:r>
          </w:p>
        </w:tc>
      </w:tr>
    </w:tbl>
    <w:p w:rsidR="000C1AD1" w:rsidRPr="00EB5628" w:rsidRDefault="000C1AD1" w:rsidP="000C1AD1">
      <w:pPr>
        <w:widowControl/>
        <w:autoSpaceDE/>
        <w:autoSpaceDN/>
        <w:adjustRightInd/>
        <w:contextualSpacing/>
        <w:rPr>
          <w:sz w:val="28"/>
          <w:szCs w:val="28"/>
        </w:rPr>
      </w:pPr>
    </w:p>
    <w:p w:rsidR="001071C1" w:rsidRPr="00C25D52" w:rsidRDefault="000C1AD1" w:rsidP="00C25D52">
      <w:pPr>
        <w:pStyle w:val="ConsPlusNormal"/>
        <w:ind w:left="10065"/>
        <w:outlineLvl w:val="1"/>
        <w:rPr>
          <w:rFonts w:ascii="Times New Roman" w:hAnsi="Times New Roman" w:cs="Times New Roman"/>
          <w:sz w:val="27"/>
          <w:szCs w:val="27"/>
        </w:rPr>
      </w:pPr>
      <w:r w:rsidRPr="00EB5628">
        <w:rPr>
          <w:sz w:val="28"/>
          <w:szCs w:val="28"/>
        </w:rPr>
        <w:br w:type="page"/>
      </w:r>
      <w:r w:rsidR="001071C1" w:rsidRPr="00C25D52">
        <w:rPr>
          <w:rFonts w:ascii="Times New Roman" w:hAnsi="Times New Roman" w:cs="Times New Roman"/>
          <w:sz w:val="27"/>
          <w:szCs w:val="27"/>
        </w:rPr>
        <w:lastRenderedPageBreak/>
        <w:t>Приложение 2</w:t>
      </w:r>
    </w:p>
    <w:p w:rsidR="001071C1" w:rsidRPr="00C25D52" w:rsidRDefault="001071C1"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к муниципальной программе</w:t>
      </w:r>
    </w:p>
    <w:p w:rsidR="001071C1" w:rsidRPr="00C25D52" w:rsidRDefault="001071C1"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«Сокращение аварийного жилищного фонда (блокированной застройки) на территории муниципального образования город Рубцовск Алтайского края» на 2022-2025 годы</w:t>
      </w:r>
    </w:p>
    <w:p w:rsidR="001071C1" w:rsidRPr="00C25D52" w:rsidRDefault="001071C1" w:rsidP="000C1AD1">
      <w:pPr>
        <w:pStyle w:val="ConsPlusNormal"/>
        <w:jc w:val="center"/>
        <w:rPr>
          <w:rFonts w:ascii="Times New Roman" w:hAnsi="Times New Roman" w:cs="Times New Roman"/>
          <w:sz w:val="20"/>
        </w:rPr>
      </w:pPr>
      <w:bookmarkStart w:id="2" w:name="P299"/>
      <w:bookmarkEnd w:id="2"/>
    </w:p>
    <w:p w:rsidR="000C1AD1" w:rsidRPr="00C25D52" w:rsidRDefault="000C1AD1" w:rsidP="000C1AD1">
      <w:pPr>
        <w:pStyle w:val="ConsPlusNormal"/>
        <w:jc w:val="center"/>
        <w:rPr>
          <w:rFonts w:ascii="Times New Roman" w:hAnsi="Times New Roman" w:cs="Times New Roman"/>
          <w:sz w:val="27"/>
          <w:szCs w:val="27"/>
        </w:rPr>
      </w:pPr>
      <w:r w:rsidRPr="00C25D52">
        <w:rPr>
          <w:rFonts w:ascii="Times New Roman" w:hAnsi="Times New Roman" w:cs="Times New Roman"/>
          <w:sz w:val="27"/>
          <w:szCs w:val="27"/>
        </w:rPr>
        <w:t xml:space="preserve">Перечень мероприятий </w:t>
      </w:r>
      <w:r w:rsidR="007426AE" w:rsidRPr="00C25D52">
        <w:rPr>
          <w:rFonts w:ascii="Times New Roman" w:hAnsi="Times New Roman" w:cs="Times New Roman"/>
          <w:sz w:val="27"/>
          <w:szCs w:val="27"/>
        </w:rPr>
        <w:t>п</w:t>
      </w:r>
      <w:r w:rsidRPr="00C25D52">
        <w:rPr>
          <w:rFonts w:ascii="Times New Roman" w:hAnsi="Times New Roman" w:cs="Times New Roman"/>
          <w:sz w:val="27"/>
          <w:szCs w:val="27"/>
        </w:rPr>
        <w:t xml:space="preserve">рограммы </w:t>
      </w:r>
    </w:p>
    <w:p w:rsidR="000C1AD1" w:rsidRPr="00C25D52" w:rsidRDefault="000C1AD1" w:rsidP="000C1AD1">
      <w:pPr>
        <w:pStyle w:val="ConsPlusNormal"/>
        <w:jc w:val="center"/>
        <w:rPr>
          <w:rFonts w:ascii="Times New Roman" w:hAnsi="Times New Roman" w:cs="Times New Roman"/>
          <w:sz w:val="20"/>
        </w:rPr>
      </w:pPr>
    </w:p>
    <w:tbl>
      <w:tblPr>
        <w:tblW w:w="1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18"/>
        <w:gridCol w:w="1818"/>
        <w:gridCol w:w="1798"/>
        <w:gridCol w:w="1109"/>
        <w:gridCol w:w="1134"/>
        <w:gridCol w:w="1134"/>
        <w:gridCol w:w="1134"/>
        <w:gridCol w:w="1371"/>
        <w:gridCol w:w="1783"/>
      </w:tblGrid>
      <w:tr w:rsidR="00246492" w:rsidRPr="00D36E2F" w:rsidTr="009B0CE3">
        <w:trPr>
          <w:trHeight w:val="284"/>
        </w:trPr>
        <w:tc>
          <w:tcPr>
            <w:tcW w:w="534" w:type="dxa"/>
            <w:vMerge w:val="restart"/>
            <w:shd w:val="clear" w:color="auto" w:fill="auto"/>
            <w:vAlign w:val="center"/>
          </w:tcPr>
          <w:p w:rsidR="009A273B" w:rsidRPr="00D36E2F" w:rsidRDefault="009A273B" w:rsidP="00D36E2F">
            <w:pPr>
              <w:jc w:val="center"/>
              <w:rPr>
                <w:sz w:val="22"/>
                <w:szCs w:val="22"/>
              </w:rPr>
            </w:pPr>
            <w:r w:rsidRPr="00D36E2F">
              <w:rPr>
                <w:sz w:val="22"/>
                <w:szCs w:val="22"/>
              </w:rPr>
              <w:t>№ п/п</w:t>
            </w:r>
          </w:p>
        </w:tc>
        <w:tc>
          <w:tcPr>
            <w:tcW w:w="2718" w:type="dxa"/>
            <w:vMerge w:val="restart"/>
            <w:shd w:val="clear" w:color="auto" w:fill="auto"/>
            <w:vAlign w:val="center"/>
          </w:tcPr>
          <w:p w:rsidR="009A273B" w:rsidRPr="00D36E2F" w:rsidRDefault="009A273B" w:rsidP="00D36E2F">
            <w:pPr>
              <w:jc w:val="center"/>
              <w:rPr>
                <w:sz w:val="22"/>
                <w:szCs w:val="22"/>
              </w:rPr>
            </w:pPr>
            <w:r w:rsidRPr="00D36E2F">
              <w:rPr>
                <w:sz w:val="22"/>
                <w:szCs w:val="22"/>
              </w:rPr>
              <w:t>Цель, задача, мероприятие</w:t>
            </w:r>
          </w:p>
        </w:tc>
        <w:tc>
          <w:tcPr>
            <w:tcW w:w="1818" w:type="dxa"/>
            <w:vMerge w:val="restart"/>
            <w:shd w:val="clear" w:color="auto" w:fill="auto"/>
            <w:vAlign w:val="center"/>
          </w:tcPr>
          <w:p w:rsidR="009A273B" w:rsidRPr="00D36E2F" w:rsidRDefault="009A273B" w:rsidP="00D36E2F">
            <w:pPr>
              <w:jc w:val="center"/>
              <w:rPr>
                <w:sz w:val="22"/>
                <w:szCs w:val="22"/>
              </w:rPr>
            </w:pPr>
            <w:r w:rsidRPr="00D36E2F">
              <w:rPr>
                <w:sz w:val="22"/>
                <w:szCs w:val="22"/>
              </w:rPr>
              <w:t>Ожидаемый результат</w:t>
            </w:r>
          </w:p>
        </w:tc>
        <w:tc>
          <w:tcPr>
            <w:tcW w:w="1798" w:type="dxa"/>
            <w:vMerge w:val="restart"/>
            <w:shd w:val="clear" w:color="auto" w:fill="auto"/>
            <w:vAlign w:val="center"/>
          </w:tcPr>
          <w:p w:rsidR="009A273B" w:rsidRPr="00D36E2F" w:rsidRDefault="009A273B" w:rsidP="00D36E2F">
            <w:pPr>
              <w:jc w:val="center"/>
              <w:rPr>
                <w:sz w:val="22"/>
                <w:szCs w:val="22"/>
              </w:rPr>
            </w:pPr>
            <w:r w:rsidRPr="00D36E2F">
              <w:rPr>
                <w:sz w:val="22"/>
                <w:szCs w:val="22"/>
              </w:rPr>
              <w:t>Исполнители программы</w:t>
            </w:r>
          </w:p>
        </w:tc>
        <w:tc>
          <w:tcPr>
            <w:tcW w:w="5882" w:type="dxa"/>
            <w:gridSpan w:val="5"/>
            <w:shd w:val="clear" w:color="auto" w:fill="auto"/>
            <w:vAlign w:val="center"/>
          </w:tcPr>
          <w:p w:rsidR="009A273B" w:rsidRPr="00D36E2F" w:rsidRDefault="009A273B" w:rsidP="00D36E2F">
            <w:pPr>
              <w:pStyle w:val="ConsPlusNormal"/>
              <w:jc w:val="center"/>
              <w:rPr>
                <w:rFonts w:ascii="Times New Roman" w:hAnsi="Times New Roman" w:cs="Times New Roman"/>
                <w:szCs w:val="22"/>
              </w:rPr>
            </w:pPr>
            <w:r w:rsidRPr="00D36E2F">
              <w:rPr>
                <w:rFonts w:ascii="Times New Roman" w:hAnsi="Times New Roman" w:cs="Times New Roman"/>
                <w:szCs w:val="22"/>
              </w:rPr>
              <w:t>Сумма расходов, тыс. рублей</w:t>
            </w:r>
          </w:p>
        </w:tc>
        <w:tc>
          <w:tcPr>
            <w:tcW w:w="1783" w:type="dxa"/>
            <w:shd w:val="clear" w:color="auto" w:fill="auto"/>
          </w:tcPr>
          <w:p w:rsidR="009A273B" w:rsidRPr="00D36E2F" w:rsidRDefault="009A273B" w:rsidP="00D36E2F">
            <w:pPr>
              <w:pStyle w:val="ConsPlusNormal"/>
              <w:jc w:val="center"/>
              <w:rPr>
                <w:rFonts w:ascii="Times New Roman" w:hAnsi="Times New Roman" w:cs="Times New Roman"/>
                <w:szCs w:val="22"/>
              </w:rPr>
            </w:pPr>
            <w:r w:rsidRPr="00D36E2F">
              <w:rPr>
                <w:rFonts w:ascii="Times New Roman" w:hAnsi="Times New Roman" w:cs="Times New Roman"/>
                <w:szCs w:val="22"/>
              </w:rPr>
              <w:t>Источники финансирования</w:t>
            </w:r>
          </w:p>
        </w:tc>
      </w:tr>
      <w:tr w:rsidR="00246492" w:rsidRPr="00D36E2F" w:rsidTr="009B0CE3">
        <w:trPr>
          <w:trHeight w:val="284"/>
        </w:trPr>
        <w:tc>
          <w:tcPr>
            <w:tcW w:w="534" w:type="dxa"/>
            <w:vMerge/>
            <w:shd w:val="clear" w:color="auto" w:fill="auto"/>
            <w:vAlign w:val="center"/>
          </w:tcPr>
          <w:p w:rsidR="009A273B" w:rsidRPr="00D36E2F" w:rsidRDefault="009A273B" w:rsidP="00D36E2F">
            <w:pPr>
              <w:jc w:val="center"/>
              <w:rPr>
                <w:sz w:val="22"/>
                <w:szCs w:val="22"/>
              </w:rPr>
            </w:pPr>
          </w:p>
        </w:tc>
        <w:tc>
          <w:tcPr>
            <w:tcW w:w="2718" w:type="dxa"/>
            <w:vMerge/>
            <w:shd w:val="clear" w:color="auto" w:fill="auto"/>
            <w:vAlign w:val="center"/>
          </w:tcPr>
          <w:p w:rsidR="009A273B" w:rsidRPr="00D36E2F" w:rsidRDefault="009A273B" w:rsidP="00D36E2F">
            <w:pPr>
              <w:jc w:val="center"/>
              <w:rPr>
                <w:sz w:val="22"/>
                <w:szCs w:val="22"/>
              </w:rPr>
            </w:pPr>
          </w:p>
        </w:tc>
        <w:tc>
          <w:tcPr>
            <w:tcW w:w="1818" w:type="dxa"/>
            <w:vMerge/>
            <w:shd w:val="clear" w:color="auto" w:fill="auto"/>
            <w:vAlign w:val="center"/>
          </w:tcPr>
          <w:p w:rsidR="009A273B" w:rsidRPr="00D36E2F" w:rsidRDefault="009A273B" w:rsidP="00D36E2F">
            <w:pPr>
              <w:jc w:val="center"/>
              <w:rPr>
                <w:sz w:val="22"/>
                <w:szCs w:val="22"/>
              </w:rPr>
            </w:pPr>
          </w:p>
        </w:tc>
        <w:tc>
          <w:tcPr>
            <w:tcW w:w="1798" w:type="dxa"/>
            <w:vMerge/>
            <w:shd w:val="clear" w:color="auto" w:fill="auto"/>
            <w:vAlign w:val="center"/>
          </w:tcPr>
          <w:p w:rsidR="009A273B" w:rsidRPr="00D36E2F" w:rsidRDefault="009A273B" w:rsidP="00D36E2F">
            <w:pPr>
              <w:jc w:val="center"/>
              <w:rPr>
                <w:sz w:val="22"/>
                <w:szCs w:val="22"/>
              </w:rPr>
            </w:pPr>
          </w:p>
        </w:tc>
        <w:tc>
          <w:tcPr>
            <w:tcW w:w="1109" w:type="dxa"/>
            <w:shd w:val="clear" w:color="auto" w:fill="auto"/>
            <w:vAlign w:val="center"/>
          </w:tcPr>
          <w:p w:rsidR="009A273B" w:rsidRPr="00D36E2F" w:rsidRDefault="009A273B" w:rsidP="00D36E2F">
            <w:pPr>
              <w:jc w:val="center"/>
              <w:rPr>
                <w:sz w:val="22"/>
                <w:szCs w:val="22"/>
              </w:rPr>
            </w:pPr>
            <w:r w:rsidRPr="00D36E2F">
              <w:rPr>
                <w:sz w:val="22"/>
                <w:szCs w:val="22"/>
              </w:rPr>
              <w:t>2022</w:t>
            </w:r>
            <w:r w:rsidR="00D52853">
              <w:rPr>
                <w:sz w:val="22"/>
                <w:szCs w:val="22"/>
              </w:rPr>
              <w:t xml:space="preserve"> год</w:t>
            </w:r>
          </w:p>
        </w:tc>
        <w:tc>
          <w:tcPr>
            <w:tcW w:w="1134" w:type="dxa"/>
            <w:shd w:val="clear" w:color="auto" w:fill="auto"/>
            <w:vAlign w:val="center"/>
          </w:tcPr>
          <w:p w:rsidR="009A273B" w:rsidRPr="00D36E2F" w:rsidRDefault="009A273B" w:rsidP="00D36E2F">
            <w:pPr>
              <w:jc w:val="center"/>
              <w:rPr>
                <w:sz w:val="22"/>
                <w:szCs w:val="22"/>
              </w:rPr>
            </w:pPr>
            <w:r w:rsidRPr="00D36E2F">
              <w:rPr>
                <w:sz w:val="22"/>
                <w:szCs w:val="22"/>
              </w:rPr>
              <w:t>2023</w:t>
            </w:r>
            <w:r w:rsidR="00D52853">
              <w:rPr>
                <w:sz w:val="22"/>
                <w:szCs w:val="22"/>
              </w:rPr>
              <w:t xml:space="preserve"> год</w:t>
            </w:r>
          </w:p>
        </w:tc>
        <w:tc>
          <w:tcPr>
            <w:tcW w:w="1134" w:type="dxa"/>
            <w:shd w:val="clear" w:color="auto" w:fill="auto"/>
            <w:vAlign w:val="center"/>
          </w:tcPr>
          <w:p w:rsidR="009A273B" w:rsidRPr="00D36E2F" w:rsidRDefault="009A273B" w:rsidP="00D36E2F">
            <w:pPr>
              <w:jc w:val="center"/>
              <w:rPr>
                <w:sz w:val="22"/>
                <w:szCs w:val="22"/>
              </w:rPr>
            </w:pPr>
            <w:r w:rsidRPr="00D36E2F">
              <w:rPr>
                <w:sz w:val="22"/>
                <w:szCs w:val="22"/>
              </w:rPr>
              <w:t>2024</w:t>
            </w:r>
            <w:r w:rsidR="00D52853">
              <w:rPr>
                <w:sz w:val="22"/>
                <w:szCs w:val="22"/>
              </w:rPr>
              <w:t xml:space="preserve"> год</w:t>
            </w:r>
          </w:p>
        </w:tc>
        <w:tc>
          <w:tcPr>
            <w:tcW w:w="1134" w:type="dxa"/>
            <w:shd w:val="clear" w:color="auto" w:fill="auto"/>
            <w:vAlign w:val="center"/>
          </w:tcPr>
          <w:p w:rsidR="009A273B" w:rsidRPr="00D36E2F" w:rsidRDefault="009A273B" w:rsidP="00D36E2F">
            <w:pPr>
              <w:jc w:val="center"/>
              <w:rPr>
                <w:sz w:val="22"/>
                <w:szCs w:val="22"/>
              </w:rPr>
            </w:pPr>
            <w:r w:rsidRPr="00D36E2F">
              <w:rPr>
                <w:sz w:val="22"/>
                <w:szCs w:val="22"/>
              </w:rPr>
              <w:t>2025</w:t>
            </w:r>
            <w:r w:rsidR="00D52853">
              <w:rPr>
                <w:sz w:val="22"/>
                <w:szCs w:val="22"/>
              </w:rPr>
              <w:t xml:space="preserve"> год</w:t>
            </w:r>
          </w:p>
        </w:tc>
        <w:tc>
          <w:tcPr>
            <w:tcW w:w="1371" w:type="dxa"/>
            <w:shd w:val="clear" w:color="auto" w:fill="auto"/>
            <w:vAlign w:val="center"/>
          </w:tcPr>
          <w:p w:rsidR="009A273B" w:rsidRPr="00D36E2F" w:rsidRDefault="009A273B" w:rsidP="00D36E2F">
            <w:pPr>
              <w:jc w:val="center"/>
              <w:rPr>
                <w:sz w:val="22"/>
                <w:szCs w:val="22"/>
              </w:rPr>
            </w:pPr>
            <w:r w:rsidRPr="00D36E2F">
              <w:rPr>
                <w:sz w:val="22"/>
                <w:szCs w:val="22"/>
              </w:rPr>
              <w:t>Всего</w:t>
            </w:r>
          </w:p>
        </w:tc>
        <w:tc>
          <w:tcPr>
            <w:tcW w:w="1783" w:type="dxa"/>
            <w:shd w:val="clear" w:color="auto" w:fill="auto"/>
          </w:tcPr>
          <w:p w:rsidR="009A273B" w:rsidRPr="00D36E2F" w:rsidRDefault="009A273B" w:rsidP="00D36E2F">
            <w:pPr>
              <w:pStyle w:val="ConsPlusNormal"/>
              <w:jc w:val="center"/>
              <w:rPr>
                <w:rFonts w:ascii="Times New Roman" w:hAnsi="Times New Roman" w:cs="Times New Roman"/>
                <w:szCs w:val="22"/>
              </w:rPr>
            </w:pPr>
          </w:p>
        </w:tc>
      </w:tr>
      <w:tr w:rsidR="00246492" w:rsidRPr="00D36E2F" w:rsidTr="009B0CE3">
        <w:trPr>
          <w:trHeight w:val="284"/>
        </w:trPr>
        <w:tc>
          <w:tcPr>
            <w:tcW w:w="534" w:type="dxa"/>
            <w:shd w:val="clear" w:color="auto" w:fill="auto"/>
          </w:tcPr>
          <w:p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1</w:t>
            </w:r>
          </w:p>
        </w:tc>
        <w:tc>
          <w:tcPr>
            <w:tcW w:w="2718" w:type="dxa"/>
            <w:shd w:val="clear" w:color="auto" w:fill="auto"/>
          </w:tcPr>
          <w:p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2</w:t>
            </w:r>
          </w:p>
        </w:tc>
        <w:tc>
          <w:tcPr>
            <w:tcW w:w="1818" w:type="dxa"/>
            <w:shd w:val="clear" w:color="auto" w:fill="auto"/>
          </w:tcPr>
          <w:p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3</w:t>
            </w:r>
          </w:p>
        </w:tc>
        <w:tc>
          <w:tcPr>
            <w:tcW w:w="1798" w:type="dxa"/>
            <w:shd w:val="clear" w:color="auto" w:fill="auto"/>
          </w:tcPr>
          <w:p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4</w:t>
            </w:r>
          </w:p>
        </w:tc>
        <w:tc>
          <w:tcPr>
            <w:tcW w:w="1109" w:type="dxa"/>
            <w:shd w:val="clear" w:color="auto" w:fill="auto"/>
          </w:tcPr>
          <w:p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5</w:t>
            </w:r>
          </w:p>
        </w:tc>
        <w:tc>
          <w:tcPr>
            <w:tcW w:w="1134" w:type="dxa"/>
            <w:shd w:val="clear" w:color="auto" w:fill="auto"/>
          </w:tcPr>
          <w:p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6</w:t>
            </w:r>
          </w:p>
        </w:tc>
        <w:tc>
          <w:tcPr>
            <w:tcW w:w="1134" w:type="dxa"/>
            <w:shd w:val="clear" w:color="auto" w:fill="auto"/>
          </w:tcPr>
          <w:p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7</w:t>
            </w:r>
          </w:p>
        </w:tc>
        <w:tc>
          <w:tcPr>
            <w:tcW w:w="1134" w:type="dxa"/>
            <w:shd w:val="clear" w:color="auto" w:fill="auto"/>
          </w:tcPr>
          <w:p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8</w:t>
            </w:r>
          </w:p>
        </w:tc>
        <w:tc>
          <w:tcPr>
            <w:tcW w:w="1371" w:type="dxa"/>
            <w:shd w:val="clear" w:color="auto" w:fill="auto"/>
          </w:tcPr>
          <w:p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9</w:t>
            </w:r>
          </w:p>
        </w:tc>
        <w:tc>
          <w:tcPr>
            <w:tcW w:w="1783" w:type="dxa"/>
            <w:shd w:val="clear" w:color="auto" w:fill="auto"/>
          </w:tcPr>
          <w:p w:rsidR="009A273B" w:rsidRPr="00D36E2F" w:rsidRDefault="005151B1" w:rsidP="00D36E2F">
            <w:pPr>
              <w:pStyle w:val="ConsPlusNormal"/>
              <w:jc w:val="center"/>
              <w:rPr>
                <w:rFonts w:ascii="Times New Roman" w:hAnsi="Times New Roman" w:cs="Times New Roman"/>
                <w:szCs w:val="22"/>
              </w:rPr>
            </w:pPr>
            <w:r>
              <w:rPr>
                <w:rFonts w:ascii="Times New Roman" w:hAnsi="Times New Roman" w:cs="Times New Roman"/>
                <w:szCs w:val="22"/>
              </w:rPr>
              <w:t>10</w:t>
            </w:r>
          </w:p>
        </w:tc>
      </w:tr>
      <w:tr w:rsidR="009A273B" w:rsidRPr="00D36E2F" w:rsidTr="009B0CE3">
        <w:trPr>
          <w:trHeight w:val="284"/>
        </w:trPr>
        <w:tc>
          <w:tcPr>
            <w:tcW w:w="14533" w:type="dxa"/>
            <w:gridSpan w:val="10"/>
            <w:shd w:val="clear" w:color="auto" w:fill="auto"/>
          </w:tcPr>
          <w:p w:rsidR="009A273B" w:rsidRPr="00D36E2F" w:rsidRDefault="009A273B" w:rsidP="00D36E2F">
            <w:pPr>
              <w:pStyle w:val="ConsPlusNormal"/>
              <w:jc w:val="center"/>
              <w:rPr>
                <w:rFonts w:ascii="Times New Roman" w:hAnsi="Times New Roman" w:cs="Times New Roman"/>
                <w:szCs w:val="22"/>
              </w:rPr>
            </w:pPr>
            <w:r w:rsidRPr="00D36E2F">
              <w:rPr>
                <w:rFonts w:ascii="Times New Roman" w:hAnsi="Times New Roman" w:cs="Times New Roman"/>
                <w:szCs w:val="22"/>
              </w:rPr>
              <w:t xml:space="preserve">Муниципальная программа «Сокращение аварийного жилищного фонда (блокированной застройки) на территории муниципального образования </w:t>
            </w:r>
            <w:r w:rsidR="006819B3" w:rsidRPr="00D36E2F">
              <w:rPr>
                <w:rFonts w:ascii="Times New Roman" w:hAnsi="Times New Roman" w:cs="Times New Roman"/>
                <w:szCs w:val="22"/>
              </w:rPr>
              <w:br/>
            </w:r>
            <w:r w:rsidRPr="00D36E2F">
              <w:rPr>
                <w:rFonts w:ascii="Times New Roman" w:hAnsi="Times New Roman" w:cs="Times New Roman"/>
                <w:szCs w:val="22"/>
              </w:rPr>
              <w:t>город Рубцовск Алтайского края» на 2022-2025 годы</w:t>
            </w:r>
          </w:p>
        </w:tc>
      </w:tr>
      <w:tr w:rsidR="00AE1D11" w:rsidRPr="00D36E2F" w:rsidTr="009B0CE3">
        <w:trPr>
          <w:trHeight w:val="284"/>
        </w:trPr>
        <w:tc>
          <w:tcPr>
            <w:tcW w:w="534" w:type="dxa"/>
            <w:vMerge w:val="restart"/>
            <w:shd w:val="clear" w:color="auto" w:fill="auto"/>
          </w:tcPr>
          <w:p w:rsidR="00AE1D11" w:rsidRPr="00D36E2F" w:rsidRDefault="00AE1D11" w:rsidP="00D36E2F">
            <w:pPr>
              <w:pStyle w:val="ConsPlusNormal"/>
              <w:jc w:val="center"/>
              <w:rPr>
                <w:rFonts w:ascii="Times New Roman" w:hAnsi="Times New Roman" w:cs="Times New Roman"/>
                <w:szCs w:val="22"/>
              </w:rPr>
            </w:pPr>
            <w:r w:rsidRPr="00D36E2F">
              <w:rPr>
                <w:rFonts w:ascii="Times New Roman" w:hAnsi="Times New Roman" w:cs="Times New Roman"/>
                <w:szCs w:val="22"/>
              </w:rPr>
              <w:t>1.</w:t>
            </w:r>
          </w:p>
        </w:tc>
        <w:tc>
          <w:tcPr>
            <w:tcW w:w="6334" w:type="dxa"/>
            <w:gridSpan w:val="3"/>
            <w:vMerge w:val="restart"/>
            <w:shd w:val="clear" w:color="auto" w:fill="auto"/>
          </w:tcPr>
          <w:p w:rsidR="00AE1D11" w:rsidRPr="00D36E2F" w:rsidRDefault="00AE1D11" w:rsidP="00AC4002">
            <w:pPr>
              <w:pStyle w:val="ConsPlusNormal"/>
              <w:rPr>
                <w:rFonts w:ascii="Times New Roman" w:hAnsi="Times New Roman" w:cs="Times New Roman"/>
                <w:szCs w:val="22"/>
              </w:rPr>
            </w:pPr>
            <w:r w:rsidRPr="00D36E2F">
              <w:rPr>
                <w:rFonts w:ascii="Times New Roman" w:hAnsi="Times New Roman" w:cs="Times New Roman"/>
                <w:szCs w:val="22"/>
              </w:rPr>
              <w:t>Цель. Обеспечение безопасных и благоприятных условий проживания граждан на территории город</w:t>
            </w:r>
            <w:r w:rsidR="00AC4002">
              <w:rPr>
                <w:rFonts w:ascii="Times New Roman" w:hAnsi="Times New Roman" w:cs="Times New Roman"/>
                <w:szCs w:val="22"/>
              </w:rPr>
              <w:t>а</w:t>
            </w:r>
          </w:p>
        </w:tc>
        <w:tc>
          <w:tcPr>
            <w:tcW w:w="1109" w:type="dxa"/>
            <w:shd w:val="clear" w:color="auto" w:fill="auto"/>
          </w:tcPr>
          <w:p w:rsidR="00AE1D11" w:rsidRPr="00D36E2F" w:rsidRDefault="00AE1D11" w:rsidP="00D467C1">
            <w:pPr>
              <w:pStyle w:val="ConsPlusNormal"/>
              <w:jc w:val="right"/>
              <w:rPr>
                <w:rFonts w:ascii="Times New Roman" w:hAnsi="Times New Roman" w:cs="Times New Roman"/>
                <w:szCs w:val="22"/>
              </w:rPr>
            </w:pPr>
            <w:r w:rsidRPr="00B96552">
              <w:rPr>
                <w:rFonts w:ascii="Times New Roman" w:hAnsi="Times New Roman" w:cs="Times New Roman"/>
                <w:szCs w:val="22"/>
              </w:rPr>
              <w:t>0,0</w:t>
            </w:r>
          </w:p>
        </w:tc>
        <w:tc>
          <w:tcPr>
            <w:tcW w:w="1134" w:type="dxa"/>
            <w:shd w:val="clear" w:color="auto" w:fill="auto"/>
          </w:tcPr>
          <w:p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11595</w:t>
            </w:r>
            <w:r>
              <w:rPr>
                <w:rFonts w:ascii="Times New Roman" w:hAnsi="Times New Roman" w:cs="Times New Roman"/>
                <w:szCs w:val="22"/>
              </w:rPr>
              <w:t>,9</w:t>
            </w:r>
          </w:p>
        </w:tc>
        <w:tc>
          <w:tcPr>
            <w:tcW w:w="1134" w:type="dxa"/>
            <w:shd w:val="clear" w:color="auto" w:fill="auto"/>
          </w:tcPr>
          <w:p w:rsidR="00AE1D11" w:rsidRPr="00D36E2F" w:rsidRDefault="00AE1D11" w:rsidP="00B86B84">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1134" w:type="dxa"/>
            <w:shd w:val="clear" w:color="auto" w:fill="auto"/>
          </w:tcPr>
          <w:p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24830</w:t>
            </w:r>
            <w:r>
              <w:rPr>
                <w:rFonts w:ascii="Times New Roman" w:hAnsi="Times New Roman" w:cs="Times New Roman"/>
                <w:szCs w:val="22"/>
              </w:rPr>
              <w:t>,9</w:t>
            </w:r>
          </w:p>
        </w:tc>
        <w:tc>
          <w:tcPr>
            <w:tcW w:w="1371" w:type="dxa"/>
            <w:shd w:val="clear" w:color="auto" w:fill="auto"/>
          </w:tcPr>
          <w:p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57131</w:t>
            </w:r>
            <w:r>
              <w:rPr>
                <w:rFonts w:ascii="Times New Roman" w:hAnsi="Times New Roman" w:cs="Times New Roman"/>
                <w:szCs w:val="22"/>
              </w:rPr>
              <w:t>,8</w:t>
            </w:r>
          </w:p>
        </w:tc>
        <w:tc>
          <w:tcPr>
            <w:tcW w:w="1783" w:type="dxa"/>
            <w:shd w:val="clear" w:color="auto" w:fill="auto"/>
            <w:vAlign w:val="center"/>
          </w:tcPr>
          <w:p w:rsidR="00AE1D11" w:rsidRPr="00D36E2F" w:rsidRDefault="00AE1D11" w:rsidP="00D36E2F">
            <w:pPr>
              <w:rPr>
                <w:sz w:val="22"/>
                <w:szCs w:val="22"/>
              </w:rPr>
            </w:pPr>
            <w:r w:rsidRPr="00D36E2F">
              <w:rPr>
                <w:sz w:val="22"/>
                <w:szCs w:val="22"/>
              </w:rPr>
              <w:t>Всего</w:t>
            </w:r>
          </w:p>
        </w:tc>
      </w:tr>
      <w:tr w:rsidR="00AE1D11" w:rsidRPr="00D36E2F" w:rsidTr="009B0CE3">
        <w:trPr>
          <w:trHeight w:val="284"/>
        </w:trPr>
        <w:tc>
          <w:tcPr>
            <w:tcW w:w="534" w:type="dxa"/>
            <w:vMerge/>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6334" w:type="dxa"/>
            <w:gridSpan w:val="3"/>
            <w:vMerge/>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5882" w:type="dxa"/>
            <w:gridSpan w:val="5"/>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1783" w:type="dxa"/>
            <w:shd w:val="clear" w:color="auto" w:fill="auto"/>
          </w:tcPr>
          <w:p w:rsidR="00AE1D11" w:rsidRPr="00D36E2F" w:rsidRDefault="00AE1D11" w:rsidP="00D36E2F">
            <w:pPr>
              <w:rPr>
                <w:sz w:val="22"/>
                <w:szCs w:val="22"/>
              </w:rPr>
            </w:pPr>
            <w:r w:rsidRPr="00D36E2F">
              <w:rPr>
                <w:sz w:val="22"/>
                <w:szCs w:val="22"/>
              </w:rPr>
              <w:t>в том числе:</w:t>
            </w:r>
          </w:p>
        </w:tc>
      </w:tr>
      <w:tr w:rsidR="00AE1D11" w:rsidRPr="00D36E2F" w:rsidTr="009B0CE3">
        <w:trPr>
          <w:trHeight w:val="284"/>
        </w:trPr>
        <w:tc>
          <w:tcPr>
            <w:tcW w:w="534" w:type="dxa"/>
            <w:vMerge/>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6334" w:type="dxa"/>
            <w:gridSpan w:val="3"/>
            <w:vMerge/>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1109" w:type="dxa"/>
            <w:shd w:val="clear" w:color="auto" w:fill="auto"/>
          </w:tcPr>
          <w:p w:rsidR="00AE1D11" w:rsidRDefault="00AE1D11" w:rsidP="00D467C1">
            <w:pPr>
              <w:jc w:val="right"/>
            </w:pPr>
            <w:r w:rsidRPr="00292106">
              <w:rPr>
                <w:sz w:val="22"/>
                <w:szCs w:val="22"/>
              </w:rPr>
              <w:t>0,0</w:t>
            </w:r>
          </w:p>
        </w:tc>
        <w:tc>
          <w:tcPr>
            <w:tcW w:w="1134" w:type="dxa"/>
            <w:shd w:val="clear" w:color="auto" w:fill="auto"/>
          </w:tcPr>
          <w:p w:rsidR="00AE1D11" w:rsidRPr="00B96552" w:rsidRDefault="00AE1D11" w:rsidP="00B86B84">
            <w:pPr>
              <w:jc w:val="right"/>
              <w:rPr>
                <w:sz w:val="22"/>
              </w:rPr>
            </w:pPr>
            <w:r w:rsidRPr="00B96552">
              <w:rPr>
                <w:sz w:val="22"/>
                <w:szCs w:val="22"/>
              </w:rPr>
              <w:t>0,0</w:t>
            </w:r>
          </w:p>
        </w:tc>
        <w:tc>
          <w:tcPr>
            <w:tcW w:w="1134" w:type="dxa"/>
            <w:shd w:val="clear" w:color="auto" w:fill="auto"/>
          </w:tcPr>
          <w:p w:rsidR="00AE1D11" w:rsidRPr="00B96552" w:rsidRDefault="00AE1D11" w:rsidP="00B86B84">
            <w:pPr>
              <w:jc w:val="right"/>
              <w:rPr>
                <w:sz w:val="22"/>
              </w:rPr>
            </w:pPr>
            <w:r w:rsidRPr="00B96552">
              <w:rPr>
                <w:sz w:val="22"/>
                <w:szCs w:val="22"/>
              </w:rPr>
              <w:t>0,0</w:t>
            </w:r>
          </w:p>
        </w:tc>
        <w:tc>
          <w:tcPr>
            <w:tcW w:w="1134" w:type="dxa"/>
            <w:shd w:val="clear" w:color="auto" w:fill="auto"/>
          </w:tcPr>
          <w:p w:rsidR="00AE1D11" w:rsidRPr="00B96552" w:rsidRDefault="00AE1D11" w:rsidP="00B86B84">
            <w:pPr>
              <w:jc w:val="right"/>
              <w:rPr>
                <w:sz w:val="22"/>
              </w:rPr>
            </w:pPr>
            <w:r w:rsidRPr="00B96552">
              <w:rPr>
                <w:sz w:val="22"/>
                <w:szCs w:val="22"/>
              </w:rPr>
              <w:t>0,0</w:t>
            </w:r>
          </w:p>
        </w:tc>
        <w:tc>
          <w:tcPr>
            <w:tcW w:w="1371" w:type="dxa"/>
            <w:shd w:val="clear" w:color="auto" w:fill="auto"/>
          </w:tcPr>
          <w:p w:rsidR="00AE1D11" w:rsidRPr="00B96552" w:rsidRDefault="00AE1D11" w:rsidP="00B86B84">
            <w:pPr>
              <w:jc w:val="right"/>
              <w:rPr>
                <w:sz w:val="22"/>
              </w:rPr>
            </w:pPr>
            <w:r w:rsidRPr="00B96552">
              <w:rPr>
                <w:sz w:val="22"/>
                <w:szCs w:val="22"/>
              </w:rPr>
              <w:t>0,0</w:t>
            </w:r>
          </w:p>
        </w:tc>
        <w:tc>
          <w:tcPr>
            <w:tcW w:w="1783" w:type="dxa"/>
            <w:shd w:val="clear" w:color="auto" w:fill="auto"/>
            <w:vAlign w:val="center"/>
          </w:tcPr>
          <w:p w:rsidR="00AE1D11" w:rsidRPr="00D36E2F" w:rsidRDefault="00AE1D11" w:rsidP="00D36E2F">
            <w:pPr>
              <w:rPr>
                <w:sz w:val="22"/>
                <w:szCs w:val="22"/>
              </w:rPr>
            </w:pPr>
            <w:r w:rsidRPr="00D36E2F">
              <w:rPr>
                <w:sz w:val="22"/>
                <w:szCs w:val="22"/>
              </w:rPr>
              <w:t>федеральный бюджет</w:t>
            </w:r>
          </w:p>
        </w:tc>
      </w:tr>
      <w:tr w:rsidR="00AE1D11" w:rsidRPr="00D36E2F" w:rsidTr="009B0CE3">
        <w:trPr>
          <w:trHeight w:val="284"/>
        </w:trPr>
        <w:tc>
          <w:tcPr>
            <w:tcW w:w="534" w:type="dxa"/>
            <w:vMerge/>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6334" w:type="dxa"/>
            <w:gridSpan w:val="3"/>
            <w:vMerge/>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1109" w:type="dxa"/>
            <w:shd w:val="clear" w:color="auto" w:fill="auto"/>
          </w:tcPr>
          <w:p w:rsidR="00AE1D11" w:rsidRDefault="00AE1D11" w:rsidP="00D467C1">
            <w:pPr>
              <w:jc w:val="right"/>
            </w:pPr>
            <w:r w:rsidRPr="00292106">
              <w:rPr>
                <w:sz w:val="22"/>
                <w:szCs w:val="22"/>
              </w:rPr>
              <w:t>0,0</w:t>
            </w:r>
          </w:p>
        </w:tc>
        <w:tc>
          <w:tcPr>
            <w:tcW w:w="1134" w:type="dxa"/>
            <w:shd w:val="clear" w:color="auto" w:fill="auto"/>
          </w:tcPr>
          <w:p w:rsidR="00AE1D11" w:rsidRPr="00B96552" w:rsidRDefault="00AE1D11" w:rsidP="00B86B84">
            <w:pPr>
              <w:jc w:val="right"/>
              <w:rPr>
                <w:sz w:val="22"/>
              </w:rPr>
            </w:pPr>
            <w:r w:rsidRPr="00B96552">
              <w:rPr>
                <w:sz w:val="22"/>
                <w:szCs w:val="22"/>
              </w:rPr>
              <w:t>0,0</w:t>
            </w:r>
          </w:p>
        </w:tc>
        <w:tc>
          <w:tcPr>
            <w:tcW w:w="1134" w:type="dxa"/>
            <w:shd w:val="clear" w:color="auto" w:fill="auto"/>
          </w:tcPr>
          <w:p w:rsidR="00AE1D11" w:rsidRPr="00B96552" w:rsidRDefault="00AE1D11" w:rsidP="00B86B84">
            <w:pPr>
              <w:jc w:val="right"/>
              <w:rPr>
                <w:sz w:val="22"/>
              </w:rPr>
            </w:pPr>
            <w:r w:rsidRPr="00B96552">
              <w:rPr>
                <w:sz w:val="22"/>
                <w:szCs w:val="22"/>
              </w:rPr>
              <w:t>0,0</w:t>
            </w:r>
          </w:p>
        </w:tc>
        <w:tc>
          <w:tcPr>
            <w:tcW w:w="1134" w:type="dxa"/>
            <w:shd w:val="clear" w:color="auto" w:fill="auto"/>
          </w:tcPr>
          <w:p w:rsidR="00AE1D11" w:rsidRPr="00B96552" w:rsidRDefault="00AE1D11" w:rsidP="00B86B84">
            <w:pPr>
              <w:jc w:val="right"/>
              <w:rPr>
                <w:sz w:val="22"/>
              </w:rPr>
            </w:pPr>
            <w:r w:rsidRPr="00B96552">
              <w:rPr>
                <w:sz w:val="22"/>
                <w:szCs w:val="22"/>
              </w:rPr>
              <w:t>0,0</w:t>
            </w:r>
          </w:p>
        </w:tc>
        <w:tc>
          <w:tcPr>
            <w:tcW w:w="1371" w:type="dxa"/>
            <w:shd w:val="clear" w:color="auto" w:fill="auto"/>
          </w:tcPr>
          <w:p w:rsidR="00AE1D11" w:rsidRPr="00B96552" w:rsidRDefault="00AE1D11" w:rsidP="00B86B84">
            <w:pPr>
              <w:jc w:val="right"/>
              <w:rPr>
                <w:sz w:val="22"/>
              </w:rPr>
            </w:pPr>
            <w:r w:rsidRPr="00B96552">
              <w:rPr>
                <w:sz w:val="22"/>
                <w:szCs w:val="22"/>
              </w:rPr>
              <w:t>0,0</w:t>
            </w:r>
          </w:p>
        </w:tc>
        <w:tc>
          <w:tcPr>
            <w:tcW w:w="1783" w:type="dxa"/>
            <w:shd w:val="clear" w:color="auto" w:fill="auto"/>
            <w:vAlign w:val="center"/>
          </w:tcPr>
          <w:p w:rsidR="00AE1D11" w:rsidRPr="00D36E2F" w:rsidRDefault="00AE1D11" w:rsidP="00D36E2F">
            <w:pPr>
              <w:rPr>
                <w:sz w:val="22"/>
                <w:szCs w:val="22"/>
              </w:rPr>
            </w:pPr>
            <w:r w:rsidRPr="00D36E2F">
              <w:rPr>
                <w:sz w:val="22"/>
                <w:szCs w:val="22"/>
              </w:rPr>
              <w:t>краевой бюджет</w:t>
            </w:r>
          </w:p>
        </w:tc>
      </w:tr>
      <w:tr w:rsidR="00AE1D11" w:rsidRPr="00D36E2F" w:rsidTr="009B0CE3">
        <w:trPr>
          <w:trHeight w:val="284"/>
        </w:trPr>
        <w:tc>
          <w:tcPr>
            <w:tcW w:w="534" w:type="dxa"/>
            <w:vMerge/>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6334" w:type="dxa"/>
            <w:gridSpan w:val="3"/>
            <w:vMerge/>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1109" w:type="dxa"/>
            <w:shd w:val="clear" w:color="auto" w:fill="auto"/>
          </w:tcPr>
          <w:p w:rsidR="00AE1D11" w:rsidRDefault="00AE1D11" w:rsidP="00D467C1">
            <w:pPr>
              <w:jc w:val="right"/>
            </w:pPr>
            <w:r w:rsidRPr="00292106">
              <w:rPr>
                <w:sz w:val="22"/>
                <w:szCs w:val="22"/>
              </w:rPr>
              <w:t>0,0</w:t>
            </w:r>
          </w:p>
        </w:tc>
        <w:tc>
          <w:tcPr>
            <w:tcW w:w="1134" w:type="dxa"/>
            <w:shd w:val="clear" w:color="auto" w:fill="auto"/>
          </w:tcPr>
          <w:p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11595</w:t>
            </w:r>
            <w:r>
              <w:rPr>
                <w:rFonts w:ascii="Times New Roman" w:hAnsi="Times New Roman" w:cs="Times New Roman"/>
                <w:szCs w:val="22"/>
              </w:rPr>
              <w:t>,9</w:t>
            </w:r>
          </w:p>
        </w:tc>
        <w:tc>
          <w:tcPr>
            <w:tcW w:w="1134" w:type="dxa"/>
            <w:shd w:val="clear" w:color="auto" w:fill="auto"/>
          </w:tcPr>
          <w:p w:rsidR="00AE1D11" w:rsidRPr="00D36E2F" w:rsidRDefault="00AE1D11" w:rsidP="00B86B84">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1134" w:type="dxa"/>
            <w:shd w:val="clear" w:color="auto" w:fill="auto"/>
          </w:tcPr>
          <w:p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24830</w:t>
            </w:r>
            <w:r>
              <w:rPr>
                <w:rFonts w:ascii="Times New Roman" w:hAnsi="Times New Roman" w:cs="Times New Roman"/>
                <w:szCs w:val="22"/>
              </w:rPr>
              <w:t>,9</w:t>
            </w:r>
          </w:p>
        </w:tc>
        <w:tc>
          <w:tcPr>
            <w:tcW w:w="1371" w:type="dxa"/>
            <w:shd w:val="clear" w:color="auto" w:fill="auto"/>
          </w:tcPr>
          <w:p w:rsidR="00AE1D11" w:rsidRPr="00D36E2F" w:rsidRDefault="00AE1D11" w:rsidP="00B86B84">
            <w:pPr>
              <w:pStyle w:val="ConsPlusNormal"/>
              <w:jc w:val="right"/>
              <w:rPr>
                <w:rFonts w:ascii="Times New Roman" w:hAnsi="Times New Roman" w:cs="Times New Roman"/>
                <w:szCs w:val="22"/>
              </w:rPr>
            </w:pPr>
            <w:r w:rsidRPr="00246492">
              <w:rPr>
                <w:rFonts w:ascii="Times New Roman" w:hAnsi="Times New Roman" w:cs="Times New Roman"/>
                <w:szCs w:val="22"/>
              </w:rPr>
              <w:t>57131</w:t>
            </w:r>
            <w:r>
              <w:rPr>
                <w:rFonts w:ascii="Times New Roman" w:hAnsi="Times New Roman" w:cs="Times New Roman"/>
                <w:szCs w:val="22"/>
              </w:rPr>
              <w:t>,8</w:t>
            </w:r>
          </w:p>
        </w:tc>
        <w:tc>
          <w:tcPr>
            <w:tcW w:w="1783" w:type="dxa"/>
            <w:shd w:val="clear" w:color="auto" w:fill="auto"/>
            <w:vAlign w:val="center"/>
          </w:tcPr>
          <w:p w:rsidR="00AE1D11" w:rsidRPr="00D36E2F" w:rsidRDefault="00AE1D11" w:rsidP="00D36E2F">
            <w:pPr>
              <w:rPr>
                <w:sz w:val="22"/>
                <w:szCs w:val="22"/>
              </w:rPr>
            </w:pPr>
            <w:r w:rsidRPr="00D36E2F">
              <w:rPr>
                <w:sz w:val="22"/>
                <w:szCs w:val="22"/>
              </w:rPr>
              <w:t>бюджет города</w:t>
            </w:r>
          </w:p>
        </w:tc>
      </w:tr>
      <w:tr w:rsidR="00AE1D11" w:rsidRPr="00D36E2F" w:rsidTr="009B0CE3">
        <w:trPr>
          <w:trHeight w:val="284"/>
        </w:trPr>
        <w:tc>
          <w:tcPr>
            <w:tcW w:w="534" w:type="dxa"/>
            <w:vMerge/>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6334" w:type="dxa"/>
            <w:gridSpan w:val="3"/>
            <w:vMerge/>
            <w:shd w:val="clear" w:color="auto" w:fill="auto"/>
          </w:tcPr>
          <w:p w:rsidR="00AE1D11" w:rsidRPr="00D36E2F" w:rsidRDefault="00AE1D11" w:rsidP="00D36E2F">
            <w:pPr>
              <w:pStyle w:val="ConsPlusNormal"/>
              <w:jc w:val="center"/>
              <w:rPr>
                <w:rFonts w:ascii="Times New Roman" w:hAnsi="Times New Roman" w:cs="Times New Roman"/>
                <w:szCs w:val="22"/>
              </w:rPr>
            </w:pPr>
          </w:p>
        </w:tc>
        <w:tc>
          <w:tcPr>
            <w:tcW w:w="1109" w:type="dxa"/>
            <w:shd w:val="clear" w:color="auto" w:fill="auto"/>
          </w:tcPr>
          <w:p w:rsidR="00AE1D11" w:rsidRDefault="00AE1D11" w:rsidP="00D467C1">
            <w:pPr>
              <w:jc w:val="right"/>
            </w:pPr>
            <w:r w:rsidRPr="00292106">
              <w:rPr>
                <w:sz w:val="22"/>
                <w:szCs w:val="22"/>
              </w:rPr>
              <w:t>0,0</w:t>
            </w:r>
          </w:p>
        </w:tc>
        <w:tc>
          <w:tcPr>
            <w:tcW w:w="1134" w:type="dxa"/>
            <w:shd w:val="clear" w:color="auto" w:fill="auto"/>
          </w:tcPr>
          <w:p w:rsidR="00AE1D11" w:rsidRPr="00B96552" w:rsidRDefault="00AE1D11" w:rsidP="00B86B84">
            <w:pPr>
              <w:jc w:val="right"/>
              <w:rPr>
                <w:sz w:val="22"/>
              </w:rPr>
            </w:pPr>
            <w:r w:rsidRPr="00B96552">
              <w:rPr>
                <w:sz w:val="22"/>
                <w:szCs w:val="22"/>
              </w:rPr>
              <w:t>0,0</w:t>
            </w:r>
          </w:p>
        </w:tc>
        <w:tc>
          <w:tcPr>
            <w:tcW w:w="1134" w:type="dxa"/>
            <w:shd w:val="clear" w:color="auto" w:fill="auto"/>
          </w:tcPr>
          <w:p w:rsidR="00AE1D11" w:rsidRPr="00B96552" w:rsidRDefault="00AE1D11" w:rsidP="00B86B84">
            <w:pPr>
              <w:jc w:val="right"/>
              <w:rPr>
                <w:sz w:val="22"/>
              </w:rPr>
            </w:pPr>
            <w:r w:rsidRPr="00B96552">
              <w:rPr>
                <w:sz w:val="22"/>
                <w:szCs w:val="22"/>
              </w:rPr>
              <w:t>0,0</w:t>
            </w:r>
          </w:p>
        </w:tc>
        <w:tc>
          <w:tcPr>
            <w:tcW w:w="1134" w:type="dxa"/>
            <w:shd w:val="clear" w:color="auto" w:fill="auto"/>
          </w:tcPr>
          <w:p w:rsidR="00AE1D11" w:rsidRPr="00B96552" w:rsidRDefault="00AE1D11" w:rsidP="00B86B84">
            <w:pPr>
              <w:jc w:val="right"/>
              <w:rPr>
                <w:sz w:val="22"/>
              </w:rPr>
            </w:pPr>
            <w:r w:rsidRPr="00B96552">
              <w:rPr>
                <w:sz w:val="22"/>
                <w:szCs w:val="22"/>
              </w:rPr>
              <w:t>0,0</w:t>
            </w:r>
          </w:p>
        </w:tc>
        <w:tc>
          <w:tcPr>
            <w:tcW w:w="1371" w:type="dxa"/>
            <w:shd w:val="clear" w:color="auto" w:fill="auto"/>
          </w:tcPr>
          <w:p w:rsidR="00AE1D11" w:rsidRPr="00B96552" w:rsidRDefault="00AE1D11" w:rsidP="00B86B84">
            <w:pPr>
              <w:jc w:val="right"/>
              <w:rPr>
                <w:sz w:val="22"/>
              </w:rPr>
            </w:pPr>
            <w:r w:rsidRPr="00B96552">
              <w:rPr>
                <w:sz w:val="22"/>
                <w:szCs w:val="22"/>
              </w:rPr>
              <w:t>0,0</w:t>
            </w:r>
          </w:p>
        </w:tc>
        <w:tc>
          <w:tcPr>
            <w:tcW w:w="1783" w:type="dxa"/>
            <w:shd w:val="clear" w:color="auto" w:fill="auto"/>
            <w:vAlign w:val="center"/>
          </w:tcPr>
          <w:p w:rsidR="00AE1D11" w:rsidRPr="00D36E2F" w:rsidRDefault="00AE1D11" w:rsidP="00D36E2F">
            <w:pPr>
              <w:rPr>
                <w:sz w:val="22"/>
                <w:szCs w:val="22"/>
              </w:rPr>
            </w:pPr>
            <w:r w:rsidRPr="00D36E2F">
              <w:rPr>
                <w:sz w:val="22"/>
                <w:szCs w:val="22"/>
              </w:rPr>
              <w:t>внебюджетные источники</w:t>
            </w:r>
          </w:p>
        </w:tc>
      </w:tr>
      <w:tr w:rsidR="004C022E" w:rsidRPr="00D36E2F" w:rsidTr="009B0CE3">
        <w:trPr>
          <w:trHeight w:val="284"/>
        </w:trPr>
        <w:tc>
          <w:tcPr>
            <w:tcW w:w="534" w:type="dxa"/>
            <w:vMerge w:val="restart"/>
            <w:shd w:val="clear" w:color="auto" w:fill="auto"/>
          </w:tcPr>
          <w:p w:rsidR="004C022E" w:rsidRPr="00D36E2F" w:rsidRDefault="004C022E" w:rsidP="00D36E2F">
            <w:pPr>
              <w:pStyle w:val="ConsPlusNormal"/>
              <w:jc w:val="center"/>
              <w:rPr>
                <w:rFonts w:ascii="Times New Roman" w:hAnsi="Times New Roman" w:cs="Times New Roman"/>
                <w:szCs w:val="22"/>
              </w:rPr>
            </w:pPr>
            <w:r w:rsidRPr="00D36E2F">
              <w:rPr>
                <w:rFonts w:ascii="Times New Roman" w:hAnsi="Times New Roman" w:cs="Times New Roman"/>
                <w:szCs w:val="22"/>
              </w:rPr>
              <w:t>2.</w:t>
            </w:r>
          </w:p>
        </w:tc>
        <w:tc>
          <w:tcPr>
            <w:tcW w:w="2718" w:type="dxa"/>
            <w:vMerge w:val="restart"/>
            <w:shd w:val="clear" w:color="auto" w:fill="auto"/>
          </w:tcPr>
          <w:p w:rsidR="004C022E" w:rsidRPr="00685FAF" w:rsidRDefault="004C022E" w:rsidP="00C975AB">
            <w:pPr>
              <w:pStyle w:val="ConsPlusNormal"/>
              <w:rPr>
                <w:rFonts w:ascii="Times New Roman" w:hAnsi="Times New Roman" w:cs="Times New Roman"/>
                <w:b/>
                <w:szCs w:val="22"/>
              </w:rPr>
            </w:pPr>
            <w:r w:rsidRPr="00685FAF">
              <w:rPr>
                <w:rFonts w:ascii="Times New Roman" w:hAnsi="Times New Roman" w:cs="Times New Roman"/>
                <w:b/>
                <w:szCs w:val="22"/>
              </w:rPr>
              <w:t>Задача 1. Сокращение аварийного жилищного фонда на территории города</w:t>
            </w:r>
            <w:r w:rsidR="00D76DCE">
              <w:rPr>
                <w:rFonts w:ascii="Times New Roman" w:hAnsi="Times New Roman" w:cs="Times New Roman"/>
                <w:b/>
                <w:szCs w:val="22"/>
              </w:rPr>
              <w:t xml:space="preserve"> Рубцовска</w:t>
            </w:r>
            <w:r w:rsidRPr="00685FAF">
              <w:rPr>
                <w:rFonts w:ascii="Times New Roman" w:hAnsi="Times New Roman" w:cs="Times New Roman"/>
                <w:b/>
                <w:szCs w:val="22"/>
              </w:rPr>
              <w:t xml:space="preserve"> путем расселения жилых домов блокированной застройки, признанных аварийными после  01.01.2012</w:t>
            </w:r>
          </w:p>
        </w:tc>
        <w:tc>
          <w:tcPr>
            <w:tcW w:w="1818" w:type="dxa"/>
            <w:vMerge w:val="restart"/>
            <w:shd w:val="clear" w:color="auto" w:fill="auto"/>
          </w:tcPr>
          <w:p w:rsidR="004C022E" w:rsidRPr="00D36E2F" w:rsidRDefault="004C022E" w:rsidP="00C975AB">
            <w:pPr>
              <w:pStyle w:val="ConsPlusNormal"/>
              <w:rPr>
                <w:rFonts w:ascii="Times New Roman" w:hAnsi="Times New Roman" w:cs="Times New Roman"/>
                <w:szCs w:val="22"/>
              </w:rPr>
            </w:pPr>
            <w:r w:rsidRPr="00D36E2F">
              <w:rPr>
                <w:rFonts w:ascii="Times New Roman" w:hAnsi="Times New Roman" w:cs="Times New Roman"/>
                <w:szCs w:val="22"/>
              </w:rPr>
              <w:t>Расселение жилых помещений в домах блокированной застройки, признанных аварийными и подлежащими сносу</w:t>
            </w:r>
          </w:p>
        </w:tc>
        <w:tc>
          <w:tcPr>
            <w:tcW w:w="1798" w:type="dxa"/>
            <w:vMerge w:val="restart"/>
            <w:shd w:val="clear" w:color="auto" w:fill="auto"/>
          </w:tcPr>
          <w:p w:rsidR="004C022E" w:rsidRPr="00D36E2F" w:rsidRDefault="004C022E" w:rsidP="00C975AB">
            <w:pPr>
              <w:pStyle w:val="ConsPlusNormal"/>
              <w:rPr>
                <w:rFonts w:ascii="Times New Roman" w:hAnsi="Times New Roman" w:cs="Times New Roman"/>
                <w:szCs w:val="22"/>
              </w:rPr>
            </w:pPr>
            <w:r w:rsidRPr="00D36E2F">
              <w:rPr>
                <w:rFonts w:ascii="Times New Roman" w:hAnsi="Times New Roman" w:cs="Times New Roman"/>
                <w:szCs w:val="22"/>
              </w:rPr>
              <w:t>Управление Администрации города Рубцовска по жилищно-коммунальному хозяйству и экологии</w:t>
            </w:r>
          </w:p>
        </w:tc>
        <w:tc>
          <w:tcPr>
            <w:tcW w:w="1109" w:type="dxa"/>
            <w:shd w:val="clear" w:color="auto" w:fill="auto"/>
          </w:tcPr>
          <w:p w:rsidR="004C022E" w:rsidRPr="00246492" w:rsidRDefault="004C022E" w:rsidP="0016457B">
            <w:pPr>
              <w:pStyle w:val="ConsPlusNormal"/>
              <w:jc w:val="right"/>
              <w:rPr>
                <w:rFonts w:ascii="Times New Roman" w:hAnsi="Times New Roman" w:cs="Times New Roman"/>
                <w:szCs w:val="22"/>
              </w:rPr>
            </w:pPr>
            <w:r w:rsidRPr="00246492">
              <w:rPr>
                <w:rFonts w:ascii="Times New Roman" w:hAnsi="Times New Roman" w:cs="Times New Roman"/>
                <w:szCs w:val="22"/>
              </w:rPr>
              <w:t>0,0</w:t>
            </w:r>
          </w:p>
        </w:tc>
        <w:tc>
          <w:tcPr>
            <w:tcW w:w="1134" w:type="dxa"/>
            <w:shd w:val="clear" w:color="auto" w:fill="auto"/>
          </w:tcPr>
          <w:p w:rsidR="004C022E" w:rsidRPr="00246492" w:rsidRDefault="004C022E" w:rsidP="0016457B">
            <w:pPr>
              <w:jc w:val="right"/>
              <w:rPr>
                <w:sz w:val="22"/>
                <w:szCs w:val="22"/>
              </w:rPr>
            </w:pPr>
            <w:r w:rsidRPr="00246492">
              <w:rPr>
                <w:sz w:val="22"/>
                <w:szCs w:val="22"/>
              </w:rPr>
              <w:t>0,0</w:t>
            </w:r>
          </w:p>
        </w:tc>
        <w:tc>
          <w:tcPr>
            <w:tcW w:w="1134" w:type="dxa"/>
            <w:shd w:val="clear" w:color="auto" w:fill="auto"/>
          </w:tcPr>
          <w:p w:rsidR="004C022E" w:rsidRPr="00246492" w:rsidRDefault="004C022E" w:rsidP="0016457B">
            <w:pPr>
              <w:jc w:val="right"/>
              <w:rPr>
                <w:sz w:val="22"/>
                <w:szCs w:val="22"/>
              </w:rPr>
            </w:pPr>
            <w:r w:rsidRPr="00246492">
              <w:rPr>
                <w:sz w:val="22"/>
                <w:szCs w:val="22"/>
              </w:rPr>
              <w:t>0,0</w:t>
            </w:r>
          </w:p>
        </w:tc>
        <w:tc>
          <w:tcPr>
            <w:tcW w:w="1134" w:type="dxa"/>
            <w:shd w:val="clear" w:color="auto" w:fill="auto"/>
          </w:tcPr>
          <w:p w:rsidR="004C022E" w:rsidRPr="00246492" w:rsidRDefault="004C022E" w:rsidP="0016457B">
            <w:pPr>
              <w:jc w:val="right"/>
              <w:rPr>
                <w:sz w:val="22"/>
                <w:szCs w:val="22"/>
              </w:rPr>
            </w:pPr>
            <w:r w:rsidRPr="00246492">
              <w:rPr>
                <w:sz w:val="22"/>
                <w:szCs w:val="22"/>
              </w:rPr>
              <w:t>0,0</w:t>
            </w:r>
          </w:p>
        </w:tc>
        <w:tc>
          <w:tcPr>
            <w:tcW w:w="1371" w:type="dxa"/>
            <w:shd w:val="clear" w:color="auto" w:fill="auto"/>
          </w:tcPr>
          <w:p w:rsidR="004C022E" w:rsidRPr="00246492" w:rsidRDefault="004C022E" w:rsidP="0016457B">
            <w:pPr>
              <w:jc w:val="right"/>
              <w:rPr>
                <w:sz w:val="22"/>
                <w:szCs w:val="22"/>
              </w:rPr>
            </w:pPr>
            <w:r w:rsidRPr="00246492">
              <w:rPr>
                <w:sz w:val="22"/>
                <w:szCs w:val="22"/>
              </w:rPr>
              <w:t>0,0</w:t>
            </w:r>
          </w:p>
        </w:tc>
        <w:tc>
          <w:tcPr>
            <w:tcW w:w="1783" w:type="dxa"/>
            <w:shd w:val="clear" w:color="auto" w:fill="auto"/>
            <w:vAlign w:val="center"/>
          </w:tcPr>
          <w:p w:rsidR="004C022E" w:rsidRPr="00D36E2F" w:rsidRDefault="004C022E" w:rsidP="00D36E2F">
            <w:pPr>
              <w:rPr>
                <w:sz w:val="22"/>
                <w:szCs w:val="22"/>
              </w:rPr>
            </w:pPr>
            <w:r w:rsidRPr="00D36E2F">
              <w:rPr>
                <w:sz w:val="22"/>
                <w:szCs w:val="22"/>
              </w:rPr>
              <w:t>Всего</w:t>
            </w:r>
          </w:p>
        </w:tc>
      </w:tr>
      <w:tr w:rsidR="004C022E" w:rsidRPr="00D36E2F" w:rsidTr="009B0CE3">
        <w:trPr>
          <w:trHeight w:val="284"/>
        </w:trPr>
        <w:tc>
          <w:tcPr>
            <w:tcW w:w="534"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5882" w:type="dxa"/>
            <w:gridSpan w:val="5"/>
            <w:shd w:val="clear" w:color="auto" w:fill="auto"/>
          </w:tcPr>
          <w:p w:rsidR="004C022E" w:rsidRPr="00D36E2F" w:rsidRDefault="004C022E" w:rsidP="0016457B">
            <w:pPr>
              <w:pStyle w:val="ConsPlusNormal"/>
              <w:jc w:val="right"/>
              <w:rPr>
                <w:rFonts w:ascii="Times New Roman" w:hAnsi="Times New Roman" w:cs="Times New Roman"/>
                <w:szCs w:val="22"/>
              </w:rPr>
            </w:pPr>
          </w:p>
        </w:tc>
        <w:tc>
          <w:tcPr>
            <w:tcW w:w="1783" w:type="dxa"/>
            <w:shd w:val="clear" w:color="auto" w:fill="auto"/>
          </w:tcPr>
          <w:p w:rsidR="004C022E" w:rsidRPr="00B96552" w:rsidRDefault="004C022E" w:rsidP="004C022E">
            <w:pPr>
              <w:rPr>
                <w:sz w:val="22"/>
                <w:szCs w:val="22"/>
              </w:rPr>
            </w:pPr>
            <w:r w:rsidRPr="00D36E2F">
              <w:rPr>
                <w:sz w:val="22"/>
                <w:szCs w:val="22"/>
              </w:rPr>
              <w:t>в том числе:</w:t>
            </w:r>
          </w:p>
        </w:tc>
      </w:tr>
      <w:tr w:rsidR="004C022E" w:rsidRPr="00D36E2F" w:rsidTr="009B0CE3">
        <w:trPr>
          <w:trHeight w:val="284"/>
        </w:trPr>
        <w:tc>
          <w:tcPr>
            <w:tcW w:w="534"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1109"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371" w:type="dxa"/>
            <w:shd w:val="clear" w:color="auto" w:fill="auto"/>
          </w:tcPr>
          <w:p w:rsidR="004C022E" w:rsidRPr="00B96552" w:rsidRDefault="004C022E" w:rsidP="0016457B">
            <w:pPr>
              <w:jc w:val="right"/>
              <w:rPr>
                <w:sz w:val="22"/>
              </w:rPr>
            </w:pPr>
            <w:r w:rsidRPr="00B96552">
              <w:rPr>
                <w:sz w:val="22"/>
                <w:szCs w:val="22"/>
              </w:rPr>
              <w:t>0,0</w:t>
            </w:r>
          </w:p>
        </w:tc>
        <w:tc>
          <w:tcPr>
            <w:tcW w:w="1783" w:type="dxa"/>
            <w:shd w:val="clear" w:color="auto" w:fill="auto"/>
            <w:vAlign w:val="center"/>
          </w:tcPr>
          <w:p w:rsidR="004C022E" w:rsidRPr="00D36E2F" w:rsidRDefault="004C022E" w:rsidP="00D36E2F">
            <w:pPr>
              <w:rPr>
                <w:sz w:val="22"/>
                <w:szCs w:val="22"/>
              </w:rPr>
            </w:pPr>
            <w:r w:rsidRPr="00D36E2F">
              <w:rPr>
                <w:sz w:val="22"/>
                <w:szCs w:val="22"/>
              </w:rPr>
              <w:t>федеральный бюджет</w:t>
            </w:r>
          </w:p>
        </w:tc>
      </w:tr>
      <w:tr w:rsidR="004C022E" w:rsidRPr="00D36E2F" w:rsidTr="009B0CE3">
        <w:trPr>
          <w:trHeight w:val="284"/>
        </w:trPr>
        <w:tc>
          <w:tcPr>
            <w:tcW w:w="534"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1109"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371" w:type="dxa"/>
            <w:shd w:val="clear" w:color="auto" w:fill="auto"/>
          </w:tcPr>
          <w:p w:rsidR="004C022E" w:rsidRPr="00B96552" w:rsidRDefault="004C022E" w:rsidP="0016457B">
            <w:pPr>
              <w:jc w:val="right"/>
              <w:rPr>
                <w:sz w:val="22"/>
              </w:rPr>
            </w:pPr>
            <w:r w:rsidRPr="00B96552">
              <w:rPr>
                <w:sz w:val="22"/>
                <w:szCs w:val="22"/>
              </w:rPr>
              <w:t>0,0</w:t>
            </w:r>
          </w:p>
        </w:tc>
        <w:tc>
          <w:tcPr>
            <w:tcW w:w="1783" w:type="dxa"/>
            <w:shd w:val="clear" w:color="auto" w:fill="auto"/>
            <w:vAlign w:val="center"/>
          </w:tcPr>
          <w:p w:rsidR="004C022E" w:rsidRPr="00D36E2F" w:rsidRDefault="004C022E" w:rsidP="00D36E2F">
            <w:pPr>
              <w:rPr>
                <w:sz w:val="22"/>
                <w:szCs w:val="22"/>
              </w:rPr>
            </w:pPr>
            <w:r w:rsidRPr="00D36E2F">
              <w:rPr>
                <w:sz w:val="22"/>
                <w:szCs w:val="22"/>
              </w:rPr>
              <w:t>краевой бюджет</w:t>
            </w:r>
          </w:p>
        </w:tc>
      </w:tr>
      <w:tr w:rsidR="004C022E" w:rsidRPr="00D36E2F" w:rsidTr="009B0CE3">
        <w:trPr>
          <w:trHeight w:val="284"/>
        </w:trPr>
        <w:tc>
          <w:tcPr>
            <w:tcW w:w="534"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1109"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371" w:type="dxa"/>
            <w:shd w:val="clear" w:color="auto" w:fill="auto"/>
          </w:tcPr>
          <w:p w:rsidR="004C022E" w:rsidRPr="00B96552" w:rsidRDefault="004C022E" w:rsidP="0016457B">
            <w:pPr>
              <w:jc w:val="right"/>
              <w:rPr>
                <w:sz w:val="22"/>
              </w:rPr>
            </w:pPr>
            <w:r w:rsidRPr="00B96552">
              <w:rPr>
                <w:sz w:val="22"/>
                <w:szCs w:val="22"/>
              </w:rPr>
              <w:t>0,0</w:t>
            </w:r>
          </w:p>
        </w:tc>
        <w:tc>
          <w:tcPr>
            <w:tcW w:w="1783" w:type="dxa"/>
            <w:shd w:val="clear" w:color="auto" w:fill="auto"/>
            <w:vAlign w:val="center"/>
          </w:tcPr>
          <w:p w:rsidR="004C022E" w:rsidRPr="00D36E2F" w:rsidRDefault="004C022E" w:rsidP="00D36E2F">
            <w:pPr>
              <w:rPr>
                <w:sz w:val="22"/>
                <w:szCs w:val="22"/>
              </w:rPr>
            </w:pPr>
            <w:r w:rsidRPr="00D36E2F">
              <w:rPr>
                <w:sz w:val="22"/>
                <w:szCs w:val="22"/>
              </w:rPr>
              <w:t>бюджет города</w:t>
            </w:r>
          </w:p>
        </w:tc>
      </w:tr>
      <w:tr w:rsidR="004C022E" w:rsidRPr="00D36E2F" w:rsidTr="009B0CE3">
        <w:trPr>
          <w:trHeight w:val="284"/>
        </w:trPr>
        <w:tc>
          <w:tcPr>
            <w:tcW w:w="534"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1109"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134" w:type="dxa"/>
            <w:shd w:val="clear" w:color="auto" w:fill="auto"/>
          </w:tcPr>
          <w:p w:rsidR="004C022E" w:rsidRPr="00B96552" w:rsidRDefault="004C022E" w:rsidP="0016457B">
            <w:pPr>
              <w:jc w:val="right"/>
              <w:rPr>
                <w:sz w:val="22"/>
              </w:rPr>
            </w:pPr>
            <w:r w:rsidRPr="00B96552">
              <w:rPr>
                <w:sz w:val="22"/>
                <w:szCs w:val="22"/>
              </w:rPr>
              <w:t>0,0</w:t>
            </w:r>
          </w:p>
        </w:tc>
        <w:tc>
          <w:tcPr>
            <w:tcW w:w="1371" w:type="dxa"/>
            <w:shd w:val="clear" w:color="auto" w:fill="auto"/>
          </w:tcPr>
          <w:p w:rsidR="004C022E" w:rsidRPr="00B96552" w:rsidRDefault="004C022E" w:rsidP="0016457B">
            <w:pPr>
              <w:jc w:val="right"/>
              <w:rPr>
                <w:sz w:val="22"/>
              </w:rPr>
            </w:pPr>
            <w:r w:rsidRPr="00B96552">
              <w:rPr>
                <w:sz w:val="22"/>
                <w:szCs w:val="22"/>
              </w:rPr>
              <w:t>0,0</w:t>
            </w:r>
          </w:p>
        </w:tc>
        <w:tc>
          <w:tcPr>
            <w:tcW w:w="1783" w:type="dxa"/>
            <w:shd w:val="clear" w:color="auto" w:fill="auto"/>
          </w:tcPr>
          <w:p w:rsidR="004C022E" w:rsidRPr="00D36E2F" w:rsidRDefault="004C022E" w:rsidP="00962691">
            <w:pPr>
              <w:rPr>
                <w:sz w:val="22"/>
                <w:szCs w:val="22"/>
              </w:rPr>
            </w:pPr>
            <w:r w:rsidRPr="00D36E2F">
              <w:rPr>
                <w:sz w:val="22"/>
                <w:szCs w:val="22"/>
              </w:rPr>
              <w:t>внебюджетные источники</w:t>
            </w:r>
          </w:p>
        </w:tc>
      </w:tr>
      <w:tr w:rsidR="00685FAF" w:rsidRPr="00D36E2F" w:rsidTr="009B0CE3">
        <w:trPr>
          <w:trHeight w:val="284"/>
        </w:trPr>
        <w:tc>
          <w:tcPr>
            <w:tcW w:w="534" w:type="dxa"/>
            <w:vMerge w:val="restart"/>
            <w:shd w:val="clear" w:color="auto" w:fill="auto"/>
          </w:tcPr>
          <w:p w:rsidR="00685FAF" w:rsidRPr="00D36E2F" w:rsidRDefault="009B0CE3" w:rsidP="00D36E2F">
            <w:pPr>
              <w:pStyle w:val="ConsPlusNormal"/>
              <w:jc w:val="center"/>
              <w:rPr>
                <w:rFonts w:ascii="Times New Roman" w:hAnsi="Times New Roman" w:cs="Times New Roman"/>
                <w:szCs w:val="22"/>
              </w:rPr>
            </w:pPr>
            <w:r>
              <w:rPr>
                <w:rFonts w:ascii="Times New Roman" w:hAnsi="Times New Roman" w:cs="Times New Roman"/>
                <w:szCs w:val="22"/>
              </w:rPr>
              <w:lastRenderedPageBreak/>
              <w:t>3.</w:t>
            </w:r>
          </w:p>
        </w:tc>
        <w:tc>
          <w:tcPr>
            <w:tcW w:w="2718" w:type="dxa"/>
            <w:vMerge w:val="restart"/>
            <w:shd w:val="clear" w:color="auto" w:fill="auto"/>
          </w:tcPr>
          <w:p w:rsidR="00685FAF" w:rsidRPr="00D36E2F" w:rsidRDefault="00685FAF" w:rsidP="00F075B7">
            <w:pPr>
              <w:pStyle w:val="ConsPlusNormal"/>
              <w:rPr>
                <w:rFonts w:ascii="Times New Roman" w:hAnsi="Times New Roman" w:cs="Times New Roman"/>
                <w:szCs w:val="22"/>
              </w:rPr>
            </w:pPr>
            <w:r w:rsidRPr="00D36E2F">
              <w:rPr>
                <w:rFonts w:ascii="Times New Roman" w:hAnsi="Times New Roman" w:cs="Times New Roman"/>
                <w:szCs w:val="22"/>
              </w:rPr>
              <w:t>Мероприяти</w:t>
            </w:r>
            <w:r w:rsidR="00F075B7">
              <w:rPr>
                <w:rFonts w:ascii="Times New Roman" w:hAnsi="Times New Roman" w:cs="Times New Roman"/>
                <w:szCs w:val="22"/>
              </w:rPr>
              <w:t>е</w:t>
            </w:r>
            <w:r>
              <w:rPr>
                <w:rFonts w:ascii="Times New Roman" w:hAnsi="Times New Roman" w:cs="Times New Roman"/>
                <w:szCs w:val="22"/>
              </w:rPr>
              <w:t xml:space="preserve"> 1. </w:t>
            </w:r>
            <w:r w:rsidRPr="00EB5628">
              <w:rPr>
                <w:rFonts w:ascii="Times New Roman" w:hAnsi="Times New Roman" w:cs="Times New Roman"/>
                <w:szCs w:val="22"/>
              </w:rPr>
              <w:t>Проведение оценки объемов аварийного жилищног</w:t>
            </w:r>
            <w:r>
              <w:rPr>
                <w:rFonts w:ascii="Times New Roman" w:hAnsi="Times New Roman" w:cs="Times New Roman"/>
                <w:szCs w:val="22"/>
              </w:rPr>
              <w:t xml:space="preserve">о фонда, подлежащего расселению и </w:t>
            </w:r>
            <w:r w:rsidRPr="00EB5628">
              <w:rPr>
                <w:rFonts w:ascii="Times New Roman" w:hAnsi="Times New Roman" w:cs="Times New Roman"/>
                <w:szCs w:val="22"/>
              </w:rPr>
              <w:t>формирование объема жилых помещений муниципального жилищного фонда, подлежащих предоставлению гражданам, переселяе</w:t>
            </w:r>
            <w:r>
              <w:rPr>
                <w:rFonts w:ascii="Times New Roman" w:hAnsi="Times New Roman" w:cs="Times New Roman"/>
                <w:szCs w:val="22"/>
              </w:rPr>
              <w:t>мым в соответствии с условиями п</w:t>
            </w:r>
            <w:r w:rsidRPr="00EB5628">
              <w:rPr>
                <w:rFonts w:ascii="Times New Roman" w:hAnsi="Times New Roman" w:cs="Times New Roman"/>
                <w:szCs w:val="22"/>
              </w:rPr>
              <w:t>рограммы</w:t>
            </w:r>
          </w:p>
        </w:tc>
        <w:tc>
          <w:tcPr>
            <w:tcW w:w="1818" w:type="dxa"/>
            <w:vMerge w:val="restart"/>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val="restart"/>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rsidR="00685FAF" w:rsidRPr="00246492" w:rsidRDefault="00685FAF" w:rsidP="0016457B">
            <w:pPr>
              <w:pStyle w:val="ConsPlusNormal"/>
              <w:jc w:val="right"/>
              <w:rPr>
                <w:rFonts w:ascii="Times New Roman" w:hAnsi="Times New Roman" w:cs="Times New Roman"/>
                <w:szCs w:val="22"/>
              </w:rPr>
            </w:pPr>
            <w:r w:rsidRPr="00246492">
              <w:rPr>
                <w:rFonts w:ascii="Times New Roman" w:hAnsi="Times New Roman" w:cs="Times New Roman"/>
                <w:szCs w:val="22"/>
              </w:rPr>
              <w:t>0,0</w:t>
            </w:r>
          </w:p>
        </w:tc>
        <w:tc>
          <w:tcPr>
            <w:tcW w:w="1134" w:type="dxa"/>
            <w:shd w:val="clear" w:color="auto" w:fill="auto"/>
          </w:tcPr>
          <w:p w:rsidR="00685FAF" w:rsidRPr="00246492" w:rsidRDefault="00685FAF" w:rsidP="0016457B">
            <w:pPr>
              <w:jc w:val="right"/>
              <w:rPr>
                <w:sz w:val="22"/>
                <w:szCs w:val="22"/>
              </w:rPr>
            </w:pPr>
            <w:r w:rsidRPr="00246492">
              <w:rPr>
                <w:sz w:val="22"/>
                <w:szCs w:val="22"/>
              </w:rPr>
              <w:t>0,0</w:t>
            </w:r>
          </w:p>
        </w:tc>
        <w:tc>
          <w:tcPr>
            <w:tcW w:w="1134" w:type="dxa"/>
            <w:shd w:val="clear" w:color="auto" w:fill="auto"/>
          </w:tcPr>
          <w:p w:rsidR="00685FAF" w:rsidRPr="00246492" w:rsidRDefault="00685FAF" w:rsidP="0016457B">
            <w:pPr>
              <w:jc w:val="right"/>
              <w:rPr>
                <w:sz w:val="22"/>
                <w:szCs w:val="22"/>
              </w:rPr>
            </w:pPr>
            <w:r w:rsidRPr="00246492">
              <w:rPr>
                <w:sz w:val="22"/>
                <w:szCs w:val="22"/>
              </w:rPr>
              <w:t>0,0</w:t>
            </w:r>
          </w:p>
        </w:tc>
        <w:tc>
          <w:tcPr>
            <w:tcW w:w="1134" w:type="dxa"/>
            <w:shd w:val="clear" w:color="auto" w:fill="auto"/>
          </w:tcPr>
          <w:p w:rsidR="00685FAF" w:rsidRPr="00246492" w:rsidRDefault="00685FAF" w:rsidP="0016457B">
            <w:pPr>
              <w:jc w:val="right"/>
              <w:rPr>
                <w:sz w:val="22"/>
                <w:szCs w:val="22"/>
              </w:rPr>
            </w:pPr>
            <w:r w:rsidRPr="00246492">
              <w:rPr>
                <w:sz w:val="22"/>
                <w:szCs w:val="22"/>
              </w:rPr>
              <w:t>0,0</w:t>
            </w:r>
          </w:p>
        </w:tc>
        <w:tc>
          <w:tcPr>
            <w:tcW w:w="1371" w:type="dxa"/>
            <w:shd w:val="clear" w:color="auto" w:fill="auto"/>
          </w:tcPr>
          <w:p w:rsidR="00685FAF" w:rsidRPr="00246492" w:rsidRDefault="00685FAF" w:rsidP="0016457B">
            <w:pPr>
              <w:jc w:val="right"/>
              <w:rPr>
                <w:sz w:val="22"/>
                <w:szCs w:val="22"/>
              </w:rPr>
            </w:pPr>
            <w:r w:rsidRPr="00246492">
              <w:rPr>
                <w:sz w:val="22"/>
                <w:szCs w:val="22"/>
              </w:rPr>
              <w:t>0,0</w:t>
            </w:r>
          </w:p>
        </w:tc>
        <w:tc>
          <w:tcPr>
            <w:tcW w:w="1783" w:type="dxa"/>
            <w:shd w:val="clear" w:color="auto" w:fill="auto"/>
            <w:vAlign w:val="center"/>
          </w:tcPr>
          <w:p w:rsidR="00685FAF" w:rsidRPr="00D36E2F" w:rsidRDefault="00685FAF" w:rsidP="0016457B">
            <w:pPr>
              <w:rPr>
                <w:sz w:val="22"/>
                <w:szCs w:val="22"/>
              </w:rPr>
            </w:pPr>
            <w:r w:rsidRPr="00D36E2F">
              <w:rPr>
                <w:sz w:val="22"/>
                <w:szCs w:val="22"/>
              </w:rPr>
              <w:t>Всего</w:t>
            </w:r>
          </w:p>
        </w:tc>
      </w:tr>
      <w:tr w:rsidR="004C022E" w:rsidRPr="00D36E2F" w:rsidTr="009B0CE3">
        <w:trPr>
          <w:trHeight w:val="284"/>
        </w:trPr>
        <w:tc>
          <w:tcPr>
            <w:tcW w:w="534"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2718" w:type="dxa"/>
            <w:vMerge/>
            <w:shd w:val="clear" w:color="auto" w:fill="auto"/>
          </w:tcPr>
          <w:p w:rsidR="004C022E" w:rsidRPr="00D36E2F" w:rsidRDefault="004C022E" w:rsidP="00C975AB">
            <w:pPr>
              <w:pStyle w:val="ConsPlusNormal"/>
              <w:rPr>
                <w:rFonts w:ascii="Times New Roman" w:hAnsi="Times New Roman" w:cs="Times New Roman"/>
                <w:szCs w:val="22"/>
              </w:rPr>
            </w:pPr>
          </w:p>
        </w:tc>
        <w:tc>
          <w:tcPr>
            <w:tcW w:w="181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1798" w:type="dxa"/>
            <w:vMerge/>
            <w:shd w:val="clear" w:color="auto" w:fill="auto"/>
          </w:tcPr>
          <w:p w:rsidR="004C022E" w:rsidRPr="00D36E2F" w:rsidRDefault="004C022E" w:rsidP="00D36E2F">
            <w:pPr>
              <w:pStyle w:val="ConsPlusNormal"/>
              <w:jc w:val="center"/>
              <w:rPr>
                <w:rFonts w:ascii="Times New Roman" w:hAnsi="Times New Roman" w:cs="Times New Roman"/>
                <w:szCs w:val="22"/>
              </w:rPr>
            </w:pPr>
          </w:p>
        </w:tc>
        <w:tc>
          <w:tcPr>
            <w:tcW w:w="5882" w:type="dxa"/>
            <w:gridSpan w:val="5"/>
            <w:shd w:val="clear" w:color="auto" w:fill="auto"/>
          </w:tcPr>
          <w:p w:rsidR="004C022E" w:rsidRPr="00B96552" w:rsidRDefault="004C022E" w:rsidP="00B86B84">
            <w:pPr>
              <w:jc w:val="right"/>
              <w:rPr>
                <w:sz w:val="22"/>
                <w:szCs w:val="22"/>
              </w:rPr>
            </w:pPr>
          </w:p>
        </w:tc>
        <w:tc>
          <w:tcPr>
            <w:tcW w:w="1783" w:type="dxa"/>
            <w:shd w:val="clear" w:color="auto" w:fill="auto"/>
          </w:tcPr>
          <w:p w:rsidR="004C022E" w:rsidRPr="00D36E2F" w:rsidRDefault="004C022E" w:rsidP="0016457B">
            <w:pPr>
              <w:rPr>
                <w:sz w:val="22"/>
                <w:szCs w:val="22"/>
              </w:rPr>
            </w:pPr>
            <w:r w:rsidRPr="00D36E2F">
              <w:rPr>
                <w:sz w:val="22"/>
                <w:szCs w:val="22"/>
              </w:rPr>
              <w:t>в том числе:</w:t>
            </w:r>
          </w:p>
        </w:tc>
      </w:tr>
      <w:tr w:rsidR="00685FAF" w:rsidRPr="00D36E2F" w:rsidTr="009B0CE3">
        <w:trPr>
          <w:trHeight w:val="284"/>
        </w:trPr>
        <w:tc>
          <w:tcPr>
            <w:tcW w:w="534"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371" w:type="dxa"/>
            <w:shd w:val="clear" w:color="auto" w:fill="auto"/>
          </w:tcPr>
          <w:p w:rsidR="00685FAF" w:rsidRPr="00B96552" w:rsidRDefault="00685FAF" w:rsidP="0016457B">
            <w:pPr>
              <w:jc w:val="right"/>
              <w:rPr>
                <w:sz w:val="22"/>
              </w:rPr>
            </w:pPr>
            <w:r w:rsidRPr="00B96552">
              <w:rPr>
                <w:sz w:val="22"/>
                <w:szCs w:val="22"/>
              </w:rPr>
              <w:t>0,0</w:t>
            </w:r>
          </w:p>
        </w:tc>
        <w:tc>
          <w:tcPr>
            <w:tcW w:w="1783" w:type="dxa"/>
            <w:shd w:val="clear" w:color="auto" w:fill="auto"/>
            <w:vAlign w:val="center"/>
          </w:tcPr>
          <w:p w:rsidR="00685FAF" w:rsidRPr="00D36E2F" w:rsidRDefault="00685FAF" w:rsidP="0016457B">
            <w:pPr>
              <w:rPr>
                <w:sz w:val="22"/>
                <w:szCs w:val="22"/>
              </w:rPr>
            </w:pPr>
            <w:r w:rsidRPr="00D36E2F">
              <w:rPr>
                <w:sz w:val="22"/>
                <w:szCs w:val="22"/>
              </w:rPr>
              <w:t>федеральный бюджет</w:t>
            </w:r>
          </w:p>
        </w:tc>
      </w:tr>
      <w:tr w:rsidR="00685FAF" w:rsidRPr="00D36E2F" w:rsidTr="009B0CE3">
        <w:trPr>
          <w:trHeight w:val="284"/>
        </w:trPr>
        <w:tc>
          <w:tcPr>
            <w:tcW w:w="534"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371" w:type="dxa"/>
            <w:shd w:val="clear" w:color="auto" w:fill="auto"/>
          </w:tcPr>
          <w:p w:rsidR="00685FAF" w:rsidRPr="00B96552" w:rsidRDefault="00685FAF" w:rsidP="0016457B">
            <w:pPr>
              <w:jc w:val="right"/>
              <w:rPr>
                <w:sz w:val="22"/>
              </w:rPr>
            </w:pPr>
            <w:r w:rsidRPr="00B96552">
              <w:rPr>
                <w:sz w:val="22"/>
                <w:szCs w:val="22"/>
              </w:rPr>
              <w:t>0,0</w:t>
            </w:r>
          </w:p>
        </w:tc>
        <w:tc>
          <w:tcPr>
            <w:tcW w:w="1783" w:type="dxa"/>
            <w:shd w:val="clear" w:color="auto" w:fill="auto"/>
            <w:vAlign w:val="center"/>
          </w:tcPr>
          <w:p w:rsidR="00685FAF" w:rsidRPr="00D36E2F" w:rsidRDefault="00685FAF" w:rsidP="0016457B">
            <w:pPr>
              <w:rPr>
                <w:sz w:val="22"/>
                <w:szCs w:val="22"/>
              </w:rPr>
            </w:pPr>
            <w:r w:rsidRPr="00D36E2F">
              <w:rPr>
                <w:sz w:val="22"/>
                <w:szCs w:val="22"/>
              </w:rPr>
              <w:t>краевой бюджет</w:t>
            </w:r>
          </w:p>
        </w:tc>
      </w:tr>
      <w:tr w:rsidR="00685FAF" w:rsidRPr="00D36E2F" w:rsidTr="009B0CE3">
        <w:trPr>
          <w:trHeight w:val="284"/>
        </w:trPr>
        <w:tc>
          <w:tcPr>
            <w:tcW w:w="534"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371" w:type="dxa"/>
            <w:shd w:val="clear" w:color="auto" w:fill="auto"/>
          </w:tcPr>
          <w:p w:rsidR="00685FAF" w:rsidRPr="00B96552" w:rsidRDefault="00685FAF" w:rsidP="0016457B">
            <w:pPr>
              <w:jc w:val="right"/>
              <w:rPr>
                <w:sz w:val="22"/>
              </w:rPr>
            </w:pPr>
            <w:r w:rsidRPr="00B96552">
              <w:rPr>
                <w:sz w:val="22"/>
                <w:szCs w:val="22"/>
              </w:rPr>
              <w:t>0,0</w:t>
            </w:r>
          </w:p>
        </w:tc>
        <w:tc>
          <w:tcPr>
            <w:tcW w:w="1783" w:type="dxa"/>
            <w:shd w:val="clear" w:color="auto" w:fill="auto"/>
            <w:vAlign w:val="center"/>
          </w:tcPr>
          <w:p w:rsidR="00685FAF" w:rsidRPr="00D36E2F" w:rsidRDefault="00685FAF" w:rsidP="0016457B">
            <w:pPr>
              <w:rPr>
                <w:sz w:val="22"/>
                <w:szCs w:val="22"/>
              </w:rPr>
            </w:pPr>
            <w:r w:rsidRPr="00D36E2F">
              <w:rPr>
                <w:sz w:val="22"/>
                <w:szCs w:val="22"/>
              </w:rPr>
              <w:t>бюджет города</w:t>
            </w:r>
          </w:p>
        </w:tc>
      </w:tr>
      <w:tr w:rsidR="00685FAF" w:rsidRPr="00D36E2F" w:rsidTr="009B0CE3">
        <w:trPr>
          <w:trHeight w:val="284"/>
        </w:trPr>
        <w:tc>
          <w:tcPr>
            <w:tcW w:w="534"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134" w:type="dxa"/>
            <w:shd w:val="clear" w:color="auto" w:fill="auto"/>
          </w:tcPr>
          <w:p w:rsidR="00685FAF" w:rsidRPr="00B96552" w:rsidRDefault="00685FAF" w:rsidP="0016457B">
            <w:pPr>
              <w:jc w:val="right"/>
              <w:rPr>
                <w:sz w:val="22"/>
              </w:rPr>
            </w:pPr>
            <w:r w:rsidRPr="00B96552">
              <w:rPr>
                <w:sz w:val="22"/>
                <w:szCs w:val="22"/>
              </w:rPr>
              <w:t>0,0</w:t>
            </w:r>
          </w:p>
        </w:tc>
        <w:tc>
          <w:tcPr>
            <w:tcW w:w="1371" w:type="dxa"/>
            <w:shd w:val="clear" w:color="auto" w:fill="auto"/>
          </w:tcPr>
          <w:p w:rsidR="00685FAF" w:rsidRPr="00B96552" w:rsidRDefault="00685FAF" w:rsidP="0016457B">
            <w:pPr>
              <w:jc w:val="right"/>
              <w:rPr>
                <w:sz w:val="22"/>
              </w:rPr>
            </w:pPr>
            <w:r w:rsidRPr="00B96552">
              <w:rPr>
                <w:sz w:val="22"/>
                <w:szCs w:val="22"/>
              </w:rPr>
              <w:t>0,0</w:t>
            </w:r>
          </w:p>
        </w:tc>
        <w:tc>
          <w:tcPr>
            <w:tcW w:w="1783" w:type="dxa"/>
            <w:shd w:val="clear" w:color="auto" w:fill="auto"/>
          </w:tcPr>
          <w:p w:rsidR="00685FAF" w:rsidRPr="00D36E2F" w:rsidRDefault="00685FAF" w:rsidP="0016457B">
            <w:pPr>
              <w:rPr>
                <w:sz w:val="22"/>
                <w:szCs w:val="22"/>
              </w:rPr>
            </w:pPr>
            <w:r w:rsidRPr="00D36E2F">
              <w:rPr>
                <w:sz w:val="22"/>
                <w:szCs w:val="22"/>
              </w:rPr>
              <w:t>внебюджетные источники</w:t>
            </w:r>
          </w:p>
        </w:tc>
      </w:tr>
      <w:tr w:rsidR="00B16574" w:rsidRPr="00D36E2F" w:rsidTr="009B0CE3">
        <w:trPr>
          <w:trHeight w:val="284"/>
        </w:trPr>
        <w:tc>
          <w:tcPr>
            <w:tcW w:w="534" w:type="dxa"/>
            <w:vMerge w:val="restart"/>
            <w:shd w:val="clear" w:color="auto" w:fill="auto"/>
          </w:tcPr>
          <w:p w:rsidR="00B16574" w:rsidRPr="00D36E2F" w:rsidRDefault="009B0CE3" w:rsidP="00D36E2F">
            <w:pPr>
              <w:pStyle w:val="ConsPlusNormal"/>
              <w:jc w:val="center"/>
              <w:rPr>
                <w:rFonts w:ascii="Times New Roman" w:hAnsi="Times New Roman" w:cs="Times New Roman"/>
                <w:szCs w:val="22"/>
              </w:rPr>
            </w:pPr>
            <w:r>
              <w:rPr>
                <w:rFonts w:ascii="Times New Roman" w:hAnsi="Times New Roman" w:cs="Times New Roman"/>
                <w:szCs w:val="22"/>
              </w:rPr>
              <w:t>4.</w:t>
            </w:r>
          </w:p>
        </w:tc>
        <w:tc>
          <w:tcPr>
            <w:tcW w:w="2718" w:type="dxa"/>
            <w:vMerge w:val="restart"/>
            <w:shd w:val="clear" w:color="auto" w:fill="auto"/>
          </w:tcPr>
          <w:p w:rsidR="00B16574" w:rsidRPr="00685FAF" w:rsidRDefault="00B16574" w:rsidP="00685FAF">
            <w:pPr>
              <w:pStyle w:val="ConsPlusNormal"/>
              <w:rPr>
                <w:rFonts w:ascii="Times New Roman" w:hAnsi="Times New Roman" w:cs="Times New Roman"/>
                <w:b/>
                <w:szCs w:val="22"/>
              </w:rPr>
            </w:pPr>
            <w:r w:rsidRPr="00685FAF">
              <w:rPr>
                <w:rFonts w:ascii="Times New Roman" w:hAnsi="Times New Roman" w:cs="Times New Roman"/>
                <w:b/>
                <w:szCs w:val="22"/>
              </w:rPr>
              <w:t>Задача 2. Соблюдение жилищных и имущественных прав граждан при признании жилых домов аварийными и подлежащими сносу</w:t>
            </w:r>
          </w:p>
        </w:tc>
        <w:tc>
          <w:tcPr>
            <w:tcW w:w="1818" w:type="dxa"/>
            <w:vMerge w:val="restart"/>
            <w:shd w:val="clear" w:color="auto" w:fill="auto"/>
          </w:tcPr>
          <w:p w:rsidR="00B16574" w:rsidRPr="00D36E2F" w:rsidRDefault="00F075B7" w:rsidP="00F075B7">
            <w:pPr>
              <w:pStyle w:val="ConsPlusNormal"/>
              <w:rPr>
                <w:rFonts w:ascii="Times New Roman" w:hAnsi="Times New Roman" w:cs="Times New Roman"/>
                <w:szCs w:val="22"/>
              </w:rPr>
            </w:pPr>
            <w:r w:rsidRPr="00D36E2F">
              <w:rPr>
                <w:rFonts w:ascii="Times New Roman" w:hAnsi="Times New Roman" w:cs="Times New Roman"/>
                <w:szCs w:val="22"/>
              </w:rPr>
              <w:t>Расселение жилых помещений в домах блокированной застройки, признанных аварийными и подлежащими сносу</w:t>
            </w:r>
          </w:p>
        </w:tc>
        <w:tc>
          <w:tcPr>
            <w:tcW w:w="1798" w:type="dxa"/>
            <w:vMerge w:val="restart"/>
            <w:shd w:val="clear" w:color="auto" w:fill="auto"/>
          </w:tcPr>
          <w:p w:rsidR="00F075B7" w:rsidRPr="00F075B7" w:rsidRDefault="00F075B7" w:rsidP="00F075B7">
            <w:pPr>
              <w:pStyle w:val="ConsPlusNormal"/>
              <w:rPr>
                <w:rFonts w:ascii="Times New Roman" w:hAnsi="Times New Roman" w:cs="Times New Roman"/>
                <w:szCs w:val="22"/>
              </w:rPr>
            </w:pPr>
            <w:r w:rsidRPr="00F075B7">
              <w:rPr>
                <w:rFonts w:ascii="Times New Roman" w:hAnsi="Times New Roman" w:cs="Times New Roman"/>
                <w:szCs w:val="22"/>
              </w:rPr>
              <w:t>Управление Администрации города Рубцовска по жилищно-коммунальному хозяйству и экологии;</w:t>
            </w:r>
          </w:p>
          <w:p w:rsidR="00B16574" w:rsidRPr="00D36E2F" w:rsidRDefault="00F075B7" w:rsidP="00F075B7">
            <w:pPr>
              <w:pStyle w:val="ConsPlusNormal"/>
              <w:rPr>
                <w:rFonts w:ascii="Times New Roman" w:hAnsi="Times New Roman" w:cs="Times New Roman"/>
                <w:szCs w:val="22"/>
              </w:rPr>
            </w:pPr>
            <w:r w:rsidRPr="00F075B7">
              <w:rPr>
                <w:rFonts w:ascii="Times New Roman" w:hAnsi="Times New Roman" w:cs="Times New Roman"/>
                <w:szCs w:val="22"/>
              </w:rPr>
              <w:t>Комитет Администрации города Рубцовска по управлению имуществом</w:t>
            </w:r>
          </w:p>
        </w:tc>
        <w:tc>
          <w:tcPr>
            <w:tcW w:w="1109" w:type="dxa"/>
            <w:shd w:val="clear" w:color="auto" w:fill="auto"/>
          </w:tcPr>
          <w:p w:rsidR="00B16574" w:rsidRPr="00B16574" w:rsidRDefault="00B16574"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0,0</w:t>
            </w:r>
          </w:p>
        </w:tc>
        <w:tc>
          <w:tcPr>
            <w:tcW w:w="1134" w:type="dxa"/>
            <w:shd w:val="clear" w:color="auto" w:fill="auto"/>
          </w:tcPr>
          <w:p w:rsidR="00B16574" w:rsidRPr="00B16574" w:rsidRDefault="00B16574"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11595,9</w:t>
            </w:r>
          </w:p>
        </w:tc>
        <w:tc>
          <w:tcPr>
            <w:tcW w:w="1134" w:type="dxa"/>
            <w:shd w:val="clear" w:color="auto" w:fill="auto"/>
          </w:tcPr>
          <w:p w:rsidR="00B16574" w:rsidRPr="00B16574" w:rsidRDefault="00B16574"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20705,0</w:t>
            </w:r>
          </w:p>
        </w:tc>
        <w:tc>
          <w:tcPr>
            <w:tcW w:w="1134" w:type="dxa"/>
            <w:shd w:val="clear" w:color="auto" w:fill="auto"/>
          </w:tcPr>
          <w:p w:rsidR="00B16574" w:rsidRPr="00B16574" w:rsidRDefault="00B16574"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24830,9</w:t>
            </w:r>
          </w:p>
        </w:tc>
        <w:tc>
          <w:tcPr>
            <w:tcW w:w="1371" w:type="dxa"/>
            <w:shd w:val="clear" w:color="auto" w:fill="auto"/>
          </w:tcPr>
          <w:p w:rsidR="00B16574" w:rsidRPr="00B16574" w:rsidRDefault="00B16574" w:rsidP="0016457B">
            <w:pPr>
              <w:pStyle w:val="ConsPlusNormal"/>
              <w:jc w:val="right"/>
              <w:rPr>
                <w:rFonts w:ascii="Times New Roman" w:hAnsi="Times New Roman" w:cs="Times New Roman"/>
                <w:b/>
                <w:szCs w:val="22"/>
              </w:rPr>
            </w:pPr>
            <w:r w:rsidRPr="00B16574">
              <w:rPr>
                <w:rFonts w:ascii="Times New Roman" w:hAnsi="Times New Roman" w:cs="Times New Roman"/>
                <w:b/>
                <w:szCs w:val="22"/>
              </w:rPr>
              <w:t>57131,8</w:t>
            </w:r>
          </w:p>
        </w:tc>
        <w:tc>
          <w:tcPr>
            <w:tcW w:w="1783" w:type="dxa"/>
            <w:shd w:val="clear" w:color="auto" w:fill="auto"/>
            <w:vAlign w:val="center"/>
          </w:tcPr>
          <w:p w:rsidR="00B16574" w:rsidRPr="00D36E2F" w:rsidRDefault="00B16574" w:rsidP="001E2CE1">
            <w:pPr>
              <w:rPr>
                <w:sz w:val="22"/>
                <w:szCs w:val="22"/>
              </w:rPr>
            </w:pPr>
            <w:r w:rsidRPr="00D36E2F">
              <w:rPr>
                <w:sz w:val="22"/>
                <w:szCs w:val="22"/>
              </w:rPr>
              <w:t>Всего</w:t>
            </w:r>
          </w:p>
        </w:tc>
      </w:tr>
      <w:tr w:rsidR="00B16574" w:rsidRPr="00D36E2F" w:rsidTr="009B0CE3">
        <w:trPr>
          <w:trHeight w:val="284"/>
        </w:trPr>
        <w:tc>
          <w:tcPr>
            <w:tcW w:w="534"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2718" w:type="dxa"/>
            <w:vMerge/>
            <w:shd w:val="clear" w:color="auto" w:fill="auto"/>
          </w:tcPr>
          <w:p w:rsidR="00B16574" w:rsidRPr="00D36E2F" w:rsidRDefault="00B16574" w:rsidP="00C975AB">
            <w:pPr>
              <w:pStyle w:val="ConsPlusNormal"/>
              <w:rPr>
                <w:rFonts w:ascii="Times New Roman" w:hAnsi="Times New Roman" w:cs="Times New Roman"/>
                <w:szCs w:val="22"/>
              </w:rPr>
            </w:pPr>
          </w:p>
        </w:tc>
        <w:tc>
          <w:tcPr>
            <w:tcW w:w="1818"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1798"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5882" w:type="dxa"/>
            <w:gridSpan w:val="5"/>
            <w:shd w:val="clear" w:color="auto" w:fill="auto"/>
          </w:tcPr>
          <w:p w:rsidR="00B16574" w:rsidRPr="00D36E2F" w:rsidRDefault="00B16574" w:rsidP="0016457B">
            <w:pPr>
              <w:pStyle w:val="ConsPlusNormal"/>
              <w:jc w:val="center"/>
              <w:rPr>
                <w:rFonts w:ascii="Times New Roman" w:hAnsi="Times New Roman" w:cs="Times New Roman"/>
                <w:szCs w:val="22"/>
              </w:rPr>
            </w:pPr>
          </w:p>
        </w:tc>
        <w:tc>
          <w:tcPr>
            <w:tcW w:w="1783" w:type="dxa"/>
            <w:shd w:val="clear" w:color="auto" w:fill="auto"/>
          </w:tcPr>
          <w:p w:rsidR="00B16574" w:rsidRPr="00D36E2F" w:rsidRDefault="004C022E" w:rsidP="001E2CE1">
            <w:pPr>
              <w:rPr>
                <w:sz w:val="22"/>
                <w:szCs w:val="22"/>
              </w:rPr>
            </w:pPr>
            <w:r w:rsidRPr="00D36E2F">
              <w:rPr>
                <w:sz w:val="22"/>
                <w:szCs w:val="22"/>
              </w:rPr>
              <w:t>в том числе:</w:t>
            </w:r>
          </w:p>
        </w:tc>
      </w:tr>
      <w:tr w:rsidR="00B16574" w:rsidRPr="00D36E2F" w:rsidTr="009B0CE3">
        <w:trPr>
          <w:trHeight w:val="284"/>
        </w:trPr>
        <w:tc>
          <w:tcPr>
            <w:tcW w:w="534"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2718" w:type="dxa"/>
            <w:vMerge/>
            <w:shd w:val="clear" w:color="auto" w:fill="auto"/>
          </w:tcPr>
          <w:p w:rsidR="00B16574" w:rsidRPr="00D36E2F" w:rsidRDefault="00B16574" w:rsidP="00C975AB">
            <w:pPr>
              <w:pStyle w:val="ConsPlusNormal"/>
              <w:rPr>
                <w:rFonts w:ascii="Times New Roman" w:hAnsi="Times New Roman" w:cs="Times New Roman"/>
                <w:szCs w:val="22"/>
              </w:rPr>
            </w:pPr>
          </w:p>
        </w:tc>
        <w:tc>
          <w:tcPr>
            <w:tcW w:w="1818"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1798"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1109" w:type="dxa"/>
            <w:shd w:val="clear" w:color="auto" w:fill="auto"/>
          </w:tcPr>
          <w:p w:rsidR="00B16574" w:rsidRDefault="00B16574" w:rsidP="0016457B">
            <w:pPr>
              <w:jc w:val="right"/>
            </w:pPr>
            <w:r w:rsidRPr="00EB750C">
              <w:rPr>
                <w:sz w:val="22"/>
                <w:szCs w:val="22"/>
              </w:rPr>
              <w:t>0,0</w:t>
            </w:r>
          </w:p>
        </w:tc>
        <w:tc>
          <w:tcPr>
            <w:tcW w:w="1134" w:type="dxa"/>
            <w:shd w:val="clear" w:color="auto" w:fill="auto"/>
          </w:tcPr>
          <w:p w:rsidR="00B16574" w:rsidRPr="00B96552" w:rsidRDefault="00B16574" w:rsidP="0016457B">
            <w:pPr>
              <w:jc w:val="right"/>
              <w:rPr>
                <w:sz w:val="22"/>
              </w:rPr>
            </w:pPr>
            <w:r w:rsidRPr="00B96552">
              <w:rPr>
                <w:sz w:val="22"/>
                <w:szCs w:val="22"/>
              </w:rPr>
              <w:t>0,0</w:t>
            </w:r>
          </w:p>
        </w:tc>
        <w:tc>
          <w:tcPr>
            <w:tcW w:w="1134" w:type="dxa"/>
            <w:shd w:val="clear" w:color="auto" w:fill="auto"/>
          </w:tcPr>
          <w:p w:rsidR="00B16574" w:rsidRPr="00B96552" w:rsidRDefault="00B16574" w:rsidP="0016457B">
            <w:pPr>
              <w:jc w:val="right"/>
              <w:rPr>
                <w:sz w:val="22"/>
              </w:rPr>
            </w:pPr>
            <w:r w:rsidRPr="00B96552">
              <w:rPr>
                <w:sz w:val="22"/>
                <w:szCs w:val="22"/>
              </w:rPr>
              <w:t>0,0</w:t>
            </w:r>
          </w:p>
        </w:tc>
        <w:tc>
          <w:tcPr>
            <w:tcW w:w="1134" w:type="dxa"/>
            <w:shd w:val="clear" w:color="auto" w:fill="auto"/>
          </w:tcPr>
          <w:p w:rsidR="00B16574" w:rsidRPr="00B96552" w:rsidRDefault="00B16574" w:rsidP="0016457B">
            <w:pPr>
              <w:jc w:val="right"/>
              <w:rPr>
                <w:sz w:val="22"/>
              </w:rPr>
            </w:pPr>
            <w:r w:rsidRPr="00B96552">
              <w:rPr>
                <w:sz w:val="22"/>
                <w:szCs w:val="22"/>
              </w:rPr>
              <w:t>0,0</w:t>
            </w:r>
          </w:p>
        </w:tc>
        <w:tc>
          <w:tcPr>
            <w:tcW w:w="1371" w:type="dxa"/>
            <w:shd w:val="clear" w:color="auto" w:fill="auto"/>
          </w:tcPr>
          <w:p w:rsidR="00B16574" w:rsidRPr="00B96552" w:rsidRDefault="00B16574" w:rsidP="0016457B">
            <w:pPr>
              <w:jc w:val="right"/>
              <w:rPr>
                <w:sz w:val="22"/>
              </w:rPr>
            </w:pPr>
            <w:r w:rsidRPr="00B96552">
              <w:rPr>
                <w:sz w:val="22"/>
                <w:szCs w:val="22"/>
              </w:rPr>
              <w:t>0,0</w:t>
            </w:r>
          </w:p>
        </w:tc>
        <w:tc>
          <w:tcPr>
            <w:tcW w:w="1783" w:type="dxa"/>
            <w:shd w:val="clear" w:color="auto" w:fill="auto"/>
            <w:vAlign w:val="center"/>
          </w:tcPr>
          <w:p w:rsidR="00B16574" w:rsidRPr="00D36E2F" w:rsidRDefault="00B16574" w:rsidP="001E2CE1">
            <w:pPr>
              <w:rPr>
                <w:sz w:val="22"/>
                <w:szCs w:val="22"/>
              </w:rPr>
            </w:pPr>
            <w:r w:rsidRPr="00D36E2F">
              <w:rPr>
                <w:sz w:val="22"/>
                <w:szCs w:val="22"/>
              </w:rPr>
              <w:t>федеральный бюджет</w:t>
            </w:r>
          </w:p>
        </w:tc>
      </w:tr>
      <w:tr w:rsidR="00B16574" w:rsidRPr="00D36E2F" w:rsidTr="009B0CE3">
        <w:trPr>
          <w:trHeight w:val="284"/>
        </w:trPr>
        <w:tc>
          <w:tcPr>
            <w:tcW w:w="534"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2718" w:type="dxa"/>
            <w:vMerge/>
            <w:shd w:val="clear" w:color="auto" w:fill="auto"/>
          </w:tcPr>
          <w:p w:rsidR="00B16574" w:rsidRPr="00D36E2F" w:rsidRDefault="00B16574" w:rsidP="00C975AB">
            <w:pPr>
              <w:pStyle w:val="ConsPlusNormal"/>
              <w:rPr>
                <w:rFonts w:ascii="Times New Roman" w:hAnsi="Times New Roman" w:cs="Times New Roman"/>
                <w:szCs w:val="22"/>
              </w:rPr>
            </w:pPr>
          </w:p>
        </w:tc>
        <w:tc>
          <w:tcPr>
            <w:tcW w:w="1818"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1798"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1109" w:type="dxa"/>
            <w:shd w:val="clear" w:color="auto" w:fill="auto"/>
          </w:tcPr>
          <w:p w:rsidR="00B16574" w:rsidRDefault="00B16574" w:rsidP="0016457B">
            <w:pPr>
              <w:jc w:val="right"/>
            </w:pPr>
            <w:r w:rsidRPr="00EB750C">
              <w:rPr>
                <w:sz w:val="22"/>
                <w:szCs w:val="22"/>
              </w:rPr>
              <w:t>0,0</w:t>
            </w:r>
          </w:p>
        </w:tc>
        <w:tc>
          <w:tcPr>
            <w:tcW w:w="1134" w:type="dxa"/>
            <w:shd w:val="clear" w:color="auto" w:fill="auto"/>
          </w:tcPr>
          <w:p w:rsidR="00B16574" w:rsidRPr="00B96552" w:rsidRDefault="00B16574" w:rsidP="0016457B">
            <w:pPr>
              <w:jc w:val="right"/>
              <w:rPr>
                <w:sz w:val="22"/>
              </w:rPr>
            </w:pPr>
            <w:r w:rsidRPr="00B96552">
              <w:rPr>
                <w:sz w:val="22"/>
                <w:szCs w:val="22"/>
              </w:rPr>
              <w:t>0,0</w:t>
            </w:r>
          </w:p>
        </w:tc>
        <w:tc>
          <w:tcPr>
            <w:tcW w:w="1134" w:type="dxa"/>
            <w:shd w:val="clear" w:color="auto" w:fill="auto"/>
          </w:tcPr>
          <w:p w:rsidR="00B16574" w:rsidRPr="00B96552" w:rsidRDefault="00B16574" w:rsidP="0016457B">
            <w:pPr>
              <w:jc w:val="right"/>
              <w:rPr>
                <w:sz w:val="22"/>
              </w:rPr>
            </w:pPr>
            <w:r w:rsidRPr="00B96552">
              <w:rPr>
                <w:sz w:val="22"/>
                <w:szCs w:val="22"/>
              </w:rPr>
              <w:t>0,0</w:t>
            </w:r>
          </w:p>
        </w:tc>
        <w:tc>
          <w:tcPr>
            <w:tcW w:w="1134" w:type="dxa"/>
            <w:shd w:val="clear" w:color="auto" w:fill="auto"/>
          </w:tcPr>
          <w:p w:rsidR="00B16574" w:rsidRPr="00B96552" w:rsidRDefault="00B16574" w:rsidP="0016457B">
            <w:pPr>
              <w:jc w:val="right"/>
              <w:rPr>
                <w:sz w:val="22"/>
              </w:rPr>
            </w:pPr>
            <w:r w:rsidRPr="00B96552">
              <w:rPr>
                <w:sz w:val="22"/>
                <w:szCs w:val="22"/>
              </w:rPr>
              <w:t>0,0</w:t>
            </w:r>
          </w:p>
        </w:tc>
        <w:tc>
          <w:tcPr>
            <w:tcW w:w="1371" w:type="dxa"/>
            <w:shd w:val="clear" w:color="auto" w:fill="auto"/>
          </w:tcPr>
          <w:p w:rsidR="00B16574" w:rsidRPr="00B96552" w:rsidRDefault="00B16574" w:rsidP="0016457B">
            <w:pPr>
              <w:jc w:val="right"/>
              <w:rPr>
                <w:sz w:val="22"/>
              </w:rPr>
            </w:pPr>
            <w:r w:rsidRPr="00B96552">
              <w:rPr>
                <w:sz w:val="22"/>
                <w:szCs w:val="22"/>
              </w:rPr>
              <w:t>0,0</w:t>
            </w:r>
          </w:p>
        </w:tc>
        <w:tc>
          <w:tcPr>
            <w:tcW w:w="1783" w:type="dxa"/>
            <w:shd w:val="clear" w:color="auto" w:fill="auto"/>
            <w:vAlign w:val="center"/>
          </w:tcPr>
          <w:p w:rsidR="00B16574" w:rsidRPr="00D36E2F" w:rsidRDefault="00B16574" w:rsidP="001E2CE1">
            <w:pPr>
              <w:rPr>
                <w:sz w:val="22"/>
                <w:szCs w:val="22"/>
              </w:rPr>
            </w:pPr>
            <w:r w:rsidRPr="00D36E2F">
              <w:rPr>
                <w:sz w:val="22"/>
                <w:szCs w:val="22"/>
              </w:rPr>
              <w:t>краевой бюджет</w:t>
            </w:r>
          </w:p>
        </w:tc>
      </w:tr>
      <w:tr w:rsidR="00B16574" w:rsidRPr="00D36E2F" w:rsidTr="009B0CE3">
        <w:trPr>
          <w:trHeight w:val="284"/>
        </w:trPr>
        <w:tc>
          <w:tcPr>
            <w:tcW w:w="534"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2718" w:type="dxa"/>
            <w:vMerge/>
            <w:shd w:val="clear" w:color="auto" w:fill="auto"/>
          </w:tcPr>
          <w:p w:rsidR="00B16574" w:rsidRPr="00D36E2F" w:rsidRDefault="00B16574" w:rsidP="00C975AB">
            <w:pPr>
              <w:pStyle w:val="ConsPlusNormal"/>
              <w:rPr>
                <w:rFonts w:ascii="Times New Roman" w:hAnsi="Times New Roman" w:cs="Times New Roman"/>
                <w:szCs w:val="22"/>
              </w:rPr>
            </w:pPr>
          </w:p>
        </w:tc>
        <w:tc>
          <w:tcPr>
            <w:tcW w:w="1818"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1798"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1109" w:type="dxa"/>
            <w:shd w:val="clear" w:color="auto" w:fill="auto"/>
          </w:tcPr>
          <w:p w:rsidR="00B16574" w:rsidRDefault="00B16574" w:rsidP="0016457B">
            <w:pPr>
              <w:jc w:val="right"/>
            </w:pPr>
            <w:r w:rsidRPr="00EB750C">
              <w:rPr>
                <w:sz w:val="22"/>
                <w:szCs w:val="22"/>
              </w:rPr>
              <w:t>0,0</w:t>
            </w:r>
          </w:p>
        </w:tc>
        <w:tc>
          <w:tcPr>
            <w:tcW w:w="1134" w:type="dxa"/>
            <w:shd w:val="clear" w:color="auto" w:fill="auto"/>
          </w:tcPr>
          <w:p w:rsidR="00B16574" w:rsidRPr="00D36E2F" w:rsidRDefault="00B16574" w:rsidP="0016457B">
            <w:pPr>
              <w:pStyle w:val="ConsPlusNormal"/>
              <w:jc w:val="right"/>
              <w:rPr>
                <w:rFonts w:ascii="Times New Roman" w:hAnsi="Times New Roman" w:cs="Times New Roman"/>
                <w:szCs w:val="22"/>
              </w:rPr>
            </w:pPr>
            <w:r w:rsidRPr="00246492">
              <w:rPr>
                <w:rFonts w:ascii="Times New Roman" w:hAnsi="Times New Roman" w:cs="Times New Roman"/>
                <w:szCs w:val="22"/>
              </w:rPr>
              <w:t>11595</w:t>
            </w:r>
            <w:r>
              <w:rPr>
                <w:rFonts w:ascii="Times New Roman" w:hAnsi="Times New Roman" w:cs="Times New Roman"/>
                <w:szCs w:val="22"/>
              </w:rPr>
              <w:t>,9</w:t>
            </w:r>
          </w:p>
        </w:tc>
        <w:tc>
          <w:tcPr>
            <w:tcW w:w="1134" w:type="dxa"/>
            <w:shd w:val="clear" w:color="auto" w:fill="auto"/>
          </w:tcPr>
          <w:p w:rsidR="00B16574" w:rsidRPr="00D36E2F" w:rsidRDefault="00B16574" w:rsidP="0016457B">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1134" w:type="dxa"/>
            <w:shd w:val="clear" w:color="auto" w:fill="auto"/>
          </w:tcPr>
          <w:p w:rsidR="00B16574" w:rsidRPr="00D36E2F" w:rsidRDefault="00B16574" w:rsidP="0016457B">
            <w:pPr>
              <w:pStyle w:val="ConsPlusNormal"/>
              <w:jc w:val="right"/>
              <w:rPr>
                <w:rFonts w:ascii="Times New Roman" w:hAnsi="Times New Roman" w:cs="Times New Roman"/>
                <w:szCs w:val="22"/>
              </w:rPr>
            </w:pPr>
            <w:r w:rsidRPr="00246492">
              <w:rPr>
                <w:rFonts w:ascii="Times New Roman" w:hAnsi="Times New Roman" w:cs="Times New Roman"/>
                <w:szCs w:val="22"/>
              </w:rPr>
              <w:t>24830</w:t>
            </w:r>
            <w:r>
              <w:rPr>
                <w:rFonts w:ascii="Times New Roman" w:hAnsi="Times New Roman" w:cs="Times New Roman"/>
                <w:szCs w:val="22"/>
              </w:rPr>
              <w:t>,9</w:t>
            </w:r>
          </w:p>
        </w:tc>
        <w:tc>
          <w:tcPr>
            <w:tcW w:w="1371" w:type="dxa"/>
            <w:shd w:val="clear" w:color="auto" w:fill="auto"/>
          </w:tcPr>
          <w:p w:rsidR="00B16574" w:rsidRPr="00D36E2F" w:rsidRDefault="00B16574" w:rsidP="0016457B">
            <w:pPr>
              <w:pStyle w:val="ConsPlusNormal"/>
              <w:jc w:val="right"/>
              <w:rPr>
                <w:rFonts w:ascii="Times New Roman" w:hAnsi="Times New Roman" w:cs="Times New Roman"/>
                <w:szCs w:val="22"/>
              </w:rPr>
            </w:pPr>
            <w:r w:rsidRPr="00246492">
              <w:rPr>
                <w:rFonts w:ascii="Times New Roman" w:hAnsi="Times New Roman" w:cs="Times New Roman"/>
                <w:szCs w:val="22"/>
              </w:rPr>
              <w:t>57131</w:t>
            </w:r>
            <w:r>
              <w:rPr>
                <w:rFonts w:ascii="Times New Roman" w:hAnsi="Times New Roman" w:cs="Times New Roman"/>
                <w:szCs w:val="22"/>
              </w:rPr>
              <w:t>,8</w:t>
            </w:r>
          </w:p>
        </w:tc>
        <w:tc>
          <w:tcPr>
            <w:tcW w:w="1783" w:type="dxa"/>
            <w:shd w:val="clear" w:color="auto" w:fill="auto"/>
            <w:vAlign w:val="center"/>
          </w:tcPr>
          <w:p w:rsidR="00B16574" w:rsidRPr="00D36E2F" w:rsidRDefault="00B16574" w:rsidP="001E2CE1">
            <w:pPr>
              <w:rPr>
                <w:sz w:val="22"/>
                <w:szCs w:val="22"/>
              </w:rPr>
            </w:pPr>
            <w:r w:rsidRPr="00D36E2F">
              <w:rPr>
                <w:sz w:val="22"/>
                <w:szCs w:val="22"/>
              </w:rPr>
              <w:t>бюджет города</w:t>
            </w:r>
          </w:p>
        </w:tc>
      </w:tr>
      <w:tr w:rsidR="00B16574" w:rsidRPr="00D36E2F" w:rsidTr="009B0CE3">
        <w:trPr>
          <w:trHeight w:val="284"/>
        </w:trPr>
        <w:tc>
          <w:tcPr>
            <w:tcW w:w="534"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2718" w:type="dxa"/>
            <w:vMerge/>
            <w:shd w:val="clear" w:color="auto" w:fill="auto"/>
          </w:tcPr>
          <w:p w:rsidR="00B16574" w:rsidRPr="00D36E2F" w:rsidRDefault="00B16574" w:rsidP="00C975AB">
            <w:pPr>
              <w:pStyle w:val="ConsPlusNormal"/>
              <w:rPr>
                <w:rFonts w:ascii="Times New Roman" w:hAnsi="Times New Roman" w:cs="Times New Roman"/>
                <w:szCs w:val="22"/>
              </w:rPr>
            </w:pPr>
          </w:p>
        </w:tc>
        <w:tc>
          <w:tcPr>
            <w:tcW w:w="1818"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1798" w:type="dxa"/>
            <w:vMerge/>
            <w:shd w:val="clear" w:color="auto" w:fill="auto"/>
          </w:tcPr>
          <w:p w:rsidR="00B16574" w:rsidRPr="00D36E2F" w:rsidRDefault="00B16574" w:rsidP="00D36E2F">
            <w:pPr>
              <w:pStyle w:val="ConsPlusNormal"/>
              <w:jc w:val="center"/>
              <w:rPr>
                <w:rFonts w:ascii="Times New Roman" w:hAnsi="Times New Roman" w:cs="Times New Roman"/>
                <w:szCs w:val="22"/>
              </w:rPr>
            </w:pPr>
          </w:p>
        </w:tc>
        <w:tc>
          <w:tcPr>
            <w:tcW w:w="1109" w:type="dxa"/>
            <w:shd w:val="clear" w:color="auto" w:fill="auto"/>
          </w:tcPr>
          <w:p w:rsidR="00B16574" w:rsidRDefault="00B16574" w:rsidP="0016457B">
            <w:pPr>
              <w:jc w:val="right"/>
            </w:pPr>
            <w:r w:rsidRPr="00EB750C">
              <w:rPr>
                <w:sz w:val="22"/>
                <w:szCs w:val="22"/>
              </w:rPr>
              <w:t>0,0</w:t>
            </w:r>
          </w:p>
        </w:tc>
        <w:tc>
          <w:tcPr>
            <w:tcW w:w="1134" w:type="dxa"/>
            <w:shd w:val="clear" w:color="auto" w:fill="auto"/>
          </w:tcPr>
          <w:p w:rsidR="00B16574" w:rsidRPr="00B96552" w:rsidRDefault="00B16574" w:rsidP="0016457B">
            <w:pPr>
              <w:jc w:val="right"/>
              <w:rPr>
                <w:sz w:val="22"/>
              </w:rPr>
            </w:pPr>
            <w:r w:rsidRPr="00B96552">
              <w:rPr>
                <w:sz w:val="22"/>
                <w:szCs w:val="22"/>
              </w:rPr>
              <w:t>0,0</w:t>
            </w:r>
          </w:p>
        </w:tc>
        <w:tc>
          <w:tcPr>
            <w:tcW w:w="1134" w:type="dxa"/>
            <w:shd w:val="clear" w:color="auto" w:fill="auto"/>
          </w:tcPr>
          <w:p w:rsidR="00B16574" w:rsidRPr="00B96552" w:rsidRDefault="00B16574" w:rsidP="0016457B">
            <w:pPr>
              <w:jc w:val="right"/>
              <w:rPr>
                <w:sz w:val="22"/>
              </w:rPr>
            </w:pPr>
            <w:r w:rsidRPr="00B96552">
              <w:rPr>
                <w:sz w:val="22"/>
                <w:szCs w:val="22"/>
              </w:rPr>
              <w:t>0,0</w:t>
            </w:r>
          </w:p>
        </w:tc>
        <w:tc>
          <w:tcPr>
            <w:tcW w:w="1134" w:type="dxa"/>
            <w:shd w:val="clear" w:color="auto" w:fill="auto"/>
          </w:tcPr>
          <w:p w:rsidR="00B16574" w:rsidRPr="00B96552" w:rsidRDefault="00B16574" w:rsidP="0016457B">
            <w:pPr>
              <w:jc w:val="right"/>
              <w:rPr>
                <w:sz w:val="22"/>
              </w:rPr>
            </w:pPr>
            <w:r w:rsidRPr="00B96552">
              <w:rPr>
                <w:sz w:val="22"/>
                <w:szCs w:val="22"/>
              </w:rPr>
              <w:t>0,0</w:t>
            </w:r>
          </w:p>
        </w:tc>
        <w:tc>
          <w:tcPr>
            <w:tcW w:w="1371" w:type="dxa"/>
            <w:shd w:val="clear" w:color="auto" w:fill="auto"/>
          </w:tcPr>
          <w:p w:rsidR="00B16574" w:rsidRPr="00B96552" w:rsidRDefault="00B16574" w:rsidP="0016457B">
            <w:pPr>
              <w:jc w:val="right"/>
              <w:rPr>
                <w:sz w:val="22"/>
              </w:rPr>
            </w:pPr>
            <w:r w:rsidRPr="00B96552">
              <w:rPr>
                <w:sz w:val="22"/>
                <w:szCs w:val="22"/>
              </w:rPr>
              <w:t>0,0</w:t>
            </w:r>
          </w:p>
        </w:tc>
        <w:tc>
          <w:tcPr>
            <w:tcW w:w="1783" w:type="dxa"/>
            <w:shd w:val="clear" w:color="auto" w:fill="auto"/>
          </w:tcPr>
          <w:p w:rsidR="00B16574" w:rsidRPr="00D36E2F" w:rsidRDefault="00B16574" w:rsidP="00962691">
            <w:pPr>
              <w:rPr>
                <w:sz w:val="22"/>
                <w:szCs w:val="22"/>
              </w:rPr>
            </w:pPr>
            <w:r w:rsidRPr="00D36E2F">
              <w:rPr>
                <w:sz w:val="22"/>
                <w:szCs w:val="22"/>
              </w:rPr>
              <w:t>внебюджетные источники</w:t>
            </w:r>
          </w:p>
        </w:tc>
      </w:tr>
      <w:tr w:rsidR="00685FAF" w:rsidRPr="00D36E2F" w:rsidTr="009B0CE3">
        <w:trPr>
          <w:trHeight w:val="284"/>
        </w:trPr>
        <w:tc>
          <w:tcPr>
            <w:tcW w:w="534" w:type="dxa"/>
            <w:vMerge w:val="restart"/>
            <w:shd w:val="clear" w:color="auto" w:fill="auto"/>
          </w:tcPr>
          <w:p w:rsidR="00685FAF" w:rsidRPr="00D36E2F" w:rsidRDefault="009B0CE3" w:rsidP="00D36E2F">
            <w:pPr>
              <w:pStyle w:val="ConsPlusNormal"/>
              <w:jc w:val="center"/>
              <w:rPr>
                <w:rFonts w:ascii="Times New Roman" w:hAnsi="Times New Roman" w:cs="Times New Roman"/>
                <w:szCs w:val="22"/>
              </w:rPr>
            </w:pPr>
            <w:r>
              <w:rPr>
                <w:rFonts w:ascii="Times New Roman" w:hAnsi="Times New Roman" w:cs="Times New Roman"/>
                <w:szCs w:val="22"/>
              </w:rPr>
              <w:t>5</w:t>
            </w:r>
            <w:r w:rsidR="00685FAF" w:rsidRPr="00D36E2F">
              <w:rPr>
                <w:rFonts w:ascii="Times New Roman" w:hAnsi="Times New Roman" w:cs="Times New Roman"/>
                <w:szCs w:val="22"/>
              </w:rPr>
              <w:t>.</w:t>
            </w:r>
          </w:p>
        </w:tc>
        <w:tc>
          <w:tcPr>
            <w:tcW w:w="2718" w:type="dxa"/>
            <w:vMerge w:val="restart"/>
            <w:shd w:val="clear" w:color="auto" w:fill="auto"/>
          </w:tcPr>
          <w:p w:rsidR="00685FAF" w:rsidRPr="00D36E2F" w:rsidRDefault="00685FAF" w:rsidP="00F075B7">
            <w:pPr>
              <w:pStyle w:val="ConsPlusNormal"/>
              <w:rPr>
                <w:rFonts w:ascii="Times New Roman" w:hAnsi="Times New Roman" w:cs="Times New Roman"/>
                <w:szCs w:val="22"/>
              </w:rPr>
            </w:pPr>
            <w:r w:rsidRPr="00D36E2F">
              <w:rPr>
                <w:rFonts w:ascii="Times New Roman" w:hAnsi="Times New Roman" w:cs="Times New Roman"/>
                <w:szCs w:val="22"/>
              </w:rPr>
              <w:t>Мероприяти</w:t>
            </w:r>
            <w:r w:rsidR="00F075B7">
              <w:rPr>
                <w:rFonts w:ascii="Times New Roman" w:hAnsi="Times New Roman" w:cs="Times New Roman"/>
                <w:szCs w:val="22"/>
              </w:rPr>
              <w:t>е</w:t>
            </w:r>
            <w:r>
              <w:rPr>
                <w:rFonts w:ascii="Times New Roman" w:hAnsi="Times New Roman" w:cs="Times New Roman"/>
                <w:szCs w:val="22"/>
              </w:rPr>
              <w:t xml:space="preserve"> 2. П</w:t>
            </w:r>
            <w:r w:rsidRPr="00EB5628">
              <w:rPr>
                <w:rFonts w:ascii="Times New Roman" w:hAnsi="Times New Roman" w:cs="Times New Roman"/>
                <w:szCs w:val="22"/>
              </w:rPr>
              <w:t>ереселение</w:t>
            </w:r>
            <w:r>
              <w:rPr>
                <w:rFonts w:ascii="Times New Roman" w:hAnsi="Times New Roman" w:cs="Times New Roman"/>
                <w:szCs w:val="22"/>
              </w:rPr>
              <w:t xml:space="preserve"> граждан</w:t>
            </w:r>
            <w:r w:rsidRPr="00EB5628">
              <w:rPr>
                <w:rFonts w:ascii="Times New Roman" w:hAnsi="Times New Roman" w:cs="Times New Roman"/>
                <w:szCs w:val="22"/>
              </w:rPr>
              <w:t xml:space="preserve"> из жилых домов</w:t>
            </w:r>
            <w:r>
              <w:rPr>
                <w:rFonts w:ascii="Times New Roman" w:hAnsi="Times New Roman" w:cs="Times New Roman"/>
                <w:szCs w:val="22"/>
              </w:rPr>
              <w:t xml:space="preserve"> блокированной застройки</w:t>
            </w:r>
            <w:r w:rsidRPr="00EB5628">
              <w:rPr>
                <w:rFonts w:ascii="Times New Roman" w:hAnsi="Times New Roman" w:cs="Times New Roman"/>
                <w:szCs w:val="22"/>
              </w:rPr>
              <w:t>, признанных в установленном порядке аварийными и подлежащими сносу</w:t>
            </w:r>
          </w:p>
        </w:tc>
        <w:tc>
          <w:tcPr>
            <w:tcW w:w="1818" w:type="dxa"/>
            <w:vMerge w:val="restart"/>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val="restart"/>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rsidR="00685FAF" w:rsidRPr="00D36E2F" w:rsidRDefault="00685FAF" w:rsidP="00BD120C">
            <w:pPr>
              <w:pStyle w:val="ConsPlusNormal"/>
              <w:jc w:val="right"/>
              <w:rPr>
                <w:rFonts w:ascii="Times New Roman" w:hAnsi="Times New Roman" w:cs="Times New Roman"/>
                <w:szCs w:val="22"/>
              </w:rPr>
            </w:pPr>
            <w:r w:rsidRPr="00B96552">
              <w:rPr>
                <w:rFonts w:ascii="Times New Roman" w:hAnsi="Times New Roman" w:cs="Times New Roman"/>
                <w:szCs w:val="22"/>
              </w:rPr>
              <w:t>0,0</w:t>
            </w:r>
          </w:p>
        </w:tc>
        <w:tc>
          <w:tcPr>
            <w:tcW w:w="1134" w:type="dxa"/>
            <w:shd w:val="clear" w:color="auto" w:fill="auto"/>
          </w:tcPr>
          <w:p w:rsidR="00685FAF" w:rsidRPr="00D36E2F" w:rsidRDefault="00685FAF" w:rsidP="00246492">
            <w:pPr>
              <w:pStyle w:val="ConsPlusNormal"/>
              <w:jc w:val="right"/>
              <w:rPr>
                <w:rFonts w:ascii="Times New Roman" w:hAnsi="Times New Roman" w:cs="Times New Roman"/>
                <w:szCs w:val="22"/>
              </w:rPr>
            </w:pPr>
            <w:r w:rsidRPr="00246492">
              <w:rPr>
                <w:rFonts w:ascii="Times New Roman" w:hAnsi="Times New Roman" w:cs="Times New Roman"/>
                <w:szCs w:val="22"/>
              </w:rPr>
              <w:t>11595</w:t>
            </w:r>
            <w:r>
              <w:rPr>
                <w:rFonts w:ascii="Times New Roman" w:hAnsi="Times New Roman" w:cs="Times New Roman"/>
                <w:szCs w:val="22"/>
              </w:rPr>
              <w:t>,9</w:t>
            </w:r>
          </w:p>
        </w:tc>
        <w:tc>
          <w:tcPr>
            <w:tcW w:w="1134" w:type="dxa"/>
            <w:shd w:val="clear" w:color="auto" w:fill="auto"/>
          </w:tcPr>
          <w:p w:rsidR="00685FAF" w:rsidRPr="00D36E2F" w:rsidRDefault="00685FAF" w:rsidP="00246492">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1134" w:type="dxa"/>
            <w:shd w:val="clear" w:color="auto" w:fill="auto"/>
          </w:tcPr>
          <w:p w:rsidR="00685FAF" w:rsidRPr="00D36E2F" w:rsidRDefault="00685FAF" w:rsidP="00246492">
            <w:pPr>
              <w:pStyle w:val="ConsPlusNormal"/>
              <w:jc w:val="right"/>
              <w:rPr>
                <w:rFonts w:ascii="Times New Roman" w:hAnsi="Times New Roman" w:cs="Times New Roman"/>
                <w:szCs w:val="22"/>
              </w:rPr>
            </w:pPr>
            <w:r w:rsidRPr="00246492">
              <w:rPr>
                <w:rFonts w:ascii="Times New Roman" w:hAnsi="Times New Roman" w:cs="Times New Roman"/>
                <w:szCs w:val="22"/>
              </w:rPr>
              <w:t>24830</w:t>
            </w:r>
            <w:r>
              <w:rPr>
                <w:rFonts w:ascii="Times New Roman" w:hAnsi="Times New Roman" w:cs="Times New Roman"/>
                <w:szCs w:val="22"/>
              </w:rPr>
              <w:t>,9</w:t>
            </w:r>
          </w:p>
        </w:tc>
        <w:tc>
          <w:tcPr>
            <w:tcW w:w="1371" w:type="dxa"/>
            <w:shd w:val="clear" w:color="auto" w:fill="auto"/>
          </w:tcPr>
          <w:p w:rsidR="00685FAF" w:rsidRPr="00D36E2F" w:rsidRDefault="00685FAF" w:rsidP="004960E4">
            <w:pPr>
              <w:pStyle w:val="ConsPlusNormal"/>
              <w:jc w:val="right"/>
              <w:rPr>
                <w:rFonts w:ascii="Times New Roman" w:hAnsi="Times New Roman" w:cs="Times New Roman"/>
                <w:szCs w:val="22"/>
              </w:rPr>
            </w:pPr>
            <w:r w:rsidRPr="00246492">
              <w:rPr>
                <w:rFonts w:ascii="Times New Roman" w:hAnsi="Times New Roman" w:cs="Times New Roman"/>
                <w:szCs w:val="22"/>
              </w:rPr>
              <w:t>57131</w:t>
            </w:r>
            <w:r>
              <w:rPr>
                <w:rFonts w:ascii="Times New Roman" w:hAnsi="Times New Roman" w:cs="Times New Roman"/>
                <w:szCs w:val="22"/>
              </w:rPr>
              <w:t>,8</w:t>
            </w:r>
          </w:p>
        </w:tc>
        <w:tc>
          <w:tcPr>
            <w:tcW w:w="1783" w:type="dxa"/>
            <w:shd w:val="clear" w:color="auto" w:fill="auto"/>
            <w:vAlign w:val="center"/>
          </w:tcPr>
          <w:p w:rsidR="00685FAF" w:rsidRPr="00D36E2F" w:rsidRDefault="00685FAF" w:rsidP="001E2CE1">
            <w:pPr>
              <w:rPr>
                <w:sz w:val="22"/>
                <w:szCs w:val="22"/>
              </w:rPr>
            </w:pPr>
            <w:r w:rsidRPr="00D36E2F">
              <w:rPr>
                <w:sz w:val="22"/>
                <w:szCs w:val="22"/>
              </w:rPr>
              <w:t>Всего</w:t>
            </w:r>
          </w:p>
        </w:tc>
      </w:tr>
      <w:tr w:rsidR="00685FAF" w:rsidRPr="00D36E2F" w:rsidTr="009B0CE3">
        <w:trPr>
          <w:trHeight w:val="284"/>
        </w:trPr>
        <w:tc>
          <w:tcPr>
            <w:tcW w:w="534"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5882" w:type="dxa"/>
            <w:gridSpan w:val="5"/>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83" w:type="dxa"/>
            <w:shd w:val="clear" w:color="auto" w:fill="auto"/>
          </w:tcPr>
          <w:p w:rsidR="00685FAF" w:rsidRPr="00D36E2F" w:rsidRDefault="00685FAF" w:rsidP="001E2CE1">
            <w:pPr>
              <w:rPr>
                <w:sz w:val="22"/>
                <w:szCs w:val="22"/>
              </w:rPr>
            </w:pPr>
            <w:r w:rsidRPr="00D36E2F">
              <w:rPr>
                <w:sz w:val="22"/>
                <w:szCs w:val="22"/>
              </w:rPr>
              <w:t>в том числе:</w:t>
            </w:r>
          </w:p>
        </w:tc>
      </w:tr>
      <w:tr w:rsidR="00685FAF" w:rsidRPr="00D36E2F" w:rsidTr="009B0CE3">
        <w:trPr>
          <w:trHeight w:val="284"/>
        </w:trPr>
        <w:tc>
          <w:tcPr>
            <w:tcW w:w="534"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rsidR="00685FAF" w:rsidRDefault="00685FAF" w:rsidP="00BD120C">
            <w:pPr>
              <w:jc w:val="right"/>
            </w:pPr>
            <w:r w:rsidRPr="00BC60A2">
              <w:rPr>
                <w:sz w:val="22"/>
                <w:szCs w:val="22"/>
              </w:rPr>
              <w:t>0,0</w:t>
            </w:r>
          </w:p>
        </w:tc>
        <w:tc>
          <w:tcPr>
            <w:tcW w:w="1134" w:type="dxa"/>
            <w:shd w:val="clear" w:color="auto" w:fill="auto"/>
          </w:tcPr>
          <w:p w:rsidR="00685FAF" w:rsidRDefault="00685FAF" w:rsidP="0057784E">
            <w:pPr>
              <w:jc w:val="right"/>
            </w:pPr>
            <w:r w:rsidRPr="00727D40">
              <w:rPr>
                <w:sz w:val="22"/>
                <w:szCs w:val="22"/>
              </w:rPr>
              <w:t>0,0</w:t>
            </w:r>
          </w:p>
        </w:tc>
        <w:tc>
          <w:tcPr>
            <w:tcW w:w="1134" w:type="dxa"/>
            <w:shd w:val="clear" w:color="auto" w:fill="auto"/>
          </w:tcPr>
          <w:p w:rsidR="00685FAF" w:rsidRDefault="00685FAF" w:rsidP="0057784E">
            <w:pPr>
              <w:jc w:val="right"/>
            </w:pPr>
            <w:r w:rsidRPr="00727D40">
              <w:rPr>
                <w:sz w:val="22"/>
                <w:szCs w:val="22"/>
              </w:rPr>
              <w:t>0,0</w:t>
            </w:r>
          </w:p>
        </w:tc>
        <w:tc>
          <w:tcPr>
            <w:tcW w:w="1134" w:type="dxa"/>
            <w:shd w:val="clear" w:color="auto" w:fill="auto"/>
          </w:tcPr>
          <w:p w:rsidR="00685FAF" w:rsidRDefault="00685FAF" w:rsidP="0057784E">
            <w:pPr>
              <w:jc w:val="right"/>
            </w:pPr>
            <w:r w:rsidRPr="00727D40">
              <w:rPr>
                <w:sz w:val="22"/>
                <w:szCs w:val="22"/>
              </w:rPr>
              <w:t>0,0</w:t>
            </w:r>
          </w:p>
        </w:tc>
        <w:tc>
          <w:tcPr>
            <w:tcW w:w="1371" w:type="dxa"/>
            <w:shd w:val="clear" w:color="auto" w:fill="auto"/>
          </w:tcPr>
          <w:p w:rsidR="00685FAF" w:rsidRDefault="00685FAF" w:rsidP="0057784E">
            <w:pPr>
              <w:jc w:val="right"/>
            </w:pPr>
            <w:r w:rsidRPr="00727D40">
              <w:rPr>
                <w:sz w:val="22"/>
                <w:szCs w:val="22"/>
              </w:rPr>
              <w:t>0,0</w:t>
            </w:r>
          </w:p>
        </w:tc>
        <w:tc>
          <w:tcPr>
            <w:tcW w:w="1783" w:type="dxa"/>
            <w:shd w:val="clear" w:color="auto" w:fill="auto"/>
            <w:vAlign w:val="center"/>
          </w:tcPr>
          <w:p w:rsidR="00685FAF" w:rsidRPr="00D36E2F" w:rsidRDefault="00685FAF" w:rsidP="001E2CE1">
            <w:pPr>
              <w:rPr>
                <w:sz w:val="22"/>
                <w:szCs w:val="22"/>
              </w:rPr>
            </w:pPr>
            <w:r w:rsidRPr="00D36E2F">
              <w:rPr>
                <w:sz w:val="22"/>
                <w:szCs w:val="22"/>
              </w:rPr>
              <w:t>федеральный бюджет</w:t>
            </w:r>
          </w:p>
        </w:tc>
      </w:tr>
      <w:tr w:rsidR="00685FAF" w:rsidRPr="00D36E2F" w:rsidTr="009B0CE3">
        <w:trPr>
          <w:trHeight w:val="284"/>
        </w:trPr>
        <w:tc>
          <w:tcPr>
            <w:tcW w:w="534"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rsidR="00685FAF" w:rsidRDefault="00685FAF" w:rsidP="00BD120C">
            <w:pPr>
              <w:jc w:val="right"/>
            </w:pPr>
            <w:r w:rsidRPr="00BC60A2">
              <w:rPr>
                <w:sz w:val="22"/>
                <w:szCs w:val="22"/>
              </w:rPr>
              <w:t>0,0</w:t>
            </w:r>
          </w:p>
        </w:tc>
        <w:tc>
          <w:tcPr>
            <w:tcW w:w="1134" w:type="dxa"/>
            <w:shd w:val="clear" w:color="auto" w:fill="auto"/>
          </w:tcPr>
          <w:p w:rsidR="00685FAF" w:rsidRDefault="00685FAF" w:rsidP="0057784E">
            <w:pPr>
              <w:jc w:val="right"/>
            </w:pPr>
            <w:r w:rsidRPr="001223E0">
              <w:rPr>
                <w:sz w:val="22"/>
                <w:szCs w:val="22"/>
              </w:rPr>
              <w:t>0,0</w:t>
            </w:r>
          </w:p>
        </w:tc>
        <w:tc>
          <w:tcPr>
            <w:tcW w:w="1134" w:type="dxa"/>
            <w:shd w:val="clear" w:color="auto" w:fill="auto"/>
          </w:tcPr>
          <w:p w:rsidR="00685FAF" w:rsidRDefault="00685FAF" w:rsidP="0057784E">
            <w:pPr>
              <w:jc w:val="right"/>
            </w:pPr>
            <w:r w:rsidRPr="001223E0">
              <w:rPr>
                <w:sz w:val="22"/>
                <w:szCs w:val="22"/>
              </w:rPr>
              <w:t>0,0</w:t>
            </w:r>
          </w:p>
        </w:tc>
        <w:tc>
          <w:tcPr>
            <w:tcW w:w="1134" w:type="dxa"/>
            <w:shd w:val="clear" w:color="auto" w:fill="auto"/>
          </w:tcPr>
          <w:p w:rsidR="00685FAF" w:rsidRDefault="00685FAF" w:rsidP="0057784E">
            <w:pPr>
              <w:jc w:val="right"/>
            </w:pPr>
            <w:r w:rsidRPr="001223E0">
              <w:rPr>
                <w:sz w:val="22"/>
                <w:szCs w:val="22"/>
              </w:rPr>
              <w:t>0,0</w:t>
            </w:r>
          </w:p>
        </w:tc>
        <w:tc>
          <w:tcPr>
            <w:tcW w:w="1371" w:type="dxa"/>
            <w:shd w:val="clear" w:color="auto" w:fill="auto"/>
          </w:tcPr>
          <w:p w:rsidR="00685FAF" w:rsidRDefault="00685FAF" w:rsidP="0057784E">
            <w:pPr>
              <w:jc w:val="right"/>
            </w:pPr>
            <w:r w:rsidRPr="001223E0">
              <w:rPr>
                <w:sz w:val="22"/>
                <w:szCs w:val="22"/>
              </w:rPr>
              <w:t>0,0</w:t>
            </w:r>
          </w:p>
        </w:tc>
        <w:tc>
          <w:tcPr>
            <w:tcW w:w="1783" w:type="dxa"/>
            <w:shd w:val="clear" w:color="auto" w:fill="auto"/>
            <w:vAlign w:val="center"/>
          </w:tcPr>
          <w:p w:rsidR="00685FAF" w:rsidRPr="00D36E2F" w:rsidRDefault="00685FAF" w:rsidP="001E2CE1">
            <w:pPr>
              <w:rPr>
                <w:sz w:val="22"/>
                <w:szCs w:val="22"/>
              </w:rPr>
            </w:pPr>
            <w:r w:rsidRPr="00D36E2F">
              <w:rPr>
                <w:sz w:val="22"/>
                <w:szCs w:val="22"/>
              </w:rPr>
              <w:t>краевой бюджет</w:t>
            </w:r>
          </w:p>
        </w:tc>
      </w:tr>
      <w:tr w:rsidR="00685FAF" w:rsidRPr="00D36E2F" w:rsidTr="009B0CE3">
        <w:trPr>
          <w:trHeight w:val="284"/>
        </w:trPr>
        <w:tc>
          <w:tcPr>
            <w:tcW w:w="534"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rsidR="00685FAF" w:rsidRDefault="00685FAF" w:rsidP="00BD120C">
            <w:pPr>
              <w:jc w:val="right"/>
            </w:pPr>
            <w:r w:rsidRPr="00BC60A2">
              <w:rPr>
                <w:sz w:val="22"/>
                <w:szCs w:val="22"/>
              </w:rPr>
              <w:t>0,0</w:t>
            </w:r>
          </w:p>
        </w:tc>
        <w:tc>
          <w:tcPr>
            <w:tcW w:w="1134" w:type="dxa"/>
            <w:shd w:val="clear" w:color="auto" w:fill="auto"/>
          </w:tcPr>
          <w:p w:rsidR="00685FAF" w:rsidRPr="00D36E2F" w:rsidRDefault="00685FAF" w:rsidP="00B86B84">
            <w:pPr>
              <w:pStyle w:val="ConsPlusNormal"/>
              <w:jc w:val="right"/>
              <w:rPr>
                <w:rFonts w:ascii="Times New Roman" w:hAnsi="Times New Roman" w:cs="Times New Roman"/>
                <w:szCs w:val="22"/>
              </w:rPr>
            </w:pPr>
            <w:r w:rsidRPr="00246492">
              <w:rPr>
                <w:rFonts w:ascii="Times New Roman" w:hAnsi="Times New Roman" w:cs="Times New Roman"/>
                <w:szCs w:val="22"/>
              </w:rPr>
              <w:t>11595</w:t>
            </w:r>
            <w:r>
              <w:rPr>
                <w:rFonts w:ascii="Times New Roman" w:hAnsi="Times New Roman" w:cs="Times New Roman"/>
                <w:szCs w:val="22"/>
              </w:rPr>
              <w:t>,9</w:t>
            </w:r>
          </w:p>
        </w:tc>
        <w:tc>
          <w:tcPr>
            <w:tcW w:w="1134" w:type="dxa"/>
            <w:shd w:val="clear" w:color="auto" w:fill="auto"/>
          </w:tcPr>
          <w:p w:rsidR="00685FAF" w:rsidRPr="00D36E2F" w:rsidRDefault="00685FAF" w:rsidP="00B86B84">
            <w:pPr>
              <w:pStyle w:val="ConsPlusNormal"/>
              <w:jc w:val="right"/>
              <w:rPr>
                <w:rFonts w:ascii="Times New Roman" w:hAnsi="Times New Roman" w:cs="Times New Roman"/>
                <w:szCs w:val="22"/>
              </w:rPr>
            </w:pPr>
            <w:r>
              <w:rPr>
                <w:rFonts w:ascii="Times New Roman" w:hAnsi="Times New Roman" w:cs="Times New Roman"/>
                <w:szCs w:val="22"/>
              </w:rPr>
              <w:t>20705,0</w:t>
            </w:r>
          </w:p>
        </w:tc>
        <w:tc>
          <w:tcPr>
            <w:tcW w:w="1134" w:type="dxa"/>
            <w:shd w:val="clear" w:color="auto" w:fill="auto"/>
          </w:tcPr>
          <w:p w:rsidR="00685FAF" w:rsidRPr="00D36E2F" w:rsidRDefault="00685FAF" w:rsidP="00B86B84">
            <w:pPr>
              <w:pStyle w:val="ConsPlusNormal"/>
              <w:jc w:val="right"/>
              <w:rPr>
                <w:rFonts w:ascii="Times New Roman" w:hAnsi="Times New Roman" w:cs="Times New Roman"/>
                <w:szCs w:val="22"/>
              </w:rPr>
            </w:pPr>
            <w:r w:rsidRPr="00246492">
              <w:rPr>
                <w:rFonts w:ascii="Times New Roman" w:hAnsi="Times New Roman" w:cs="Times New Roman"/>
                <w:szCs w:val="22"/>
              </w:rPr>
              <w:t>24830</w:t>
            </w:r>
            <w:r>
              <w:rPr>
                <w:rFonts w:ascii="Times New Roman" w:hAnsi="Times New Roman" w:cs="Times New Roman"/>
                <w:szCs w:val="22"/>
              </w:rPr>
              <w:t>,9</w:t>
            </w:r>
          </w:p>
        </w:tc>
        <w:tc>
          <w:tcPr>
            <w:tcW w:w="1371" w:type="dxa"/>
            <w:shd w:val="clear" w:color="auto" w:fill="auto"/>
          </w:tcPr>
          <w:p w:rsidR="00685FAF" w:rsidRPr="00D36E2F" w:rsidRDefault="00685FAF" w:rsidP="00B86B84">
            <w:pPr>
              <w:pStyle w:val="ConsPlusNormal"/>
              <w:jc w:val="right"/>
              <w:rPr>
                <w:rFonts w:ascii="Times New Roman" w:hAnsi="Times New Roman" w:cs="Times New Roman"/>
                <w:szCs w:val="22"/>
              </w:rPr>
            </w:pPr>
            <w:r w:rsidRPr="00246492">
              <w:rPr>
                <w:rFonts w:ascii="Times New Roman" w:hAnsi="Times New Roman" w:cs="Times New Roman"/>
                <w:szCs w:val="22"/>
              </w:rPr>
              <w:t>57131</w:t>
            </w:r>
            <w:r>
              <w:rPr>
                <w:rFonts w:ascii="Times New Roman" w:hAnsi="Times New Roman" w:cs="Times New Roman"/>
                <w:szCs w:val="22"/>
              </w:rPr>
              <w:t>,8</w:t>
            </w:r>
          </w:p>
        </w:tc>
        <w:tc>
          <w:tcPr>
            <w:tcW w:w="1783" w:type="dxa"/>
            <w:shd w:val="clear" w:color="auto" w:fill="auto"/>
            <w:vAlign w:val="center"/>
          </w:tcPr>
          <w:p w:rsidR="00685FAF" w:rsidRPr="00D36E2F" w:rsidRDefault="00685FAF" w:rsidP="001E2CE1">
            <w:pPr>
              <w:rPr>
                <w:sz w:val="22"/>
                <w:szCs w:val="22"/>
              </w:rPr>
            </w:pPr>
            <w:r w:rsidRPr="00D36E2F">
              <w:rPr>
                <w:sz w:val="22"/>
                <w:szCs w:val="22"/>
              </w:rPr>
              <w:t>бюджет города</w:t>
            </w:r>
          </w:p>
        </w:tc>
      </w:tr>
      <w:tr w:rsidR="00685FAF" w:rsidRPr="00D36E2F" w:rsidTr="009B0CE3">
        <w:trPr>
          <w:trHeight w:val="284"/>
        </w:trPr>
        <w:tc>
          <w:tcPr>
            <w:tcW w:w="534"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2718" w:type="dxa"/>
            <w:vMerge/>
            <w:shd w:val="clear" w:color="auto" w:fill="auto"/>
          </w:tcPr>
          <w:p w:rsidR="00685FAF" w:rsidRPr="00D36E2F" w:rsidRDefault="00685FAF" w:rsidP="00C975AB">
            <w:pPr>
              <w:pStyle w:val="ConsPlusNormal"/>
              <w:rPr>
                <w:rFonts w:ascii="Times New Roman" w:hAnsi="Times New Roman" w:cs="Times New Roman"/>
                <w:szCs w:val="22"/>
              </w:rPr>
            </w:pPr>
          </w:p>
        </w:tc>
        <w:tc>
          <w:tcPr>
            <w:tcW w:w="181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798" w:type="dxa"/>
            <w:vMerge/>
            <w:shd w:val="clear" w:color="auto" w:fill="auto"/>
          </w:tcPr>
          <w:p w:rsidR="00685FAF" w:rsidRPr="00D36E2F" w:rsidRDefault="00685FAF" w:rsidP="00D36E2F">
            <w:pPr>
              <w:pStyle w:val="ConsPlusNormal"/>
              <w:jc w:val="center"/>
              <w:rPr>
                <w:rFonts w:ascii="Times New Roman" w:hAnsi="Times New Roman" w:cs="Times New Roman"/>
                <w:szCs w:val="22"/>
              </w:rPr>
            </w:pPr>
          </w:p>
        </w:tc>
        <w:tc>
          <w:tcPr>
            <w:tcW w:w="1109" w:type="dxa"/>
            <w:shd w:val="clear" w:color="auto" w:fill="auto"/>
          </w:tcPr>
          <w:p w:rsidR="00685FAF" w:rsidRDefault="00685FAF" w:rsidP="00BD120C">
            <w:pPr>
              <w:jc w:val="right"/>
            </w:pPr>
            <w:r w:rsidRPr="00BC60A2">
              <w:rPr>
                <w:sz w:val="22"/>
                <w:szCs w:val="22"/>
              </w:rPr>
              <w:t>0,0</w:t>
            </w:r>
          </w:p>
        </w:tc>
        <w:tc>
          <w:tcPr>
            <w:tcW w:w="1134" w:type="dxa"/>
            <w:shd w:val="clear" w:color="auto" w:fill="auto"/>
          </w:tcPr>
          <w:p w:rsidR="00685FAF" w:rsidRDefault="00685FAF" w:rsidP="0057784E">
            <w:pPr>
              <w:jc w:val="right"/>
            </w:pPr>
            <w:r w:rsidRPr="00A5050D">
              <w:rPr>
                <w:sz w:val="22"/>
                <w:szCs w:val="22"/>
              </w:rPr>
              <w:t>0,0</w:t>
            </w:r>
          </w:p>
        </w:tc>
        <w:tc>
          <w:tcPr>
            <w:tcW w:w="1134" w:type="dxa"/>
            <w:shd w:val="clear" w:color="auto" w:fill="auto"/>
          </w:tcPr>
          <w:p w:rsidR="00685FAF" w:rsidRDefault="00685FAF" w:rsidP="0057784E">
            <w:pPr>
              <w:jc w:val="right"/>
            </w:pPr>
            <w:r w:rsidRPr="00A5050D">
              <w:rPr>
                <w:sz w:val="22"/>
                <w:szCs w:val="22"/>
              </w:rPr>
              <w:t>0,0</w:t>
            </w:r>
          </w:p>
        </w:tc>
        <w:tc>
          <w:tcPr>
            <w:tcW w:w="1134" w:type="dxa"/>
            <w:shd w:val="clear" w:color="auto" w:fill="auto"/>
          </w:tcPr>
          <w:p w:rsidR="00685FAF" w:rsidRDefault="00685FAF" w:rsidP="0057784E">
            <w:pPr>
              <w:jc w:val="right"/>
            </w:pPr>
            <w:r w:rsidRPr="00A5050D">
              <w:rPr>
                <w:sz w:val="22"/>
                <w:szCs w:val="22"/>
              </w:rPr>
              <w:t>0,0</w:t>
            </w:r>
          </w:p>
        </w:tc>
        <w:tc>
          <w:tcPr>
            <w:tcW w:w="1371" w:type="dxa"/>
            <w:shd w:val="clear" w:color="auto" w:fill="auto"/>
          </w:tcPr>
          <w:p w:rsidR="00685FAF" w:rsidRDefault="00685FAF" w:rsidP="0057784E">
            <w:pPr>
              <w:jc w:val="right"/>
            </w:pPr>
            <w:r w:rsidRPr="00A5050D">
              <w:rPr>
                <w:sz w:val="22"/>
                <w:szCs w:val="22"/>
              </w:rPr>
              <w:t>0,0</w:t>
            </w:r>
          </w:p>
        </w:tc>
        <w:tc>
          <w:tcPr>
            <w:tcW w:w="1783" w:type="dxa"/>
            <w:shd w:val="clear" w:color="auto" w:fill="auto"/>
          </w:tcPr>
          <w:p w:rsidR="00685FAF" w:rsidRPr="00D36E2F" w:rsidRDefault="00685FAF" w:rsidP="00962691">
            <w:pPr>
              <w:rPr>
                <w:sz w:val="22"/>
                <w:szCs w:val="22"/>
              </w:rPr>
            </w:pPr>
            <w:r w:rsidRPr="00D36E2F">
              <w:rPr>
                <w:sz w:val="22"/>
                <w:szCs w:val="22"/>
              </w:rPr>
              <w:t>внебюджетные источники</w:t>
            </w:r>
          </w:p>
        </w:tc>
      </w:tr>
    </w:tbl>
    <w:p w:rsidR="00D36E2F" w:rsidRPr="00D36E2F" w:rsidRDefault="00D36E2F" w:rsidP="00D36E2F">
      <w:pPr>
        <w:rPr>
          <w:vanish/>
        </w:rPr>
      </w:pPr>
    </w:p>
    <w:p w:rsidR="001071C1" w:rsidRPr="00C25D52" w:rsidRDefault="000C1AD1" w:rsidP="00C25D52">
      <w:pPr>
        <w:pStyle w:val="ConsPlusNormal"/>
        <w:ind w:left="10065"/>
        <w:outlineLvl w:val="1"/>
        <w:rPr>
          <w:rFonts w:ascii="Times New Roman" w:hAnsi="Times New Roman" w:cs="Times New Roman"/>
          <w:sz w:val="27"/>
          <w:szCs w:val="27"/>
        </w:rPr>
      </w:pPr>
      <w:r w:rsidRPr="00EB5628">
        <w:rPr>
          <w:sz w:val="28"/>
          <w:szCs w:val="28"/>
        </w:rPr>
        <w:br w:type="page"/>
      </w:r>
      <w:bookmarkStart w:id="3" w:name="P379"/>
      <w:bookmarkEnd w:id="3"/>
      <w:r w:rsidR="001071C1" w:rsidRPr="00C25D52">
        <w:rPr>
          <w:rFonts w:ascii="Times New Roman" w:hAnsi="Times New Roman" w:cs="Times New Roman"/>
          <w:sz w:val="27"/>
          <w:szCs w:val="27"/>
        </w:rPr>
        <w:lastRenderedPageBreak/>
        <w:t>Приложение 3</w:t>
      </w:r>
    </w:p>
    <w:p w:rsidR="001071C1" w:rsidRPr="00C25D52" w:rsidRDefault="001071C1"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к муниципальной программе</w:t>
      </w:r>
    </w:p>
    <w:p w:rsidR="001071C1" w:rsidRPr="00C25D52" w:rsidRDefault="001071C1" w:rsidP="00C25D52">
      <w:pPr>
        <w:pStyle w:val="ConsPlusNormal"/>
        <w:ind w:left="10065"/>
        <w:outlineLvl w:val="1"/>
        <w:rPr>
          <w:rFonts w:ascii="Times New Roman" w:hAnsi="Times New Roman" w:cs="Times New Roman"/>
          <w:sz w:val="27"/>
          <w:szCs w:val="27"/>
        </w:rPr>
      </w:pPr>
      <w:r w:rsidRPr="00C25D52">
        <w:rPr>
          <w:rFonts w:ascii="Times New Roman" w:hAnsi="Times New Roman" w:cs="Times New Roman"/>
          <w:sz w:val="27"/>
          <w:szCs w:val="27"/>
        </w:rPr>
        <w:t>«Сокращение аварийного жилищного фонда (блокированной застройки) на территории муниципального образования город Рубцовск Алтайского края» на 2022-2025 годы</w:t>
      </w:r>
    </w:p>
    <w:p w:rsidR="000C1AD1" w:rsidRPr="000B689A" w:rsidRDefault="000C1AD1" w:rsidP="00EB5628">
      <w:pPr>
        <w:pStyle w:val="ConsPlusNormal"/>
        <w:jc w:val="center"/>
        <w:rPr>
          <w:rFonts w:ascii="Times New Roman" w:hAnsi="Times New Roman" w:cs="Times New Roman"/>
          <w:sz w:val="20"/>
        </w:rPr>
      </w:pPr>
    </w:p>
    <w:p w:rsidR="000C1AD1" w:rsidRPr="00C25D52" w:rsidRDefault="000C1AD1" w:rsidP="00EB5628">
      <w:pPr>
        <w:pStyle w:val="ConsPlusNormal"/>
        <w:jc w:val="center"/>
        <w:rPr>
          <w:rFonts w:ascii="Times New Roman" w:hAnsi="Times New Roman" w:cs="Times New Roman"/>
          <w:sz w:val="27"/>
          <w:szCs w:val="27"/>
        </w:rPr>
      </w:pPr>
      <w:r w:rsidRPr="00C25D52">
        <w:rPr>
          <w:rFonts w:ascii="Times New Roman" w:hAnsi="Times New Roman" w:cs="Times New Roman"/>
          <w:sz w:val="27"/>
          <w:szCs w:val="27"/>
        </w:rPr>
        <w:t xml:space="preserve">Перечень </w:t>
      </w:r>
      <w:r w:rsidR="009D26ED" w:rsidRPr="00C25D52">
        <w:rPr>
          <w:rFonts w:ascii="Times New Roman" w:hAnsi="Times New Roman" w:cs="Times New Roman"/>
          <w:sz w:val="27"/>
          <w:szCs w:val="27"/>
        </w:rPr>
        <w:t>жилы</w:t>
      </w:r>
      <w:r w:rsidRPr="00C25D52">
        <w:rPr>
          <w:rFonts w:ascii="Times New Roman" w:hAnsi="Times New Roman" w:cs="Times New Roman"/>
          <w:sz w:val="27"/>
          <w:szCs w:val="27"/>
        </w:rPr>
        <w:t>х домов</w:t>
      </w:r>
      <w:r w:rsidR="009D26ED" w:rsidRPr="00C25D52">
        <w:rPr>
          <w:rFonts w:ascii="Times New Roman" w:hAnsi="Times New Roman" w:cs="Times New Roman"/>
          <w:sz w:val="27"/>
          <w:szCs w:val="27"/>
        </w:rPr>
        <w:t xml:space="preserve"> блокированной застройки</w:t>
      </w:r>
      <w:r w:rsidRPr="00C25D52">
        <w:rPr>
          <w:rFonts w:ascii="Times New Roman" w:hAnsi="Times New Roman" w:cs="Times New Roman"/>
          <w:sz w:val="27"/>
          <w:szCs w:val="27"/>
        </w:rPr>
        <w:t>, признанных аварийными и подлежащими сносу</w:t>
      </w:r>
      <w:r w:rsidR="0046676C" w:rsidRPr="00C25D52">
        <w:rPr>
          <w:rFonts w:ascii="Times New Roman" w:hAnsi="Times New Roman" w:cs="Times New Roman"/>
          <w:sz w:val="27"/>
          <w:szCs w:val="27"/>
        </w:rPr>
        <w:t xml:space="preserve"> </w:t>
      </w:r>
      <w:r w:rsidR="009D26ED" w:rsidRPr="00C25D52">
        <w:rPr>
          <w:rFonts w:ascii="Times New Roman" w:hAnsi="Times New Roman" w:cs="Times New Roman"/>
          <w:sz w:val="27"/>
          <w:szCs w:val="27"/>
        </w:rPr>
        <w:t>после 01.01.2012</w:t>
      </w:r>
    </w:p>
    <w:p w:rsidR="0046676C" w:rsidRPr="000B689A" w:rsidRDefault="0046676C" w:rsidP="00EB5628">
      <w:pPr>
        <w:pStyle w:val="ConsPlusNormal"/>
        <w:jc w:val="center"/>
        <w:rPr>
          <w:rFonts w:ascii="Times New Roman" w:hAnsi="Times New Roman" w:cs="Times New Roman"/>
          <w:sz w:val="20"/>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3269"/>
        <w:gridCol w:w="2852"/>
        <w:gridCol w:w="945"/>
        <w:gridCol w:w="3005"/>
        <w:gridCol w:w="2412"/>
        <w:gridCol w:w="1538"/>
      </w:tblGrid>
      <w:tr w:rsidR="00EC5605" w:rsidRPr="00EB5628" w:rsidTr="00D76F6D">
        <w:trPr>
          <w:trHeight w:val="1701"/>
        </w:trPr>
        <w:tc>
          <w:tcPr>
            <w:tcW w:w="222" w:type="pct"/>
            <w:shd w:val="clear" w:color="auto" w:fill="auto"/>
            <w:hideMark/>
          </w:tcPr>
          <w:p w:rsidR="00EC5605" w:rsidRPr="00EB5628" w:rsidRDefault="00EC5605" w:rsidP="00A04093">
            <w:pPr>
              <w:widowControl/>
              <w:autoSpaceDE/>
              <w:autoSpaceDN/>
              <w:adjustRightInd/>
              <w:jc w:val="center"/>
              <w:rPr>
                <w:color w:val="000000"/>
                <w:sz w:val="24"/>
                <w:szCs w:val="24"/>
              </w:rPr>
            </w:pPr>
            <w:r w:rsidRPr="00EB5628">
              <w:rPr>
                <w:color w:val="000000"/>
                <w:sz w:val="24"/>
                <w:szCs w:val="24"/>
              </w:rPr>
              <w:t>№ п/п</w:t>
            </w:r>
          </w:p>
        </w:tc>
        <w:tc>
          <w:tcPr>
            <w:tcW w:w="1114" w:type="pct"/>
            <w:shd w:val="clear" w:color="auto" w:fill="auto"/>
            <w:hideMark/>
          </w:tcPr>
          <w:p w:rsidR="00EC5605" w:rsidRPr="00EB5628" w:rsidRDefault="00EC5605" w:rsidP="00A04093">
            <w:pPr>
              <w:widowControl/>
              <w:autoSpaceDE/>
              <w:autoSpaceDN/>
              <w:adjustRightInd/>
              <w:jc w:val="center"/>
              <w:rPr>
                <w:color w:val="000000"/>
                <w:sz w:val="24"/>
                <w:szCs w:val="24"/>
              </w:rPr>
            </w:pPr>
            <w:r w:rsidRPr="00EB5628">
              <w:rPr>
                <w:color w:val="000000"/>
                <w:sz w:val="24"/>
                <w:szCs w:val="24"/>
              </w:rPr>
              <w:t>Адрес жилого дома, подлежащего расселению</w:t>
            </w:r>
          </w:p>
          <w:p w:rsidR="00EC5605" w:rsidRPr="00EB5628" w:rsidRDefault="00EC5605" w:rsidP="00A04093">
            <w:pPr>
              <w:widowControl/>
              <w:autoSpaceDE/>
              <w:autoSpaceDN/>
              <w:adjustRightInd/>
              <w:jc w:val="center"/>
              <w:rPr>
                <w:color w:val="000000"/>
                <w:sz w:val="24"/>
                <w:szCs w:val="24"/>
              </w:rPr>
            </w:pPr>
          </w:p>
        </w:tc>
        <w:tc>
          <w:tcPr>
            <w:tcW w:w="972" w:type="pct"/>
            <w:shd w:val="clear" w:color="auto" w:fill="auto"/>
            <w:hideMark/>
          </w:tcPr>
          <w:p w:rsidR="00EC5605" w:rsidRPr="00EB5628" w:rsidRDefault="00EC5605" w:rsidP="00A04093">
            <w:pPr>
              <w:widowControl/>
              <w:autoSpaceDE/>
              <w:autoSpaceDN/>
              <w:adjustRightInd/>
              <w:jc w:val="center"/>
              <w:rPr>
                <w:color w:val="000000"/>
                <w:sz w:val="24"/>
                <w:szCs w:val="24"/>
              </w:rPr>
            </w:pPr>
            <w:r w:rsidRPr="00EB5628">
              <w:rPr>
                <w:color w:val="000000"/>
                <w:sz w:val="24"/>
                <w:szCs w:val="24"/>
              </w:rPr>
              <w:t>Количество жилых помещений аварийного жилищного фонда, подлежащих расселению в связи с аварийностью жилых домов</w:t>
            </w:r>
          </w:p>
        </w:tc>
        <w:tc>
          <w:tcPr>
            <w:tcW w:w="322" w:type="pct"/>
          </w:tcPr>
          <w:p w:rsidR="00EC5605" w:rsidRPr="00EB5628" w:rsidRDefault="00EC5605" w:rsidP="00A04093">
            <w:pPr>
              <w:widowControl/>
              <w:autoSpaceDE/>
              <w:autoSpaceDN/>
              <w:adjustRightInd/>
              <w:ind w:right="-107"/>
              <w:jc w:val="center"/>
              <w:rPr>
                <w:color w:val="000000"/>
                <w:sz w:val="24"/>
                <w:szCs w:val="24"/>
              </w:rPr>
            </w:pPr>
            <w:r w:rsidRPr="00EB5628">
              <w:rPr>
                <w:color w:val="000000"/>
                <w:sz w:val="24"/>
                <w:szCs w:val="24"/>
              </w:rPr>
              <w:t>Кол-во человек</w:t>
            </w:r>
          </w:p>
        </w:tc>
        <w:tc>
          <w:tcPr>
            <w:tcW w:w="1024" w:type="pct"/>
            <w:shd w:val="clear" w:color="auto" w:fill="auto"/>
            <w:hideMark/>
          </w:tcPr>
          <w:p w:rsidR="00EC5605" w:rsidRPr="00EB5628" w:rsidRDefault="00EC5605" w:rsidP="00A04093">
            <w:pPr>
              <w:widowControl/>
              <w:autoSpaceDE/>
              <w:autoSpaceDN/>
              <w:adjustRightInd/>
              <w:jc w:val="center"/>
              <w:rPr>
                <w:color w:val="000000"/>
                <w:sz w:val="24"/>
                <w:szCs w:val="24"/>
              </w:rPr>
            </w:pPr>
            <w:r w:rsidRPr="00EB5628">
              <w:rPr>
                <w:color w:val="000000"/>
                <w:sz w:val="24"/>
                <w:szCs w:val="24"/>
              </w:rPr>
              <w:t>Площадь жилых помещений, аварийного жилищного фонда, подлежащих расселению в связи с аварийностью жилых домов</w:t>
            </w:r>
            <w:r w:rsidR="00347AD6" w:rsidRPr="00EB5628">
              <w:rPr>
                <w:color w:val="000000"/>
                <w:sz w:val="24"/>
                <w:szCs w:val="24"/>
              </w:rPr>
              <w:t xml:space="preserve">, </w:t>
            </w:r>
            <w:proofErr w:type="spellStart"/>
            <w:r w:rsidR="00347AD6" w:rsidRPr="00EB5628">
              <w:rPr>
                <w:color w:val="000000"/>
                <w:sz w:val="24"/>
                <w:szCs w:val="24"/>
              </w:rPr>
              <w:t>кв.м</w:t>
            </w:r>
            <w:proofErr w:type="spellEnd"/>
          </w:p>
        </w:tc>
        <w:tc>
          <w:tcPr>
            <w:tcW w:w="822" w:type="pct"/>
            <w:shd w:val="clear" w:color="auto" w:fill="auto"/>
            <w:hideMark/>
          </w:tcPr>
          <w:p w:rsidR="00EC5605" w:rsidRPr="00EB5628" w:rsidRDefault="00EC5605" w:rsidP="00A04093">
            <w:pPr>
              <w:widowControl/>
              <w:autoSpaceDE/>
              <w:autoSpaceDN/>
              <w:adjustRightInd/>
              <w:jc w:val="center"/>
              <w:rPr>
                <w:color w:val="000000"/>
                <w:sz w:val="24"/>
                <w:szCs w:val="24"/>
              </w:rPr>
            </w:pPr>
            <w:r w:rsidRPr="00EB5628">
              <w:rPr>
                <w:color w:val="000000"/>
                <w:sz w:val="24"/>
                <w:szCs w:val="24"/>
              </w:rPr>
              <w:t xml:space="preserve">Общая стоимость переселения из расчета размера стоимости 1 </w:t>
            </w:r>
            <w:proofErr w:type="spellStart"/>
            <w:r w:rsidRPr="00EB5628">
              <w:rPr>
                <w:color w:val="000000"/>
                <w:sz w:val="24"/>
                <w:szCs w:val="24"/>
              </w:rPr>
              <w:t>кв.м</w:t>
            </w:r>
            <w:proofErr w:type="spellEnd"/>
            <w:r w:rsidR="00347AD6" w:rsidRPr="00EB5628">
              <w:rPr>
                <w:color w:val="000000"/>
                <w:sz w:val="24"/>
                <w:szCs w:val="24"/>
              </w:rPr>
              <w:t>, руб.</w:t>
            </w:r>
          </w:p>
        </w:tc>
        <w:tc>
          <w:tcPr>
            <w:tcW w:w="523" w:type="pct"/>
            <w:shd w:val="clear" w:color="auto" w:fill="auto"/>
            <w:hideMark/>
          </w:tcPr>
          <w:p w:rsidR="00EC5605" w:rsidRPr="00EB5628" w:rsidRDefault="00EC5605" w:rsidP="00A04093">
            <w:pPr>
              <w:widowControl/>
              <w:autoSpaceDE/>
              <w:autoSpaceDN/>
              <w:adjustRightInd/>
              <w:jc w:val="center"/>
              <w:rPr>
                <w:color w:val="000000"/>
                <w:sz w:val="24"/>
                <w:szCs w:val="24"/>
              </w:rPr>
            </w:pPr>
            <w:r w:rsidRPr="00EB5628">
              <w:rPr>
                <w:color w:val="000000"/>
                <w:sz w:val="24"/>
                <w:szCs w:val="24"/>
              </w:rPr>
              <w:t>Дата заключения о признании дома аварийным</w:t>
            </w:r>
          </w:p>
        </w:tc>
      </w:tr>
      <w:tr w:rsidR="009A2B3D" w:rsidRPr="00EB5628" w:rsidTr="00D76F6D">
        <w:trPr>
          <w:trHeight w:val="312"/>
        </w:trPr>
        <w:tc>
          <w:tcPr>
            <w:tcW w:w="222" w:type="pct"/>
            <w:shd w:val="clear" w:color="auto" w:fill="auto"/>
            <w:vAlign w:val="center"/>
          </w:tcPr>
          <w:p w:rsidR="009A2B3D" w:rsidRPr="00EB5628" w:rsidRDefault="009A2B3D" w:rsidP="000C1AD1">
            <w:pPr>
              <w:widowControl/>
              <w:autoSpaceDE/>
              <w:autoSpaceDN/>
              <w:adjustRightInd/>
              <w:jc w:val="center"/>
              <w:rPr>
                <w:color w:val="000000"/>
                <w:sz w:val="24"/>
                <w:szCs w:val="24"/>
              </w:rPr>
            </w:pPr>
            <w:r w:rsidRPr="00EB5628">
              <w:rPr>
                <w:color w:val="000000"/>
                <w:sz w:val="24"/>
                <w:szCs w:val="24"/>
              </w:rPr>
              <w:t>1</w:t>
            </w:r>
          </w:p>
        </w:tc>
        <w:tc>
          <w:tcPr>
            <w:tcW w:w="1114" w:type="pct"/>
            <w:shd w:val="clear" w:color="auto" w:fill="auto"/>
            <w:vAlign w:val="center"/>
          </w:tcPr>
          <w:p w:rsidR="009A2B3D" w:rsidRPr="00EB5628" w:rsidRDefault="009A2B3D" w:rsidP="00886139">
            <w:pPr>
              <w:widowControl/>
              <w:autoSpaceDE/>
              <w:autoSpaceDN/>
              <w:adjustRightInd/>
              <w:jc w:val="center"/>
              <w:rPr>
                <w:color w:val="000000"/>
                <w:sz w:val="24"/>
                <w:szCs w:val="24"/>
              </w:rPr>
            </w:pPr>
            <w:r w:rsidRPr="00EB5628">
              <w:rPr>
                <w:color w:val="000000"/>
                <w:sz w:val="24"/>
                <w:szCs w:val="24"/>
              </w:rPr>
              <w:t>2</w:t>
            </w:r>
          </w:p>
        </w:tc>
        <w:tc>
          <w:tcPr>
            <w:tcW w:w="972" w:type="pct"/>
            <w:shd w:val="clear" w:color="auto" w:fill="auto"/>
            <w:vAlign w:val="center"/>
          </w:tcPr>
          <w:p w:rsidR="009A2B3D" w:rsidRPr="00EB5628" w:rsidRDefault="009A2B3D" w:rsidP="009D26ED">
            <w:pPr>
              <w:widowControl/>
              <w:autoSpaceDE/>
              <w:autoSpaceDN/>
              <w:adjustRightInd/>
              <w:jc w:val="center"/>
              <w:rPr>
                <w:color w:val="000000"/>
                <w:sz w:val="24"/>
                <w:szCs w:val="24"/>
              </w:rPr>
            </w:pPr>
            <w:r w:rsidRPr="00EB5628">
              <w:rPr>
                <w:color w:val="000000"/>
                <w:sz w:val="24"/>
                <w:szCs w:val="24"/>
              </w:rPr>
              <w:t>3</w:t>
            </w:r>
          </w:p>
        </w:tc>
        <w:tc>
          <w:tcPr>
            <w:tcW w:w="322" w:type="pct"/>
            <w:vAlign w:val="center"/>
          </w:tcPr>
          <w:p w:rsidR="009A2B3D" w:rsidRPr="00EB5628" w:rsidRDefault="009A2B3D" w:rsidP="00EC5605">
            <w:pPr>
              <w:widowControl/>
              <w:autoSpaceDE/>
              <w:autoSpaceDN/>
              <w:adjustRightInd/>
              <w:ind w:right="-107"/>
              <w:jc w:val="center"/>
              <w:rPr>
                <w:color w:val="000000"/>
                <w:sz w:val="24"/>
                <w:szCs w:val="24"/>
              </w:rPr>
            </w:pPr>
            <w:r w:rsidRPr="00EB5628">
              <w:rPr>
                <w:color w:val="000000"/>
                <w:sz w:val="24"/>
                <w:szCs w:val="24"/>
              </w:rPr>
              <w:t>4</w:t>
            </w:r>
          </w:p>
        </w:tc>
        <w:tc>
          <w:tcPr>
            <w:tcW w:w="1024" w:type="pct"/>
            <w:shd w:val="clear" w:color="auto" w:fill="auto"/>
            <w:vAlign w:val="center"/>
          </w:tcPr>
          <w:p w:rsidR="009A2B3D" w:rsidRPr="00EB5628" w:rsidRDefault="009A2B3D" w:rsidP="009D26ED">
            <w:pPr>
              <w:widowControl/>
              <w:autoSpaceDE/>
              <w:autoSpaceDN/>
              <w:adjustRightInd/>
              <w:jc w:val="center"/>
              <w:rPr>
                <w:color w:val="000000"/>
                <w:sz w:val="24"/>
                <w:szCs w:val="24"/>
              </w:rPr>
            </w:pPr>
            <w:r w:rsidRPr="00EB5628">
              <w:rPr>
                <w:color w:val="000000"/>
                <w:sz w:val="24"/>
                <w:szCs w:val="24"/>
              </w:rPr>
              <w:t>5</w:t>
            </w:r>
          </w:p>
        </w:tc>
        <w:tc>
          <w:tcPr>
            <w:tcW w:w="822" w:type="pct"/>
            <w:shd w:val="clear" w:color="auto" w:fill="auto"/>
            <w:vAlign w:val="center"/>
          </w:tcPr>
          <w:p w:rsidR="009A2B3D" w:rsidRPr="00EB5628" w:rsidRDefault="009A2B3D" w:rsidP="009D26ED">
            <w:pPr>
              <w:widowControl/>
              <w:autoSpaceDE/>
              <w:autoSpaceDN/>
              <w:adjustRightInd/>
              <w:jc w:val="center"/>
              <w:rPr>
                <w:color w:val="000000"/>
                <w:sz w:val="24"/>
                <w:szCs w:val="24"/>
              </w:rPr>
            </w:pPr>
            <w:r w:rsidRPr="00EB5628">
              <w:rPr>
                <w:color w:val="000000"/>
                <w:sz w:val="24"/>
                <w:szCs w:val="24"/>
              </w:rPr>
              <w:t>6</w:t>
            </w:r>
          </w:p>
        </w:tc>
        <w:tc>
          <w:tcPr>
            <w:tcW w:w="523" w:type="pct"/>
            <w:shd w:val="clear" w:color="auto" w:fill="auto"/>
            <w:vAlign w:val="center"/>
          </w:tcPr>
          <w:p w:rsidR="009A2B3D" w:rsidRPr="00EB5628" w:rsidRDefault="009A2B3D" w:rsidP="000C1AD1">
            <w:pPr>
              <w:widowControl/>
              <w:autoSpaceDE/>
              <w:autoSpaceDN/>
              <w:adjustRightInd/>
              <w:jc w:val="center"/>
              <w:rPr>
                <w:color w:val="000000"/>
                <w:sz w:val="24"/>
                <w:szCs w:val="24"/>
              </w:rPr>
            </w:pPr>
            <w:r w:rsidRPr="00EB5628">
              <w:rPr>
                <w:color w:val="000000"/>
                <w:sz w:val="24"/>
                <w:szCs w:val="24"/>
              </w:rPr>
              <w:t>7</w:t>
            </w:r>
          </w:p>
        </w:tc>
      </w:tr>
      <w:tr w:rsidR="00EC5605" w:rsidRPr="00EB5628" w:rsidTr="00D76F6D">
        <w:trPr>
          <w:trHeight w:val="312"/>
        </w:trPr>
        <w:tc>
          <w:tcPr>
            <w:tcW w:w="5000" w:type="pct"/>
            <w:gridSpan w:val="7"/>
            <w:shd w:val="clear" w:color="auto" w:fill="auto"/>
            <w:vAlign w:val="center"/>
          </w:tcPr>
          <w:p w:rsidR="00EC5605" w:rsidRPr="00EB5628" w:rsidRDefault="00EC5605" w:rsidP="000C1AD1">
            <w:pPr>
              <w:widowControl/>
              <w:autoSpaceDE/>
              <w:autoSpaceDN/>
              <w:adjustRightInd/>
              <w:jc w:val="center"/>
              <w:rPr>
                <w:b/>
                <w:color w:val="000000"/>
                <w:sz w:val="24"/>
                <w:szCs w:val="24"/>
              </w:rPr>
            </w:pPr>
            <w:r w:rsidRPr="00EB5628">
              <w:rPr>
                <w:b/>
                <w:color w:val="000000"/>
                <w:sz w:val="24"/>
                <w:szCs w:val="24"/>
              </w:rPr>
              <w:t>2023 год</w:t>
            </w:r>
          </w:p>
        </w:tc>
      </w:tr>
      <w:tr w:rsidR="00EC5605" w:rsidRPr="00EB5628" w:rsidTr="00D76F6D">
        <w:trPr>
          <w:trHeight w:val="312"/>
        </w:trPr>
        <w:tc>
          <w:tcPr>
            <w:tcW w:w="222" w:type="pct"/>
            <w:shd w:val="clear" w:color="auto" w:fill="auto"/>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1</w:t>
            </w:r>
          </w:p>
        </w:tc>
        <w:tc>
          <w:tcPr>
            <w:tcW w:w="1114" w:type="pct"/>
            <w:shd w:val="clear" w:color="auto" w:fill="auto"/>
          </w:tcPr>
          <w:p w:rsidR="00EC5605" w:rsidRPr="00EB5628" w:rsidRDefault="00EC5605" w:rsidP="00D36E2F">
            <w:pPr>
              <w:jc w:val="both"/>
              <w:rPr>
                <w:sz w:val="24"/>
                <w:szCs w:val="24"/>
              </w:rPr>
            </w:pPr>
            <w:r w:rsidRPr="00EB5628">
              <w:rPr>
                <w:sz w:val="24"/>
                <w:szCs w:val="24"/>
              </w:rPr>
              <w:t xml:space="preserve">ул. Путевая, 9 </w:t>
            </w:r>
          </w:p>
        </w:tc>
        <w:tc>
          <w:tcPr>
            <w:tcW w:w="972" w:type="pct"/>
            <w:shd w:val="clear" w:color="auto" w:fill="auto"/>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6</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6</w:t>
            </w:r>
          </w:p>
        </w:tc>
        <w:tc>
          <w:tcPr>
            <w:tcW w:w="1024" w:type="pct"/>
            <w:shd w:val="clear" w:color="auto" w:fill="auto"/>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161,40</w:t>
            </w:r>
          </w:p>
        </w:tc>
        <w:tc>
          <w:tcPr>
            <w:tcW w:w="822" w:type="pct"/>
            <w:shd w:val="clear" w:color="auto" w:fill="auto"/>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6564622,2</w:t>
            </w:r>
          </w:p>
        </w:tc>
        <w:tc>
          <w:tcPr>
            <w:tcW w:w="523" w:type="pct"/>
            <w:shd w:val="clear" w:color="auto" w:fill="auto"/>
            <w:noWrap/>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12.09.2014</w:t>
            </w:r>
          </w:p>
        </w:tc>
      </w:tr>
      <w:tr w:rsidR="00EC5605" w:rsidRPr="00EB5628" w:rsidTr="00D76F6D">
        <w:trPr>
          <w:trHeight w:val="312"/>
        </w:trPr>
        <w:tc>
          <w:tcPr>
            <w:tcW w:w="2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1114" w:type="pct"/>
            <w:shd w:val="clear" w:color="auto" w:fill="auto"/>
          </w:tcPr>
          <w:p w:rsidR="00EC5605" w:rsidRPr="00EB5628" w:rsidRDefault="00EC5605" w:rsidP="009D26ED">
            <w:pPr>
              <w:jc w:val="both"/>
              <w:rPr>
                <w:sz w:val="24"/>
                <w:szCs w:val="24"/>
              </w:rPr>
            </w:pPr>
            <w:r w:rsidRPr="00EB5628">
              <w:rPr>
                <w:sz w:val="24"/>
                <w:szCs w:val="24"/>
              </w:rPr>
              <w:t>ул. Путевая, 17</w:t>
            </w:r>
          </w:p>
        </w:tc>
        <w:tc>
          <w:tcPr>
            <w:tcW w:w="972"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6</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7</w:t>
            </w:r>
          </w:p>
        </w:tc>
        <w:tc>
          <w:tcPr>
            <w:tcW w:w="1024"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123,70</w:t>
            </w:r>
          </w:p>
        </w:tc>
        <w:tc>
          <w:tcPr>
            <w:tcW w:w="8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5031250,1</w:t>
            </w:r>
          </w:p>
        </w:tc>
        <w:tc>
          <w:tcPr>
            <w:tcW w:w="523" w:type="pct"/>
            <w:shd w:val="clear" w:color="auto" w:fill="auto"/>
            <w:noWrap/>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13.03.2017</w:t>
            </w:r>
          </w:p>
        </w:tc>
      </w:tr>
      <w:tr w:rsidR="00EC5605" w:rsidRPr="00EB5628" w:rsidTr="00D76F6D">
        <w:trPr>
          <w:trHeight w:val="312"/>
        </w:trPr>
        <w:tc>
          <w:tcPr>
            <w:tcW w:w="222" w:type="pct"/>
            <w:shd w:val="clear" w:color="auto" w:fill="auto"/>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c>
          <w:tcPr>
            <w:tcW w:w="1114" w:type="pct"/>
            <w:shd w:val="clear" w:color="auto" w:fill="auto"/>
            <w:vAlign w:val="center"/>
            <w:hideMark/>
          </w:tcPr>
          <w:p w:rsidR="00EC5605" w:rsidRPr="00EB5628" w:rsidRDefault="00EC5605" w:rsidP="0059620E">
            <w:pPr>
              <w:widowControl/>
              <w:autoSpaceDE/>
              <w:autoSpaceDN/>
              <w:adjustRightInd/>
              <w:jc w:val="right"/>
              <w:rPr>
                <w:b/>
                <w:bCs/>
                <w:color w:val="000000"/>
                <w:sz w:val="24"/>
                <w:szCs w:val="24"/>
              </w:rPr>
            </w:pPr>
            <w:r w:rsidRPr="00EB5628">
              <w:rPr>
                <w:b/>
                <w:bCs/>
                <w:color w:val="000000"/>
                <w:sz w:val="24"/>
                <w:szCs w:val="24"/>
              </w:rPr>
              <w:t>Итого по 2023 году:</w:t>
            </w:r>
          </w:p>
        </w:tc>
        <w:tc>
          <w:tcPr>
            <w:tcW w:w="972" w:type="pct"/>
            <w:shd w:val="clear" w:color="auto" w:fill="auto"/>
            <w:vAlign w:val="center"/>
            <w:hideMark/>
          </w:tcPr>
          <w:p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12</w:t>
            </w:r>
          </w:p>
        </w:tc>
        <w:tc>
          <w:tcPr>
            <w:tcW w:w="322" w:type="pct"/>
            <w:vAlign w:val="center"/>
          </w:tcPr>
          <w:p w:rsidR="00EC5605" w:rsidRPr="00EB5628" w:rsidRDefault="00EC5605" w:rsidP="00D36E2F">
            <w:pPr>
              <w:widowControl/>
              <w:autoSpaceDE/>
              <w:autoSpaceDN/>
              <w:adjustRightInd/>
              <w:jc w:val="center"/>
              <w:rPr>
                <w:b/>
                <w:bCs/>
                <w:color w:val="000000"/>
                <w:sz w:val="24"/>
                <w:szCs w:val="24"/>
              </w:rPr>
            </w:pPr>
            <w:r w:rsidRPr="00EB5628">
              <w:rPr>
                <w:b/>
                <w:bCs/>
                <w:color w:val="000000"/>
                <w:sz w:val="24"/>
                <w:szCs w:val="24"/>
              </w:rPr>
              <w:t>13</w:t>
            </w:r>
          </w:p>
        </w:tc>
        <w:tc>
          <w:tcPr>
            <w:tcW w:w="1024" w:type="pct"/>
            <w:shd w:val="clear" w:color="auto" w:fill="auto"/>
            <w:hideMark/>
          </w:tcPr>
          <w:p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285,1</w:t>
            </w:r>
          </w:p>
        </w:tc>
        <w:tc>
          <w:tcPr>
            <w:tcW w:w="822" w:type="pct"/>
            <w:shd w:val="clear" w:color="auto" w:fill="auto"/>
            <w:vAlign w:val="center"/>
            <w:hideMark/>
          </w:tcPr>
          <w:p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11595872,3</w:t>
            </w:r>
          </w:p>
        </w:tc>
        <w:tc>
          <w:tcPr>
            <w:tcW w:w="523" w:type="pct"/>
            <w:shd w:val="clear" w:color="auto" w:fill="auto"/>
            <w:noWrap/>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r>
      <w:tr w:rsidR="00EC5605" w:rsidRPr="00EB5628" w:rsidTr="00D76F6D">
        <w:trPr>
          <w:trHeight w:val="312"/>
        </w:trPr>
        <w:tc>
          <w:tcPr>
            <w:tcW w:w="5000" w:type="pct"/>
            <w:gridSpan w:val="7"/>
            <w:shd w:val="clear" w:color="auto" w:fill="auto"/>
            <w:vAlign w:val="center"/>
          </w:tcPr>
          <w:p w:rsidR="00EC5605" w:rsidRPr="00EB5628" w:rsidRDefault="00EC5605" w:rsidP="000C1AD1">
            <w:pPr>
              <w:widowControl/>
              <w:autoSpaceDE/>
              <w:autoSpaceDN/>
              <w:adjustRightInd/>
              <w:jc w:val="center"/>
              <w:rPr>
                <w:b/>
                <w:color w:val="000000"/>
                <w:sz w:val="24"/>
                <w:szCs w:val="24"/>
              </w:rPr>
            </w:pPr>
            <w:r w:rsidRPr="00EB5628">
              <w:rPr>
                <w:b/>
                <w:color w:val="000000"/>
                <w:sz w:val="24"/>
                <w:szCs w:val="24"/>
              </w:rPr>
              <w:t>2024 год</w:t>
            </w:r>
          </w:p>
        </w:tc>
      </w:tr>
      <w:tr w:rsidR="00EC5605" w:rsidRPr="00EB5628" w:rsidTr="00D76F6D">
        <w:trPr>
          <w:trHeight w:val="312"/>
        </w:trPr>
        <w:tc>
          <w:tcPr>
            <w:tcW w:w="222" w:type="pct"/>
            <w:shd w:val="clear" w:color="auto" w:fill="auto"/>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w:t>
            </w:r>
          </w:p>
        </w:tc>
        <w:tc>
          <w:tcPr>
            <w:tcW w:w="1114" w:type="pct"/>
            <w:shd w:val="clear" w:color="auto" w:fill="auto"/>
            <w:hideMark/>
          </w:tcPr>
          <w:p w:rsidR="00EC5605" w:rsidRPr="00EB5628" w:rsidRDefault="00EC5605" w:rsidP="000C1AD1">
            <w:pPr>
              <w:widowControl/>
              <w:autoSpaceDE/>
              <w:autoSpaceDN/>
              <w:adjustRightInd/>
              <w:jc w:val="both"/>
              <w:rPr>
                <w:color w:val="000000"/>
                <w:sz w:val="24"/>
                <w:szCs w:val="24"/>
              </w:rPr>
            </w:pPr>
            <w:r w:rsidRPr="00EB5628">
              <w:rPr>
                <w:color w:val="000000"/>
                <w:sz w:val="24"/>
                <w:szCs w:val="24"/>
              </w:rPr>
              <w:t>Промывочный тупик, 16</w:t>
            </w:r>
          </w:p>
        </w:tc>
        <w:tc>
          <w:tcPr>
            <w:tcW w:w="972" w:type="pct"/>
            <w:shd w:val="clear" w:color="auto" w:fill="auto"/>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4 </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8</w:t>
            </w:r>
          </w:p>
        </w:tc>
        <w:tc>
          <w:tcPr>
            <w:tcW w:w="1024" w:type="pct"/>
            <w:shd w:val="clear" w:color="auto" w:fill="auto"/>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144,50</w:t>
            </w:r>
          </w:p>
        </w:tc>
        <w:tc>
          <w:tcPr>
            <w:tcW w:w="822" w:type="pct"/>
            <w:shd w:val="clear" w:color="auto" w:fill="auto"/>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5877248,5</w:t>
            </w:r>
          </w:p>
        </w:tc>
        <w:tc>
          <w:tcPr>
            <w:tcW w:w="523" w:type="pct"/>
            <w:shd w:val="clear" w:color="auto" w:fill="auto"/>
            <w:noWrap/>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04.03.2018</w:t>
            </w:r>
          </w:p>
        </w:tc>
      </w:tr>
      <w:tr w:rsidR="00EC5605" w:rsidRPr="00EB5628" w:rsidTr="00D76F6D">
        <w:trPr>
          <w:trHeight w:val="312"/>
        </w:trPr>
        <w:tc>
          <w:tcPr>
            <w:tcW w:w="2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1114" w:type="pct"/>
            <w:shd w:val="clear" w:color="auto" w:fill="auto"/>
          </w:tcPr>
          <w:p w:rsidR="00EC5605" w:rsidRPr="00EB5628" w:rsidRDefault="00D76F6D" w:rsidP="000C1AD1">
            <w:pPr>
              <w:widowControl/>
              <w:autoSpaceDE/>
              <w:autoSpaceDN/>
              <w:adjustRightInd/>
              <w:jc w:val="both"/>
              <w:rPr>
                <w:color w:val="000000"/>
                <w:sz w:val="24"/>
                <w:szCs w:val="24"/>
              </w:rPr>
            </w:pPr>
            <w:proofErr w:type="spellStart"/>
            <w:r>
              <w:rPr>
                <w:color w:val="000000"/>
                <w:sz w:val="24"/>
                <w:szCs w:val="24"/>
              </w:rPr>
              <w:t>пр-кт</w:t>
            </w:r>
            <w:proofErr w:type="spellEnd"/>
            <w:r w:rsidR="00EC5605" w:rsidRPr="00EB5628">
              <w:rPr>
                <w:color w:val="000000"/>
                <w:sz w:val="24"/>
                <w:szCs w:val="24"/>
              </w:rPr>
              <w:t xml:space="preserve"> Интернациональный, 2</w:t>
            </w:r>
          </w:p>
        </w:tc>
        <w:tc>
          <w:tcPr>
            <w:tcW w:w="972" w:type="pct"/>
            <w:shd w:val="clear" w:color="auto" w:fill="auto"/>
          </w:tcPr>
          <w:p w:rsidR="00EC5605" w:rsidRPr="00EB5628" w:rsidRDefault="00EC5605" w:rsidP="00F24F48">
            <w:pPr>
              <w:widowControl/>
              <w:autoSpaceDE/>
              <w:autoSpaceDN/>
              <w:adjustRightInd/>
              <w:ind w:left="-108" w:firstLine="108"/>
              <w:jc w:val="center"/>
              <w:rPr>
                <w:color w:val="000000"/>
                <w:sz w:val="24"/>
                <w:szCs w:val="24"/>
              </w:rPr>
            </w:pPr>
            <w:r w:rsidRPr="00EB5628">
              <w:rPr>
                <w:color w:val="000000"/>
                <w:sz w:val="24"/>
                <w:szCs w:val="24"/>
              </w:rPr>
              <w:t>4 </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7</w:t>
            </w:r>
          </w:p>
        </w:tc>
        <w:tc>
          <w:tcPr>
            <w:tcW w:w="1024"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192,00</w:t>
            </w:r>
          </w:p>
        </w:tc>
        <w:tc>
          <w:tcPr>
            <w:tcW w:w="8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7809216,00</w:t>
            </w:r>
          </w:p>
        </w:tc>
        <w:tc>
          <w:tcPr>
            <w:tcW w:w="523" w:type="pct"/>
            <w:shd w:val="clear" w:color="auto" w:fill="auto"/>
            <w:noWrap/>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04.06.2018</w:t>
            </w:r>
          </w:p>
        </w:tc>
      </w:tr>
      <w:tr w:rsidR="00EC5605" w:rsidRPr="00EB5628" w:rsidTr="00D76F6D">
        <w:trPr>
          <w:trHeight w:val="312"/>
        </w:trPr>
        <w:tc>
          <w:tcPr>
            <w:tcW w:w="2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3</w:t>
            </w:r>
          </w:p>
        </w:tc>
        <w:tc>
          <w:tcPr>
            <w:tcW w:w="1114" w:type="pct"/>
            <w:shd w:val="clear" w:color="auto" w:fill="auto"/>
          </w:tcPr>
          <w:p w:rsidR="00EC5605" w:rsidRPr="00EB5628" w:rsidRDefault="00EC5605" w:rsidP="000C1AD1">
            <w:pPr>
              <w:widowControl/>
              <w:autoSpaceDE/>
              <w:autoSpaceDN/>
              <w:adjustRightInd/>
              <w:jc w:val="both"/>
              <w:rPr>
                <w:color w:val="000000"/>
                <w:sz w:val="24"/>
                <w:szCs w:val="24"/>
              </w:rPr>
            </w:pPr>
            <w:proofErr w:type="spellStart"/>
            <w:r w:rsidRPr="00EB5628">
              <w:rPr>
                <w:color w:val="000000"/>
                <w:sz w:val="24"/>
                <w:szCs w:val="24"/>
              </w:rPr>
              <w:t>Новоегорьевский</w:t>
            </w:r>
            <w:proofErr w:type="spellEnd"/>
            <w:r w:rsidRPr="00EB5628">
              <w:rPr>
                <w:color w:val="000000"/>
                <w:sz w:val="24"/>
                <w:szCs w:val="24"/>
              </w:rPr>
              <w:t xml:space="preserve"> тракт, 1А</w:t>
            </w:r>
          </w:p>
        </w:tc>
        <w:tc>
          <w:tcPr>
            <w:tcW w:w="972"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5</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6</w:t>
            </w:r>
          </w:p>
        </w:tc>
        <w:tc>
          <w:tcPr>
            <w:tcW w:w="1024"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172,56</w:t>
            </w:r>
          </w:p>
        </w:tc>
        <w:tc>
          <w:tcPr>
            <w:tcW w:w="8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7018532,88</w:t>
            </w:r>
          </w:p>
        </w:tc>
        <w:tc>
          <w:tcPr>
            <w:tcW w:w="523" w:type="pct"/>
            <w:shd w:val="clear" w:color="auto" w:fill="auto"/>
            <w:noWrap/>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29.11.2018</w:t>
            </w:r>
          </w:p>
        </w:tc>
      </w:tr>
      <w:tr w:rsidR="00EC5605" w:rsidRPr="00EB5628" w:rsidTr="00D76F6D">
        <w:trPr>
          <w:trHeight w:val="312"/>
        </w:trPr>
        <w:tc>
          <w:tcPr>
            <w:tcW w:w="222" w:type="pct"/>
            <w:shd w:val="clear" w:color="auto" w:fill="auto"/>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c>
          <w:tcPr>
            <w:tcW w:w="1114" w:type="pct"/>
            <w:shd w:val="clear" w:color="auto" w:fill="auto"/>
            <w:vAlign w:val="center"/>
            <w:hideMark/>
          </w:tcPr>
          <w:p w:rsidR="00EC5605" w:rsidRPr="00EB5628" w:rsidRDefault="00EC5605" w:rsidP="000C1AD1">
            <w:pPr>
              <w:widowControl/>
              <w:autoSpaceDE/>
              <w:autoSpaceDN/>
              <w:adjustRightInd/>
              <w:jc w:val="right"/>
              <w:rPr>
                <w:b/>
                <w:bCs/>
                <w:color w:val="000000"/>
                <w:sz w:val="24"/>
                <w:szCs w:val="24"/>
              </w:rPr>
            </w:pPr>
            <w:r w:rsidRPr="00EB5628">
              <w:rPr>
                <w:b/>
                <w:bCs/>
                <w:color w:val="000000"/>
                <w:sz w:val="24"/>
                <w:szCs w:val="24"/>
              </w:rPr>
              <w:t>Итого по 2024 году:</w:t>
            </w:r>
          </w:p>
        </w:tc>
        <w:tc>
          <w:tcPr>
            <w:tcW w:w="972" w:type="pct"/>
            <w:shd w:val="clear" w:color="auto" w:fill="auto"/>
            <w:hideMark/>
          </w:tcPr>
          <w:p w:rsidR="00EC5605" w:rsidRPr="00EB5628" w:rsidRDefault="00EC5605" w:rsidP="00D36E2F">
            <w:pPr>
              <w:widowControl/>
              <w:autoSpaceDE/>
              <w:autoSpaceDN/>
              <w:adjustRightInd/>
              <w:jc w:val="center"/>
              <w:rPr>
                <w:b/>
                <w:color w:val="000000"/>
                <w:sz w:val="24"/>
                <w:szCs w:val="24"/>
              </w:rPr>
            </w:pPr>
            <w:r w:rsidRPr="00EB5628">
              <w:rPr>
                <w:b/>
                <w:color w:val="000000"/>
                <w:sz w:val="24"/>
                <w:szCs w:val="24"/>
              </w:rPr>
              <w:t>13</w:t>
            </w:r>
          </w:p>
        </w:tc>
        <w:tc>
          <w:tcPr>
            <w:tcW w:w="322" w:type="pct"/>
            <w:vAlign w:val="center"/>
          </w:tcPr>
          <w:p w:rsidR="00EC5605" w:rsidRPr="00EB5628" w:rsidRDefault="00EC5605" w:rsidP="00D36E2F">
            <w:pPr>
              <w:widowControl/>
              <w:autoSpaceDE/>
              <w:autoSpaceDN/>
              <w:adjustRightInd/>
              <w:jc w:val="center"/>
              <w:rPr>
                <w:b/>
                <w:color w:val="000000"/>
                <w:sz w:val="24"/>
                <w:szCs w:val="24"/>
              </w:rPr>
            </w:pPr>
            <w:r w:rsidRPr="00EB5628">
              <w:rPr>
                <w:b/>
                <w:color w:val="000000"/>
                <w:sz w:val="24"/>
                <w:szCs w:val="24"/>
              </w:rPr>
              <w:t>21</w:t>
            </w:r>
          </w:p>
        </w:tc>
        <w:tc>
          <w:tcPr>
            <w:tcW w:w="1024" w:type="pct"/>
            <w:shd w:val="clear" w:color="auto" w:fill="auto"/>
            <w:hideMark/>
          </w:tcPr>
          <w:p w:rsidR="00EC5605" w:rsidRPr="00EB5628" w:rsidRDefault="00EC5605" w:rsidP="00D36E2F">
            <w:pPr>
              <w:widowControl/>
              <w:autoSpaceDE/>
              <w:autoSpaceDN/>
              <w:adjustRightInd/>
              <w:jc w:val="center"/>
              <w:rPr>
                <w:b/>
                <w:color w:val="000000"/>
                <w:sz w:val="24"/>
                <w:szCs w:val="24"/>
              </w:rPr>
            </w:pPr>
            <w:r w:rsidRPr="00EB5628">
              <w:rPr>
                <w:b/>
                <w:color w:val="000000"/>
                <w:sz w:val="24"/>
                <w:szCs w:val="24"/>
              </w:rPr>
              <w:t>509,06</w:t>
            </w:r>
          </w:p>
        </w:tc>
        <w:tc>
          <w:tcPr>
            <w:tcW w:w="822" w:type="pct"/>
            <w:shd w:val="clear" w:color="auto" w:fill="auto"/>
            <w:vAlign w:val="center"/>
            <w:hideMark/>
          </w:tcPr>
          <w:p w:rsidR="00EC5605" w:rsidRPr="00EB5628" w:rsidRDefault="00EC5605" w:rsidP="00D36E2F">
            <w:pPr>
              <w:widowControl/>
              <w:autoSpaceDE/>
              <w:autoSpaceDN/>
              <w:adjustRightInd/>
              <w:jc w:val="center"/>
              <w:rPr>
                <w:b/>
                <w:color w:val="000000"/>
                <w:sz w:val="24"/>
                <w:szCs w:val="24"/>
              </w:rPr>
            </w:pPr>
            <w:r w:rsidRPr="00EB5628">
              <w:rPr>
                <w:b/>
                <w:color w:val="000000"/>
                <w:sz w:val="24"/>
                <w:szCs w:val="24"/>
              </w:rPr>
              <w:t>20704997,38</w:t>
            </w:r>
          </w:p>
        </w:tc>
        <w:tc>
          <w:tcPr>
            <w:tcW w:w="523" w:type="pct"/>
            <w:shd w:val="clear" w:color="auto" w:fill="auto"/>
            <w:noWrap/>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r>
      <w:tr w:rsidR="00EC5605" w:rsidRPr="00EB5628" w:rsidTr="00D76F6D">
        <w:trPr>
          <w:trHeight w:val="312"/>
        </w:trPr>
        <w:tc>
          <w:tcPr>
            <w:tcW w:w="5000" w:type="pct"/>
            <w:gridSpan w:val="7"/>
            <w:shd w:val="clear" w:color="auto" w:fill="auto"/>
            <w:vAlign w:val="center"/>
          </w:tcPr>
          <w:p w:rsidR="00EC5605" w:rsidRPr="00EB5628" w:rsidRDefault="00EC5605" w:rsidP="000C1AD1">
            <w:pPr>
              <w:widowControl/>
              <w:autoSpaceDE/>
              <w:autoSpaceDN/>
              <w:adjustRightInd/>
              <w:jc w:val="center"/>
              <w:rPr>
                <w:b/>
                <w:color w:val="000000"/>
                <w:sz w:val="24"/>
                <w:szCs w:val="24"/>
              </w:rPr>
            </w:pPr>
            <w:r w:rsidRPr="00EB5628">
              <w:rPr>
                <w:b/>
                <w:color w:val="000000"/>
                <w:sz w:val="24"/>
                <w:szCs w:val="24"/>
              </w:rPr>
              <w:t>2025 год</w:t>
            </w:r>
          </w:p>
        </w:tc>
      </w:tr>
      <w:tr w:rsidR="00EC5605" w:rsidRPr="00EB5628" w:rsidTr="00D76F6D">
        <w:trPr>
          <w:trHeight w:val="312"/>
        </w:trPr>
        <w:tc>
          <w:tcPr>
            <w:tcW w:w="222" w:type="pct"/>
            <w:shd w:val="clear" w:color="auto" w:fill="auto"/>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w:t>
            </w:r>
          </w:p>
        </w:tc>
        <w:tc>
          <w:tcPr>
            <w:tcW w:w="1114" w:type="pct"/>
            <w:shd w:val="clear" w:color="auto" w:fill="auto"/>
            <w:hideMark/>
          </w:tcPr>
          <w:p w:rsidR="00EC5605" w:rsidRPr="00EB5628" w:rsidRDefault="00EC5605" w:rsidP="000C1AD1">
            <w:pPr>
              <w:widowControl/>
              <w:autoSpaceDE/>
              <w:autoSpaceDN/>
              <w:adjustRightInd/>
              <w:jc w:val="both"/>
              <w:rPr>
                <w:color w:val="000000"/>
                <w:sz w:val="24"/>
                <w:szCs w:val="24"/>
              </w:rPr>
            </w:pPr>
            <w:r w:rsidRPr="00EB5628">
              <w:rPr>
                <w:color w:val="000000"/>
                <w:sz w:val="24"/>
                <w:szCs w:val="24"/>
              </w:rPr>
              <w:t>проезд Ильича, 3</w:t>
            </w:r>
          </w:p>
        </w:tc>
        <w:tc>
          <w:tcPr>
            <w:tcW w:w="972" w:type="pct"/>
            <w:shd w:val="clear" w:color="auto" w:fill="auto"/>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4 </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7</w:t>
            </w:r>
          </w:p>
        </w:tc>
        <w:tc>
          <w:tcPr>
            <w:tcW w:w="1024" w:type="pct"/>
            <w:shd w:val="clear" w:color="auto" w:fill="auto"/>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143,6</w:t>
            </w:r>
          </w:p>
        </w:tc>
        <w:tc>
          <w:tcPr>
            <w:tcW w:w="822" w:type="pct"/>
            <w:shd w:val="clear" w:color="auto" w:fill="auto"/>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5840642,8</w:t>
            </w:r>
          </w:p>
        </w:tc>
        <w:tc>
          <w:tcPr>
            <w:tcW w:w="523" w:type="pct"/>
            <w:shd w:val="clear" w:color="auto" w:fill="auto"/>
            <w:noWrap/>
            <w:vAlign w:val="center"/>
            <w:hideMark/>
          </w:tcPr>
          <w:p w:rsidR="00EC5605" w:rsidRPr="00EB5628" w:rsidRDefault="00EC5605" w:rsidP="00E32CC7">
            <w:pPr>
              <w:jc w:val="center"/>
              <w:rPr>
                <w:sz w:val="26"/>
                <w:szCs w:val="26"/>
              </w:rPr>
            </w:pPr>
            <w:r w:rsidRPr="007C23AC">
              <w:rPr>
                <w:sz w:val="24"/>
                <w:szCs w:val="26"/>
              </w:rPr>
              <w:t>12.11.2020</w:t>
            </w:r>
          </w:p>
        </w:tc>
      </w:tr>
      <w:tr w:rsidR="00EC5605" w:rsidRPr="00EB5628" w:rsidTr="00D76F6D">
        <w:trPr>
          <w:trHeight w:val="312"/>
        </w:trPr>
        <w:tc>
          <w:tcPr>
            <w:tcW w:w="2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1114" w:type="pct"/>
            <w:shd w:val="clear" w:color="auto" w:fill="auto"/>
          </w:tcPr>
          <w:p w:rsidR="00EC5605" w:rsidRPr="00EB5628" w:rsidRDefault="00EC5605" w:rsidP="000C1AD1">
            <w:pPr>
              <w:widowControl/>
              <w:autoSpaceDE/>
              <w:autoSpaceDN/>
              <w:adjustRightInd/>
              <w:jc w:val="both"/>
              <w:rPr>
                <w:color w:val="000000"/>
                <w:sz w:val="24"/>
                <w:szCs w:val="24"/>
              </w:rPr>
            </w:pPr>
            <w:r w:rsidRPr="00EB5628">
              <w:rPr>
                <w:color w:val="000000"/>
                <w:sz w:val="24"/>
                <w:szCs w:val="24"/>
              </w:rPr>
              <w:t>ул. Мичурина, 36</w:t>
            </w:r>
          </w:p>
        </w:tc>
        <w:tc>
          <w:tcPr>
            <w:tcW w:w="972"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1</w:t>
            </w:r>
          </w:p>
        </w:tc>
        <w:tc>
          <w:tcPr>
            <w:tcW w:w="1024"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71,2</w:t>
            </w:r>
          </w:p>
        </w:tc>
        <w:tc>
          <w:tcPr>
            <w:tcW w:w="8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2895917,6</w:t>
            </w:r>
          </w:p>
        </w:tc>
        <w:tc>
          <w:tcPr>
            <w:tcW w:w="523" w:type="pct"/>
            <w:shd w:val="clear" w:color="auto" w:fill="auto"/>
            <w:noWrap/>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01.04.2021</w:t>
            </w:r>
          </w:p>
        </w:tc>
      </w:tr>
      <w:tr w:rsidR="00EC5605" w:rsidRPr="00EB5628" w:rsidTr="00D76F6D">
        <w:trPr>
          <w:trHeight w:val="312"/>
        </w:trPr>
        <w:tc>
          <w:tcPr>
            <w:tcW w:w="2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3</w:t>
            </w:r>
          </w:p>
        </w:tc>
        <w:tc>
          <w:tcPr>
            <w:tcW w:w="1114" w:type="pct"/>
            <w:shd w:val="clear" w:color="auto" w:fill="auto"/>
          </w:tcPr>
          <w:p w:rsidR="00EC5605" w:rsidRPr="00EB5628" w:rsidRDefault="00EC5605" w:rsidP="00DA6E5D">
            <w:pPr>
              <w:jc w:val="both"/>
              <w:rPr>
                <w:sz w:val="24"/>
                <w:szCs w:val="24"/>
              </w:rPr>
            </w:pPr>
            <w:r w:rsidRPr="00EB5628">
              <w:rPr>
                <w:sz w:val="24"/>
                <w:szCs w:val="24"/>
              </w:rPr>
              <w:t>ул. Рихарда Зорге, 27Б</w:t>
            </w:r>
          </w:p>
        </w:tc>
        <w:tc>
          <w:tcPr>
            <w:tcW w:w="972"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5</w:t>
            </w:r>
          </w:p>
        </w:tc>
        <w:tc>
          <w:tcPr>
            <w:tcW w:w="1024" w:type="pct"/>
            <w:shd w:val="clear" w:color="auto" w:fill="auto"/>
          </w:tcPr>
          <w:p w:rsidR="00EC5605" w:rsidRPr="00EB5628" w:rsidRDefault="00EC5605" w:rsidP="00DA6E5D">
            <w:pPr>
              <w:jc w:val="center"/>
              <w:rPr>
                <w:bCs/>
                <w:sz w:val="24"/>
                <w:szCs w:val="24"/>
              </w:rPr>
            </w:pPr>
            <w:r w:rsidRPr="00EB5628">
              <w:rPr>
                <w:bCs/>
                <w:sz w:val="24"/>
                <w:szCs w:val="24"/>
              </w:rPr>
              <w:t>114,4</w:t>
            </w:r>
          </w:p>
        </w:tc>
        <w:tc>
          <w:tcPr>
            <w:tcW w:w="822" w:type="pct"/>
            <w:shd w:val="clear" w:color="auto" w:fill="auto"/>
            <w:vAlign w:val="center"/>
          </w:tcPr>
          <w:p w:rsidR="00EC5605" w:rsidRPr="00EB5628" w:rsidRDefault="00EC5605" w:rsidP="00DA6E5D">
            <w:pPr>
              <w:jc w:val="center"/>
              <w:rPr>
                <w:bCs/>
                <w:sz w:val="24"/>
                <w:szCs w:val="24"/>
              </w:rPr>
            </w:pPr>
            <w:r w:rsidRPr="00EB5628">
              <w:rPr>
                <w:bCs/>
                <w:sz w:val="24"/>
                <w:szCs w:val="24"/>
              </w:rPr>
              <w:t>4652991,2</w:t>
            </w:r>
          </w:p>
        </w:tc>
        <w:tc>
          <w:tcPr>
            <w:tcW w:w="523" w:type="pct"/>
            <w:shd w:val="clear" w:color="auto" w:fill="auto"/>
            <w:noWrap/>
            <w:vAlign w:val="center"/>
          </w:tcPr>
          <w:p w:rsidR="00EC5605" w:rsidRPr="00EB5628" w:rsidRDefault="00EC5605" w:rsidP="00DA6E5D">
            <w:pPr>
              <w:jc w:val="center"/>
              <w:rPr>
                <w:sz w:val="24"/>
                <w:szCs w:val="26"/>
              </w:rPr>
            </w:pPr>
            <w:r w:rsidRPr="00EB5628">
              <w:rPr>
                <w:sz w:val="24"/>
                <w:szCs w:val="26"/>
              </w:rPr>
              <w:t>23.04.2021</w:t>
            </w:r>
          </w:p>
        </w:tc>
      </w:tr>
      <w:tr w:rsidR="00EC5605" w:rsidRPr="00EB5628" w:rsidTr="00D76F6D">
        <w:trPr>
          <w:trHeight w:val="312"/>
        </w:trPr>
        <w:tc>
          <w:tcPr>
            <w:tcW w:w="2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lastRenderedPageBreak/>
              <w:t>4</w:t>
            </w:r>
          </w:p>
        </w:tc>
        <w:tc>
          <w:tcPr>
            <w:tcW w:w="1114" w:type="pct"/>
            <w:shd w:val="clear" w:color="auto" w:fill="auto"/>
          </w:tcPr>
          <w:p w:rsidR="00EC5605" w:rsidRPr="00EB5628" w:rsidRDefault="00EC5605" w:rsidP="000C1AD1">
            <w:pPr>
              <w:widowControl/>
              <w:autoSpaceDE/>
              <w:autoSpaceDN/>
              <w:adjustRightInd/>
              <w:jc w:val="both"/>
              <w:rPr>
                <w:color w:val="000000"/>
                <w:sz w:val="24"/>
                <w:szCs w:val="24"/>
              </w:rPr>
            </w:pPr>
            <w:r w:rsidRPr="00EB5628">
              <w:rPr>
                <w:color w:val="000000"/>
                <w:sz w:val="24"/>
                <w:szCs w:val="24"/>
              </w:rPr>
              <w:t>ул. Менделеева, 22</w:t>
            </w:r>
          </w:p>
        </w:tc>
        <w:tc>
          <w:tcPr>
            <w:tcW w:w="972"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4</w:t>
            </w:r>
          </w:p>
        </w:tc>
        <w:tc>
          <w:tcPr>
            <w:tcW w:w="1024"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92,3</w:t>
            </w:r>
          </w:p>
        </w:tc>
        <w:tc>
          <w:tcPr>
            <w:tcW w:w="8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3754117,9</w:t>
            </w:r>
          </w:p>
        </w:tc>
        <w:tc>
          <w:tcPr>
            <w:tcW w:w="523" w:type="pct"/>
            <w:shd w:val="clear" w:color="auto" w:fill="auto"/>
            <w:noWrap/>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24.08.2021</w:t>
            </w:r>
          </w:p>
        </w:tc>
      </w:tr>
      <w:tr w:rsidR="00EC5605" w:rsidRPr="00EB5628" w:rsidTr="00D76F6D">
        <w:trPr>
          <w:trHeight w:val="312"/>
        </w:trPr>
        <w:tc>
          <w:tcPr>
            <w:tcW w:w="2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5</w:t>
            </w:r>
          </w:p>
        </w:tc>
        <w:tc>
          <w:tcPr>
            <w:tcW w:w="1114" w:type="pct"/>
            <w:shd w:val="clear" w:color="auto" w:fill="auto"/>
          </w:tcPr>
          <w:p w:rsidR="00EC5605" w:rsidRPr="00EB5628" w:rsidRDefault="00EC5605" w:rsidP="000C1AD1">
            <w:pPr>
              <w:widowControl/>
              <w:autoSpaceDE/>
              <w:autoSpaceDN/>
              <w:adjustRightInd/>
              <w:jc w:val="both"/>
              <w:rPr>
                <w:color w:val="000000"/>
                <w:sz w:val="24"/>
                <w:szCs w:val="24"/>
              </w:rPr>
            </w:pPr>
            <w:r w:rsidRPr="00EB5628">
              <w:rPr>
                <w:color w:val="000000"/>
                <w:sz w:val="24"/>
                <w:szCs w:val="24"/>
              </w:rPr>
              <w:t>ул. Рихарда Зорге, 61</w:t>
            </w:r>
          </w:p>
        </w:tc>
        <w:tc>
          <w:tcPr>
            <w:tcW w:w="972"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1</w:t>
            </w:r>
          </w:p>
        </w:tc>
        <w:tc>
          <w:tcPr>
            <w:tcW w:w="1024"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61,4</w:t>
            </w:r>
          </w:p>
        </w:tc>
        <w:tc>
          <w:tcPr>
            <w:tcW w:w="8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2497322,2</w:t>
            </w:r>
          </w:p>
        </w:tc>
        <w:tc>
          <w:tcPr>
            <w:tcW w:w="523" w:type="pct"/>
            <w:shd w:val="clear" w:color="auto" w:fill="auto"/>
            <w:noWrap/>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24.09.2021</w:t>
            </w:r>
          </w:p>
        </w:tc>
      </w:tr>
      <w:tr w:rsidR="00EC5605" w:rsidRPr="00EB5628" w:rsidTr="00D76F6D">
        <w:trPr>
          <w:trHeight w:val="312"/>
        </w:trPr>
        <w:tc>
          <w:tcPr>
            <w:tcW w:w="2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6</w:t>
            </w:r>
          </w:p>
        </w:tc>
        <w:tc>
          <w:tcPr>
            <w:tcW w:w="1114" w:type="pct"/>
            <w:shd w:val="clear" w:color="auto" w:fill="auto"/>
          </w:tcPr>
          <w:p w:rsidR="00EC5605" w:rsidRPr="00EB5628" w:rsidRDefault="00EC5605" w:rsidP="000C1AD1">
            <w:pPr>
              <w:widowControl/>
              <w:autoSpaceDE/>
              <w:autoSpaceDN/>
              <w:adjustRightInd/>
              <w:jc w:val="both"/>
              <w:rPr>
                <w:color w:val="000000"/>
                <w:sz w:val="24"/>
                <w:szCs w:val="24"/>
              </w:rPr>
            </w:pPr>
            <w:r w:rsidRPr="00EB5628">
              <w:rPr>
                <w:color w:val="000000"/>
                <w:sz w:val="24"/>
                <w:szCs w:val="24"/>
              </w:rPr>
              <w:t>ул. Циолковского, 15</w:t>
            </w:r>
          </w:p>
        </w:tc>
        <w:tc>
          <w:tcPr>
            <w:tcW w:w="972"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2</w:t>
            </w:r>
          </w:p>
        </w:tc>
        <w:tc>
          <w:tcPr>
            <w:tcW w:w="322" w:type="pct"/>
            <w:vAlign w:val="center"/>
          </w:tcPr>
          <w:p w:rsidR="00EC5605" w:rsidRPr="00EB5628" w:rsidRDefault="00EC5605" w:rsidP="00D36E2F">
            <w:pPr>
              <w:widowControl/>
              <w:autoSpaceDE/>
              <w:autoSpaceDN/>
              <w:adjustRightInd/>
              <w:jc w:val="center"/>
              <w:rPr>
                <w:color w:val="000000"/>
                <w:sz w:val="24"/>
                <w:szCs w:val="24"/>
              </w:rPr>
            </w:pPr>
            <w:r w:rsidRPr="00EB5628">
              <w:rPr>
                <w:color w:val="000000"/>
                <w:sz w:val="24"/>
                <w:szCs w:val="24"/>
              </w:rPr>
              <w:t>2</w:t>
            </w:r>
          </w:p>
        </w:tc>
        <w:tc>
          <w:tcPr>
            <w:tcW w:w="1024" w:type="pct"/>
            <w:shd w:val="clear" w:color="auto" w:fill="auto"/>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127,6</w:t>
            </w:r>
          </w:p>
        </w:tc>
        <w:tc>
          <w:tcPr>
            <w:tcW w:w="822" w:type="pct"/>
            <w:shd w:val="clear" w:color="auto" w:fill="auto"/>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5189874,8</w:t>
            </w:r>
          </w:p>
        </w:tc>
        <w:tc>
          <w:tcPr>
            <w:tcW w:w="523" w:type="pct"/>
            <w:shd w:val="clear" w:color="auto" w:fill="auto"/>
            <w:noWrap/>
            <w:vAlign w:val="center"/>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04.02.2022</w:t>
            </w:r>
          </w:p>
        </w:tc>
      </w:tr>
      <w:tr w:rsidR="00EC5605" w:rsidRPr="00EB5628" w:rsidTr="00D76F6D">
        <w:trPr>
          <w:trHeight w:val="312"/>
        </w:trPr>
        <w:tc>
          <w:tcPr>
            <w:tcW w:w="222" w:type="pct"/>
            <w:shd w:val="clear" w:color="auto" w:fill="auto"/>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c>
          <w:tcPr>
            <w:tcW w:w="1114" w:type="pct"/>
            <w:shd w:val="clear" w:color="auto" w:fill="auto"/>
            <w:vAlign w:val="center"/>
            <w:hideMark/>
          </w:tcPr>
          <w:p w:rsidR="00EC5605" w:rsidRPr="00EB5628" w:rsidRDefault="00EC5605" w:rsidP="000C1AD1">
            <w:pPr>
              <w:widowControl/>
              <w:autoSpaceDE/>
              <w:autoSpaceDN/>
              <w:adjustRightInd/>
              <w:jc w:val="right"/>
              <w:rPr>
                <w:b/>
                <w:bCs/>
                <w:color w:val="000000"/>
                <w:sz w:val="24"/>
                <w:szCs w:val="24"/>
              </w:rPr>
            </w:pPr>
            <w:r w:rsidRPr="00EB5628">
              <w:rPr>
                <w:b/>
                <w:bCs/>
                <w:color w:val="000000"/>
                <w:sz w:val="24"/>
                <w:szCs w:val="24"/>
              </w:rPr>
              <w:t>Итого по 2025 году:</w:t>
            </w:r>
          </w:p>
        </w:tc>
        <w:tc>
          <w:tcPr>
            <w:tcW w:w="972" w:type="pct"/>
            <w:shd w:val="clear" w:color="auto" w:fill="auto"/>
            <w:vAlign w:val="center"/>
            <w:hideMark/>
          </w:tcPr>
          <w:p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12</w:t>
            </w:r>
          </w:p>
        </w:tc>
        <w:tc>
          <w:tcPr>
            <w:tcW w:w="322" w:type="pct"/>
            <w:vAlign w:val="center"/>
          </w:tcPr>
          <w:p w:rsidR="00EC5605" w:rsidRPr="00EB5628" w:rsidRDefault="00EC5605" w:rsidP="00D36E2F">
            <w:pPr>
              <w:widowControl/>
              <w:autoSpaceDE/>
              <w:autoSpaceDN/>
              <w:adjustRightInd/>
              <w:jc w:val="center"/>
              <w:rPr>
                <w:b/>
                <w:bCs/>
                <w:color w:val="000000"/>
                <w:sz w:val="24"/>
                <w:szCs w:val="24"/>
              </w:rPr>
            </w:pPr>
            <w:r w:rsidRPr="00EB5628">
              <w:rPr>
                <w:b/>
                <w:bCs/>
                <w:color w:val="000000"/>
                <w:sz w:val="24"/>
                <w:szCs w:val="24"/>
              </w:rPr>
              <w:t>20</w:t>
            </w:r>
          </w:p>
        </w:tc>
        <w:tc>
          <w:tcPr>
            <w:tcW w:w="1024" w:type="pct"/>
            <w:shd w:val="clear" w:color="auto" w:fill="auto"/>
            <w:hideMark/>
          </w:tcPr>
          <w:p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610,5</w:t>
            </w:r>
          </w:p>
        </w:tc>
        <w:tc>
          <w:tcPr>
            <w:tcW w:w="822" w:type="pct"/>
            <w:shd w:val="clear" w:color="auto" w:fill="auto"/>
            <w:vAlign w:val="center"/>
            <w:hideMark/>
          </w:tcPr>
          <w:p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24830866,5</w:t>
            </w:r>
          </w:p>
        </w:tc>
        <w:tc>
          <w:tcPr>
            <w:tcW w:w="523" w:type="pct"/>
            <w:shd w:val="clear" w:color="auto" w:fill="auto"/>
            <w:noWrap/>
            <w:vAlign w:val="center"/>
            <w:hideMark/>
          </w:tcPr>
          <w:p w:rsidR="00EC5605" w:rsidRPr="00EB5628" w:rsidRDefault="00EC5605" w:rsidP="000C1AD1">
            <w:pPr>
              <w:widowControl/>
              <w:autoSpaceDE/>
              <w:autoSpaceDN/>
              <w:adjustRightInd/>
              <w:jc w:val="center"/>
              <w:rPr>
                <w:color w:val="000000"/>
                <w:sz w:val="24"/>
                <w:szCs w:val="24"/>
              </w:rPr>
            </w:pPr>
            <w:r w:rsidRPr="00EB5628">
              <w:rPr>
                <w:color w:val="000000"/>
                <w:sz w:val="24"/>
                <w:szCs w:val="24"/>
              </w:rPr>
              <w:t> </w:t>
            </w:r>
          </w:p>
        </w:tc>
      </w:tr>
      <w:tr w:rsidR="00EC5605" w:rsidRPr="00EB5628" w:rsidTr="00D76F6D">
        <w:trPr>
          <w:trHeight w:val="312"/>
        </w:trPr>
        <w:tc>
          <w:tcPr>
            <w:tcW w:w="222" w:type="pct"/>
            <w:shd w:val="clear" w:color="auto" w:fill="auto"/>
            <w:vAlign w:val="center"/>
          </w:tcPr>
          <w:p w:rsidR="00EC5605" w:rsidRPr="00EB5628" w:rsidRDefault="00EC5605" w:rsidP="000C1AD1">
            <w:pPr>
              <w:widowControl/>
              <w:autoSpaceDE/>
              <w:autoSpaceDN/>
              <w:adjustRightInd/>
              <w:jc w:val="center"/>
              <w:rPr>
                <w:color w:val="000000"/>
                <w:sz w:val="24"/>
                <w:szCs w:val="24"/>
              </w:rPr>
            </w:pPr>
          </w:p>
        </w:tc>
        <w:tc>
          <w:tcPr>
            <w:tcW w:w="1114" w:type="pct"/>
            <w:shd w:val="clear" w:color="auto" w:fill="auto"/>
            <w:vAlign w:val="center"/>
          </w:tcPr>
          <w:p w:rsidR="00EC5605" w:rsidRPr="00EB5628" w:rsidRDefault="00EC5605" w:rsidP="000C1AD1">
            <w:pPr>
              <w:widowControl/>
              <w:autoSpaceDE/>
              <w:autoSpaceDN/>
              <w:adjustRightInd/>
              <w:jc w:val="right"/>
              <w:rPr>
                <w:b/>
                <w:bCs/>
                <w:color w:val="000000"/>
                <w:sz w:val="24"/>
                <w:szCs w:val="24"/>
              </w:rPr>
            </w:pPr>
            <w:r w:rsidRPr="00EB5628">
              <w:rPr>
                <w:b/>
                <w:bCs/>
                <w:color w:val="000000"/>
                <w:sz w:val="24"/>
                <w:szCs w:val="24"/>
              </w:rPr>
              <w:t>ВСЕГО</w:t>
            </w:r>
          </w:p>
        </w:tc>
        <w:tc>
          <w:tcPr>
            <w:tcW w:w="972" w:type="pct"/>
            <w:shd w:val="clear" w:color="auto" w:fill="auto"/>
            <w:vAlign w:val="center"/>
          </w:tcPr>
          <w:p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37</w:t>
            </w:r>
          </w:p>
        </w:tc>
        <w:tc>
          <w:tcPr>
            <w:tcW w:w="322" w:type="pct"/>
            <w:vAlign w:val="center"/>
          </w:tcPr>
          <w:p w:rsidR="00EC5605" w:rsidRPr="00EB5628" w:rsidRDefault="00EC5605" w:rsidP="00D36E2F">
            <w:pPr>
              <w:widowControl/>
              <w:autoSpaceDE/>
              <w:autoSpaceDN/>
              <w:adjustRightInd/>
              <w:jc w:val="center"/>
              <w:rPr>
                <w:b/>
                <w:bCs/>
                <w:color w:val="000000"/>
                <w:sz w:val="24"/>
                <w:szCs w:val="24"/>
              </w:rPr>
            </w:pPr>
            <w:r w:rsidRPr="00EB5628">
              <w:rPr>
                <w:b/>
                <w:bCs/>
                <w:color w:val="000000"/>
                <w:sz w:val="24"/>
                <w:szCs w:val="24"/>
              </w:rPr>
              <w:t>54</w:t>
            </w:r>
          </w:p>
        </w:tc>
        <w:tc>
          <w:tcPr>
            <w:tcW w:w="1024" w:type="pct"/>
            <w:shd w:val="clear" w:color="auto" w:fill="auto"/>
          </w:tcPr>
          <w:p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1404,66</w:t>
            </w:r>
          </w:p>
        </w:tc>
        <w:tc>
          <w:tcPr>
            <w:tcW w:w="822" w:type="pct"/>
            <w:shd w:val="clear" w:color="auto" w:fill="auto"/>
            <w:vAlign w:val="center"/>
          </w:tcPr>
          <w:p w:rsidR="00EC5605" w:rsidRPr="00EB5628" w:rsidRDefault="00EC5605" w:rsidP="000C1AD1">
            <w:pPr>
              <w:widowControl/>
              <w:autoSpaceDE/>
              <w:autoSpaceDN/>
              <w:adjustRightInd/>
              <w:jc w:val="center"/>
              <w:rPr>
                <w:b/>
                <w:bCs/>
                <w:color w:val="000000"/>
                <w:sz w:val="24"/>
                <w:szCs w:val="24"/>
              </w:rPr>
            </w:pPr>
            <w:r w:rsidRPr="00EB5628">
              <w:rPr>
                <w:b/>
                <w:bCs/>
                <w:color w:val="000000"/>
                <w:sz w:val="24"/>
                <w:szCs w:val="24"/>
              </w:rPr>
              <w:t>57131736,18</w:t>
            </w:r>
          </w:p>
        </w:tc>
        <w:tc>
          <w:tcPr>
            <w:tcW w:w="523" w:type="pct"/>
            <w:shd w:val="clear" w:color="auto" w:fill="auto"/>
            <w:noWrap/>
            <w:vAlign w:val="center"/>
          </w:tcPr>
          <w:p w:rsidR="00EC5605" w:rsidRPr="00EB5628" w:rsidRDefault="00EC5605" w:rsidP="000C1AD1">
            <w:pPr>
              <w:widowControl/>
              <w:autoSpaceDE/>
              <w:autoSpaceDN/>
              <w:adjustRightInd/>
              <w:jc w:val="center"/>
              <w:rPr>
                <w:color w:val="000000"/>
                <w:sz w:val="24"/>
                <w:szCs w:val="24"/>
              </w:rPr>
            </w:pPr>
          </w:p>
        </w:tc>
      </w:tr>
    </w:tbl>
    <w:p w:rsidR="0040449C" w:rsidRDefault="0040449C" w:rsidP="0064302F">
      <w:pPr>
        <w:widowControl/>
        <w:autoSpaceDE/>
        <w:autoSpaceDN/>
        <w:adjustRightInd/>
        <w:jc w:val="right"/>
        <w:rPr>
          <w:sz w:val="28"/>
          <w:szCs w:val="28"/>
        </w:rPr>
        <w:sectPr w:rsidR="0040449C" w:rsidSect="00B83FB3">
          <w:pgSz w:w="16838" w:h="11906" w:orient="landscape"/>
          <w:pgMar w:top="1701" w:right="1134" w:bottom="851" w:left="1134" w:header="709" w:footer="709" w:gutter="0"/>
          <w:cols w:space="708"/>
          <w:docGrid w:linePitch="360"/>
        </w:sectPr>
      </w:pPr>
    </w:p>
    <w:p w:rsidR="001071C1" w:rsidRPr="00C25D52" w:rsidRDefault="001071C1" w:rsidP="00C25D52">
      <w:pPr>
        <w:pStyle w:val="ConsPlusNormal"/>
        <w:ind w:left="4962"/>
        <w:rPr>
          <w:rFonts w:ascii="Times New Roman" w:hAnsi="Times New Roman" w:cs="Times New Roman"/>
          <w:sz w:val="27"/>
          <w:szCs w:val="27"/>
        </w:rPr>
      </w:pPr>
      <w:r w:rsidRPr="00C25D52">
        <w:rPr>
          <w:rFonts w:ascii="Times New Roman" w:hAnsi="Times New Roman" w:cs="Times New Roman"/>
          <w:sz w:val="27"/>
          <w:szCs w:val="27"/>
        </w:rPr>
        <w:lastRenderedPageBreak/>
        <w:t xml:space="preserve">Приложение </w:t>
      </w:r>
      <w:r w:rsidR="0048304E" w:rsidRPr="00C25D52">
        <w:rPr>
          <w:rFonts w:ascii="Times New Roman" w:hAnsi="Times New Roman" w:cs="Times New Roman"/>
          <w:sz w:val="27"/>
          <w:szCs w:val="27"/>
        </w:rPr>
        <w:t>4</w:t>
      </w:r>
    </w:p>
    <w:p w:rsidR="001071C1" w:rsidRPr="00C25D52" w:rsidRDefault="001071C1" w:rsidP="00C25D52">
      <w:pPr>
        <w:pStyle w:val="ConsPlusNormal"/>
        <w:ind w:left="4962"/>
        <w:rPr>
          <w:rFonts w:ascii="Times New Roman" w:hAnsi="Times New Roman" w:cs="Times New Roman"/>
          <w:sz w:val="27"/>
          <w:szCs w:val="27"/>
        </w:rPr>
      </w:pPr>
      <w:r w:rsidRPr="00C25D52">
        <w:rPr>
          <w:rFonts w:ascii="Times New Roman" w:hAnsi="Times New Roman" w:cs="Times New Roman"/>
          <w:sz w:val="27"/>
          <w:szCs w:val="27"/>
        </w:rPr>
        <w:t>к муниципальной программе</w:t>
      </w:r>
    </w:p>
    <w:p w:rsidR="0064302F" w:rsidRPr="00C25D52" w:rsidRDefault="001071C1" w:rsidP="00C25D52">
      <w:pPr>
        <w:pStyle w:val="ConsPlusNormal"/>
        <w:ind w:left="4962"/>
        <w:rPr>
          <w:rFonts w:ascii="Times New Roman" w:hAnsi="Times New Roman" w:cs="Times New Roman"/>
          <w:sz w:val="27"/>
          <w:szCs w:val="27"/>
        </w:rPr>
      </w:pPr>
      <w:r w:rsidRPr="00C25D52">
        <w:rPr>
          <w:rFonts w:ascii="Times New Roman" w:hAnsi="Times New Roman" w:cs="Times New Roman"/>
          <w:sz w:val="27"/>
          <w:szCs w:val="27"/>
        </w:rPr>
        <w:t>«Сокращение аварийного жилищного фонда (блокированной застройки) на территории муниципального образования город Рубцовск Алтайского края» на 2022-2025 годы</w:t>
      </w:r>
    </w:p>
    <w:p w:rsidR="001071C1" w:rsidRPr="000B689A" w:rsidRDefault="001071C1" w:rsidP="001071C1">
      <w:pPr>
        <w:pStyle w:val="ConsPlusNormal"/>
        <w:jc w:val="center"/>
        <w:rPr>
          <w:rFonts w:ascii="Times New Roman" w:hAnsi="Times New Roman" w:cs="Times New Roman"/>
          <w:sz w:val="20"/>
        </w:rPr>
      </w:pPr>
    </w:p>
    <w:p w:rsidR="00EB5628" w:rsidRPr="00C25D52" w:rsidRDefault="00EB5628" w:rsidP="00EB5628">
      <w:pPr>
        <w:jc w:val="center"/>
        <w:rPr>
          <w:sz w:val="27"/>
          <w:szCs w:val="27"/>
        </w:rPr>
      </w:pPr>
      <w:r w:rsidRPr="00C25D52">
        <w:rPr>
          <w:sz w:val="27"/>
          <w:szCs w:val="27"/>
        </w:rPr>
        <w:t>Объем финансовых ресурсов, необходимых для реализации программы</w:t>
      </w:r>
    </w:p>
    <w:p w:rsidR="00EB5628" w:rsidRPr="000B689A" w:rsidRDefault="00EB5628" w:rsidP="00EB5628"/>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1"/>
        <w:gridCol w:w="1216"/>
        <w:gridCol w:w="1285"/>
        <w:gridCol w:w="1276"/>
        <w:gridCol w:w="1201"/>
        <w:gridCol w:w="1275"/>
      </w:tblGrid>
      <w:tr w:rsidR="00EB5628" w:rsidRPr="00EB5628" w:rsidTr="0040449C">
        <w:trPr>
          <w:jc w:val="center"/>
        </w:trPr>
        <w:tc>
          <w:tcPr>
            <w:tcW w:w="3761" w:type="dxa"/>
            <w:vMerge w:val="restart"/>
          </w:tcPr>
          <w:p w:rsidR="00EB5628" w:rsidRPr="00EB5628" w:rsidRDefault="00EB5628" w:rsidP="00D36E2F">
            <w:pPr>
              <w:jc w:val="center"/>
              <w:rPr>
                <w:sz w:val="24"/>
                <w:szCs w:val="24"/>
              </w:rPr>
            </w:pPr>
            <w:r w:rsidRPr="00EB5628">
              <w:rPr>
                <w:sz w:val="24"/>
                <w:szCs w:val="24"/>
              </w:rPr>
              <w:t>Источники направления расходов</w:t>
            </w:r>
          </w:p>
        </w:tc>
        <w:tc>
          <w:tcPr>
            <w:tcW w:w="6253" w:type="dxa"/>
            <w:gridSpan w:val="5"/>
          </w:tcPr>
          <w:p w:rsidR="00EB5628" w:rsidRPr="00EB5628" w:rsidRDefault="00EB5628" w:rsidP="00D36E2F">
            <w:pPr>
              <w:jc w:val="center"/>
              <w:rPr>
                <w:sz w:val="24"/>
                <w:szCs w:val="24"/>
              </w:rPr>
            </w:pPr>
            <w:r w:rsidRPr="00EB5628">
              <w:rPr>
                <w:sz w:val="24"/>
                <w:szCs w:val="24"/>
              </w:rPr>
              <w:t>Сумма расходов, тыс. рублей</w:t>
            </w:r>
          </w:p>
        </w:tc>
      </w:tr>
      <w:tr w:rsidR="00EB5628" w:rsidRPr="00EB5628" w:rsidTr="0040449C">
        <w:trPr>
          <w:jc w:val="center"/>
        </w:trPr>
        <w:tc>
          <w:tcPr>
            <w:tcW w:w="3761" w:type="dxa"/>
            <w:vMerge/>
          </w:tcPr>
          <w:p w:rsidR="00EB5628" w:rsidRPr="00EB5628" w:rsidRDefault="00EB5628" w:rsidP="00D36E2F">
            <w:pPr>
              <w:rPr>
                <w:sz w:val="24"/>
                <w:szCs w:val="24"/>
              </w:rPr>
            </w:pPr>
          </w:p>
        </w:tc>
        <w:tc>
          <w:tcPr>
            <w:tcW w:w="1216" w:type="dxa"/>
          </w:tcPr>
          <w:p w:rsidR="00EB5628" w:rsidRPr="00EB5628" w:rsidRDefault="00EB5628" w:rsidP="00D36E2F">
            <w:pPr>
              <w:jc w:val="center"/>
              <w:rPr>
                <w:sz w:val="24"/>
                <w:szCs w:val="24"/>
              </w:rPr>
            </w:pPr>
            <w:r>
              <w:rPr>
                <w:sz w:val="24"/>
                <w:szCs w:val="24"/>
              </w:rPr>
              <w:t>2022</w:t>
            </w:r>
            <w:r w:rsidR="00D52853">
              <w:rPr>
                <w:sz w:val="24"/>
                <w:szCs w:val="24"/>
              </w:rPr>
              <w:t xml:space="preserve"> год</w:t>
            </w:r>
          </w:p>
        </w:tc>
        <w:tc>
          <w:tcPr>
            <w:tcW w:w="1285" w:type="dxa"/>
          </w:tcPr>
          <w:p w:rsidR="00EB5628" w:rsidRPr="00EB5628" w:rsidRDefault="00EB5628" w:rsidP="00EB5628">
            <w:pPr>
              <w:jc w:val="center"/>
              <w:rPr>
                <w:sz w:val="24"/>
                <w:szCs w:val="24"/>
              </w:rPr>
            </w:pPr>
            <w:r w:rsidRPr="00EB5628">
              <w:rPr>
                <w:sz w:val="24"/>
                <w:szCs w:val="24"/>
              </w:rPr>
              <w:t>202</w:t>
            </w:r>
            <w:r>
              <w:rPr>
                <w:sz w:val="24"/>
                <w:szCs w:val="24"/>
              </w:rPr>
              <w:t>3</w:t>
            </w:r>
            <w:r w:rsidR="00D52853">
              <w:rPr>
                <w:sz w:val="24"/>
                <w:szCs w:val="24"/>
              </w:rPr>
              <w:t xml:space="preserve"> год</w:t>
            </w:r>
          </w:p>
        </w:tc>
        <w:tc>
          <w:tcPr>
            <w:tcW w:w="1276" w:type="dxa"/>
          </w:tcPr>
          <w:p w:rsidR="00EB5628" w:rsidRPr="00EB5628" w:rsidRDefault="00EB5628" w:rsidP="00EB5628">
            <w:pPr>
              <w:jc w:val="center"/>
              <w:rPr>
                <w:sz w:val="24"/>
                <w:szCs w:val="24"/>
              </w:rPr>
            </w:pPr>
            <w:r w:rsidRPr="00EB5628">
              <w:rPr>
                <w:sz w:val="24"/>
                <w:szCs w:val="24"/>
              </w:rPr>
              <w:t>202</w:t>
            </w:r>
            <w:r>
              <w:rPr>
                <w:sz w:val="24"/>
                <w:szCs w:val="24"/>
              </w:rPr>
              <w:t>4</w:t>
            </w:r>
            <w:r w:rsidR="00D52853">
              <w:rPr>
                <w:sz w:val="24"/>
                <w:szCs w:val="24"/>
              </w:rPr>
              <w:t xml:space="preserve"> год</w:t>
            </w:r>
          </w:p>
        </w:tc>
        <w:tc>
          <w:tcPr>
            <w:tcW w:w="1201" w:type="dxa"/>
          </w:tcPr>
          <w:p w:rsidR="00EB5628" w:rsidRPr="00EB5628" w:rsidRDefault="00EB5628" w:rsidP="00EB5628">
            <w:pPr>
              <w:jc w:val="center"/>
              <w:rPr>
                <w:sz w:val="24"/>
                <w:szCs w:val="24"/>
              </w:rPr>
            </w:pPr>
            <w:r w:rsidRPr="00EB5628">
              <w:rPr>
                <w:sz w:val="24"/>
                <w:szCs w:val="24"/>
              </w:rPr>
              <w:t>202</w:t>
            </w:r>
            <w:r>
              <w:rPr>
                <w:sz w:val="24"/>
                <w:szCs w:val="24"/>
              </w:rPr>
              <w:t>5</w:t>
            </w:r>
            <w:r w:rsidR="00D52853">
              <w:rPr>
                <w:sz w:val="24"/>
                <w:szCs w:val="24"/>
              </w:rPr>
              <w:t xml:space="preserve"> год</w:t>
            </w:r>
          </w:p>
        </w:tc>
        <w:tc>
          <w:tcPr>
            <w:tcW w:w="1275" w:type="dxa"/>
          </w:tcPr>
          <w:p w:rsidR="00EB5628" w:rsidRPr="00EB5628" w:rsidRDefault="00EB5628" w:rsidP="00D36E2F">
            <w:pPr>
              <w:jc w:val="center"/>
              <w:rPr>
                <w:sz w:val="24"/>
                <w:szCs w:val="24"/>
              </w:rPr>
            </w:pPr>
            <w:r w:rsidRPr="00EB5628">
              <w:rPr>
                <w:sz w:val="24"/>
                <w:szCs w:val="24"/>
              </w:rPr>
              <w:t>Всего</w:t>
            </w:r>
          </w:p>
        </w:tc>
      </w:tr>
      <w:tr w:rsidR="00EB5628" w:rsidRPr="00EB5628" w:rsidTr="0040449C">
        <w:trPr>
          <w:jc w:val="center"/>
        </w:trPr>
        <w:tc>
          <w:tcPr>
            <w:tcW w:w="3761" w:type="dxa"/>
          </w:tcPr>
          <w:p w:rsidR="00EB5628" w:rsidRPr="00EB5628" w:rsidRDefault="00EB5628" w:rsidP="00D36E2F">
            <w:pPr>
              <w:jc w:val="center"/>
              <w:rPr>
                <w:sz w:val="24"/>
                <w:szCs w:val="24"/>
              </w:rPr>
            </w:pPr>
            <w:r w:rsidRPr="00EB5628">
              <w:rPr>
                <w:sz w:val="24"/>
                <w:szCs w:val="24"/>
              </w:rPr>
              <w:t>1</w:t>
            </w:r>
          </w:p>
        </w:tc>
        <w:tc>
          <w:tcPr>
            <w:tcW w:w="1216" w:type="dxa"/>
          </w:tcPr>
          <w:p w:rsidR="00EB5628" w:rsidRPr="00EB5628" w:rsidRDefault="005151B1" w:rsidP="00D36E2F">
            <w:pPr>
              <w:jc w:val="center"/>
              <w:rPr>
                <w:sz w:val="24"/>
                <w:szCs w:val="24"/>
              </w:rPr>
            </w:pPr>
            <w:r>
              <w:rPr>
                <w:sz w:val="24"/>
                <w:szCs w:val="24"/>
              </w:rPr>
              <w:t>2</w:t>
            </w:r>
          </w:p>
        </w:tc>
        <w:tc>
          <w:tcPr>
            <w:tcW w:w="1285" w:type="dxa"/>
          </w:tcPr>
          <w:p w:rsidR="00EB5628" w:rsidRPr="00EB5628" w:rsidRDefault="005151B1" w:rsidP="00D36E2F">
            <w:pPr>
              <w:jc w:val="center"/>
              <w:rPr>
                <w:sz w:val="24"/>
                <w:szCs w:val="24"/>
              </w:rPr>
            </w:pPr>
            <w:r>
              <w:rPr>
                <w:sz w:val="24"/>
                <w:szCs w:val="24"/>
              </w:rPr>
              <w:t>3</w:t>
            </w:r>
          </w:p>
        </w:tc>
        <w:tc>
          <w:tcPr>
            <w:tcW w:w="1276" w:type="dxa"/>
          </w:tcPr>
          <w:p w:rsidR="00EB5628" w:rsidRPr="00EB5628" w:rsidRDefault="005151B1" w:rsidP="00D36E2F">
            <w:pPr>
              <w:jc w:val="center"/>
              <w:rPr>
                <w:sz w:val="24"/>
                <w:szCs w:val="24"/>
              </w:rPr>
            </w:pPr>
            <w:r>
              <w:rPr>
                <w:sz w:val="24"/>
                <w:szCs w:val="24"/>
              </w:rPr>
              <w:t>4</w:t>
            </w:r>
          </w:p>
        </w:tc>
        <w:tc>
          <w:tcPr>
            <w:tcW w:w="1201" w:type="dxa"/>
          </w:tcPr>
          <w:p w:rsidR="00EB5628" w:rsidRPr="00EB5628" w:rsidRDefault="005151B1" w:rsidP="00D36E2F">
            <w:pPr>
              <w:jc w:val="center"/>
              <w:rPr>
                <w:sz w:val="24"/>
                <w:szCs w:val="24"/>
              </w:rPr>
            </w:pPr>
            <w:r>
              <w:rPr>
                <w:sz w:val="24"/>
                <w:szCs w:val="24"/>
              </w:rPr>
              <w:t>5</w:t>
            </w:r>
          </w:p>
        </w:tc>
        <w:tc>
          <w:tcPr>
            <w:tcW w:w="1275" w:type="dxa"/>
          </w:tcPr>
          <w:p w:rsidR="00EB5628" w:rsidRPr="00EB5628" w:rsidRDefault="005151B1" w:rsidP="00D36E2F">
            <w:pPr>
              <w:jc w:val="center"/>
              <w:rPr>
                <w:sz w:val="24"/>
                <w:szCs w:val="24"/>
              </w:rPr>
            </w:pPr>
            <w:r>
              <w:rPr>
                <w:sz w:val="24"/>
                <w:szCs w:val="24"/>
              </w:rPr>
              <w:t>6</w:t>
            </w:r>
          </w:p>
        </w:tc>
      </w:tr>
      <w:tr w:rsidR="00783450" w:rsidRPr="00EB5628" w:rsidTr="0040449C">
        <w:trPr>
          <w:jc w:val="center"/>
        </w:trPr>
        <w:tc>
          <w:tcPr>
            <w:tcW w:w="3761" w:type="dxa"/>
          </w:tcPr>
          <w:p w:rsidR="00783450" w:rsidRPr="00EB5628" w:rsidRDefault="00783450" w:rsidP="00D36E2F">
            <w:pPr>
              <w:rPr>
                <w:sz w:val="24"/>
                <w:szCs w:val="24"/>
              </w:rPr>
            </w:pPr>
            <w:r w:rsidRPr="00EB5628">
              <w:rPr>
                <w:sz w:val="24"/>
                <w:szCs w:val="24"/>
              </w:rPr>
              <w:t>Всего финансовых затрат</w:t>
            </w:r>
          </w:p>
        </w:tc>
        <w:tc>
          <w:tcPr>
            <w:tcW w:w="1216" w:type="dxa"/>
          </w:tcPr>
          <w:p w:rsidR="00783450" w:rsidRPr="00783450" w:rsidRDefault="00783450" w:rsidP="00783450">
            <w:pPr>
              <w:jc w:val="center"/>
              <w:rPr>
                <w:sz w:val="24"/>
              </w:rPr>
            </w:pPr>
            <w:r w:rsidRPr="00783450">
              <w:rPr>
                <w:sz w:val="24"/>
              </w:rPr>
              <w:t>0</w:t>
            </w:r>
          </w:p>
        </w:tc>
        <w:tc>
          <w:tcPr>
            <w:tcW w:w="1285" w:type="dxa"/>
          </w:tcPr>
          <w:p w:rsidR="00783450" w:rsidRPr="00783450" w:rsidRDefault="00783450" w:rsidP="00783450">
            <w:pPr>
              <w:jc w:val="center"/>
              <w:rPr>
                <w:sz w:val="24"/>
              </w:rPr>
            </w:pPr>
            <w:r w:rsidRPr="00783450">
              <w:rPr>
                <w:sz w:val="24"/>
              </w:rPr>
              <w:t>11595,9</w:t>
            </w:r>
          </w:p>
        </w:tc>
        <w:tc>
          <w:tcPr>
            <w:tcW w:w="1276" w:type="dxa"/>
          </w:tcPr>
          <w:p w:rsidR="00783450" w:rsidRPr="00783450" w:rsidRDefault="00783450" w:rsidP="00783450">
            <w:pPr>
              <w:jc w:val="center"/>
              <w:rPr>
                <w:sz w:val="24"/>
              </w:rPr>
            </w:pPr>
            <w:r w:rsidRPr="00783450">
              <w:rPr>
                <w:sz w:val="24"/>
              </w:rPr>
              <w:t>20705,0</w:t>
            </w:r>
          </w:p>
        </w:tc>
        <w:tc>
          <w:tcPr>
            <w:tcW w:w="1201" w:type="dxa"/>
          </w:tcPr>
          <w:p w:rsidR="00783450" w:rsidRPr="00783450" w:rsidRDefault="00783450" w:rsidP="00783450">
            <w:pPr>
              <w:jc w:val="center"/>
              <w:rPr>
                <w:sz w:val="24"/>
              </w:rPr>
            </w:pPr>
            <w:r w:rsidRPr="00783450">
              <w:rPr>
                <w:sz w:val="24"/>
              </w:rPr>
              <w:t>24830,9</w:t>
            </w:r>
          </w:p>
        </w:tc>
        <w:tc>
          <w:tcPr>
            <w:tcW w:w="1275" w:type="dxa"/>
          </w:tcPr>
          <w:p w:rsidR="00783450" w:rsidRPr="00783450" w:rsidRDefault="00783450" w:rsidP="00783450">
            <w:pPr>
              <w:jc w:val="center"/>
              <w:rPr>
                <w:sz w:val="24"/>
              </w:rPr>
            </w:pPr>
            <w:r w:rsidRPr="00783450">
              <w:rPr>
                <w:sz w:val="24"/>
              </w:rPr>
              <w:t>57131,8</w:t>
            </w:r>
          </w:p>
        </w:tc>
      </w:tr>
      <w:tr w:rsidR="00EB5628" w:rsidRPr="00EB5628" w:rsidTr="0040449C">
        <w:trPr>
          <w:jc w:val="center"/>
        </w:trPr>
        <w:tc>
          <w:tcPr>
            <w:tcW w:w="3761" w:type="dxa"/>
          </w:tcPr>
          <w:p w:rsidR="00EB5628" w:rsidRPr="00EB5628" w:rsidRDefault="00EB5628" w:rsidP="00D36E2F">
            <w:pPr>
              <w:rPr>
                <w:sz w:val="24"/>
                <w:szCs w:val="24"/>
              </w:rPr>
            </w:pPr>
            <w:r w:rsidRPr="00EB5628">
              <w:rPr>
                <w:sz w:val="24"/>
                <w:szCs w:val="24"/>
              </w:rPr>
              <w:t>в том числе</w:t>
            </w:r>
          </w:p>
        </w:tc>
        <w:tc>
          <w:tcPr>
            <w:tcW w:w="1216" w:type="dxa"/>
          </w:tcPr>
          <w:p w:rsidR="00EB5628" w:rsidRPr="00EB5628" w:rsidRDefault="00EB5628" w:rsidP="00D36E2F">
            <w:pPr>
              <w:jc w:val="center"/>
              <w:rPr>
                <w:sz w:val="24"/>
                <w:szCs w:val="24"/>
              </w:rPr>
            </w:pPr>
          </w:p>
        </w:tc>
        <w:tc>
          <w:tcPr>
            <w:tcW w:w="1285" w:type="dxa"/>
          </w:tcPr>
          <w:p w:rsidR="00EB5628" w:rsidRPr="00EB5628" w:rsidRDefault="00EB5628" w:rsidP="00D36E2F">
            <w:pPr>
              <w:jc w:val="center"/>
              <w:rPr>
                <w:sz w:val="24"/>
                <w:szCs w:val="24"/>
              </w:rPr>
            </w:pPr>
          </w:p>
        </w:tc>
        <w:tc>
          <w:tcPr>
            <w:tcW w:w="1276" w:type="dxa"/>
          </w:tcPr>
          <w:p w:rsidR="00EB5628" w:rsidRPr="00EB5628" w:rsidRDefault="00EB5628" w:rsidP="00D36E2F">
            <w:pPr>
              <w:jc w:val="center"/>
              <w:rPr>
                <w:sz w:val="24"/>
                <w:szCs w:val="24"/>
              </w:rPr>
            </w:pPr>
          </w:p>
        </w:tc>
        <w:tc>
          <w:tcPr>
            <w:tcW w:w="1201" w:type="dxa"/>
          </w:tcPr>
          <w:p w:rsidR="00EB5628" w:rsidRPr="00EB5628" w:rsidRDefault="00EB5628" w:rsidP="00D36E2F">
            <w:pPr>
              <w:jc w:val="center"/>
              <w:rPr>
                <w:sz w:val="24"/>
                <w:szCs w:val="24"/>
              </w:rPr>
            </w:pPr>
          </w:p>
        </w:tc>
        <w:tc>
          <w:tcPr>
            <w:tcW w:w="1275" w:type="dxa"/>
          </w:tcPr>
          <w:p w:rsidR="00EB5628" w:rsidRPr="00EB5628" w:rsidRDefault="00EB5628" w:rsidP="00D36E2F">
            <w:pPr>
              <w:jc w:val="center"/>
              <w:rPr>
                <w:sz w:val="24"/>
                <w:szCs w:val="24"/>
              </w:rPr>
            </w:pPr>
          </w:p>
        </w:tc>
      </w:tr>
      <w:tr w:rsidR="00783450" w:rsidRPr="00EB5628" w:rsidTr="0040449C">
        <w:trPr>
          <w:jc w:val="center"/>
        </w:trPr>
        <w:tc>
          <w:tcPr>
            <w:tcW w:w="3761" w:type="dxa"/>
          </w:tcPr>
          <w:p w:rsidR="00783450" w:rsidRPr="00EB5628" w:rsidRDefault="00783450" w:rsidP="00D36E2F">
            <w:pPr>
              <w:rPr>
                <w:sz w:val="24"/>
                <w:szCs w:val="24"/>
              </w:rPr>
            </w:pPr>
            <w:r w:rsidRPr="00EB5628">
              <w:rPr>
                <w:sz w:val="24"/>
                <w:szCs w:val="24"/>
              </w:rPr>
              <w:t>из бюджета города</w:t>
            </w:r>
          </w:p>
        </w:tc>
        <w:tc>
          <w:tcPr>
            <w:tcW w:w="1216" w:type="dxa"/>
          </w:tcPr>
          <w:p w:rsidR="00783450" w:rsidRPr="00EB5628" w:rsidRDefault="00783450" w:rsidP="00D36E2F">
            <w:pPr>
              <w:spacing w:before="20" w:after="20"/>
              <w:jc w:val="center"/>
              <w:rPr>
                <w:sz w:val="24"/>
                <w:szCs w:val="24"/>
              </w:rPr>
            </w:pPr>
            <w:r>
              <w:rPr>
                <w:sz w:val="24"/>
                <w:szCs w:val="24"/>
              </w:rPr>
              <w:t>0</w:t>
            </w:r>
          </w:p>
        </w:tc>
        <w:tc>
          <w:tcPr>
            <w:tcW w:w="1285" w:type="dxa"/>
          </w:tcPr>
          <w:p w:rsidR="00783450" w:rsidRPr="00783450" w:rsidRDefault="00783450" w:rsidP="00B86B84">
            <w:pPr>
              <w:jc w:val="center"/>
              <w:rPr>
                <w:sz w:val="24"/>
              </w:rPr>
            </w:pPr>
            <w:r w:rsidRPr="00783450">
              <w:rPr>
                <w:sz w:val="24"/>
              </w:rPr>
              <w:t>11595,9</w:t>
            </w:r>
          </w:p>
        </w:tc>
        <w:tc>
          <w:tcPr>
            <w:tcW w:w="1276" w:type="dxa"/>
          </w:tcPr>
          <w:p w:rsidR="00783450" w:rsidRPr="00783450" w:rsidRDefault="00783450" w:rsidP="00B86B84">
            <w:pPr>
              <w:jc w:val="center"/>
              <w:rPr>
                <w:sz w:val="24"/>
              </w:rPr>
            </w:pPr>
            <w:r w:rsidRPr="00783450">
              <w:rPr>
                <w:sz w:val="24"/>
              </w:rPr>
              <w:t>20705,0</w:t>
            </w:r>
          </w:p>
        </w:tc>
        <w:tc>
          <w:tcPr>
            <w:tcW w:w="1201" w:type="dxa"/>
          </w:tcPr>
          <w:p w:rsidR="00783450" w:rsidRPr="00783450" w:rsidRDefault="00783450" w:rsidP="00B86B84">
            <w:pPr>
              <w:jc w:val="center"/>
              <w:rPr>
                <w:sz w:val="24"/>
              </w:rPr>
            </w:pPr>
            <w:r w:rsidRPr="00783450">
              <w:rPr>
                <w:sz w:val="24"/>
              </w:rPr>
              <w:t>24830,9</w:t>
            </w:r>
          </w:p>
        </w:tc>
        <w:tc>
          <w:tcPr>
            <w:tcW w:w="1275" w:type="dxa"/>
          </w:tcPr>
          <w:p w:rsidR="00783450" w:rsidRPr="00783450" w:rsidRDefault="00783450" w:rsidP="00B86B84">
            <w:pPr>
              <w:jc w:val="center"/>
              <w:rPr>
                <w:sz w:val="24"/>
              </w:rPr>
            </w:pPr>
            <w:r w:rsidRPr="00783450">
              <w:rPr>
                <w:sz w:val="24"/>
              </w:rPr>
              <w:t>57131,8</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краевого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rsidR="00EB5628" w:rsidRPr="00EB5628" w:rsidRDefault="00EB5628" w:rsidP="00D36E2F">
            <w:pPr>
              <w:jc w:val="center"/>
              <w:rPr>
                <w:sz w:val="24"/>
                <w:szCs w:val="24"/>
              </w:rPr>
            </w:pPr>
            <w:r w:rsidRPr="00EB5628">
              <w:rPr>
                <w:sz w:val="24"/>
                <w:szCs w:val="24"/>
              </w:rPr>
              <w:t>0</w:t>
            </w:r>
          </w:p>
        </w:tc>
        <w:tc>
          <w:tcPr>
            <w:tcW w:w="1285" w:type="dxa"/>
          </w:tcPr>
          <w:p w:rsidR="00EB5628" w:rsidRPr="00EB5628" w:rsidRDefault="00EB5628" w:rsidP="00D36E2F">
            <w:pPr>
              <w:jc w:val="center"/>
              <w:rPr>
                <w:sz w:val="24"/>
                <w:szCs w:val="24"/>
              </w:rPr>
            </w:pPr>
            <w:r w:rsidRPr="00EB5628">
              <w:rPr>
                <w:sz w:val="24"/>
                <w:szCs w:val="24"/>
              </w:rPr>
              <w:t>0</w:t>
            </w:r>
          </w:p>
        </w:tc>
        <w:tc>
          <w:tcPr>
            <w:tcW w:w="1276" w:type="dxa"/>
          </w:tcPr>
          <w:p w:rsidR="00EB5628" w:rsidRPr="00EB5628" w:rsidRDefault="00EB5628" w:rsidP="00D36E2F">
            <w:pPr>
              <w:jc w:val="center"/>
              <w:rPr>
                <w:sz w:val="24"/>
                <w:szCs w:val="24"/>
              </w:rPr>
            </w:pPr>
            <w:r w:rsidRPr="00EB5628">
              <w:rPr>
                <w:sz w:val="24"/>
                <w:szCs w:val="24"/>
              </w:rPr>
              <w:t>0</w:t>
            </w:r>
          </w:p>
        </w:tc>
        <w:tc>
          <w:tcPr>
            <w:tcW w:w="1201" w:type="dxa"/>
          </w:tcPr>
          <w:p w:rsidR="00EB5628" w:rsidRPr="00EB5628" w:rsidRDefault="00EB5628" w:rsidP="00D36E2F">
            <w:pPr>
              <w:jc w:val="center"/>
              <w:rPr>
                <w:sz w:val="24"/>
                <w:szCs w:val="24"/>
              </w:rPr>
            </w:pPr>
            <w:r w:rsidRPr="00EB5628">
              <w:rPr>
                <w:sz w:val="24"/>
                <w:szCs w:val="24"/>
              </w:rPr>
              <w:t>0</w:t>
            </w:r>
          </w:p>
        </w:tc>
        <w:tc>
          <w:tcPr>
            <w:tcW w:w="1275" w:type="dxa"/>
          </w:tcPr>
          <w:p w:rsidR="00EB5628" w:rsidRPr="00EB5628" w:rsidRDefault="00EB5628" w:rsidP="00D36E2F">
            <w:pPr>
              <w:jc w:val="center"/>
              <w:rPr>
                <w:sz w:val="24"/>
                <w:szCs w:val="24"/>
              </w:rPr>
            </w:pPr>
            <w:r w:rsidRPr="00EB5628">
              <w:rPr>
                <w:sz w:val="24"/>
                <w:szCs w:val="24"/>
              </w:rPr>
              <w:t>0</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федерального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rsidR="00EB5628" w:rsidRPr="00EB5628" w:rsidRDefault="00EB5628" w:rsidP="00D36E2F">
            <w:pPr>
              <w:jc w:val="center"/>
              <w:rPr>
                <w:sz w:val="24"/>
                <w:szCs w:val="24"/>
              </w:rPr>
            </w:pPr>
            <w:r w:rsidRPr="00EB5628">
              <w:rPr>
                <w:sz w:val="24"/>
                <w:szCs w:val="24"/>
              </w:rPr>
              <w:t>0</w:t>
            </w:r>
          </w:p>
        </w:tc>
        <w:tc>
          <w:tcPr>
            <w:tcW w:w="1285" w:type="dxa"/>
          </w:tcPr>
          <w:p w:rsidR="00EB5628" w:rsidRPr="00EB5628" w:rsidRDefault="00EB5628" w:rsidP="00D36E2F">
            <w:pPr>
              <w:jc w:val="center"/>
              <w:rPr>
                <w:sz w:val="24"/>
                <w:szCs w:val="24"/>
              </w:rPr>
            </w:pPr>
            <w:r w:rsidRPr="00EB5628">
              <w:rPr>
                <w:sz w:val="24"/>
                <w:szCs w:val="24"/>
              </w:rPr>
              <w:t>0</w:t>
            </w:r>
          </w:p>
        </w:tc>
        <w:tc>
          <w:tcPr>
            <w:tcW w:w="1276" w:type="dxa"/>
          </w:tcPr>
          <w:p w:rsidR="00EB5628" w:rsidRPr="00EB5628" w:rsidRDefault="00EB5628" w:rsidP="00D36E2F">
            <w:pPr>
              <w:jc w:val="center"/>
              <w:rPr>
                <w:sz w:val="24"/>
                <w:szCs w:val="24"/>
              </w:rPr>
            </w:pPr>
            <w:r w:rsidRPr="00EB5628">
              <w:rPr>
                <w:sz w:val="24"/>
                <w:szCs w:val="24"/>
              </w:rPr>
              <w:t>0</w:t>
            </w:r>
          </w:p>
        </w:tc>
        <w:tc>
          <w:tcPr>
            <w:tcW w:w="1201" w:type="dxa"/>
          </w:tcPr>
          <w:p w:rsidR="00EB5628" w:rsidRPr="00EB5628" w:rsidRDefault="00EB5628" w:rsidP="00D36E2F">
            <w:pPr>
              <w:jc w:val="center"/>
              <w:rPr>
                <w:sz w:val="24"/>
                <w:szCs w:val="24"/>
              </w:rPr>
            </w:pPr>
            <w:r w:rsidRPr="00EB5628">
              <w:rPr>
                <w:sz w:val="24"/>
                <w:szCs w:val="24"/>
              </w:rPr>
              <w:t>0</w:t>
            </w:r>
          </w:p>
        </w:tc>
        <w:tc>
          <w:tcPr>
            <w:tcW w:w="1275" w:type="dxa"/>
          </w:tcPr>
          <w:p w:rsidR="00EB5628" w:rsidRPr="00EB5628" w:rsidRDefault="00EB5628" w:rsidP="00D36E2F">
            <w:pPr>
              <w:jc w:val="center"/>
              <w:rPr>
                <w:sz w:val="24"/>
                <w:szCs w:val="24"/>
              </w:rPr>
            </w:pPr>
            <w:r w:rsidRPr="00EB5628">
              <w:rPr>
                <w:sz w:val="24"/>
                <w:szCs w:val="24"/>
              </w:rPr>
              <w:t>0</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внебюджетных источников</w:t>
            </w:r>
          </w:p>
        </w:tc>
        <w:tc>
          <w:tcPr>
            <w:tcW w:w="1216" w:type="dxa"/>
          </w:tcPr>
          <w:p w:rsidR="00EB5628" w:rsidRPr="00EB5628" w:rsidRDefault="00EB5628" w:rsidP="00D36E2F">
            <w:pPr>
              <w:jc w:val="center"/>
              <w:rPr>
                <w:sz w:val="24"/>
                <w:szCs w:val="24"/>
              </w:rPr>
            </w:pPr>
            <w:r w:rsidRPr="00EB5628">
              <w:rPr>
                <w:sz w:val="24"/>
                <w:szCs w:val="24"/>
              </w:rPr>
              <w:t>0</w:t>
            </w:r>
          </w:p>
        </w:tc>
        <w:tc>
          <w:tcPr>
            <w:tcW w:w="1285" w:type="dxa"/>
          </w:tcPr>
          <w:p w:rsidR="00EB5628" w:rsidRPr="00EB5628" w:rsidRDefault="00EB5628" w:rsidP="00D36E2F">
            <w:pPr>
              <w:jc w:val="center"/>
              <w:rPr>
                <w:sz w:val="24"/>
                <w:szCs w:val="24"/>
              </w:rPr>
            </w:pPr>
            <w:r w:rsidRPr="00EB5628">
              <w:rPr>
                <w:sz w:val="24"/>
                <w:szCs w:val="24"/>
              </w:rPr>
              <w:t>0</w:t>
            </w:r>
          </w:p>
        </w:tc>
        <w:tc>
          <w:tcPr>
            <w:tcW w:w="1276" w:type="dxa"/>
          </w:tcPr>
          <w:p w:rsidR="00EB5628" w:rsidRPr="00EB5628" w:rsidRDefault="00EB5628" w:rsidP="00D36E2F">
            <w:pPr>
              <w:jc w:val="center"/>
              <w:rPr>
                <w:sz w:val="24"/>
                <w:szCs w:val="24"/>
              </w:rPr>
            </w:pPr>
            <w:r w:rsidRPr="00EB5628">
              <w:rPr>
                <w:sz w:val="24"/>
                <w:szCs w:val="24"/>
              </w:rPr>
              <w:t>0</w:t>
            </w:r>
          </w:p>
        </w:tc>
        <w:tc>
          <w:tcPr>
            <w:tcW w:w="1201" w:type="dxa"/>
          </w:tcPr>
          <w:p w:rsidR="00EB5628" w:rsidRPr="00EB5628" w:rsidRDefault="00EB5628" w:rsidP="00D36E2F">
            <w:pPr>
              <w:jc w:val="center"/>
              <w:rPr>
                <w:sz w:val="24"/>
                <w:szCs w:val="24"/>
              </w:rPr>
            </w:pPr>
            <w:r w:rsidRPr="00EB5628">
              <w:rPr>
                <w:sz w:val="24"/>
                <w:szCs w:val="24"/>
              </w:rPr>
              <w:t>0</w:t>
            </w:r>
          </w:p>
        </w:tc>
        <w:tc>
          <w:tcPr>
            <w:tcW w:w="1275" w:type="dxa"/>
          </w:tcPr>
          <w:p w:rsidR="00EB5628" w:rsidRPr="00EB5628" w:rsidRDefault="00EB5628" w:rsidP="00D36E2F">
            <w:pPr>
              <w:jc w:val="center"/>
              <w:rPr>
                <w:sz w:val="24"/>
                <w:szCs w:val="24"/>
              </w:rPr>
            </w:pPr>
            <w:r w:rsidRPr="00EB5628">
              <w:rPr>
                <w:sz w:val="24"/>
                <w:szCs w:val="24"/>
              </w:rPr>
              <w:t>0</w:t>
            </w:r>
          </w:p>
        </w:tc>
      </w:tr>
      <w:tr w:rsidR="00783450" w:rsidRPr="00EB5628" w:rsidTr="0040449C">
        <w:trPr>
          <w:jc w:val="center"/>
        </w:trPr>
        <w:tc>
          <w:tcPr>
            <w:tcW w:w="3761" w:type="dxa"/>
          </w:tcPr>
          <w:p w:rsidR="00783450" w:rsidRPr="00EB5628" w:rsidRDefault="00783450"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Капитальные вложения</w:t>
            </w:r>
          </w:p>
        </w:tc>
        <w:tc>
          <w:tcPr>
            <w:tcW w:w="1216" w:type="dxa"/>
          </w:tcPr>
          <w:p w:rsidR="00783450" w:rsidRPr="00EB5628" w:rsidRDefault="00783450" w:rsidP="00D36E2F">
            <w:pPr>
              <w:spacing w:before="20" w:after="20"/>
              <w:jc w:val="center"/>
              <w:rPr>
                <w:sz w:val="24"/>
                <w:szCs w:val="24"/>
              </w:rPr>
            </w:pPr>
            <w:r>
              <w:rPr>
                <w:sz w:val="24"/>
                <w:szCs w:val="24"/>
              </w:rPr>
              <w:t>0</w:t>
            </w:r>
          </w:p>
        </w:tc>
        <w:tc>
          <w:tcPr>
            <w:tcW w:w="1285" w:type="dxa"/>
          </w:tcPr>
          <w:p w:rsidR="00783450" w:rsidRPr="00783450" w:rsidRDefault="00783450" w:rsidP="00B86B84">
            <w:pPr>
              <w:jc w:val="center"/>
              <w:rPr>
                <w:sz w:val="24"/>
              </w:rPr>
            </w:pPr>
            <w:r w:rsidRPr="00783450">
              <w:rPr>
                <w:sz w:val="24"/>
              </w:rPr>
              <w:t>11595,9</w:t>
            </w:r>
          </w:p>
        </w:tc>
        <w:tc>
          <w:tcPr>
            <w:tcW w:w="1276" w:type="dxa"/>
          </w:tcPr>
          <w:p w:rsidR="00783450" w:rsidRPr="00783450" w:rsidRDefault="00783450" w:rsidP="00B86B84">
            <w:pPr>
              <w:jc w:val="center"/>
              <w:rPr>
                <w:sz w:val="24"/>
              </w:rPr>
            </w:pPr>
            <w:r w:rsidRPr="00783450">
              <w:rPr>
                <w:sz w:val="24"/>
              </w:rPr>
              <w:t>20705,0</w:t>
            </w:r>
          </w:p>
        </w:tc>
        <w:tc>
          <w:tcPr>
            <w:tcW w:w="1201" w:type="dxa"/>
          </w:tcPr>
          <w:p w:rsidR="00783450" w:rsidRPr="00783450" w:rsidRDefault="00783450" w:rsidP="00B86B84">
            <w:pPr>
              <w:jc w:val="center"/>
              <w:rPr>
                <w:sz w:val="24"/>
              </w:rPr>
            </w:pPr>
            <w:r w:rsidRPr="00783450">
              <w:rPr>
                <w:sz w:val="24"/>
              </w:rPr>
              <w:t>24830,9</w:t>
            </w:r>
          </w:p>
        </w:tc>
        <w:tc>
          <w:tcPr>
            <w:tcW w:w="1275" w:type="dxa"/>
          </w:tcPr>
          <w:p w:rsidR="00783450" w:rsidRPr="00783450" w:rsidRDefault="00783450" w:rsidP="00B86B84">
            <w:pPr>
              <w:jc w:val="center"/>
              <w:rPr>
                <w:sz w:val="24"/>
              </w:rPr>
            </w:pPr>
            <w:r w:rsidRPr="00783450">
              <w:rPr>
                <w:sz w:val="24"/>
              </w:rPr>
              <w:t>57131,8</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в том числе</w:t>
            </w:r>
          </w:p>
        </w:tc>
        <w:tc>
          <w:tcPr>
            <w:tcW w:w="1216" w:type="dxa"/>
          </w:tcPr>
          <w:p w:rsidR="00EB5628" w:rsidRPr="00EB5628" w:rsidRDefault="00EB5628" w:rsidP="00D36E2F">
            <w:pPr>
              <w:jc w:val="center"/>
              <w:rPr>
                <w:sz w:val="24"/>
                <w:szCs w:val="24"/>
              </w:rPr>
            </w:pPr>
          </w:p>
        </w:tc>
        <w:tc>
          <w:tcPr>
            <w:tcW w:w="1285" w:type="dxa"/>
          </w:tcPr>
          <w:p w:rsidR="00EB5628" w:rsidRPr="00EB5628" w:rsidRDefault="00EB5628" w:rsidP="00D36E2F">
            <w:pPr>
              <w:jc w:val="center"/>
              <w:rPr>
                <w:sz w:val="24"/>
                <w:szCs w:val="24"/>
              </w:rPr>
            </w:pPr>
          </w:p>
        </w:tc>
        <w:tc>
          <w:tcPr>
            <w:tcW w:w="1276" w:type="dxa"/>
          </w:tcPr>
          <w:p w:rsidR="00EB5628" w:rsidRPr="00EB5628" w:rsidRDefault="00EB5628" w:rsidP="00D36E2F">
            <w:pPr>
              <w:jc w:val="center"/>
              <w:rPr>
                <w:sz w:val="24"/>
                <w:szCs w:val="24"/>
              </w:rPr>
            </w:pPr>
          </w:p>
        </w:tc>
        <w:tc>
          <w:tcPr>
            <w:tcW w:w="1201" w:type="dxa"/>
          </w:tcPr>
          <w:p w:rsidR="00EB5628" w:rsidRPr="00EB5628" w:rsidRDefault="00EB5628" w:rsidP="00D36E2F">
            <w:pPr>
              <w:jc w:val="center"/>
              <w:rPr>
                <w:sz w:val="24"/>
                <w:szCs w:val="24"/>
              </w:rPr>
            </w:pPr>
          </w:p>
        </w:tc>
        <w:tc>
          <w:tcPr>
            <w:tcW w:w="1275" w:type="dxa"/>
          </w:tcPr>
          <w:p w:rsidR="00EB5628" w:rsidRPr="00EB5628" w:rsidRDefault="00EB5628" w:rsidP="00D36E2F">
            <w:pPr>
              <w:jc w:val="center"/>
              <w:rPr>
                <w:sz w:val="24"/>
                <w:szCs w:val="24"/>
              </w:rPr>
            </w:pPr>
          </w:p>
        </w:tc>
      </w:tr>
      <w:tr w:rsidR="00783450" w:rsidRPr="00EB5628" w:rsidTr="0040449C">
        <w:trPr>
          <w:jc w:val="center"/>
        </w:trPr>
        <w:tc>
          <w:tcPr>
            <w:tcW w:w="3761" w:type="dxa"/>
          </w:tcPr>
          <w:p w:rsidR="00783450" w:rsidRPr="00EB5628" w:rsidRDefault="00783450"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бюджета города</w:t>
            </w:r>
          </w:p>
        </w:tc>
        <w:tc>
          <w:tcPr>
            <w:tcW w:w="1216" w:type="dxa"/>
          </w:tcPr>
          <w:p w:rsidR="00783450" w:rsidRPr="00EB5628" w:rsidRDefault="00783450" w:rsidP="00D36E2F">
            <w:pPr>
              <w:spacing w:before="20" w:after="20"/>
              <w:jc w:val="center"/>
              <w:rPr>
                <w:sz w:val="24"/>
                <w:szCs w:val="24"/>
              </w:rPr>
            </w:pPr>
            <w:r>
              <w:rPr>
                <w:sz w:val="24"/>
                <w:szCs w:val="24"/>
              </w:rPr>
              <w:t>0</w:t>
            </w:r>
          </w:p>
        </w:tc>
        <w:tc>
          <w:tcPr>
            <w:tcW w:w="1285" w:type="dxa"/>
          </w:tcPr>
          <w:p w:rsidR="00783450" w:rsidRPr="00783450" w:rsidRDefault="00783450" w:rsidP="00B86B84">
            <w:pPr>
              <w:jc w:val="center"/>
              <w:rPr>
                <w:sz w:val="24"/>
              </w:rPr>
            </w:pPr>
            <w:r w:rsidRPr="00783450">
              <w:rPr>
                <w:sz w:val="24"/>
              </w:rPr>
              <w:t>11595,9</w:t>
            </w:r>
          </w:p>
        </w:tc>
        <w:tc>
          <w:tcPr>
            <w:tcW w:w="1276" w:type="dxa"/>
          </w:tcPr>
          <w:p w:rsidR="00783450" w:rsidRPr="00783450" w:rsidRDefault="00783450" w:rsidP="00B86B84">
            <w:pPr>
              <w:jc w:val="center"/>
              <w:rPr>
                <w:sz w:val="24"/>
              </w:rPr>
            </w:pPr>
            <w:r w:rsidRPr="00783450">
              <w:rPr>
                <w:sz w:val="24"/>
              </w:rPr>
              <w:t>20705,0</w:t>
            </w:r>
          </w:p>
        </w:tc>
        <w:tc>
          <w:tcPr>
            <w:tcW w:w="1201" w:type="dxa"/>
          </w:tcPr>
          <w:p w:rsidR="00783450" w:rsidRPr="00783450" w:rsidRDefault="00783450" w:rsidP="00B86B84">
            <w:pPr>
              <w:jc w:val="center"/>
              <w:rPr>
                <w:sz w:val="24"/>
              </w:rPr>
            </w:pPr>
            <w:r w:rsidRPr="00783450">
              <w:rPr>
                <w:sz w:val="24"/>
              </w:rPr>
              <w:t>24830,9</w:t>
            </w:r>
          </w:p>
        </w:tc>
        <w:tc>
          <w:tcPr>
            <w:tcW w:w="1275" w:type="dxa"/>
          </w:tcPr>
          <w:p w:rsidR="00783450" w:rsidRPr="00783450" w:rsidRDefault="00783450" w:rsidP="00B86B84">
            <w:pPr>
              <w:jc w:val="center"/>
              <w:rPr>
                <w:sz w:val="24"/>
              </w:rPr>
            </w:pPr>
            <w:r w:rsidRPr="00783450">
              <w:rPr>
                <w:sz w:val="24"/>
              </w:rPr>
              <w:t>57131,8</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краевого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rsidR="00EB5628" w:rsidRPr="00EB5628" w:rsidRDefault="00EB5628" w:rsidP="00D36E2F">
            <w:pPr>
              <w:jc w:val="center"/>
              <w:rPr>
                <w:sz w:val="24"/>
                <w:szCs w:val="24"/>
              </w:rPr>
            </w:pPr>
            <w:r w:rsidRPr="00EB5628">
              <w:rPr>
                <w:sz w:val="24"/>
                <w:szCs w:val="24"/>
              </w:rPr>
              <w:t>0</w:t>
            </w:r>
          </w:p>
        </w:tc>
        <w:tc>
          <w:tcPr>
            <w:tcW w:w="1285" w:type="dxa"/>
          </w:tcPr>
          <w:p w:rsidR="00EB5628" w:rsidRPr="00EB5628" w:rsidRDefault="00EB5628" w:rsidP="00D36E2F">
            <w:pPr>
              <w:jc w:val="center"/>
              <w:rPr>
                <w:sz w:val="24"/>
                <w:szCs w:val="24"/>
              </w:rPr>
            </w:pPr>
            <w:r w:rsidRPr="00EB5628">
              <w:rPr>
                <w:sz w:val="24"/>
                <w:szCs w:val="24"/>
              </w:rPr>
              <w:t>0</w:t>
            </w:r>
          </w:p>
        </w:tc>
        <w:tc>
          <w:tcPr>
            <w:tcW w:w="1276" w:type="dxa"/>
          </w:tcPr>
          <w:p w:rsidR="00EB5628" w:rsidRPr="00EB5628" w:rsidRDefault="00EB5628" w:rsidP="00D36E2F">
            <w:pPr>
              <w:jc w:val="center"/>
              <w:rPr>
                <w:sz w:val="24"/>
                <w:szCs w:val="24"/>
              </w:rPr>
            </w:pPr>
            <w:r w:rsidRPr="00EB5628">
              <w:rPr>
                <w:sz w:val="24"/>
                <w:szCs w:val="24"/>
              </w:rPr>
              <w:t>0</w:t>
            </w:r>
          </w:p>
        </w:tc>
        <w:tc>
          <w:tcPr>
            <w:tcW w:w="1201" w:type="dxa"/>
          </w:tcPr>
          <w:p w:rsidR="00EB5628" w:rsidRPr="00EB5628" w:rsidRDefault="00EB5628" w:rsidP="00D36E2F">
            <w:pPr>
              <w:jc w:val="center"/>
              <w:rPr>
                <w:sz w:val="24"/>
                <w:szCs w:val="24"/>
              </w:rPr>
            </w:pPr>
            <w:r w:rsidRPr="00EB5628">
              <w:rPr>
                <w:sz w:val="24"/>
                <w:szCs w:val="24"/>
              </w:rPr>
              <w:t>0</w:t>
            </w:r>
          </w:p>
        </w:tc>
        <w:tc>
          <w:tcPr>
            <w:tcW w:w="1275" w:type="dxa"/>
          </w:tcPr>
          <w:p w:rsidR="00EB5628" w:rsidRPr="00EB5628" w:rsidRDefault="00EB5628" w:rsidP="00D36E2F">
            <w:pPr>
              <w:jc w:val="center"/>
              <w:rPr>
                <w:sz w:val="24"/>
                <w:szCs w:val="24"/>
              </w:rPr>
            </w:pPr>
            <w:r w:rsidRPr="00EB5628">
              <w:rPr>
                <w:sz w:val="24"/>
                <w:szCs w:val="24"/>
              </w:rPr>
              <w:t>0</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федерального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rsidR="00EB5628" w:rsidRPr="00EB5628" w:rsidRDefault="00EB5628" w:rsidP="00D36E2F">
            <w:pPr>
              <w:jc w:val="center"/>
              <w:rPr>
                <w:sz w:val="24"/>
                <w:szCs w:val="24"/>
              </w:rPr>
            </w:pPr>
            <w:r w:rsidRPr="00EB5628">
              <w:rPr>
                <w:sz w:val="24"/>
                <w:szCs w:val="24"/>
              </w:rPr>
              <w:t>0</w:t>
            </w:r>
          </w:p>
        </w:tc>
        <w:tc>
          <w:tcPr>
            <w:tcW w:w="1285" w:type="dxa"/>
          </w:tcPr>
          <w:p w:rsidR="00EB5628" w:rsidRPr="00EB5628" w:rsidRDefault="00EB5628" w:rsidP="00D36E2F">
            <w:pPr>
              <w:jc w:val="center"/>
              <w:rPr>
                <w:sz w:val="24"/>
                <w:szCs w:val="24"/>
              </w:rPr>
            </w:pPr>
            <w:r w:rsidRPr="00EB5628">
              <w:rPr>
                <w:sz w:val="24"/>
                <w:szCs w:val="24"/>
              </w:rPr>
              <w:t>0</w:t>
            </w:r>
          </w:p>
        </w:tc>
        <w:tc>
          <w:tcPr>
            <w:tcW w:w="1276" w:type="dxa"/>
          </w:tcPr>
          <w:p w:rsidR="00EB5628" w:rsidRPr="00EB5628" w:rsidRDefault="00EB5628" w:rsidP="00D36E2F">
            <w:pPr>
              <w:jc w:val="center"/>
              <w:rPr>
                <w:sz w:val="24"/>
                <w:szCs w:val="24"/>
              </w:rPr>
            </w:pPr>
            <w:r w:rsidRPr="00EB5628">
              <w:rPr>
                <w:sz w:val="24"/>
                <w:szCs w:val="24"/>
              </w:rPr>
              <w:t>0</w:t>
            </w:r>
          </w:p>
        </w:tc>
        <w:tc>
          <w:tcPr>
            <w:tcW w:w="1201" w:type="dxa"/>
          </w:tcPr>
          <w:p w:rsidR="00EB5628" w:rsidRPr="00EB5628" w:rsidRDefault="00EB5628" w:rsidP="00D36E2F">
            <w:pPr>
              <w:jc w:val="center"/>
              <w:rPr>
                <w:sz w:val="24"/>
                <w:szCs w:val="24"/>
              </w:rPr>
            </w:pPr>
            <w:r w:rsidRPr="00EB5628">
              <w:rPr>
                <w:sz w:val="24"/>
                <w:szCs w:val="24"/>
              </w:rPr>
              <w:t>0</w:t>
            </w:r>
          </w:p>
        </w:tc>
        <w:tc>
          <w:tcPr>
            <w:tcW w:w="1275" w:type="dxa"/>
          </w:tcPr>
          <w:p w:rsidR="00EB5628" w:rsidRPr="00EB5628" w:rsidRDefault="00EB5628" w:rsidP="00D36E2F">
            <w:pPr>
              <w:jc w:val="center"/>
              <w:rPr>
                <w:sz w:val="24"/>
                <w:szCs w:val="24"/>
              </w:rPr>
            </w:pPr>
            <w:r w:rsidRPr="00EB5628">
              <w:rPr>
                <w:sz w:val="24"/>
                <w:szCs w:val="24"/>
              </w:rPr>
              <w:t>0</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внебюджетных источников</w:t>
            </w:r>
          </w:p>
        </w:tc>
        <w:tc>
          <w:tcPr>
            <w:tcW w:w="1216" w:type="dxa"/>
          </w:tcPr>
          <w:p w:rsidR="00EB5628" w:rsidRPr="00EB5628" w:rsidRDefault="00EB5628" w:rsidP="00D36E2F">
            <w:pPr>
              <w:jc w:val="center"/>
              <w:rPr>
                <w:sz w:val="24"/>
                <w:szCs w:val="24"/>
              </w:rPr>
            </w:pPr>
          </w:p>
        </w:tc>
        <w:tc>
          <w:tcPr>
            <w:tcW w:w="1285" w:type="dxa"/>
          </w:tcPr>
          <w:p w:rsidR="00EB5628" w:rsidRPr="00EB5628" w:rsidRDefault="00EB5628" w:rsidP="00D36E2F">
            <w:pPr>
              <w:jc w:val="center"/>
              <w:rPr>
                <w:sz w:val="24"/>
                <w:szCs w:val="24"/>
              </w:rPr>
            </w:pPr>
          </w:p>
        </w:tc>
        <w:tc>
          <w:tcPr>
            <w:tcW w:w="1276" w:type="dxa"/>
          </w:tcPr>
          <w:p w:rsidR="00EB5628" w:rsidRPr="00EB5628" w:rsidRDefault="00EB5628" w:rsidP="00D36E2F">
            <w:pPr>
              <w:jc w:val="center"/>
              <w:rPr>
                <w:sz w:val="24"/>
                <w:szCs w:val="24"/>
              </w:rPr>
            </w:pPr>
          </w:p>
        </w:tc>
        <w:tc>
          <w:tcPr>
            <w:tcW w:w="1201" w:type="dxa"/>
          </w:tcPr>
          <w:p w:rsidR="00EB5628" w:rsidRPr="00EB5628" w:rsidRDefault="00EB5628" w:rsidP="00D36E2F">
            <w:pPr>
              <w:jc w:val="center"/>
              <w:rPr>
                <w:sz w:val="24"/>
                <w:szCs w:val="24"/>
              </w:rPr>
            </w:pPr>
          </w:p>
        </w:tc>
        <w:tc>
          <w:tcPr>
            <w:tcW w:w="1275" w:type="dxa"/>
          </w:tcPr>
          <w:p w:rsidR="00EB5628" w:rsidRPr="00EB5628" w:rsidRDefault="00EB5628" w:rsidP="00D36E2F">
            <w:pPr>
              <w:jc w:val="center"/>
              <w:rPr>
                <w:sz w:val="24"/>
                <w:szCs w:val="24"/>
              </w:rPr>
            </w:pPr>
          </w:p>
        </w:tc>
      </w:tr>
      <w:tr w:rsidR="00EB5628" w:rsidRPr="00EB5628" w:rsidTr="0040449C">
        <w:trPr>
          <w:trHeight w:val="330"/>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Прочие расходы</w:t>
            </w:r>
          </w:p>
        </w:tc>
        <w:tc>
          <w:tcPr>
            <w:tcW w:w="1216" w:type="dxa"/>
          </w:tcPr>
          <w:p w:rsidR="00EB5628" w:rsidRPr="00EB5628" w:rsidRDefault="00EB5628" w:rsidP="00D36E2F">
            <w:pPr>
              <w:jc w:val="center"/>
              <w:rPr>
                <w:sz w:val="24"/>
                <w:szCs w:val="24"/>
              </w:rPr>
            </w:pPr>
            <w:r w:rsidRPr="00EB5628">
              <w:rPr>
                <w:sz w:val="24"/>
                <w:szCs w:val="24"/>
              </w:rPr>
              <w:t>0</w:t>
            </w:r>
          </w:p>
        </w:tc>
        <w:tc>
          <w:tcPr>
            <w:tcW w:w="1285" w:type="dxa"/>
          </w:tcPr>
          <w:p w:rsidR="00EB5628" w:rsidRPr="00EB5628" w:rsidRDefault="00EB5628" w:rsidP="00D36E2F">
            <w:pPr>
              <w:jc w:val="center"/>
              <w:rPr>
                <w:sz w:val="24"/>
                <w:szCs w:val="24"/>
              </w:rPr>
            </w:pPr>
            <w:r w:rsidRPr="00EB5628">
              <w:rPr>
                <w:sz w:val="24"/>
                <w:szCs w:val="24"/>
              </w:rPr>
              <w:t>0</w:t>
            </w:r>
          </w:p>
        </w:tc>
        <w:tc>
          <w:tcPr>
            <w:tcW w:w="1276" w:type="dxa"/>
          </w:tcPr>
          <w:p w:rsidR="00EB5628" w:rsidRPr="00EB5628" w:rsidRDefault="00EB5628" w:rsidP="00D36E2F">
            <w:pPr>
              <w:jc w:val="center"/>
              <w:rPr>
                <w:sz w:val="24"/>
                <w:szCs w:val="24"/>
              </w:rPr>
            </w:pPr>
            <w:r w:rsidRPr="00EB5628">
              <w:rPr>
                <w:sz w:val="24"/>
                <w:szCs w:val="24"/>
              </w:rPr>
              <w:t>0</w:t>
            </w:r>
          </w:p>
        </w:tc>
        <w:tc>
          <w:tcPr>
            <w:tcW w:w="1201" w:type="dxa"/>
          </w:tcPr>
          <w:p w:rsidR="00EB5628" w:rsidRPr="00EB5628" w:rsidRDefault="00EB5628" w:rsidP="00D36E2F">
            <w:pPr>
              <w:jc w:val="center"/>
              <w:rPr>
                <w:sz w:val="24"/>
                <w:szCs w:val="24"/>
              </w:rPr>
            </w:pPr>
            <w:r w:rsidRPr="00EB5628">
              <w:rPr>
                <w:sz w:val="24"/>
                <w:szCs w:val="24"/>
              </w:rPr>
              <w:t>0</w:t>
            </w:r>
          </w:p>
        </w:tc>
        <w:tc>
          <w:tcPr>
            <w:tcW w:w="1275" w:type="dxa"/>
          </w:tcPr>
          <w:p w:rsidR="00EB5628" w:rsidRPr="00EB5628" w:rsidRDefault="00EB5628" w:rsidP="00D36E2F">
            <w:pPr>
              <w:jc w:val="center"/>
              <w:rPr>
                <w:sz w:val="24"/>
                <w:szCs w:val="24"/>
              </w:rPr>
            </w:pPr>
            <w:r w:rsidRPr="00EB5628">
              <w:rPr>
                <w:sz w:val="24"/>
                <w:szCs w:val="24"/>
              </w:rPr>
              <w:t>0</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в том числе</w:t>
            </w:r>
          </w:p>
        </w:tc>
        <w:tc>
          <w:tcPr>
            <w:tcW w:w="1216" w:type="dxa"/>
          </w:tcPr>
          <w:p w:rsidR="00EB5628" w:rsidRPr="00EB5628" w:rsidRDefault="00EB5628" w:rsidP="00D36E2F">
            <w:pPr>
              <w:jc w:val="center"/>
              <w:rPr>
                <w:sz w:val="24"/>
                <w:szCs w:val="24"/>
              </w:rPr>
            </w:pPr>
          </w:p>
        </w:tc>
        <w:tc>
          <w:tcPr>
            <w:tcW w:w="1285" w:type="dxa"/>
          </w:tcPr>
          <w:p w:rsidR="00EB5628" w:rsidRPr="00EB5628" w:rsidRDefault="00EB5628" w:rsidP="00D36E2F">
            <w:pPr>
              <w:jc w:val="center"/>
              <w:rPr>
                <w:sz w:val="24"/>
                <w:szCs w:val="24"/>
              </w:rPr>
            </w:pPr>
          </w:p>
        </w:tc>
        <w:tc>
          <w:tcPr>
            <w:tcW w:w="1276" w:type="dxa"/>
          </w:tcPr>
          <w:p w:rsidR="00EB5628" w:rsidRPr="00EB5628" w:rsidRDefault="00EB5628" w:rsidP="00D36E2F">
            <w:pPr>
              <w:jc w:val="center"/>
              <w:rPr>
                <w:sz w:val="24"/>
                <w:szCs w:val="24"/>
              </w:rPr>
            </w:pPr>
          </w:p>
        </w:tc>
        <w:tc>
          <w:tcPr>
            <w:tcW w:w="1201" w:type="dxa"/>
          </w:tcPr>
          <w:p w:rsidR="00EB5628" w:rsidRPr="00EB5628" w:rsidRDefault="00EB5628" w:rsidP="00D36E2F">
            <w:pPr>
              <w:jc w:val="center"/>
              <w:rPr>
                <w:sz w:val="24"/>
                <w:szCs w:val="24"/>
              </w:rPr>
            </w:pPr>
          </w:p>
        </w:tc>
        <w:tc>
          <w:tcPr>
            <w:tcW w:w="1275" w:type="dxa"/>
          </w:tcPr>
          <w:p w:rsidR="00EB5628" w:rsidRPr="00EB5628" w:rsidRDefault="00EB5628" w:rsidP="00D36E2F">
            <w:pPr>
              <w:jc w:val="center"/>
              <w:rPr>
                <w:sz w:val="24"/>
                <w:szCs w:val="24"/>
              </w:rPr>
            </w:pPr>
          </w:p>
        </w:tc>
      </w:tr>
      <w:tr w:rsidR="00EB5628" w:rsidRPr="00EB5628" w:rsidTr="0040449C">
        <w:trPr>
          <w:trHeight w:val="389"/>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бюджета города </w:t>
            </w:r>
          </w:p>
        </w:tc>
        <w:tc>
          <w:tcPr>
            <w:tcW w:w="1216" w:type="dxa"/>
          </w:tcPr>
          <w:p w:rsidR="00EB5628" w:rsidRPr="00EB5628" w:rsidRDefault="00EB5628" w:rsidP="00D36E2F">
            <w:pPr>
              <w:jc w:val="center"/>
              <w:rPr>
                <w:sz w:val="24"/>
                <w:szCs w:val="24"/>
              </w:rPr>
            </w:pPr>
            <w:r w:rsidRPr="00EB5628">
              <w:rPr>
                <w:sz w:val="24"/>
                <w:szCs w:val="24"/>
              </w:rPr>
              <w:t>0</w:t>
            </w:r>
          </w:p>
        </w:tc>
        <w:tc>
          <w:tcPr>
            <w:tcW w:w="1285" w:type="dxa"/>
          </w:tcPr>
          <w:p w:rsidR="00EB5628" w:rsidRPr="00EB5628" w:rsidRDefault="00EB5628" w:rsidP="00D36E2F">
            <w:pPr>
              <w:jc w:val="center"/>
              <w:rPr>
                <w:sz w:val="24"/>
                <w:szCs w:val="24"/>
              </w:rPr>
            </w:pPr>
            <w:r w:rsidRPr="00EB5628">
              <w:rPr>
                <w:sz w:val="24"/>
                <w:szCs w:val="24"/>
              </w:rPr>
              <w:t>0</w:t>
            </w:r>
          </w:p>
        </w:tc>
        <w:tc>
          <w:tcPr>
            <w:tcW w:w="1276" w:type="dxa"/>
          </w:tcPr>
          <w:p w:rsidR="00EB5628" w:rsidRPr="00EB5628" w:rsidRDefault="00EB5628" w:rsidP="00D36E2F">
            <w:pPr>
              <w:jc w:val="center"/>
              <w:rPr>
                <w:sz w:val="24"/>
                <w:szCs w:val="24"/>
              </w:rPr>
            </w:pPr>
            <w:r w:rsidRPr="00EB5628">
              <w:rPr>
                <w:sz w:val="24"/>
                <w:szCs w:val="24"/>
              </w:rPr>
              <w:t>0</w:t>
            </w:r>
          </w:p>
        </w:tc>
        <w:tc>
          <w:tcPr>
            <w:tcW w:w="1201" w:type="dxa"/>
          </w:tcPr>
          <w:p w:rsidR="00EB5628" w:rsidRPr="00EB5628" w:rsidRDefault="00EB5628" w:rsidP="00D36E2F">
            <w:pPr>
              <w:jc w:val="center"/>
              <w:rPr>
                <w:sz w:val="24"/>
                <w:szCs w:val="24"/>
              </w:rPr>
            </w:pPr>
            <w:r w:rsidRPr="00EB5628">
              <w:rPr>
                <w:sz w:val="24"/>
                <w:szCs w:val="24"/>
              </w:rPr>
              <w:t>0</w:t>
            </w:r>
          </w:p>
        </w:tc>
        <w:tc>
          <w:tcPr>
            <w:tcW w:w="1275" w:type="dxa"/>
          </w:tcPr>
          <w:p w:rsidR="00EB5628" w:rsidRPr="00EB5628" w:rsidRDefault="00EB5628" w:rsidP="00D36E2F">
            <w:pPr>
              <w:jc w:val="center"/>
              <w:rPr>
                <w:sz w:val="24"/>
                <w:szCs w:val="24"/>
              </w:rPr>
            </w:pPr>
            <w:r w:rsidRPr="00EB5628">
              <w:rPr>
                <w:sz w:val="24"/>
                <w:szCs w:val="24"/>
              </w:rPr>
              <w:t>0</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краевого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rsidR="00EB5628" w:rsidRPr="00EB5628" w:rsidRDefault="00EB5628" w:rsidP="00D36E2F">
            <w:pPr>
              <w:jc w:val="center"/>
              <w:rPr>
                <w:sz w:val="24"/>
                <w:szCs w:val="24"/>
              </w:rPr>
            </w:pPr>
            <w:r w:rsidRPr="00EB5628">
              <w:rPr>
                <w:sz w:val="24"/>
                <w:szCs w:val="24"/>
              </w:rPr>
              <w:t>0</w:t>
            </w:r>
          </w:p>
        </w:tc>
        <w:tc>
          <w:tcPr>
            <w:tcW w:w="1285" w:type="dxa"/>
          </w:tcPr>
          <w:p w:rsidR="00EB5628" w:rsidRPr="00EB5628" w:rsidRDefault="00EB5628" w:rsidP="00D36E2F">
            <w:pPr>
              <w:jc w:val="center"/>
              <w:rPr>
                <w:sz w:val="24"/>
                <w:szCs w:val="24"/>
              </w:rPr>
            </w:pPr>
            <w:r w:rsidRPr="00EB5628">
              <w:rPr>
                <w:sz w:val="24"/>
                <w:szCs w:val="24"/>
              </w:rPr>
              <w:t>0</w:t>
            </w:r>
          </w:p>
        </w:tc>
        <w:tc>
          <w:tcPr>
            <w:tcW w:w="1276" w:type="dxa"/>
          </w:tcPr>
          <w:p w:rsidR="00EB5628" w:rsidRPr="00EB5628" w:rsidRDefault="00EB5628" w:rsidP="00D36E2F">
            <w:pPr>
              <w:jc w:val="center"/>
              <w:rPr>
                <w:sz w:val="24"/>
                <w:szCs w:val="24"/>
              </w:rPr>
            </w:pPr>
            <w:r w:rsidRPr="00EB5628">
              <w:rPr>
                <w:sz w:val="24"/>
                <w:szCs w:val="24"/>
              </w:rPr>
              <w:t>0</w:t>
            </w:r>
          </w:p>
        </w:tc>
        <w:tc>
          <w:tcPr>
            <w:tcW w:w="1201" w:type="dxa"/>
          </w:tcPr>
          <w:p w:rsidR="00EB5628" w:rsidRPr="00EB5628" w:rsidRDefault="00EB5628" w:rsidP="00D36E2F">
            <w:pPr>
              <w:jc w:val="center"/>
              <w:rPr>
                <w:sz w:val="24"/>
                <w:szCs w:val="24"/>
              </w:rPr>
            </w:pPr>
            <w:r w:rsidRPr="00EB5628">
              <w:rPr>
                <w:sz w:val="24"/>
                <w:szCs w:val="24"/>
              </w:rPr>
              <w:t>0</w:t>
            </w:r>
          </w:p>
        </w:tc>
        <w:tc>
          <w:tcPr>
            <w:tcW w:w="1275" w:type="dxa"/>
          </w:tcPr>
          <w:p w:rsidR="00EB5628" w:rsidRPr="00EB5628" w:rsidRDefault="00EB5628" w:rsidP="00D36E2F">
            <w:pPr>
              <w:jc w:val="center"/>
              <w:rPr>
                <w:sz w:val="24"/>
                <w:szCs w:val="24"/>
              </w:rPr>
            </w:pPr>
            <w:r w:rsidRPr="00EB5628">
              <w:rPr>
                <w:sz w:val="24"/>
                <w:szCs w:val="24"/>
              </w:rPr>
              <w:t>0</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 xml:space="preserve">из федерального бюджета </w:t>
            </w:r>
            <w:r w:rsidR="0040449C">
              <w:rPr>
                <w:rFonts w:ascii="Times New Roman" w:hAnsi="Times New Roman" w:cs="Times New Roman"/>
                <w:sz w:val="24"/>
                <w:szCs w:val="24"/>
              </w:rPr>
              <w:br/>
            </w:r>
            <w:r w:rsidRPr="00EB5628">
              <w:rPr>
                <w:rFonts w:ascii="Times New Roman" w:hAnsi="Times New Roman" w:cs="Times New Roman"/>
                <w:sz w:val="24"/>
                <w:szCs w:val="24"/>
              </w:rPr>
              <w:t xml:space="preserve">(на условиях </w:t>
            </w:r>
            <w:proofErr w:type="spellStart"/>
            <w:r w:rsidRPr="00EB5628">
              <w:rPr>
                <w:rFonts w:ascii="Times New Roman" w:hAnsi="Times New Roman" w:cs="Times New Roman"/>
                <w:sz w:val="24"/>
                <w:szCs w:val="24"/>
              </w:rPr>
              <w:t>софинансирования</w:t>
            </w:r>
            <w:proofErr w:type="spellEnd"/>
            <w:r w:rsidRPr="00EB5628">
              <w:rPr>
                <w:rFonts w:ascii="Times New Roman" w:hAnsi="Times New Roman" w:cs="Times New Roman"/>
                <w:sz w:val="24"/>
                <w:szCs w:val="24"/>
              </w:rPr>
              <w:t>)</w:t>
            </w:r>
          </w:p>
        </w:tc>
        <w:tc>
          <w:tcPr>
            <w:tcW w:w="1216" w:type="dxa"/>
          </w:tcPr>
          <w:p w:rsidR="00EB5628" w:rsidRPr="00EB5628" w:rsidRDefault="00EB5628" w:rsidP="00D36E2F">
            <w:pPr>
              <w:jc w:val="center"/>
              <w:rPr>
                <w:sz w:val="24"/>
                <w:szCs w:val="24"/>
              </w:rPr>
            </w:pPr>
            <w:r w:rsidRPr="00EB5628">
              <w:rPr>
                <w:sz w:val="24"/>
                <w:szCs w:val="24"/>
              </w:rPr>
              <w:t>0</w:t>
            </w:r>
          </w:p>
        </w:tc>
        <w:tc>
          <w:tcPr>
            <w:tcW w:w="1285" w:type="dxa"/>
          </w:tcPr>
          <w:p w:rsidR="00EB5628" w:rsidRPr="00EB5628" w:rsidRDefault="00EB5628" w:rsidP="00D36E2F">
            <w:pPr>
              <w:jc w:val="center"/>
              <w:rPr>
                <w:sz w:val="24"/>
                <w:szCs w:val="24"/>
              </w:rPr>
            </w:pPr>
            <w:r w:rsidRPr="00EB5628">
              <w:rPr>
                <w:sz w:val="24"/>
                <w:szCs w:val="24"/>
              </w:rPr>
              <w:t>0</w:t>
            </w:r>
          </w:p>
        </w:tc>
        <w:tc>
          <w:tcPr>
            <w:tcW w:w="1276" w:type="dxa"/>
          </w:tcPr>
          <w:p w:rsidR="00EB5628" w:rsidRPr="00EB5628" w:rsidRDefault="00EB5628" w:rsidP="00D36E2F">
            <w:pPr>
              <w:jc w:val="center"/>
              <w:rPr>
                <w:sz w:val="24"/>
                <w:szCs w:val="24"/>
              </w:rPr>
            </w:pPr>
            <w:r w:rsidRPr="00EB5628">
              <w:rPr>
                <w:sz w:val="24"/>
                <w:szCs w:val="24"/>
              </w:rPr>
              <w:t>0</w:t>
            </w:r>
          </w:p>
        </w:tc>
        <w:tc>
          <w:tcPr>
            <w:tcW w:w="1201" w:type="dxa"/>
          </w:tcPr>
          <w:p w:rsidR="00EB5628" w:rsidRPr="00EB5628" w:rsidRDefault="00EB5628" w:rsidP="00D36E2F">
            <w:pPr>
              <w:jc w:val="center"/>
              <w:rPr>
                <w:sz w:val="24"/>
                <w:szCs w:val="24"/>
              </w:rPr>
            </w:pPr>
            <w:r w:rsidRPr="00EB5628">
              <w:rPr>
                <w:sz w:val="24"/>
                <w:szCs w:val="24"/>
              </w:rPr>
              <w:t>0</w:t>
            </w:r>
          </w:p>
        </w:tc>
        <w:tc>
          <w:tcPr>
            <w:tcW w:w="1275" w:type="dxa"/>
          </w:tcPr>
          <w:p w:rsidR="00EB5628" w:rsidRPr="00EB5628" w:rsidRDefault="00EB5628" w:rsidP="00D36E2F">
            <w:pPr>
              <w:jc w:val="center"/>
              <w:rPr>
                <w:sz w:val="24"/>
                <w:szCs w:val="24"/>
              </w:rPr>
            </w:pPr>
            <w:r w:rsidRPr="00EB5628">
              <w:rPr>
                <w:sz w:val="24"/>
                <w:szCs w:val="24"/>
              </w:rPr>
              <w:t>0</w:t>
            </w:r>
          </w:p>
        </w:tc>
      </w:tr>
      <w:tr w:rsidR="00EB5628" w:rsidRPr="00EB5628" w:rsidTr="0040449C">
        <w:trPr>
          <w:jc w:val="center"/>
        </w:trPr>
        <w:tc>
          <w:tcPr>
            <w:tcW w:w="3761" w:type="dxa"/>
          </w:tcPr>
          <w:p w:rsidR="00EB5628" w:rsidRPr="00EB5628" w:rsidRDefault="00EB5628" w:rsidP="00D36E2F">
            <w:pPr>
              <w:pStyle w:val="ConsPlusCell"/>
              <w:widowControl/>
              <w:rPr>
                <w:rFonts w:ascii="Times New Roman" w:hAnsi="Times New Roman" w:cs="Times New Roman"/>
                <w:sz w:val="24"/>
                <w:szCs w:val="24"/>
              </w:rPr>
            </w:pPr>
            <w:r w:rsidRPr="00EB5628">
              <w:rPr>
                <w:rFonts w:ascii="Times New Roman" w:hAnsi="Times New Roman" w:cs="Times New Roman"/>
                <w:sz w:val="24"/>
                <w:szCs w:val="24"/>
              </w:rPr>
              <w:t>из внебюджетных источников</w:t>
            </w:r>
          </w:p>
        </w:tc>
        <w:tc>
          <w:tcPr>
            <w:tcW w:w="1216" w:type="dxa"/>
          </w:tcPr>
          <w:p w:rsidR="00EB5628" w:rsidRPr="00EB5628" w:rsidRDefault="00EB5628" w:rsidP="00D36E2F">
            <w:pPr>
              <w:jc w:val="center"/>
              <w:rPr>
                <w:sz w:val="24"/>
                <w:szCs w:val="24"/>
              </w:rPr>
            </w:pPr>
            <w:r w:rsidRPr="00EB5628">
              <w:rPr>
                <w:sz w:val="24"/>
                <w:szCs w:val="24"/>
              </w:rPr>
              <w:t>0</w:t>
            </w:r>
          </w:p>
        </w:tc>
        <w:tc>
          <w:tcPr>
            <w:tcW w:w="1285" w:type="dxa"/>
          </w:tcPr>
          <w:p w:rsidR="00EB5628" w:rsidRPr="00EB5628" w:rsidRDefault="00EB5628" w:rsidP="00D36E2F">
            <w:pPr>
              <w:jc w:val="center"/>
              <w:rPr>
                <w:sz w:val="24"/>
                <w:szCs w:val="24"/>
              </w:rPr>
            </w:pPr>
            <w:r w:rsidRPr="00EB5628">
              <w:rPr>
                <w:sz w:val="24"/>
                <w:szCs w:val="24"/>
              </w:rPr>
              <w:t>0</w:t>
            </w:r>
          </w:p>
        </w:tc>
        <w:tc>
          <w:tcPr>
            <w:tcW w:w="1276" w:type="dxa"/>
          </w:tcPr>
          <w:p w:rsidR="00EB5628" w:rsidRPr="00EB5628" w:rsidRDefault="00EB5628" w:rsidP="00D36E2F">
            <w:pPr>
              <w:jc w:val="center"/>
              <w:rPr>
                <w:sz w:val="24"/>
                <w:szCs w:val="24"/>
              </w:rPr>
            </w:pPr>
            <w:r w:rsidRPr="00EB5628">
              <w:rPr>
                <w:sz w:val="24"/>
                <w:szCs w:val="24"/>
              </w:rPr>
              <w:t>0</w:t>
            </w:r>
          </w:p>
        </w:tc>
        <w:tc>
          <w:tcPr>
            <w:tcW w:w="1201" w:type="dxa"/>
          </w:tcPr>
          <w:p w:rsidR="00EB5628" w:rsidRPr="00EB5628" w:rsidRDefault="00EB5628" w:rsidP="00D36E2F">
            <w:pPr>
              <w:jc w:val="center"/>
              <w:rPr>
                <w:sz w:val="24"/>
                <w:szCs w:val="24"/>
              </w:rPr>
            </w:pPr>
            <w:r w:rsidRPr="00EB5628">
              <w:rPr>
                <w:sz w:val="24"/>
                <w:szCs w:val="24"/>
              </w:rPr>
              <w:t>0</w:t>
            </w:r>
          </w:p>
        </w:tc>
        <w:tc>
          <w:tcPr>
            <w:tcW w:w="1275" w:type="dxa"/>
          </w:tcPr>
          <w:p w:rsidR="00EB5628" w:rsidRPr="00EB5628" w:rsidRDefault="00EB5628" w:rsidP="00D36E2F">
            <w:pPr>
              <w:jc w:val="center"/>
              <w:rPr>
                <w:sz w:val="24"/>
                <w:szCs w:val="24"/>
              </w:rPr>
            </w:pPr>
            <w:r w:rsidRPr="00EB5628">
              <w:rPr>
                <w:sz w:val="24"/>
                <w:szCs w:val="24"/>
              </w:rPr>
              <w:t>0</w:t>
            </w:r>
          </w:p>
        </w:tc>
      </w:tr>
    </w:tbl>
    <w:p w:rsidR="00A66560" w:rsidRPr="00EB5628" w:rsidRDefault="00A66560" w:rsidP="0040449C">
      <w:pPr>
        <w:shd w:val="clear" w:color="auto" w:fill="FFFFFF"/>
        <w:contextualSpacing/>
        <w:rPr>
          <w:sz w:val="28"/>
          <w:szCs w:val="28"/>
        </w:rPr>
      </w:pPr>
    </w:p>
    <w:sectPr w:rsidR="00A66560" w:rsidRPr="00EB5628" w:rsidSect="0040449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756" w:rsidRDefault="00797756" w:rsidP="00A30EBE">
      <w:r>
        <w:separator/>
      </w:r>
    </w:p>
  </w:endnote>
  <w:endnote w:type="continuationSeparator" w:id="0">
    <w:p w:rsidR="00797756" w:rsidRDefault="00797756" w:rsidP="00A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756" w:rsidRDefault="00797756" w:rsidP="00A30EBE">
      <w:r>
        <w:separator/>
      </w:r>
    </w:p>
  </w:footnote>
  <w:footnote w:type="continuationSeparator" w:id="0">
    <w:p w:rsidR="00797756" w:rsidRDefault="00797756" w:rsidP="00A30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6E0F"/>
    <w:multiLevelType w:val="multilevel"/>
    <w:tmpl w:val="84FEA4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8E5069B"/>
    <w:multiLevelType w:val="hybridMultilevel"/>
    <w:tmpl w:val="BB24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nsid w:val="325A67E2"/>
    <w:multiLevelType w:val="hybridMultilevel"/>
    <w:tmpl w:val="1FAC5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3C419C6"/>
    <w:multiLevelType w:val="hybridMultilevel"/>
    <w:tmpl w:val="D20801CA"/>
    <w:lvl w:ilvl="0" w:tplc="E424D1A6">
      <w:start w:val="1"/>
      <w:numFmt w:val="bullet"/>
      <w:lvlText w:val=""/>
      <w:lvlJc w:val="left"/>
      <w:pPr>
        <w:tabs>
          <w:tab w:val="num" w:pos="1791"/>
        </w:tabs>
        <w:ind w:left="1791"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
    <w:nsid w:val="724F0A5E"/>
    <w:multiLevelType w:val="multilevel"/>
    <w:tmpl w:val="B35423B8"/>
    <w:lvl w:ilvl="0">
      <w:start w:val="1"/>
      <w:numFmt w:val="decimal"/>
      <w:lvlText w:val="%1)"/>
      <w:lvlJc w:val="left"/>
      <w:pPr>
        <w:ind w:left="1212" w:hanging="360"/>
      </w:pPr>
      <w:rPr>
        <w:rFonts w:hint="default"/>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5"/>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23B"/>
    <w:rsid w:val="00004BD5"/>
    <w:rsid w:val="00016A07"/>
    <w:rsid w:val="00016B27"/>
    <w:rsid w:val="0002174E"/>
    <w:rsid w:val="0003083D"/>
    <w:rsid w:val="00031580"/>
    <w:rsid w:val="000375BD"/>
    <w:rsid w:val="000517BA"/>
    <w:rsid w:val="000528E9"/>
    <w:rsid w:val="00052DBD"/>
    <w:rsid w:val="00063779"/>
    <w:rsid w:val="00066EF9"/>
    <w:rsid w:val="000820E0"/>
    <w:rsid w:val="00084E78"/>
    <w:rsid w:val="00093318"/>
    <w:rsid w:val="00094563"/>
    <w:rsid w:val="000A0DA5"/>
    <w:rsid w:val="000B689A"/>
    <w:rsid w:val="000C1AD1"/>
    <w:rsid w:val="000C5809"/>
    <w:rsid w:val="000D1EA2"/>
    <w:rsid w:val="000E5C10"/>
    <w:rsid w:val="000F4BAA"/>
    <w:rsid w:val="000F55EB"/>
    <w:rsid w:val="000F607B"/>
    <w:rsid w:val="00102F6D"/>
    <w:rsid w:val="00104D47"/>
    <w:rsid w:val="001071C1"/>
    <w:rsid w:val="001120C2"/>
    <w:rsid w:val="001136F3"/>
    <w:rsid w:val="00123688"/>
    <w:rsid w:val="0012622E"/>
    <w:rsid w:val="0012670C"/>
    <w:rsid w:val="001415C5"/>
    <w:rsid w:val="001509DA"/>
    <w:rsid w:val="0016319B"/>
    <w:rsid w:val="0016457B"/>
    <w:rsid w:val="00167922"/>
    <w:rsid w:val="00171DDE"/>
    <w:rsid w:val="0018200E"/>
    <w:rsid w:val="001972E5"/>
    <w:rsid w:val="001A0CC7"/>
    <w:rsid w:val="001A33A4"/>
    <w:rsid w:val="001A355E"/>
    <w:rsid w:val="001A47FB"/>
    <w:rsid w:val="001B2A60"/>
    <w:rsid w:val="001B74D7"/>
    <w:rsid w:val="001C1604"/>
    <w:rsid w:val="001D15F1"/>
    <w:rsid w:val="001D1FF4"/>
    <w:rsid w:val="001D785A"/>
    <w:rsid w:val="001E2CE1"/>
    <w:rsid w:val="001F1219"/>
    <w:rsid w:val="00202406"/>
    <w:rsid w:val="00204A91"/>
    <w:rsid w:val="002063D9"/>
    <w:rsid w:val="00206ECB"/>
    <w:rsid w:val="00210386"/>
    <w:rsid w:val="00223881"/>
    <w:rsid w:val="002248E3"/>
    <w:rsid w:val="00224C82"/>
    <w:rsid w:val="00235C82"/>
    <w:rsid w:val="00235E8D"/>
    <w:rsid w:val="00245265"/>
    <w:rsid w:val="00246492"/>
    <w:rsid w:val="00253944"/>
    <w:rsid w:val="00261F50"/>
    <w:rsid w:val="00274700"/>
    <w:rsid w:val="0028237B"/>
    <w:rsid w:val="0028447A"/>
    <w:rsid w:val="0028491A"/>
    <w:rsid w:val="0028550E"/>
    <w:rsid w:val="002A37B4"/>
    <w:rsid w:val="002E1608"/>
    <w:rsid w:val="002F01E0"/>
    <w:rsid w:val="002F1419"/>
    <w:rsid w:val="002F37F4"/>
    <w:rsid w:val="002F769A"/>
    <w:rsid w:val="00317D1D"/>
    <w:rsid w:val="003231E7"/>
    <w:rsid w:val="00324F14"/>
    <w:rsid w:val="0032678D"/>
    <w:rsid w:val="003346BE"/>
    <w:rsid w:val="00343A15"/>
    <w:rsid w:val="00347AD6"/>
    <w:rsid w:val="00352A14"/>
    <w:rsid w:val="00352CD9"/>
    <w:rsid w:val="003616E1"/>
    <w:rsid w:val="003643C8"/>
    <w:rsid w:val="00372975"/>
    <w:rsid w:val="003826DE"/>
    <w:rsid w:val="003859AD"/>
    <w:rsid w:val="00391D97"/>
    <w:rsid w:val="003A5A43"/>
    <w:rsid w:val="003C4A00"/>
    <w:rsid w:val="003C4A87"/>
    <w:rsid w:val="003C4DDF"/>
    <w:rsid w:val="003C691A"/>
    <w:rsid w:val="003D13D4"/>
    <w:rsid w:val="003D4EA2"/>
    <w:rsid w:val="003E3E73"/>
    <w:rsid w:val="003E48D2"/>
    <w:rsid w:val="003E7F28"/>
    <w:rsid w:val="003F04AD"/>
    <w:rsid w:val="003F541D"/>
    <w:rsid w:val="004037EF"/>
    <w:rsid w:val="0040449C"/>
    <w:rsid w:val="004049DF"/>
    <w:rsid w:val="00411B4A"/>
    <w:rsid w:val="00433994"/>
    <w:rsid w:val="00440BE1"/>
    <w:rsid w:val="0045223B"/>
    <w:rsid w:val="00465086"/>
    <w:rsid w:val="00466086"/>
    <w:rsid w:val="0046676C"/>
    <w:rsid w:val="0048304E"/>
    <w:rsid w:val="004840D8"/>
    <w:rsid w:val="004919E6"/>
    <w:rsid w:val="004960E4"/>
    <w:rsid w:val="004A1152"/>
    <w:rsid w:val="004B5275"/>
    <w:rsid w:val="004B62DD"/>
    <w:rsid w:val="004B7F42"/>
    <w:rsid w:val="004C022E"/>
    <w:rsid w:val="004C3426"/>
    <w:rsid w:val="004D053D"/>
    <w:rsid w:val="004D2D88"/>
    <w:rsid w:val="004D3C25"/>
    <w:rsid w:val="004F729F"/>
    <w:rsid w:val="00505813"/>
    <w:rsid w:val="005151B1"/>
    <w:rsid w:val="00523AFA"/>
    <w:rsid w:val="00526A8B"/>
    <w:rsid w:val="0053048B"/>
    <w:rsid w:val="005305D0"/>
    <w:rsid w:val="00551D57"/>
    <w:rsid w:val="0055475B"/>
    <w:rsid w:val="005571FC"/>
    <w:rsid w:val="005610C3"/>
    <w:rsid w:val="00561748"/>
    <w:rsid w:val="00566CAC"/>
    <w:rsid w:val="0057204A"/>
    <w:rsid w:val="00576C07"/>
    <w:rsid w:val="00577729"/>
    <w:rsid w:val="0057784E"/>
    <w:rsid w:val="00590579"/>
    <w:rsid w:val="005909B3"/>
    <w:rsid w:val="005915B3"/>
    <w:rsid w:val="0059620E"/>
    <w:rsid w:val="005A4C14"/>
    <w:rsid w:val="005A643B"/>
    <w:rsid w:val="005B3608"/>
    <w:rsid w:val="005B4B7A"/>
    <w:rsid w:val="005C09DB"/>
    <w:rsid w:val="005C4BBC"/>
    <w:rsid w:val="005C5D6C"/>
    <w:rsid w:val="005C5F53"/>
    <w:rsid w:val="005D1474"/>
    <w:rsid w:val="005D368D"/>
    <w:rsid w:val="005E05C7"/>
    <w:rsid w:val="005E0A73"/>
    <w:rsid w:val="005E5770"/>
    <w:rsid w:val="005F0D02"/>
    <w:rsid w:val="005F12AC"/>
    <w:rsid w:val="005F162B"/>
    <w:rsid w:val="00600294"/>
    <w:rsid w:val="00611ADC"/>
    <w:rsid w:val="00612F54"/>
    <w:rsid w:val="006301C2"/>
    <w:rsid w:val="00633B8F"/>
    <w:rsid w:val="0064057C"/>
    <w:rsid w:val="0064302F"/>
    <w:rsid w:val="00644711"/>
    <w:rsid w:val="006565A7"/>
    <w:rsid w:val="00667240"/>
    <w:rsid w:val="00667D78"/>
    <w:rsid w:val="00673C9C"/>
    <w:rsid w:val="00674DB0"/>
    <w:rsid w:val="00675DA8"/>
    <w:rsid w:val="006819B3"/>
    <w:rsid w:val="00682510"/>
    <w:rsid w:val="006827F9"/>
    <w:rsid w:val="006835F4"/>
    <w:rsid w:val="00684F22"/>
    <w:rsid w:val="00685BCF"/>
    <w:rsid w:val="00685FAF"/>
    <w:rsid w:val="006900CD"/>
    <w:rsid w:val="00690B8B"/>
    <w:rsid w:val="0069791B"/>
    <w:rsid w:val="006A06AC"/>
    <w:rsid w:val="006A0808"/>
    <w:rsid w:val="006C5B71"/>
    <w:rsid w:val="006D2838"/>
    <w:rsid w:val="006D3964"/>
    <w:rsid w:val="006E600E"/>
    <w:rsid w:val="006F209D"/>
    <w:rsid w:val="006F24E2"/>
    <w:rsid w:val="00700674"/>
    <w:rsid w:val="00704133"/>
    <w:rsid w:val="00714CAA"/>
    <w:rsid w:val="00716316"/>
    <w:rsid w:val="00716321"/>
    <w:rsid w:val="00735201"/>
    <w:rsid w:val="00736AAD"/>
    <w:rsid w:val="00740A85"/>
    <w:rsid w:val="007426AE"/>
    <w:rsid w:val="00761F57"/>
    <w:rsid w:val="00767BA6"/>
    <w:rsid w:val="007754EC"/>
    <w:rsid w:val="0077675B"/>
    <w:rsid w:val="0078188E"/>
    <w:rsid w:val="00783450"/>
    <w:rsid w:val="00784382"/>
    <w:rsid w:val="00786938"/>
    <w:rsid w:val="00786CF5"/>
    <w:rsid w:val="00797756"/>
    <w:rsid w:val="007A5881"/>
    <w:rsid w:val="007B0439"/>
    <w:rsid w:val="007B1227"/>
    <w:rsid w:val="007B1981"/>
    <w:rsid w:val="007C23AC"/>
    <w:rsid w:val="007D2971"/>
    <w:rsid w:val="007D348C"/>
    <w:rsid w:val="007D4414"/>
    <w:rsid w:val="007D7C38"/>
    <w:rsid w:val="007E2EE5"/>
    <w:rsid w:val="007E348B"/>
    <w:rsid w:val="007F34DC"/>
    <w:rsid w:val="007F3B82"/>
    <w:rsid w:val="007F56DD"/>
    <w:rsid w:val="00802603"/>
    <w:rsid w:val="00807F86"/>
    <w:rsid w:val="008176D7"/>
    <w:rsid w:val="00822F69"/>
    <w:rsid w:val="0082753B"/>
    <w:rsid w:val="00836355"/>
    <w:rsid w:val="00840D21"/>
    <w:rsid w:val="008431F7"/>
    <w:rsid w:val="0084332E"/>
    <w:rsid w:val="008505A7"/>
    <w:rsid w:val="00864BA2"/>
    <w:rsid w:val="008819BA"/>
    <w:rsid w:val="00886139"/>
    <w:rsid w:val="00890FC9"/>
    <w:rsid w:val="008917FB"/>
    <w:rsid w:val="0089188B"/>
    <w:rsid w:val="00894BEE"/>
    <w:rsid w:val="008A201F"/>
    <w:rsid w:val="008B3577"/>
    <w:rsid w:val="008B41FF"/>
    <w:rsid w:val="008B7583"/>
    <w:rsid w:val="008C14CC"/>
    <w:rsid w:val="008C4EFE"/>
    <w:rsid w:val="008D6CD0"/>
    <w:rsid w:val="008D7DA1"/>
    <w:rsid w:val="008E000A"/>
    <w:rsid w:val="008E4D2E"/>
    <w:rsid w:val="008E57EB"/>
    <w:rsid w:val="008E6D6F"/>
    <w:rsid w:val="008F482F"/>
    <w:rsid w:val="00900ABA"/>
    <w:rsid w:val="009057B4"/>
    <w:rsid w:val="00907C0A"/>
    <w:rsid w:val="0092038B"/>
    <w:rsid w:val="009223BE"/>
    <w:rsid w:val="00925F32"/>
    <w:rsid w:val="00931A7C"/>
    <w:rsid w:val="009363A2"/>
    <w:rsid w:val="00937020"/>
    <w:rsid w:val="00937BAA"/>
    <w:rsid w:val="00950368"/>
    <w:rsid w:val="0095612D"/>
    <w:rsid w:val="00956617"/>
    <w:rsid w:val="00962691"/>
    <w:rsid w:val="00972664"/>
    <w:rsid w:val="00981DAA"/>
    <w:rsid w:val="00985154"/>
    <w:rsid w:val="00992F11"/>
    <w:rsid w:val="009A273B"/>
    <w:rsid w:val="009A2B3D"/>
    <w:rsid w:val="009B0CE3"/>
    <w:rsid w:val="009B1CEE"/>
    <w:rsid w:val="009B7CA4"/>
    <w:rsid w:val="009B7DEB"/>
    <w:rsid w:val="009C2270"/>
    <w:rsid w:val="009C5ACA"/>
    <w:rsid w:val="009D26ED"/>
    <w:rsid w:val="009F0973"/>
    <w:rsid w:val="009F3459"/>
    <w:rsid w:val="00A00AB2"/>
    <w:rsid w:val="00A04093"/>
    <w:rsid w:val="00A07A0E"/>
    <w:rsid w:val="00A07A1D"/>
    <w:rsid w:val="00A11641"/>
    <w:rsid w:val="00A17346"/>
    <w:rsid w:val="00A17ECD"/>
    <w:rsid w:val="00A304D8"/>
    <w:rsid w:val="00A30EBE"/>
    <w:rsid w:val="00A34AA3"/>
    <w:rsid w:val="00A4019E"/>
    <w:rsid w:val="00A47255"/>
    <w:rsid w:val="00A520D9"/>
    <w:rsid w:val="00A53B16"/>
    <w:rsid w:val="00A53BB5"/>
    <w:rsid w:val="00A55963"/>
    <w:rsid w:val="00A65547"/>
    <w:rsid w:val="00A660C2"/>
    <w:rsid w:val="00A66560"/>
    <w:rsid w:val="00A704C8"/>
    <w:rsid w:val="00A8067E"/>
    <w:rsid w:val="00A839C3"/>
    <w:rsid w:val="00A8656C"/>
    <w:rsid w:val="00A942DF"/>
    <w:rsid w:val="00AA6C9F"/>
    <w:rsid w:val="00AC4002"/>
    <w:rsid w:val="00AD2C39"/>
    <w:rsid w:val="00AE1D11"/>
    <w:rsid w:val="00AE711D"/>
    <w:rsid w:val="00AF2501"/>
    <w:rsid w:val="00AF3732"/>
    <w:rsid w:val="00B0352F"/>
    <w:rsid w:val="00B07C97"/>
    <w:rsid w:val="00B16574"/>
    <w:rsid w:val="00B3462D"/>
    <w:rsid w:val="00B400E0"/>
    <w:rsid w:val="00B40AEC"/>
    <w:rsid w:val="00B42635"/>
    <w:rsid w:val="00B4526C"/>
    <w:rsid w:val="00B47F3D"/>
    <w:rsid w:val="00B55829"/>
    <w:rsid w:val="00B60DB2"/>
    <w:rsid w:val="00B70259"/>
    <w:rsid w:val="00B760CB"/>
    <w:rsid w:val="00B83FB3"/>
    <w:rsid w:val="00B86B84"/>
    <w:rsid w:val="00B877F2"/>
    <w:rsid w:val="00B94D88"/>
    <w:rsid w:val="00B96552"/>
    <w:rsid w:val="00BA027A"/>
    <w:rsid w:val="00BA0D4C"/>
    <w:rsid w:val="00BA7403"/>
    <w:rsid w:val="00BB07CE"/>
    <w:rsid w:val="00BB0A61"/>
    <w:rsid w:val="00BB2262"/>
    <w:rsid w:val="00BB63FD"/>
    <w:rsid w:val="00BB7F50"/>
    <w:rsid w:val="00BC45EB"/>
    <w:rsid w:val="00BC4827"/>
    <w:rsid w:val="00BC728A"/>
    <w:rsid w:val="00BD120C"/>
    <w:rsid w:val="00BE1910"/>
    <w:rsid w:val="00BE6062"/>
    <w:rsid w:val="00BF433B"/>
    <w:rsid w:val="00BF5C0D"/>
    <w:rsid w:val="00C00867"/>
    <w:rsid w:val="00C010EA"/>
    <w:rsid w:val="00C01E91"/>
    <w:rsid w:val="00C0532E"/>
    <w:rsid w:val="00C25D52"/>
    <w:rsid w:val="00C36862"/>
    <w:rsid w:val="00C41F1E"/>
    <w:rsid w:val="00C536DC"/>
    <w:rsid w:val="00C57AD7"/>
    <w:rsid w:val="00C57CE1"/>
    <w:rsid w:val="00C62833"/>
    <w:rsid w:val="00C71B58"/>
    <w:rsid w:val="00C72EB2"/>
    <w:rsid w:val="00C7794B"/>
    <w:rsid w:val="00C87E34"/>
    <w:rsid w:val="00C922AE"/>
    <w:rsid w:val="00C975AB"/>
    <w:rsid w:val="00CA0264"/>
    <w:rsid w:val="00CB23B4"/>
    <w:rsid w:val="00CE0691"/>
    <w:rsid w:val="00CE1B30"/>
    <w:rsid w:val="00CE36A0"/>
    <w:rsid w:val="00CF1D54"/>
    <w:rsid w:val="00D0535E"/>
    <w:rsid w:val="00D163A9"/>
    <w:rsid w:val="00D240D8"/>
    <w:rsid w:val="00D30A90"/>
    <w:rsid w:val="00D3662E"/>
    <w:rsid w:val="00D36A1E"/>
    <w:rsid w:val="00D36E2F"/>
    <w:rsid w:val="00D417DB"/>
    <w:rsid w:val="00D467C1"/>
    <w:rsid w:val="00D52853"/>
    <w:rsid w:val="00D65167"/>
    <w:rsid w:val="00D65E96"/>
    <w:rsid w:val="00D66F1C"/>
    <w:rsid w:val="00D76DCE"/>
    <w:rsid w:val="00D76F6D"/>
    <w:rsid w:val="00D825F5"/>
    <w:rsid w:val="00D82E66"/>
    <w:rsid w:val="00D849C9"/>
    <w:rsid w:val="00D8732A"/>
    <w:rsid w:val="00DA0FF0"/>
    <w:rsid w:val="00DA20D1"/>
    <w:rsid w:val="00DA6E5D"/>
    <w:rsid w:val="00DA771F"/>
    <w:rsid w:val="00DC022D"/>
    <w:rsid w:val="00DC245F"/>
    <w:rsid w:val="00DC2DC1"/>
    <w:rsid w:val="00DC60F2"/>
    <w:rsid w:val="00DD34E3"/>
    <w:rsid w:val="00DD6494"/>
    <w:rsid w:val="00DE1AE1"/>
    <w:rsid w:val="00DE3F80"/>
    <w:rsid w:val="00E0033D"/>
    <w:rsid w:val="00E004AA"/>
    <w:rsid w:val="00E0276F"/>
    <w:rsid w:val="00E03919"/>
    <w:rsid w:val="00E06D89"/>
    <w:rsid w:val="00E119AA"/>
    <w:rsid w:val="00E1510A"/>
    <w:rsid w:val="00E1515E"/>
    <w:rsid w:val="00E17724"/>
    <w:rsid w:val="00E276E6"/>
    <w:rsid w:val="00E32CC7"/>
    <w:rsid w:val="00E37385"/>
    <w:rsid w:val="00E46A19"/>
    <w:rsid w:val="00E46AD5"/>
    <w:rsid w:val="00E5794C"/>
    <w:rsid w:val="00E60192"/>
    <w:rsid w:val="00E7703B"/>
    <w:rsid w:val="00E77334"/>
    <w:rsid w:val="00E95406"/>
    <w:rsid w:val="00EA01EC"/>
    <w:rsid w:val="00EA42C7"/>
    <w:rsid w:val="00EA7E64"/>
    <w:rsid w:val="00EB0C9E"/>
    <w:rsid w:val="00EB1072"/>
    <w:rsid w:val="00EB45C7"/>
    <w:rsid w:val="00EB5628"/>
    <w:rsid w:val="00EC5605"/>
    <w:rsid w:val="00ED5DFE"/>
    <w:rsid w:val="00EE4C5B"/>
    <w:rsid w:val="00F01EFE"/>
    <w:rsid w:val="00F032C2"/>
    <w:rsid w:val="00F075B7"/>
    <w:rsid w:val="00F13511"/>
    <w:rsid w:val="00F24F48"/>
    <w:rsid w:val="00F268CA"/>
    <w:rsid w:val="00F27CD7"/>
    <w:rsid w:val="00F314BA"/>
    <w:rsid w:val="00F41B18"/>
    <w:rsid w:val="00F43743"/>
    <w:rsid w:val="00F53E9E"/>
    <w:rsid w:val="00F61974"/>
    <w:rsid w:val="00F71C78"/>
    <w:rsid w:val="00F734D9"/>
    <w:rsid w:val="00F74EBE"/>
    <w:rsid w:val="00F94D9B"/>
    <w:rsid w:val="00F95D28"/>
    <w:rsid w:val="00FA0F30"/>
    <w:rsid w:val="00FA548B"/>
    <w:rsid w:val="00FC26E7"/>
    <w:rsid w:val="00FC4617"/>
    <w:rsid w:val="00FD3147"/>
    <w:rsid w:val="00FD4C8F"/>
    <w:rsid w:val="00FF09E4"/>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48D2"/>
    <w:pPr>
      <w:widowControl w:val="0"/>
      <w:autoSpaceDE w:val="0"/>
      <w:autoSpaceDN w:val="0"/>
      <w:adjustRightInd w:val="0"/>
    </w:pPr>
  </w:style>
  <w:style w:type="paragraph" w:styleId="1">
    <w:name w:val="heading 1"/>
    <w:basedOn w:val="a"/>
    <w:next w:val="a"/>
    <w:qFormat/>
    <w:rsid w:val="0045223B"/>
    <w:pPr>
      <w:keepNext/>
      <w:shd w:val="clear" w:color="auto" w:fill="FFFFFF"/>
      <w:tabs>
        <w:tab w:val="left" w:pos="182"/>
      </w:tabs>
      <w:jc w:val="center"/>
      <w:outlineLvl w:val="0"/>
    </w:pPr>
    <w:rPr>
      <w:b/>
      <w:bCs/>
      <w:color w:val="000000"/>
      <w:sz w:val="28"/>
      <w:szCs w:val="28"/>
    </w:rPr>
  </w:style>
  <w:style w:type="paragraph" w:styleId="6">
    <w:name w:val="heading 6"/>
    <w:basedOn w:val="a"/>
    <w:next w:val="a"/>
    <w:link w:val="60"/>
    <w:semiHidden/>
    <w:unhideWhenUsed/>
    <w:qFormat/>
    <w:rsid w:val="00E004AA"/>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E004AA"/>
    <w:rPr>
      <w:rFonts w:ascii="Calibri" w:eastAsia="Times New Roman" w:hAnsi="Calibri" w:cs="Times New Roman"/>
      <w:b/>
      <w:bCs/>
      <w:sz w:val="22"/>
      <w:szCs w:val="22"/>
    </w:rPr>
  </w:style>
  <w:style w:type="paragraph" w:customStyle="1" w:styleId="a3">
    <w:name w:val="Знак"/>
    <w:basedOn w:val="a"/>
    <w:rsid w:val="0045223B"/>
    <w:pPr>
      <w:widowControl/>
      <w:autoSpaceDE/>
      <w:autoSpaceDN/>
      <w:adjustRightInd/>
      <w:spacing w:before="100" w:beforeAutospacing="1" w:after="100" w:afterAutospacing="1"/>
      <w:jc w:val="both"/>
    </w:pPr>
    <w:rPr>
      <w:rFonts w:ascii="Tahoma" w:hAnsi="Tahoma"/>
      <w:lang w:val="en-US" w:eastAsia="en-US"/>
    </w:rPr>
  </w:style>
  <w:style w:type="paragraph" w:styleId="2">
    <w:name w:val="Body Text Indent 2"/>
    <w:basedOn w:val="a"/>
    <w:rsid w:val="0045223B"/>
    <w:pPr>
      <w:spacing w:after="120" w:line="480" w:lineRule="auto"/>
      <w:ind w:left="283"/>
    </w:pPr>
  </w:style>
  <w:style w:type="paragraph" w:styleId="a4">
    <w:name w:val="Balloon Text"/>
    <w:basedOn w:val="a"/>
    <w:link w:val="a5"/>
    <w:uiPriority w:val="99"/>
    <w:rsid w:val="00C0532E"/>
    <w:rPr>
      <w:rFonts w:ascii="Tahoma" w:hAnsi="Tahoma"/>
      <w:sz w:val="16"/>
      <w:szCs w:val="16"/>
      <w:lang w:val="x-none" w:eastAsia="x-none"/>
    </w:rPr>
  </w:style>
  <w:style w:type="character" w:customStyle="1" w:styleId="a5">
    <w:name w:val="Текст выноски Знак"/>
    <w:link w:val="a4"/>
    <w:uiPriority w:val="99"/>
    <w:rsid w:val="00C0532E"/>
    <w:rPr>
      <w:rFonts w:ascii="Tahoma" w:hAnsi="Tahoma" w:cs="Tahoma"/>
      <w:sz w:val="16"/>
      <w:szCs w:val="16"/>
    </w:rPr>
  </w:style>
  <w:style w:type="paragraph" w:styleId="a6">
    <w:name w:val="header"/>
    <w:basedOn w:val="a"/>
    <w:link w:val="a7"/>
    <w:uiPriority w:val="99"/>
    <w:rsid w:val="00A30EBE"/>
    <w:pPr>
      <w:tabs>
        <w:tab w:val="center" w:pos="4677"/>
        <w:tab w:val="right" w:pos="9355"/>
      </w:tabs>
    </w:pPr>
  </w:style>
  <w:style w:type="character" w:customStyle="1" w:styleId="a7">
    <w:name w:val="Верхний колонтитул Знак"/>
    <w:basedOn w:val="a0"/>
    <w:link w:val="a6"/>
    <w:uiPriority w:val="99"/>
    <w:rsid w:val="00A30EBE"/>
  </w:style>
  <w:style w:type="paragraph" w:styleId="a8">
    <w:name w:val="footer"/>
    <w:basedOn w:val="a"/>
    <w:link w:val="a9"/>
    <w:uiPriority w:val="99"/>
    <w:rsid w:val="00A30EBE"/>
    <w:pPr>
      <w:tabs>
        <w:tab w:val="center" w:pos="4677"/>
        <w:tab w:val="right" w:pos="9355"/>
      </w:tabs>
    </w:pPr>
  </w:style>
  <w:style w:type="character" w:customStyle="1" w:styleId="a9">
    <w:name w:val="Нижний колонтитул Знак"/>
    <w:basedOn w:val="a0"/>
    <w:link w:val="a8"/>
    <w:uiPriority w:val="99"/>
    <w:rsid w:val="00A30EBE"/>
  </w:style>
  <w:style w:type="paragraph" w:styleId="3">
    <w:name w:val="Body Text Indent 3"/>
    <w:basedOn w:val="a"/>
    <w:link w:val="30"/>
    <w:rsid w:val="00B70259"/>
    <w:pPr>
      <w:spacing w:after="120"/>
      <w:ind w:left="283"/>
    </w:pPr>
    <w:rPr>
      <w:sz w:val="16"/>
      <w:szCs w:val="16"/>
      <w:lang w:val="x-none" w:eastAsia="x-none"/>
    </w:rPr>
  </w:style>
  <w:style w:type="character" w:customStyle="1" w:styleId="30">
    <w:name w:val="Основной текст с отступом 3 Знак"/>
    <w:link w:val="3"/>
    <w:rsid w:val="00B70259"/>
    <w:rPr>
      <w:sz w:val="16"/>
      <w:szCs w:val="16"/>
    </w:rPr>
  </w:style>
  <w:style w:type="paragraph" w:customStyle="1" w:styleId="ConsPlusNormal">
    <w:name w:val="ConsPlusNormal"/>
    <w:uiPriority w:val="99"/>
    <w:rsid w:val="00AA6C9F"/>
    <w:pPr>
      <w:widowControl w:val="0"/>
      <w:autoSpaceDE w:val="0"/>
      <w:autoSpaceDN w:val="0"/>
    </w:pPr>
    <w:rPr>
      <w:rFonts w:ascii="Calibri" w:hAnsi="Calibri" w:cs="Calibri"/>
      <w:sz w:val="22"/>
    </w:rPr>
  </w:style>
  <w:style w:type="table" w:styleId="aa">
    <w:name w:val="Table Grid"/>
    <w:basedOn w:val="a1"/>
    <w:uiPriority w:val="99"/>
    <w:rsid w:val="00AA6C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uiPriority w:val="99"/>
    <w:rsid w:val="008F482F"/>
    <w:pPr>
      <w:widowControl/>
      <w:autoSpaceDE/>
      <w:autoSpaceDN/>
      <w:adjustRightInd/>
      <w:spacing w:after="120" w:line="480" w:lineRule="auto"/>
    </w:pPr>
    <w:rPr>
      <w:sz w:val="28"/>
      <w:szCs w:val="28"/>
      <w:lang w:val="x-none" w:eastAsia="x-none"/>
    </w:rPr>
  </w:style>
  <w:style w:type="character" w:customStyle="1" w:styleId="21">
    <w:name w:val="Основной текст 2 Знак"/>
    <w:link w:val="20"/>
    <w:uiPriority w:val="99"/>
    <w:rsid w:val="008F482F"/>
    <w:rPr>
      <w:sz w:val="28"/>
      <w:szCs w:val="28"/>
    </w:rPr>
  </w:style>
  <w:style w:type="paragraph" w:customStyle="1" w:styleId="text3cl">
    <w:name w:val="text3cl"/>
    <w:basedOn w:val="a"/>
    <w:rsid w:val="005571FC"/>
    <w:pPr>
      <w:widowControl/>
      <w:autoSpaceDE/>
      <w:autoSpaceDN/>
      <w:adjustRightInd/>
      <w:spacing w:before="144" w:after="288"/>
    </w:pPr>
    <w:rPr>
      <w:sz w:val="24"/>
      <w:szCs w:val="24"/>
    </w:rPr>
  </w:style>
  <w:style w:type="character" w:customStyle="1" w:styleId="ab">
    <w:name w:val="Гипертекстовая ссылка"/>
    <w:uiPriority w:val="99"/>
    <w:rsid w:val="005571FC"/>
    <w:rPr>
      <w:color w:val="106BBE"/>
    </w:rPr>
  </w:style>
  <w:style w:type="paragraph" w:customStyle="1" w:styleId="ConsNormal">
    <w:name w:val="ConsNormal"/>
    <w:uiPriority w:val="99"/>
    <w:rsid w:val="004B5275"/>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0C1AD1"/>
    <w:pPr>
      <w:widowControl/>
      <w:autoSpaceDE/>
      <w:autoSpaceDN/>
      <w:adjustRightInd/>
      <w:spacing w:before="100" w:beforeAutospacing="1" w:after="100" w:afterAutospacing="1"/>
    </w:pPr>
    <w:rPr>
      <w:sz w:val="24"/>
      <w:szCs w:val="24"/>
    </w:rPr>
  </w:style>
  <w:style w:type="character" w:styleId="ad">
    <w:name w:val="Hyperlink"/>
    <w:uiPriority w:val="99"/>
    <w:unhideWhenUsed/>
    <w:rsid w:val="000C1AD1"/>
    <w:rPr>
      <w:color w:val="0000FF"/>
      <w:u w:val="single"/>
    </w:rPr>
  </w:style>
  <w:style w:type="paragraph" w:styleId="ae">
    <w:name w:val="List Paragraph"/>
    <w:basedOn w:val="a"/>
    <w:qFormat/>
    <w:rsid w:val="0069791B"/>
    <w:pPr>
      <w:widowControl/>
      <w:autoSpaceDE/>
      <w:autoSpaceDN/>
      <w:adjustRightInd/>
      <w:ind w:left="720"/>
      <w:contextualSpacing/>
    </w:pPr>
    <w:rPr>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00E0"/>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customStyle="1" w:styleId="ConsPlusTitle">
    <w:name w:val="ConsPlusTitle"/>
    <w:uiPriority w:val="99"/>
    <w:rsid w:val="00B400E0"/>
    <w:pPr>
      <w:widowControl w:val="0"/>
      <w:autoSpaceDE w:val="0"/>
      <w:autoSpaceDN w:val="0"/>
      <w:adjustRightInd w:val="0"/>
    </w:pPr>
    <w:rPr>
      <w:b/>
      <w:bCs/>
      <w:sz w:val="24"/>
      <w:szCs w:val="24"/>
    </w:rPr>
  </w:style>
  <w:style w:type="paragraph" w:customStyle="1" w:styleId="ConsPlusCell">
    <w:name w:val="ConsPlusCell"/>
    <w:rsid w:val="00B400E0"/>
    <w:pPr>
      <w:widowControl w:val="0"/>
      <w:autoSpaceDE w:val="0"/>
      <w:autoSpaceDN w:val="0"/>
      <w:adjustRightInd w:val="0"/>
    </w:pPr>
    <w:rPr>
      <w:rFonts w:ascii="Arial" w:hAnsi="Arial" w:cs="Arial"/>
    </w:rPr>
  </w:style>
  <w:style w:type="character" w:styleId="af">
    <w:name w:val="page number"/>
    <w:uiPriority w:val="99"/>
    <w:rsid w:val="00B400E0"/>
    <w:rPr>
      <w:rFonts w:cs="Times New Roman"/>
    </w:rPr>
  </w:style>
  <w:style w:type="paragraph" w:styleId="af0">
    <w:name w:val="Body Text"/>
    <w:basedOn w:val="a"/>
    <w:link w:val="af1"/>
    <w:uiPriority w:val="99"/>
    <w:rsid w:val="00B400E0"/>
    <w:pPr>
      <w:widowControl/>
      <w:autoSpaceDE/>
      <w:autoSpaceDN/>
      <w:adjustRightInd/>
      <w:spacing w:after="120"/>
    </w:pPr>
    <w:rPr>
      <w:sz w:val="24"/>
      <w:szCs w:val="24"/>
    </w:rPr>
  </w:style>
  <w:style w:type="character" w:customStyle="1" w:styleId="af1">
    <w:name w:val="Основной текст Знак"/>
    <w:link w:val="af0"/>
    <w:uiPriority w:val="99"/>
    <w:rsid w:val="00B400E0"/>
    <w:rPr>
      <w:sz w:val="24"/>
      <w:szCs w:val="24"/>
    </w:rPr>
  </w:style>
  <w:style w:type="paragraph" w:customStyle="1" w:styleId="10">
    <w:name w:val="Абзац списка1"/>
    <w:basedOn w:val="a"/>
    <w:uiPriority w:val="99"/>
    <w:rsid w:val="00B400E0"/>
    <w:pPr>
      <w:autoSpaceDE/>
      <w:autoSpaceDN/>
      <w:spacing w:before="120" w:after="120"/>
      <w:ind w:left="720" w:firstLine="567"/>
      <w:contextualSpacing/>
      <w:jc w:val="both"/>
      <w:textAlignment w:val="baseline"/>
    </w:pPr>
    <w:rPr>
      <w:rFonts w:ascii="Arial" w:eastAsia="Microsoft YaHei" w:hAnsi="Arial"/>
      <w:spacing w:val="-5"/>
      <w:sz w:val="22"/>
      <w:szCs w:val="22"/>
      <w:lang w:eastAsia="en-US"/>
    </w:rPr>
  </w:style>
  <w:style w:type="character" w:styleId="af2">
    <w:name w:val="annotation reference"/>
    <w:uiPriority w:val="99"/>
    <w:rsid w:val="00B400E0"/>
    <w:rPr>
      <w:rFonts w:cs="Times New Roman"/>
      <w:sz w:val="16"/>
      <w:szCs w:val="16"/>
    </w:rPr>
  </w:style>
  <w:style w:type="paragraph" w:styleId="af3">
    <w:name w:val="annotation text"/>
    <w:basedOn w:val="a"/>
    <w:link w:val="af4"/>
    <w:uiPriority w:val="99"/>
    <w:rsid w:val="00B400E0"/>
    <w:pPr>
      <w:widowControl/>
      <w:autoSpaceDE/>
      <w:autoSpaceDN/>
      <w:adjustRightInd/>
    </w:pPr>
  </w:style>
  <w:style w:type="character" w:customStyle="1" w:styleId="af4">
    <w:name w:val="Текст примечания Знак"/>
    <w:basedOn w:val="a0"/>
    <w:link w:val="af3"/>
    <w:uiPriority w:val="99"/>
    <w:rsid w:val="00B400E0"/>
  </w:style>
  <w:style w:type="paragraph" w:styleId="af5">
    <w:name w:val="annotation subject"/>
    <w:basedOn w:val="af3"/>
    <w:next w:val="af3"/>
    <w:link w:val="af6"/>
    <w:uiPriority w:val="99"/>
    <w:rsid w:val="00B400E0"/>
    <w:rPr>
      <w:b/>
      <w:bCs/>
    </w:rPr>
  </w:style>
  <w:style w:type="character" w:customStyle="1" w:styleId="af6">
    <w:name w:val="Тема примечания Знак"/>
    <w:link w:val="af5"/>
    <w:uiPriority w:val="99"/>
    <w:rsid w:val="00B400E0"/>
    <w:rPr>
      <w:b/>
      <w:bCs/>
    </w:rPr>
  </w:style>
  <w:style w:type="paragraph" w:styleId="af7">
    <w:name w:val="No Spacing"/>
    <w:uiPriority w:val="1"/>
    <w:qFormat/>
    <w:rsid w:val="005D368D"/>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9388">
      <w:bodyDiv w:val="1"/>
      <w:marLeft w:val="0"/>
      <w:marRight w:val="0"/>
      <w:marTop w:val="0"/>
      <w:marBottom w:val="0"/>
      <w:divBdr>
        <w:top w:val="none" w:sz="0" w:space="0" w:color="auto"/>
        <w:left w:val="none" w:sz="0" w:space="0" w:color="auto"/>
        <w:bottom w:val="none" w:sz="0" w:space="0" w:color="auto"/>
        <w:right w:val="none" w:sz="0" w:space="0" w:color="auto"/>
      </w:divBdr>
    </w:div>
    <w:div w:id="43798097">
      <w:bodyDiv w:val="1"/>
      <w:marLeft w:val="0"/>
      <w:marRight w:val="0"/>
      <w:marTop w:val="0"/>
      <w:marBottom w:val="0"/>
      <w:divBdr>
        <w:top w:val="none" w:sz="0" w:space="0" w:color="auto"/>
        <w:left w:val="none" w:sz="0" w:space="0" w:color="auto"/>
        <w:bottom w:val="none" w:sz="0" w:space="0" w:color="auto"/>
        <w:right w:val="none" w:sz="0" w:space="0" w:color="auto"/>
      </w:divBdr>
    </w:div>
    <w:div w:id="63186946">
      <w:bodyDiv w:val="1"/>
      <w:marLeft w:val="0"/>
      <w:marRight w:val="0"/>
      <w:marTop w:val="0"/>
      <w:marBottom w:val="0"/>
      <w:divBdr>
        <w:top w:val="none" w:sz="0" w:space="0" w:color="auto"/>
        <w:left w:val="none" w:sz="0" w:space="0" w:color="auto"/>
        <w:bottom w:val="none" w:sz="0" w:space="0" w:color="auto"/>
        <w:right w:val="none" w:sz="0" w:space="0" w:color="auto"/>
      </w:divBdr>
    </w:div>
    <w:div w:id="118572900">
      <w:bodyDiv w:val="1"/>
      <w:marLeft w:val="0"/>
      <w:marRight w:val="0"/>
      <w:marTop w:val="0"/>
      <w:marBottom w:val="0"/>
      <w:divBdr>
        <w:top w:val="none" w:sz="0" w:space="0" w:color="auto"/>
        <w:left w:val="none" w:sz="0" w:space="0" w:color="auto"/>
        <w:bottom w:val="none" w:sz="0" w:space="0" w:color="auto"/>
        <w:right w:val="none" w:sz="0" w:space="0" w:color="auto"/>
      </w:divBdr>
    </w:div>
    <w:div w:id="163009919">
      <w:bodyDiv w:val="1"/>
      <w:marLeft w:val="0"/>
      <w:marRight w:val="0"/>
      <w:marTop w:val="0"/>
      <w:marBottom w:val="0"/>
      <w:divBdr>
        <w:top w:val="none" w:sz="0" w:space="0" w:color="auto"/>
        <w:left w:val="none" w:sz="0" w:space="0" w:color="auto"/>
        <w:bottom w:val="none" w:sz="0" w:space="0" w:color="auto"/>
        <w:right w:val="none" w:sz="0" w:space="0" w:color="auto"/>
      </w:divBdr>
    </w:div>
    <w:div w:id="189925936">
      <w:bodyDiv w:val="1"/>
      <w:marLeft w:val="0"/>
      <w:marRight w:val="0"/>
      <w:marTop w:val="0"/>
      <w:marBottom w:val="0"/>
      <w:divBdr>
        <w:top w:val="none" w:sz="0" w:space="0" w:color="auto"/>
        <w:left w:val="none" w:sz="0" w:space="0" w:color="auto"/>
        <w:bottom w:val="none" w:sz="0" w:space="0" w:color="auto"/>
        <w:right w:val="none" w:sz="0" w:space="0" w:color="auto"/>
      </w:divBdr>
    </w:div>
    <w:div w:id="208692180">
      <w:bodyDiv w:val="1"/>
      <w:marLeft w:val="0"/>
      <w:marRight w:val="0"/>
      <w:marTop w:val="0"/>
      <w:marBottom w:val="0"/>
      <w:divBdr>
        <w:top w:val="none" w:sz="0" w:space="0" w:color="auto"/>
        <w:left w:val="none" w:sz="0" w:space="0" w:color="auto"/>
        <w:bottom w:val="none" w:sz="0" w:space="0" w:color="auto"/>
        <w:right w:val="none" w:sz="0" w:space="0" w:color="auto"/>
      </w:divBdr>
    </w:div>
    <w:div w:id="220674636">
      <w:bodyDiv w:val="1"/>
      <w:marLeft w:val="0"/>
      <w:marRight w:val="0"/>
      <w:marTop w:val="0"/>
      <w:marBottom w:val="0"/>
      <w:divBdr>
        <w:top w:val="none" w:sz="0" w:space="0" w:color="auto"/>
        <w:left w:val="none" w:sz="0" w:space="0" w:color="auto"/>
        <w:bottom w:val="none" w:sz="0" w:space="0" w:color="auto"/>
        <w:right w:val="none" w:sz="0" w:space="0" w:color="auto"/>
      </w:divBdr>
    </w:div>
    <w:div w:id="258031238">
      <w:bodyDiv w:val="1"/>
      <w:marLeft w:val="0"/>
      <w:marRight w:val="0"/>
      <w:marTop w:val="0"/>
      <w:marBottom w:val="0"/>
      <w:divBdr>
        <w:top w:val="none" w:sz="0" w:space="0" w:color="auto"/>
        <w:left w:val="none" w:sz="0" w:space="0" w:color="auto"/>
        <w:bottom w:val="none" w:sz="0" w:space="0" w:color="auto"/>
        <w:right w:val="none" w:sz="0" w:space="0" w:color="auto"/>
      </w:divBdr>
    </w:div>
    <w:div w:id="281959766">
      <w:bodyDiv w:val="1"/>
      <w:marLeft w:val="0"/>
      <w:marRight w:val="0"/>
      <w:marTop w:val="0"/>
      <w:marBottom w:val="0"/>
      <w:divBdr>
        <w:top w:val="none" w:sz="0" w:space="0" w:color="auto"/>
        <w:left w:val="none" w:sz="0" w:space="0" w:color="auto"/>
        <w:bottom w:val="none" w:sz="0" w:space="0" w:color="auto"/>
        <w:right w:val="none" w:sz="0" w:space="0" w:color="auto"/>
      </w:divBdr>
    </w:div>
    <w:div w:id="323048788">
      <w:bodyDiv w:val="1"/>
      <w:marLeft w:val="0"/>
      <w:marRight w:val="0"/>
      <w:marTop w:val="0"/>
      <w:marBottom w:val="0"/>
      <w:divBdr>
        <w:top w:val="none" w:sz="0" w:space="0" w:color="auto"/>
        <w:left w:val="none" w:sz="0" w:space="0" w:color="auto"/>
        <w:bottom w:val="none" w:sz="0" w:space="0" w:color="auto"/>
        <w:right w:val="none" w:sz="0" w:space="0" w:color="auto"/>
      </w:divBdr>
    </w:div>
    <w:div w:id="353962996">
      <w:bodyDiv w:val="1"/>
      <w:marLeft w:val="0"/>
      <w:marRight w:val="0"/>
      <w:marTop w:val="0"/>
      <w:marBottom w:val="0"/>
      <w:divBdr>
        <w:top w:val="none" w:sz="0" w:space="0" w:color="auto"/>
        <w:left w:val="none" w:sz="0" w:space="0" w:color="auto"/>
        <w:bottom w:val="none" w:sz="0" w:space="0" w:color="auto"/>
        <w:right w:val="none" w:sz="0" w:space="0" w:color="auto"/>
      </w:divBdr>
    </w:div>
    <w:div w:id="402797774">
      <w:bodyDiv w:val="1"/>
      <w:marLeft w:val="0"/>
      <w:marRight w:val="0"/>
      <w:marTop w:val="0"/>
      <w:marBottom w:val="0"/>
      <w:divBdr>
        <w:top w:val="none" w:sz="0" w:space="0" w:color="auto"/>
        <w:left w:val="none" w:sz="0" w:space="0" w:color="auto"/>
        <w:bottom w:val="none" w:sz="0" w:space="0" w:color="auto"/>
        <w:right w:val="none" w:sz="0" w:space="0" w:color="auto"/>
      </w:divBdr>
    </w:div>
    <w:div w:id="422579782">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574627609">
      <w:bodyDiv w:val="1"/>
      <w:marLeft w:val="0"/>
      <w:marRight w:val="0"/>
      <w:marTop w:val="0"/>
      <w:marBottom w:val="0"/>
      <w:divBdr>
        <w:top w:val="none" w:sz="0" w:space="0" w:color="auto"/>
        <w:left w:val="none" w:sz="0" w:space="0" w:color="auto"/>
        <w:bottom w:val="none" w:sz="0" w:space="0" w:color="auto"/>
        <w:right w:val="none" w:sz="0" w:space="0" w:color="auto"/>
      </w:divBdr>
    </w:div>
    <w:div w:id="587620304">
      <w:bodyDiv w:val="1"/>
      <w:marLeft w:val="0"/>
      <w:marRight w:val="0"/>
      <w:marTop w:val="0"/>
      <w:marBottom w:val="0"/>
      <w:divBdr>
        <w:top w:val="none" w:sz="0" w:space="0" w:color="auto"/>
        <w:left w:val="none" w:sz="0" w:space="0" w:color="auto"/>
        <w:bottom w:val="none" w:sz="0" w:space="0" w:color="auto"/>
        <w:right w:val="none" w:sz="0" w:space="0" w:color="auto"/>
      </w:divBdr>
    </w:div>
    <w:div w:id="596450699">
      <w:bodyDiv w:val="1"/>
      <w:marLeft w:val="0"/>
      <w:marRight w:val="0"/>
      <w:marTop w:val="0"/>
      <w:marBottom w:val="0"/>
      <w:divBdr>
        <w:top w:val="none" w:sz="0" w:space="0" w:color="auto"/>
        <w:left w:val="none" w:sz="0" w:space="0" w:color="auto"/>
        <w:bottom w:val="none" w:sz="0" w:space="0" w:color="auto"/>
        <w:right w:val="none" w:sz="0" w:space="0" w:color="auto"/>
      </w:divBdr>
    </w:div>
    <w:div w:id="611975985">
      <w:bodyDiv w:val="1"/>
      <w:marLeft w:val="0"/>
      <w:marRight w:val="0"/>
      <w:marTop w:val="0"/>
      <w:marBottom w:val="0"/>
      <w:divBdr>
        <w:top w:val="none" w:sz="0" w:space="0" w:color="auto"/>
        <w:left w:val="none" w:sz="0" w:space="0" w:color="auto"/>
        <w:bottom w:val="none" w:sz="0" w:space="0" w:color="auto"/>
        <w:right w:val="none" w:sz="0" w:space="0" w:color="auto"/>
      </w:divBdr>
    </w:div>
    <w:div w:id="645625120">
      <w:bodyDiv w:val="1"/>
      <w:marLeft w:val="0"/>
      <w:marRight w:val="0"/>
      <w:marTop w:val="0"/>
      <w:marBottom w:val="0"/>
      <w:divBdr>
        <w:top w:val="none" w:sz="0" w:space="0" w:color="auto"/>
        <w:left w:val="none" w:sz="0" w:space="0" w:color="auto"/>
        <w:bottom w:val="none" w:sz="0" w:space="0" w:color="auto"/>
        <w:right w:val="none" w:sz="0" w:space="0" w:color="auto"/>
      </w:divBdr>
    </w:div>
    <w:div w:id="725102481">
      <w:bodyDiv w:val="1"/>
      <w:marLeft w:val="0"/>
      <w:marRight w:val="0"/>
      <w:marTop w:val="0"/>
      <w:marBottom w:val="0"/>
      <w:divBdr>
        <w:top w:val="none" w:sz="0" w:space="0" w:color="auto"/>
        <w:left w:val="none" w:sz="0" w:space="0" w:color="auto"/>
        <w:bottom w:val="none" w:sz="0" w:space="0" w:color="auto"/>
        <w:right w:val="none" w:sz="0" w:space="0" w:color="auto"/>
      </w:divBdr>
    </w:div>
    <w:div w:id="773675194">
      <w:bodyDiv w:val="1"/>
      <w:marLeft w:val="0"/>
      <w:marRight w:val="0"/>
      <w:marTop w:val="0"/>
      <w:marBottom w:val="0"/>
      <w:divBdr>
        <w:top w:val="none" w:sz="0" w:space="0" w:color="auto"/>
        <w:left w:val="none" w:sz="0" w:space="0" w:color="auto"/>
        <w:bottom w:val="none" w:sz="0" w:space="0" w:color="auto"/>
        <w:right w:val="none" w:sz="0" w:space="0" w:color="auto"/>
      </w:divBdr>
    </w:div>
    <w:div w:id="811597893">
      <w:bodyDiv w:val="1"/>
      <w:marLeft w:val="0"/>
      <w:marRight w:val="0"/>
      <w:marTop w:val="0"/>
      <w:marBottom w:val="0"/>
      <w:divBdr>
        <w:top w:val="none" w:sz="0" w:space="0" w:color="auto"/>
        <w:left w:val="none" w:sz="0" w:space="0" w:color="auto"/>
        <w:bottom w:val="none" w:sz="0" w:space="0" w:color="auto"/>
        <w:right w:val="none" w:sz="0" w:space="0" w:color="auto"/>
      </w:divBdr>
    </w:div>
    <w:div w:id="838426804">
      <w:bodyDiv w:val="1"/>
      <w:marLeft w:val="0"/>
      <w:marRight w:val="0"/>
      <w:marTop w:val="0"/>
      <w:marBottom w:val="0"/>
      <w:divBdr>
        <w:top w:val="none" w:sz="0" w:space="0" w:color="auto"/>
        <w:left w:val="none" w:sz="0" w:space="0" w:color="auto"/>
        <w:bottom w:val="none" w:sz="0" w:space="0" w:color="auto"/>
        <w:right w:val="none" w:sz="0" w:space="0" w:color="auto"/>
      </w:divBdr>
    </w:div>
    <w:div w:id="843084334">
      <w:bodyDiv w:val="1"/>
      <w:marLeft w:val="0"/>
      <w:marRight w:val="0"/>
      <w:marTop w:val="0"/>
      <w:marBottom w:val="0"/>
      <w:divBdr>
        <w:top w:val="none" w:sz="0" w:space="0" w:color="auto"/>
        <w:left w:val="none" w:sz="0" w:space="0" w:color="auto"/>
        <w:bottom w:val="none" w:sz="0" w:space="0" w:color="auto"/>
        <w:right w:val="none" w:sz="0" w:space="0" w:color="auto"/>
      </w:divBdr>
    </w:div>
    <w:div w:id="862284219">
      <w:bodyDiv w:val="1"/>
      <w:marLeft w:val="0"/>
      <w:marRight w:val="0"/>
      <w:marTop w:val="0"/>
      <w:marBottom w:val="0"/>
      <w:divBdr>
        <w:top w:val="none" w:sz="0" w:space="0" w:color="auto"/>
        <w:left w:val="none" w:sz="0" w:space="0" w:color="auto"/>
        <w:bottom w:val="none" w:sz="0" w:space="0" w:color="auto"/>
        <w:right w:val="none" w:sz="0" w:space="0" w:color="auto"/>
      </w:divBdr>
    </w:div>
    <w:div w:id="900597503">
      <w:bodyDiv w:val="1"/>
      <w:marLeft w:val="0"/>
      <w:marRight w:val="0"/>
      <w:marTop w:val="0"/>
      <w:marBottom w:val="0"/>
      <w:divBdr>
        <w:top w:val="none" w:sz="0" w:space="0" w:color="auto"/>
        <w:left w:val="none" w:sz="0" w:space="0" w:color="auto"/>
        <w:bottom w:val="none" w:sz="0" w:space="0" w:color="auto"/>
        <w:right w:val="none" w:sz="0" w:space="0" w:color="auto"/>
      </w:divBdr>
    </w:div>
    <w:div w:id="1042247567">
      <w:bodyDiv w:val="1"/>
      <w:marLeft w:val="0"/>
      <w:marRight w:val="0"/>
      <w:marTop w:val="0"/>
      <w:marBottom w:val="0"/>
      <w:divBdr>
        <w:top w:val="none" w:sz="0" w:space="0" w:color="auto"/>
        <w:left w:val="none" w:sz="0" w:space="0" w:color="auto"/>
        <w:bottom w:val="none" w:sz="0" w:space="0" w:color="auto"/>
        <w:right w:val="none" w:sz="0" w:space="0" w:color="auto"/>
      </w:divBdr>
    </w:div>
    <w:div w:id="1072238624">
      <w:bodyDiv w:val="1"/>
      <w:marLeft w:val="0"/>
      <w:marRight w:val="0"/>
      <w:marTop w:val="0"/>
      <w:marBottom w:val="0"/>
      <w:divBdr>
        <w:top w:val="none" w:sz="0" w:space="0" w:color="auto"/>
        <w:left w:val="none" w:sz="0" w:space="0" w:color="auto"/>
        <w:bottom w:val="none" w:sz="0" w:space="0" w:color="auto"/>
        <w:right w:val="none" w:sz="0" w:space="0" w:color="auto"/>
      </w:divBdr>
    </w:div>
    <w:div w:id="1155414146">
      <w:bodyDiv w:val="1"/>
      <w:marLeft w:val="0"/>
      <w:marRight w:val="0"/>
      <w:marTop w:val="0"/>
      <w:marBottom w:val="0"/>
      <w:divBdr>
        <w:top w:val="none" w:sz="0" w:space="0" w:color="auto"/>
        <w:left w:val="none" w:sz="0" w:space="0" w:color="auto"/>
        <w:bottom w:val="none" w:sz="0" w:space="0" w:color="auto"/>
        <w:right w:val="none" w:sz="0" w:space="0" w:color="auto"/>
      </w:divBdr>
    </w:div>
    <w:div w:id="1166046009">
      <w:bodyDiv w:val="1"/>
      <w:marLeft w:val="0"/>
      <w:marRight w:val="0"/>
      <w:marTop w:val="0"/>
      <w:marBottom w:val="0"/>
      <w:divBdr>
        <w:top w:val="none" w:sz="0" w:space="0" w:color="auto"/>
        <w:left w:val="none" w:sz="0" w:space="0" w:color="auto"/>
        <w:bottom w:val="none" w:sz="0" w:space="0" w:color="auto"/>
        <w:right w:val="none" w:sz="0" w:space="0" w:color="auto"/>
      </w:divBdr>
    </w:div>
    <w:div w:id="1186945229">
      <w:bodyDiv w:val="1"/>
      <w:marLeft w:val="0"/>
      <w:marRight w:val="0"/>
      <w:marTop w:val="0"/>
      <w:marBottom w:val="0"/>
      <w:divBdr>
        <w:top w:val="none" w:sz="0" w:space="0" w:color="auto"/>
        <w:left w:val="none" w:sz="0" w:space="0" w:color="auto"/>
        <w:bottom w:val="none" w:sz="0" w:space="0" w:color="auto"/>
        <w:right w:val="none" w:sz="0" w:space="0" w:color="auto"/>
      </w:divBdr>
    </w:div>
    <w:div w:id="1189947750">
      <w:bodyDiv w:val="1"/>
      <w:marLeft w:val="0"/>
      <w:marRight w:val="0"/>
      <w:marTop w:val="0"/>
      <w:marBottom w:val="0"/>
      <w:divBdr>
        <w:top w:val="none" w:sz="0" w:space="0" w:color="auto"/>
        <w:left w:val="none" w:sz="0" w:space="0" w:color="auto"/>
        <w:bottom w:val="none" w:sz="0" w:space="0" w:color="auto"/>
        <w:right w:val="none" w:sz="0" w:space="0" w:color="auto"/>
      </w:divBdr>
    </w:div>
    <w:div w:id="1200703522">
      <w:bodyDiv w:val="1"/>
      <w:marLeft w:val="0"/>
      <w:marRight w:val="0"/>
      <w:marTop w:val="0"/>
      <w:marBottom w:val="0"/>
      <w:divBdr>
        <w:top w:val="none" w:sz="0" w:space="0" w:color="auto"/>
        <w:left w:val="none" w:sz="0" w:space="0" w:color="auto"/>
        <w:bottom w:val="none" w:sz="0" w:space="0" w:color="auto"/>
        <w:right w:val="none" w:sz="0" w:space="0" w:color="auto"/>
      </w:divBdr>
    </w:div>
    <w:div w:id="1226719899">
      <w:bodyDiv w:val="1"/>
      <w:marLeft w:val="0"/>
      <w:marRight w:val="0"/>
      <w:marTop w:val="0"/>
      <w:marBottom w:val="0"/>
      <w:divBdr>
        <w:top w:val="none" w:sz="0" w:space="0" w:color="auto"/>
        <w:left w:val="none" w:sz="0" w:space="0" w:color="auto"/>
        <w:bottom w:val="none" w:sz="0" w:space="0" w:color="auto"/>
        <w:right w:val="none" w:sz="0" w:space="0" w:color="auto"/>
      </w:divBdr>
    </w:div>
    <w:div w:id="1229223129">
      <w:bodyDiv w:val="1"/>
      <w:marLeft w:val="0"/>
      <w:marRight w:val="0"/>
      <w:marTop w:val="0"/>
      <w:marBottom w:val="0"/>
      <w:divBdr>
        <w:top w:val="none" w:sz="0" w:space="0" w:color="auto"/>
        <w:left w:val="none" w:sz="0" w:space="0" w:color="auto"/>
        <w:bottom w:val="none" w:sz="0" w:space="0" w:color="auto"/>
        <w:right w:val="none" w:sz="0" w:space="0" w:color="auto"/>
      </w:divBdr>
    </w:div>
    <w:div w:id="1287660153">
      <w:bodyDiv w:val="1"/>
      <w:marLeft w:val="0"/>
      <w:marRight w:val="0"/>
      <w:marTop w:val="0"/>
      <w:marBottom w:val="0"/>
      <w:divBdr>
        <w:top w:val="none" w:sz="0" w:space="0" w:color="auto"/>
        <w:left w:val="none" w:sz="0" w:space="0" w:color="auto"/>
        <w:bottom w:val="none" w:sz="0" w:space="0" w:color="auto"/>
        <w:right w:val="none" w:sz="0" w:space="0" w:color="auto"/>
      </w:divBdr>
    </w:div>
    <w:div w:id="1344236232">
      <w:bodyDiv w:val="1"/>
      <w:marLeft w:val="0"/>
      <w:marRight w:val="0"/>
      <w:marTop w:val="0"/>
      <w:marBottom w:val="0"/>
      <w:divBdr>
        <w:top w:val="none" w:sz="0" w:space="0" w:color="auto"/>
        <w:left w:val="none" w:sz="0" w:space="0" w:color="auto"/>
        <w:bottom w:val="none" w:sz="0" w:space="0" w:color="auto"/>
        <w:right w:val="none" w:sz="0" w:space="0" w:color="auto"/>
      </w:divBdr>
    </w:div>
    <w:div w:id="1353141372">
      <w:bodyDiv w:val="1"/>
      <w:marLeft w:val="0"/>
      <w:marRight w:val="0"/>
      <w:marTop w:val="0"/>
      <w:marBottom w:val="0"/>
      <w:divBdr>
        <w:top w:val="none" w:sz="0" w:space="0" w:color="auto"/>
        <w:left w:val="none" w:sz="0" w:space="0" w:color="auto"/>
        <w:bottom w:val="none" w:sz="0" w:space="0" w:color="auto"/>
        <w:right w:val="none" w:sz="0" w:space="0" w:color="auto"/>
      </w:divBdr>
    </w:div>
    <w:div w:id="1358462667">
      <w:bodyDiv w:val="1"/>
      <w:marLeft w:val="0"/>
      <w:marRight w:val="0"/>
      <w:marTop w:val="0"/>
      <w:marBottom w:val="0"/>
      <w:divBdr>
        <w:top w:val="none" w:sz="0" w:space="0" w:color="auto"/>
        <w:left w:val="none" w:sz="0" w:space="0" w:color="auto"/>
        <w:bottom w:val="none" w:sz="0" w:space="0" w:color="auto"/>
        <w:right w:val="none" w:sz="0" w:space="0" w:color="auto"/>
      </w:divBdr>
    </w:div>
    <w:div w:id="1404643100">
      <w:bodyDiv w:val="1"/>
      <w:marLeft w:val="0"/>
      <w:marRight w:val="0"/>
      <w:marTop w:val="0"/>
      <w:marBottom w:val="0"/>
      <w:divBdr>
        <w:top w:val="none" w:sz="0" w:space="0" w:color="auto"/>
        <w:left w:val="none" w:sz="0" w:space="0" w:color="auto"/>
        <w:bottom w:val="none" w:sz="0" w:space="0" w:color="auto"/>
        <w:right w:val="none" w:sz="0" w:space="0" w:color="auto"/>
      </w:divBdr>
    </w:div>
    <w:div w:id="1414163314">
      <w:bodyDiv w:val="1"/>
      <w:marLeft w:val="0"/>
      <w:marRight w:val="0"/>
      <w:marTop w:val="0"/>
      <w:marBottom w:val="0"/>
      <w:divBdr>
        <w:top w:val="none" w:sz="0" w:space="0" w:color="auto"/>
        <w:left w:val="none" w:sz="0" w:space="0" w:color="auto"/>
        <w:bottom w:val="none" w:sz="0" w:space="0" w:color="auto"/>
        <w:right w:val="none" w:sz="0" w:space="0" w:color="auto"/>
      </w:divBdr>
    </w:div>
    <w:div w:id="1494489273">
      <w:bodyDiv w:val="1"/>
      <w:marLeft w:val="0"/>
      <w:marRight w:val="0"/>
      <w:marTop w:val="0"/>
      <w:marBottom w:val="0"/>
      <w:divBdr>
        <w:top w:val="none" w:sz="0" w:space="0" w:color="auto"/>
        <w:left w:val="none" w:sz="0" w:space="0" w:color="auto"/>
        <w:bottom w:val="none" w:sz="0" w:space="0" w:color="auto"/>
        <w:right w:val="none" w:sz="0" w:space="0" w:color="auto"/>
      </w:divBdr>
    </w:div>
    <w:div w:id="1522234566">
      <w:bodyDiv w:val="1"/>
      <w:marLeft w:val="0"/>
      <w:marRight w:val="0"/>
      <w:marTop w:val="0"/>
      <w:marBottom w:val="0"/>
      <w:divBdr>
        <w:top w:val="none" w:sz="0" w:space="0" w:color="auto"/>
        <w:left w:val="none" w:sz="0" w:space="0" w:color="auto"/>
        <w:bottom w:val="none" w:sz="0" w:space="0" w:color="auto"/>
        <w:right w:val="none" w:sz="0" w:space="0" w:color="auto"/>
      </w:divBdr>
    </w:div>
    <w:div w:id="1525175001">
      <w:bodyDiv w:val="1"/>
      <w:marLeft w:val="0"/>
      <w:marRight w:val="0"/>
      <w:marTop w:val="0"/>
      <w:marBottom w:val="0"/>
      <w:divBdr>
        <w:top w:val="none" w:sz="0" w:space="0" w:color="auto"/>
        <w:left w:val="none" w:sz="0" w:space="0" w:color="auto"/>
        <w:bottom w:val="none" w:sz="0" w:space="0" w:color="auto"/>
        <w:right w:val="none" w:sz="0" w:space="0" w:color="auto"/>
      </w:divBdr>
    </w:div>
    <w:div w:id="1528371361">
      <w:bodyDiv w:val="1"/>
      <w:marLeft w:val="0"/>
      <w:marRight w:val="0"/>
      <w:marTop w:val="0"/>
      <w:marBottom w:val="0"/>
      <w:divBdr>
        <w:top w:val="none" w:sz="0" w:space="0" w:color="auto"/>
        <w:left w:val="none" w:sz="0" w:space="0" w:color="auto"/>
        <w:bottom w:val="none" w:sz="0" w:space="0" w:color="auto"/>
        <w:right w:val="none" w:sz="0" w:space="0" w:color="auto"/>
      </w:divBdr>
    </w:div>
    <w:div w:id="1529025597">
      <w:bodyDiv w:val="1"/>
      <w:marLeft w:val="0"/>
      <w:marRight w:val="0"/>
      <w:marTop w:val="0"/>
      <w:marBottom w:val="0"/>
      <w:divBdr>
        <w:top w:val="none" w:sz="0" w:space="0" w:color="auto"/>
        <w:left w:val="none" w:sz="0" w:space="0" w:color="auto"/>
        <w:bottom w:val="none" w:sz="0" w:space="0" w:color="auto"/>
        <w:right w:val="none" w:sz="0" w:space="0" w:color="auto"/>
      </w:divBdr>
    </w:div>
    <w:div w:id="1531719600">
      <w:bodyDiv w:val="1"/>
      <w:marLeft w:val="0"/>
      <w:marRight w:val="0"/>
      <w:marTop w:val="0"/>
      <w:marBottom w:val="0"/>
      <w:divBdr>
        <w:top w:val="none" w:sz="0" w:space="0" w:color="auto"/>
        <w:left w:val="none" w:sz="0" w:space="0" w:color="auto"/>
        <w:bottom w:val="none" w:sz="0" w:space="0" w:color="auto"/>
        <w:right w:val="none" w:sz="0" w:space="0" w:color="auto"/>
      </w:divBdr>
    </w:div>
    <w:div w:id="1612200387">
      <w:bodyDiv w:val="1"/>
      <w:marLeft w:val="0"/>
      <w:marRight w:val="0"/>
      <w:marTop w:val="0"/>
      <w:marBottom w:val="0"/>
      <w:divBdr>
        <w:top w:val="none" w:sz="0" w:space="0" w:color="auto"/>
        <w:left w:val="none" w:sz="0" w:space="0" w:color="auto"/>
        <w:bottom w:val="none" w:sz="0" w:space="0" w:color="auto"/>
        <w:right w:val="none" w:sz="0" w:space="0" w:color="auto"/>
      </w:divBdr>
    </w:div>
    <w:div w:id="1619675907">
      <w:bodyDiv w:val="1"/>
      <w:marLeft w:val="0"/>
      <w:marRight w:val="0"/>
      <w:marTop w:val="0"/>
      <w:marBottom w:val="0"/>
      <w:divBdr>
        <w:top w:val="none" w:sz="0" w:space="0" w:color="auto"/>
        <w:left w:val="none" w:sz="0" w:space="0" w:color="auto"/>
        <w:bottom w:val="none" w:sz="0" w:space="0" w:color="auto"/>
        <w:right w:val="none" w:sz="0" w:space="0" w:color="auto"/>
      </w:divBdr>
    </w:div>
    <w:div w:id="1638759192">
      <w:bodyDiv w:val="1"/>
      <w:marLeft w:val="0"/>
      <w:marRight w:val="0"/>
      <w:marTop w:val="0"/>
      <w:marBottom w:val="0"/>
      <w:divBdr>
        <w:top w:val="none" w:sz="0" w:space="0" w:color="auto"/>
        <w:left w:val="none" w:sz="0" w:space="0" w:color="auto"/>
        <w:bottom w:val="none" w:sz="0" w:space="0" w:color="auto"/>
        <w:right w:val="none" w:sz="0" w:space="0" w:color="auto"/>
      </w:divBdr>
    </w:div>
    <w:div w:id="1730764061">
      <w:bodyDiv w:val="1"/>
      <w:marLeft w:val="0"/>
      <w:marRight w:val="0"/>
      <w:marTop w:val="0"/>
      <w:marBottom w:val="0"/>
      <w:divBdr>
        <w:top w:val="none" w:sz="0" w:space="0" w:color="auto"/>
        <w:left w:val="none" w:sz="0" w:space="0" w:color="auto"/>
        <w:bottom w:val="none" w:sz="0" w:space="0" w:color="auto"/>
        <w:right w:val="none" w:sz="0" w:space="0" w:color="auto"/>
      </w:divBdr>
    </w:div>
    <w:div w:id="1760902784">
      <w:bodyDiv w:val="1"/>
      <w:marLeft w:val="0"/>
      <w:marRight w:val="0"/>
      <w:marTop w:val="0"/>
      <w:marBottom w:val="0"/>
      <w:divBdr>
        <w:top w:val="none" w:sz="0" w:space="0" w:color="auto"/>
        <w:left w:val="none" w:sz="0" w:space="0" w:color="auto"/>
        <w:bottom w:val="none" w:sz="0" w:space="0" w:color="auto"/>
        <w:right w:val="none" w:sz="0" w:space="0" w:color="auto"/>
      </w:divBdr>
    </w:div>
    <w:div w:id="1814444883">
      <w:bodyDiv w:val="1"/>
      <w:marLeft w:val="0"/>
      <w:marRight w:val="0"/>
      <w:marTop w:val="0"/>
      <w:marBottom w:val="0"/>
      <w:divBdr>
        <w:top w:val="none" w:sz="0" w:space="0" w:color="auto"/>
        <w:left w:val="none" w:sz="0" w:space="0" w:color="auto"/>
        <w:bottom w:val="none" w:sz="0" w:space="0" w:color="auto"/>
        <w:right w:val="none" w:sz="0" w:space="0" w:color="auto"/>
      </w:divBdr>
    </w:div>
    <w:div w:id="1827748407">
      <w:bodyDiv w:val="1"/>
      <w:marLeft w:val="0"/>
      <w:marRight w:val="0"/>
      <w:marTop w:val="0"/>
      <w:marBottom w:val="0"/>
      <w:divBdr>
        <w:top w:val="none" w:sz="0" w:space="0" w:color="auto"/>
        <w:left w:val="none" w:sz="0" w:space="0" w:color="auto"/>
        <w:bottom w:val="none" w:sz="0" w:space="0" w:color="auto"/>
        <w:right w:val="none" w:sz="0" w:space="0" w:color="auto"/>
      </w:divBdr>
    </w:div>
    <w:div w:id="1900165524">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 w:id="1933783534">
      <w:bodyDiv w:val="1"/>
      <w:marLeft w:val="0"/>
      <w:marRight w:val="0"/>
      <w:marTop w:val="0"/>
      <w:marBottom w:val="0"/>
      <w:divBdr>
        <w:top w:val="none" w:sz="0" w:space="0" w:color="auto"/>
        <w:left w:val="none" w:sz="0" w:space="0" w:color="auto"/>
        <w:bottom w:val="none" w:sz="0" w:space="0" w:color="auto"/>
        <w:right w:val="none" w:sz="0" w:space="0" w:color="auto"/>
      </w:divBdr>
    </w:div>
    <w:div w:id="1992170780">
      <w:bodyDiv w:val="1"/>
      <w:marLeft w:val="0"/>
      <w:marRight w:val="0"/>
      <w:marTop w:val="0"/>
      <w:marBottom w:val="0"/>
      <w:divBdr>
        <w:top w:val="none" w:sz="0" w:space="0" w:color="auto"/>
        <w:left w:val="none" w:sz="0" w:space="0" w:color="auto"/>
        <w:bottom w:val="none" w:sz="0" w:space="0" w:color="auto"/>
        <w:right w:val="none" w:sz="0" w:space="0" w:color="auto"/>
      </w:divBdr>
    </w:div>
    <w:div w:id="1998995909">
      <w:bodyDiv w:val="1"/>
      <w:marLeft w:val="0"/>
      <w:marRight w:val="0"/>
      <w:marTop w:val="0"/>
      <w:marBottom w:val="0"/>
      <w:divBdr>
        <w:top w:val="none" w:sz="0" w:space="0" w:color="auto"/>
        <w:left w:val="none" w:sz="0" w:space="0" w:color="auto"/>
        <w:bottom w:val="none" w:sz="0" w:space="0" w:color="auto"/>
        <w:right w:val="none" w:sz="0" w:space="0" w:color="auto"/>
      </w:divBdr>
    </w:div>
    <w:div w:id="2017461014">
      <w:bodyDiv w:val="1"/>
      <w:marLeft w:val="0"/>
      <w:marRight w:val="0"/>
      <w:marTop w:val="0"/>
      <w:marBottom w:val="0"/>
      <w:divBdr>
        <w:top w:val="none" w:sz="0" w:space="0" w:color="auto"/>
        <w:left w:val="none" w:sz="0" w:space="0" w:color="auto"/>
        <w:bottom w:val="none" w:sz="0" w:space="0" w:color="auto"/>
        <w:right w:val="none" w:sz="0" w:space="0" w:color="auto"/>
      </w:divBdr>
    </w:div>
    <w:div w:id="2076970570">
      <w:bodyDiv w:val="1"/>
      <w:marLeft w:val="0"/>
      <w:marRight w:val="0"/>
      <w:marTop w:val="0"/>
      <w:marBottom w:val="0"/>
      <w:divBdr>
        <w:top w:val="none" w:sz="0" w:space="0" w:color="auto"/>
        <w:left w:val="none" w:sz="0" w:space="0" w:color="auto"/>
        <w:bottom w:val="none" w:sz="0" w:space="0" w:color="auto"/>
        <w:right w:val="none" w:sz="0" w:space="0" w:color="auto"/>
      </w:divBdr>
    </w:div>
    <w:div w:id="2131901376">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64DE4-C757-4EA1-A5E5-1CC85D8D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2948</Words>
  <Characters>16809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ARHIV</Company>
  <LinksUpToDate>false</LinksUpToDate>
  <CharactersWithSpaces>19718</CharactersWithSpaces>
  <SharedDoc>false</SharedDoc>
  <HLinks>
    <vt:vector size="18" baseType="variant">
      <vt:variant>
        <vt:i4>4915288</vt:i4>
      </vt:variant>
      <vt:variant>
        <vt:i4>6</vt:i4>
      </vt:variant>
      <vt:variant>
        <vt:i4>0</vt:i4>
      </vt:variant>
      <vt:variant>
        <vt:i4>5</vt:i4>
      </vt:variant>
      <vt:variant>
        <vt:lpwstr>consultantplus://offline/ref=B0646EAC263D89951D3CAC704D68029D53941310ACA08D3078FE600D2Cm06BJ</vt:lpwstr>
      </vt:variant>
      <vt:variant>
        <vt:lpwstr/>
      </vt:variant>
      <vt:variant>
        <vt:i4>4915293</vt:i4>
      </vt:variant>
      <vt:variant>
        <vt:i4>3</vt:i4>
      </vt:variant>
      <vt:variant>
        <vt:i4>0</vt:i4>
      </vt:variant>
      <vt:variant>
        <vt:i4>5</vt:i4>
      </vt:variant>
      <vt:variant>
        <vt:lpwstr>consultantplus://offline/ref=B0646EAC263D89951D3CAC704D68029D5396101EA2A08D3078FE600D2Cm06BJ</vt:lpwstr>
      </vt:variant>
      <vt:variant>
        <vt:lpwstr/>
      </vt:variant>
      <vt:variant>
        <vt:i4>4915214</vt:i4>
      </vt:variant>
      <vt:variant>
        <vt:i4>0</vt:i4>
      </vt:variant>
      <vt:variant>
        <vt:i4>0</vt:i4>
      </vt:variant>
      <vt:variant>
        <vt:i4>5</vt:i4>
      </vt:variant>
      <vt:variant>
        <vt:lpwstr>consultantplus://offline/ref=B0646EAC263D89951D3CAC704D68029D5396101EA2AC8D3078FE600D2Cm06BJ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mirgorodskaya</cp:lastModifiedBy>
  <cp:revision>31</cp:revision>
  <cp:lastPrinted>2022-04-20T03:52:00Z</cp:lastPrinted>
  <dcterms:created xsi:type="dcterms:W3CDTF">2022-04-12T08:09:00Z</dcterms:created>
  <dcterms:modified xsi:type="dcterms:W3CDTF">2022-04-21T09:07:00Z</dcterms:modified>
</cp:coreProperties>
</file>