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C2" w:rsidRPr="00A302C2" w:rsidRDefault="00A302C2" w:rsidP="00A302C2">
      <w:pPr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                                                            ПРОТОКОЛ № 77</w:t>
      </w:r>
    </w:p>
    <w:p w:rsidR="00A302C2" w:rsidRPr="00A302C2" w:rsidRDefault="00A302C2" w:rsidP="00A302C2">
      <w:pPr>
        <w:spacing w:after="0" w:line="240" w:lineRule="auto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               рассмотрения  заявок   на участие в открытом аукционе   на право заключения  </w:t>
      </w:r>
    </w:p>
    <w:p w:rsidR="00A302C2" w:rsidRPr="00A302C2" w:rsidRDefault="00A302C2" w:rsidP="00A302C2">
      <w:pPr>
        <w:spacing w:after="0" w:line="240" w:lineRule="auto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                договоров аренды имущества муниципальной собственности, числящегося </w:t>
      </w:r>
      <w:proofErr w:type="gramStart"/>
      <w:r w:rsidRPr="00A302C2">
        <w:rPr>
          <w:rFonts w:ascii="Times New Roman" w:hAnsi="Times New Roman" w:cs="Times New Roman"/>
          <w:b/>
        </w:rPr>
        <w:t>в</w:t>
      </w:r>
      <w:proofErr w:type="gramEnd"/>
    </w:p>
    <w:p w:rsidR="00A302C2" w:rsidRPr="00A302C2" w:rsidRDefault="00A302C2" w:rsidP="00A302C2">
      <w:pPr>
        <w:spacing w:after="0" w:line="240" w:lineRule="auto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                </w:t>
      </w:r>
      <w:proofErr w:type="gramStart"/>
      <w:r w:rsidRPr="00A302C2">
        <w:rPr>
          <w:rFonts w:ascii="Times New Roman" w:hAnsi="Times New Roman" w:cs="Times New Roman"/>
          <w:b/>
        </w:rPr>
        <w:t>составе</w:t>
      </w:r>
      <w:proofErr w:type="gramEnd"/>
      <w:r w:rsidRPr="00A302C2">
        <w:rPr>
          <w:rFonts w:ascii="Times New Roman" w:hAnsi="Times New Roman" w:cs="Times New Roman"/>
          <w:b/>
        </w:rPr>
        <w:t xml:space="preserve"> казны муниципального образования город Рубцовск Алтайского края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>г. Рубцовск                                                                                                           24 февраля   2014 года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1. Организатор аукциона: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>Администрация города Рубцовска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658200, Алтайский  край, </w:t>
      </w:r>
      <w:proofErr w:type="gramStart"/>
      <w:r w:rsidRPr="00A302C2">
        <w:rPr>
          <w:rFonts w:ascii="Times New Roman" w:hAnsi="Times New Roman" w:cs="Times New Roman"/>
        </w:rPr>
        <w:t>г</w:t>
      </w:r>
      <w:proofErr w:type="gramEnd"/>
      <w:r w:rsidRPr="00A302C2">
        <w:rPr>
          <w:rFonts w:ascii="Times New Roman" w:hAnsi="Times New Roman" w:cs="Times New Roman"/>
        </w:rPr>
        <w:t>. Рубцовск, пр. Ленина,130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2. Место, дата  и время  проведения открытого  аукциона.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Заседание  комиссии проводится по адресу: город Рубцовск, пер. Бульварный,25, кабинет    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№ 51а.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Начало в 10-00 час.  24.02. 2014 (время местное).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3. Состав комиссии: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A302C2">
        <w:rPr>
          <w:rFonts w:ascii="Times New Roman" w:hAnsi="Times New Roman" w:cs="Times New Roman"/>
        </w:rPr>
        <w:t>Состав комиссии по проведению торгов  на право заключения   договоров аренды и договоров безвозмездного пользования объектов муниципальной собственности, числящихся в составе казны города Рубцовска  Алтайского  края,  определен постановлением Администрации города Рубцовска  от 15.08.2012 № 3793« Об утверждении Положения о единой    комиссии по проведению торгов (конкурсов, аукционов) на право заключения договоров аренды и договоров безвозмездного пользования, объектов муниципальной собственности, числящихся в составе казны</w:t>
      </w:r>
      <w:proofErr w:type="gramEnd"/>
      <w:r w:rsidRPr="00A302C2">
        <w:rPr>
          <w:rFonts w:ascii="Times New Roman" w:hAnsi="Times New Roman" w:cs="Times New Roman"/>
        </w:rPr>
        <w:t xml:space="preserve"> муниципального образования  город Рубцовск Алтайского края» (с изменениями в редакции постановления Администрации города Рубцовска от 24.09.2013 № 4734). В состав комиссии входит  8   человек.   Заседание комиссии проводится в присутствии  5  членов комиссии.  Кворум имеется,  комиссия правомочна.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  <w:b/>
        </w:rPr>
        <w:t>4. Предмет аукциона</w:t>
      </w:r>
      <w:r w:rsidRPr="00A302C2">
        <w:rPr>
          <w:rFonts w:ascii="Times New Roman" w:hAnsi="Times New Roman" w:cs="Times New Roman"/>
        </w:rPr>
        <w:t>: торги на право заключения договоров аренды имущества муниципальной собственности, числящегося в составе казны муниципального образования город Рубцовск Алтайского края: лот № 1-</w:t>
      </w:r>
      <w:r w:rsidRPr="00A302C2">
        <w:rPr>
          <w:rFonts w:ascii="Times New Roman" w:hAnsi="Times New Roman" w:cs="Times New Roman"/>
          <w:spacing w:val="-10"/>
        </w:rPr>
        <w:t xml:space="preserve"> нежилое помещение здание по ул. Комсомольской, д.64а, </w:t>
      </w:r>
      <w:r w:rsidRPr="00A302C2">
        <w:rPr>
          <w:rFonts w:ascii="Times New Roman" w:hAnsi="Times New Roman" w:cs="Times New Roman"/>
        </w:rPr>
        <w:t>площадью  52,2   кв</w:t>
      </w:r>
      <w:proofErr w:type="gramStart"/>
      <w:r w:rsidRPr="00A302C2">
        <w:rPr>
          <w:rFonts w:ascii="Times New Roman" w:hAnsi="Times New Roman" w:cs="Times New Roman"/>
        </w:rPr>
        <w:t>.м</w:t>
      </w:r>
      <w:proofErr w:type="gramEnd"/>
      <w:r w:rsidRPr="00A302C2">
        <w:rPr>
          <w:rFonts w:ascii="Times New Roman" w:hAnsi="Times New Roman" w:cs="Times New Roman"/>
        </w:rPr>
        <w:t>; лот № 2 -</w:t>
      </w:r>
      <w:r w:rsidRPr="00A302C2">
        <w:rPr>
          <w:rFonts w:ascii="Times New Roman" w:hAnsi="Times New Roman" w:cs="Times New Roman"/>
          <w:b/>
        </w:rPr>
        <w:t xml:space="preserve"> </w:t>
      </w:r>
      <w:r w:rsidRPr="00A302C2">
        <w:rPr>
          <w:rFonts w:ascii="Times New Roman" w:hAnsi="Times New Roman" w:cs="Times New Roman"/>
        </w:rPr>
        <w:t>нежилое помещение по пр. Ленина</w:t>
      </w:r>
      <w:proofErr w:type="gramStart"/>
      <w:r w:rsidRPr="00A302C2">
        <w:rPr>
          <w:rFonts w:ascii="Times New Roman" w:hAnsi="Times New Roman" w:cs="Times New Roman"/>
        </w:rPr>
        <w:t>,д</w:t>
      </w:r>
      <w:proofErr w:type="gramEnd"/>
      <w:r w:rsidRPr="00A302C2">
        <w:rPr>
          <w:rFonts w:ascii="Times New Roman" w:hAnsi="Times New Roman" w:cs="Times New Roman"/>
        </w:rPr>
        <w:t xml:space="preserve">.182, пом.23, площадью 178,7 кв.м.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5. Количество заявок, поданных на участие в аукционе  2: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  <w:b/>
        </w:rPr>
        <w:t xml:space="preserve"> </w:t>
      </w:r>
      <w:r w:rsidRPr="00A302C2">
        <w:rPr>
          <w:rFonts w:ascii="Times New Roman" w:hAnsi="Times New Roman" w:cs="Times New Roman"/>
        </w:rPr>
        <w:t xml:space="preserve">  лот  № 1  - поступила 1 заявка; лот № 2 -поступила 1 заявка.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6</w:t>
      </w:r>
      <w:r w:rsidRPr="00A302C2">
        <w:rPr>
          <w:rFonts w:ascii="Times New Roman" w:hAnsi="Times New Roman" w:cs="Times New Roman"/>
        </w:rPr>
        <w:t xml:space="preserve">. </w:t>
      </w:r>
      <w:r w:rsidRPr="00A302C2">
        <w:rPr>
          <w:rFonts w:ascii="Times New Roman" w:hAnsi="Times New Roman" w:cs="Times New Roman"/>
          <w:b/>
        </w:rPr>
        <w:t>Начало процедуры  рассмотрения  заявок   на участие в открытом  аукционе.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  <w:b/>
        </w:rPr>
        <w:t xml:space="preserve"> </w:t>
      </w:r>
      <w:r w:rsidRPr="00A302C2">
        <w:rPr>
          <w:rFonts w:ascii="Times New Roman" w:hAnsi="Times New Roman" w:cs="Times New Roman"/>
        </w:rPr>
        <w:t>Процедура  рассмотрения  заявок  начата  в 10 часов  00 минут по местному времени.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7. Сведения об участниках   открытого  аукциона, подавших заявки на участие в аукционе.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1980"/>
        <w:gridCol w:w="2520"/>
        <w:gridCol w:w="4500"/>
      </w:tblGrid>
      <w:tr w:rsidR="00A302C2" w:rsidRPr="00A302C2" w:rsidTr="00251808">
        <w:tc>
          <w:tcPr>
            <w:tcW w:w="1008" w:type="dxa"/>
          </w:tcPr>
          <w:p w:rsidR="00A302C2" w:rsidRPr="00A302C2" w:rsidRDefault="00A302C2" w:rsidP="00A30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№ лота</w:t>
            </w:r>
          </w:p>
        </w:tc>
        <w:tc>
          <w:tcPr>
            <w:tcW w:w="198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02C2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A302C2">
              <w:rPr>
                <w:rFonts w:ascii="Times New Roman" w:hAnsi="Times New Roman" w:cs="Times New Roman"/>
              </w:rPr>
              <w:t xml:space="preserve">        № заявки</w:t>
            </w:r>
          </w:p>
        </w:tc>
        <w:tc>
          <w:tcPr>
            <w:tcW w:w="252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Дата и время регистрации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заявки</w:t>
            </w:r>
          </w:p>
        </w:tc>
        <w:tc>
          <w:tcPr>
            <w:tcW w:w="450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Участник, подавший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302C2">
              <w:rPr>
                <w:rFonts w:ascii="Times New Roman" w:hAnsi="Times New Roman" w:cs="Times New Roman"/>
              </w:rPr>
              <w:t>заявку на участие в   аукционе</w:t>
            </w:r>
          </w:p>
        </w:tc>
      </w:tr>
      <w:tr w:rsidR="00A302C2" w:rsidRPr="00A302C2" w:rsidTr="00A302C2">
        <w:trPr>
          <w:trHeight w:val="3546"/>
        </w:trPr>
        <w:tc>
          <w:tcPr>
            <w:tcW w:w="1008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1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2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153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 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 155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 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 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13.02.2014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15 час.45 мин.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21.02.2014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09 час.26 мин.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</w:tcPr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ИП Воронцов Сергей Николаевич,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г. Рубцовск, ул. Пушкина,142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ООО «Рубцовск Ресурс», в лице директора Степановой Ларисы Николаевны, 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г. Рубцовск, ул. Сельмашская,1</w:t>
            </w:r>
          </w:p>
        </w:tc>
      </w:tr>
    </w:tbl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8.По итогам рассмотрения заявок на участие в открытом аукционе документы  представлены заявителями   в полном объеме и отвечают  требованиям  документации к аукциону.</w:t>
      </w: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3622"/>
        <w:gridCol w:w="2160"/>
        <w:gridCol w:w="2880"/>
      </w:tblGrid>
      <w:tr w:rsidR="00A302C2" w:rsidRPr="00A302C2" w:rsidTr="00251808">
        <w:trPr>
          <w:trHeight w:val="1134"/>
        </w:trPr>
        <w:tc>
          <w:tcPr>
            <w:tcW w:w="1418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302C2">
              <w:rPr>
                <w:rFonts w:ascii="Times New Roman" w:hAnsi="Times New Roman" w:cs="Times New Roman"/>
              </w:rPr>
              <w:lastRenderedPageBreak/>
              <w:t>Регистраци-онный</w:t>
            </w:r>
            <w:proofErr w:type="spellEnd"/>
            <w:proofErr w:type="gramEnd"/>
            <w:r w:rsidRPr="00A302C2">
              <w:rPr>
                <w:rFonts w:ascii="Times New Roman" w:hAnsi="Times New Roman" w:cs="Times New Roman"/>
              </w:rPr>
              <w:t xml:space="preserve">        №         заявки</w:t>
            </w:r>
          </w:p>
        </w:tc>
        <w:tc>
          <w:tcPr>
            <w:tcW w:w="3622" w:type="dxa"/>
          </w:tcPr>
          <w:p w:rsidR="00A302C2" w:rsidRPr="00A302C2" w:rsidRDefault="00A302C2" w:rsidP="00A30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        Участник, подавший 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заявку на участие в  аукционе</w:t>
            </w:r>
          </w:p>
        </w:tc>
        <w:tc>
          <w:tcPr>
            <w:tcW w:w="216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Решение о допуске/ </w:t>
            </w:r>
            <w:proofErr w:type="spellStart"/>
            <w:r w:rsidRPr="00A302C2">
              <w:rPr>
                <w:rFonts w:ascii="Times New Roman" w:hAnsi="Times New Roman" w:cs="Times New Roman"/>
              </w:rPr>
              <w:t>недопуске</w:t>
            </w:r>
            <w:proofErr w:type="spellEnd"/>
            <w:r w:rsidRPr="00A302C2">
              <w:rPr>
                <w:rFonts w:ascii="Times New Roman" w:hAnsi="Times New Roman" w:cs="Times New Roman"/>
              </w:rPr>
              <w:t xml:space="preserve"> к участию в  аукционе 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302C2" w:rsidRPr="00A302C2" w:rsidRDefault="00A302C2" w:rsidP="00A30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Решение о признании участником аукциона</w:t>
            </w:r>
          </w:p>
        </w:tc>
      </w:tr>
      <w:tr w:rsidR="00A302C2" w:rsidRPr="00A302C2" w:rsidTr="00A302C2">
        <w:trPr>
          <w:trHeight w:val="1408"/>
        </w:trPr>
        <w:tc>
          <w:tcPr>
            <w:tcW w:w="1418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153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155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2" w:type="dxa"/>
          </w:tcPr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ИП Воронцов Сергей Николаевич</w:t>
            </w:r>
          </w:p>
          <w:p w:rsidR="00A302C2" w:rsidRPr="00A302C2" w:rsidRDefault="00A302C2" w:rsidP="00A302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ООО «Рубцовск Ресурс»</w:t>
            </w:r>
          </w:p>
          <w:p w:rsidR="00A302C2" w:rsidRPr="00A302C2" w:rsidRDefault="00A302C2" w:rsidP="00A302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 xml:space="preserve"> допустить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допустить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признать</w:t>
            </w: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302C2" w:rsidRPr="00A302C2" w:rsidRDefault="00A302C2" w:rsidP="00A302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302C2">
              <w:rPr>
                <w:rFonts w:ascii="Times New Roman" w:hAnsi="Times New Roman" w:cs="Times New Roman"/>
              </w:rPr>
              <w:t>признать</w:t>
            </w:r>
          </w:p>
        </w:tc>
      </w:tr>
    </w:tbl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pStyle w:val="a4"/>
        <w:spacing w:after="0"/>
        <w:rPr>
          <w:sz w:val="22"/>
          <w:szCs w:val="22"/>
        </w:rPr>
      </w:pPr>
      <w:proofErr w:type="gramStart"/>
      <w:r w:rsidRPr="00A302C2">
        <w:rPr>
          <w:sz w:val="22"/>
          <w:szCs w:val="22"/>
        </w:rPr>
        <w:t>8.1.1.Учитывая, что по лоту № 1 - подана 1 заявка  и заявитель – ИП Воронцов С.Н. признан  участником аукциона, на основании п.п. 129,135 Правил, о порядке проведения конкурсов, аукционов  на право заключения договоров аренды,</w:t>
      </w:r>
      <w:r w:rsidRPr="00A302C2">
        <w:rPr>
          <w:b/>
          <w:bCs/>
          <w:sz w:val="22"/>
          <w:szCs w:val="22"/>
        </w:rPr>
        <w:t xml:space="preserve"> </w:t>
      </w:r>
      <w:r w:rsidRPr="00A302C2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</w:t>
      </w:r>
      <w:proofErr w:type="gramEnd"/>
      <w:r w:rsidRPr="00A302C2">
        <w:rPr>
          <w:bCs/>
          <w:sz w:val="22"/>
          <w:szCs w:val="22"/>
        </w:rPr>
        <w:t xml:space="preserve"> указанных договоров может осуществляться путем проведения торгов в форме конкурса»</w:t>
      </w:r>
      <w:r w:rsidRPr="00A302C2">
        <w:rPr>
          <w:sz w:val="22"/>
          <w:szCs w:val="22"/>
        </w:rPr>
        <w:t xml:space="preserve"> утвержденных Приказом ФАС России № 67 от 10.02.2010, признать аукцион по лоту   № 1 несостоявшимся.</w:t>
      </w:r>
    </w:p>
    <w:p w:rsidR="00A302C2" w:rsidRPr="00A302C2" w:rsidRDefault="00A302C2" w:rsidP="00A302C2">
      <w:pPr>
        <w:pStyle w:val="a4"/>
        <w:spacing w:after="0"/>
        <w:rPr>
          <w:sz w:val="22"/>
          <w:szCs w:val="22"/>
        </w:rPr>
      </w:pPr>
      <w:r w:rsidRPr="00A302C2">
        <w:rPr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 участником аукциона по начальной цене 5256  руб. в месяц (без учета НДС).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8.1.2. Единственный участник единовременно, в течение  трех рабочих дней </w:t>
      </w:r>
      <w:proofErr w:type="gramStart"/>
      <w:r w:rsidRPr="00A302C2">
        <w:rPr>
          <w:rFonts w:ascii="Times New Roman" w:hAnsi="Times New Roman" w:cs="Times New Roman"/>
        </w:rPr>
        <w:t>с даты подписания</w:t>
      </w:r>
      <w:proofErr w:type="gramEnd"/>
      <w:r w:rsidRPr="00A302C2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аренды муниципального имущества.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>8.1.3. Договор аренды заключается с единственным участником аукциона, не ранее чем через десять дней со дня размещения протокола о результатах аукциона на официальном сайте торгов.</w:t>
      </w:r>
    </w:p>
    <w:p w:rsidR="00A302C2" w:rsidRPr="00A302C2" w:rsidRDefault="00A302C2" w:rsidP="00A302C2">
      <w:pPr>
        <w:pStyle w:val="a4"/>
        <w:spacing w:after="0"/>
        <w:rPr>
          <w:sz w:val="22"/>
          <w:szCs w:val="22"/>
        </w:rPr>
      </w:pPr>
      <w:r w:rsidRPr="00A302C2">
        <w:rPr>
          <w:sz w:val="22"/>
          <w:szCs w:val="22"/>
        </w:rPr>
        <w:t xml:space="preserve">8.2.1. </w:t>
      </w:r>
      <w:proofErr w:type="gramStart"/>
      <w:r w:rsidRPr="00A302C2">
        <w:rPr>
          <w:sz w:val="22"/>
          <w:szCs w:val="22"/>
        </w:rPr>
        <w:t>Учитывая, что по лоту № 2 - подана 1 заявка  и заявитель – ООО «Ресурс Рубцовск» признано  участником аукциона, на основании п.п. 129,135 Правил, о порядке проведения конкурсов, аукционов  на право заключения договоров аренды,</w:t>
      </w:r>
      <w:r w:rsidRPr="00A302C2">
        <w:rPr>
          <w:b/>
          <w:bCs/>
          <w:sz w:val="22"/>
          <w:szCs w:val="22"/>
        </w:rPr>
        <w:t xml:space="preserve"> </w:t>
      </w:r>
      <w:r w:rsidRPr="00A302C2">
        <w:rPr>
          <w:bCs/>
          <w:sz w:val="22"/>
          <w:szCs w:val="22"/>
        </w:rPr>
        <w:t>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 имущества, в отношении которого заключение указанных договоров</w:t>
      </w:r>
      <w:proofErr w:type="gramEnd"/>
      <w:r w:rsidRPr="00A302C2">
        <w:rPr>
          <w:bCs/>
          <w:sz w:val="22"/>
          <w:szCs w:val="22"/>
        </w:rPr>
        <w:t xml:space="preserve"> может осуществляться путем проведения торгов в форме конкурса»</w:t>
      </w:r>
      <w:r w:rsidRPr="00A302C2">
        <w:rPr>
          <w:sz w:val="22"/>
          <w:szCs w:val="22"/>
        </w:rPr>
        <w:t xml:space="preserve"> утвержденных Приказом ФАС России № 67 от 10.02.2010, признать аукцион по лоту   № 2 несостоявшимся.</w:t>
      </w:r>
    </w:p>
    <w:p w:rsidR="00A302C2" w:rsidRPr="00A302C2" w:rsidRDefault="00A302C2" w:rsidP="00A302C2">
      <w:pPr>
        <w:pStyle w:val="a4"/>
        <w:spacing w:after="0"/>
        <w:rPr>
          <w:sz w:val="22"/>
          <w:szCs w:val="22"/>
        </w:rPr>
      </w:pPr>
      <w:r w:rsidRPr="00A302C2">
        <w:rPr>
          <w:sz w:val="22"/>
          <w:szCs w:val="22"/>
        </w:rPr>
        <w:t xml:space="preserve">        Руководствуясь ФЗ от 26.07.2006 № 135-ФЗ «О защите конкуренции», Приказом ФАС РФ от 10.02.2010 № 67, ввиду соответствия заявки на участие в аукционе всем требованиям, предусмотренным документацией об аукционе, заключить договор аренды с единственным участником аукциона по начальной цене 43066,7  руб. в месяц (без учета НДС).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8.2.2. Единственный участник единовременно, в течение  трех рабочих дней </w:t>
      </w:r>
      <w:proofErr w:type="gramStart"/>
      <w:r w:rsidRPr="00A302C2">
        <w:rPr>
          <w:rFonts w:ascii="Times New Roman" w:hAnsi="Times New Roman" w:cs="Times New Roman"/>
        </w:rPr>
        <w:t>с даты подписания</w:t>
      </w:r>
      <w:proofErr w:type="gramEnd"/>
      <w:r w:rsidRPr="00A302C2">
        <w:rPr>
          <w:rFonts w:ascii="Times New Roman" w:hAnsi="Times New Roman" w:cs="Times New Roman"/>
        </w:rPr>
        <w:t xml:space="preserve">  протокола  оплачивает организатору торгов стоимость права на заключение договора аренды муниципального имущества.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</w:rPr>
        <w:t>8.2.3. Договор аренды заключается с единственным участником аукциона, не ранее чем через десять дней со дня размещения протокола о результатах аукциона на официальном сайте торгов.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  <w:b/>
        </w:rPr>
        <w:t xml:space="preserve">9. </w:t>
      </w:r>
      <w:r w:rsidRPr="00A302C2">
        <w:rPr>
          <w:rFonts w:ascii="Times New Roman" w:hAnsi="Times New Roman" w:cs="Times New Roman"/>
        </w:rPr>
        <w:t>Комиссия выносит на голосование  следующее решение: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A302C2">
        <w:rPr>
          <w:rFonts w:ascii="Times New Roman" w:hAnsi="Times New Roman" w:cs="Times New Roman"/>
        </w:rPr>
        <w:t>аукцион по лоту № 1- признать несостоявшимся и заключить договор аренды с единственными участником   ИП Воронцовым С.Н. по начальной цене, по лоту № 2 – признать несостоявшимся и заключить договор аренды с единственными участником   ООО «Ресурс Рубцовск».</w:t>
      </w:r>
      <w:proofErr w:type="gramEnd"/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Проголосовало:</w:t>
      </w:r>
      <w:r w:rsidRPr="00A302C2">
        <w:rPr>
          <w:rFonts w:ascii="Times New Roman" w:hAnsi="Times New Roman" w:cs="Times New Roman"/>
        </w:rPr>
        <w:t xml:space="preserve">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ЗА     -  5                                                                                                                Против-0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Воздержалось- 0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>10. Дата и время окончания проведения  аукциона:</w:t>
      </w: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A302C2">
        <w:rPr>
          <w:rFonts w:ascii="Times New Roman" w:hAnsi="Times New Roman" w:cs="Times New Roman"/>
          <w:b/>
        </w:rPr>
        <w:t xml:space="preserve">  24  февраля  2014  года             в    10    час.  </w:t>
      </w:r>
      <w:r>
        <w:rPr>
          <w:rFonts w:ascii="Times New Roman" w:hAnsi="Times New Roman" w:cs="Times New Roman"/>
          <w:b/>
        </w:rPr>
        <w:t>03</w:t>
      </w:r>
      <w:r w:rsidRPr="00A302C2">
        <w:rPr>
          <w:rFonts w:ascii="Times New Roman" w:hAnsi="Times New Roman" w:cs="Times New Roman"/>
          <w:b/>
        </w:rPr>
        <w:t xml:space="preserve">    мин.</w:t>
      </w: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  <w:b/>
        </w:rPr>
        <w:lastRenderedPageBreak/>
        <w:t>11</w:t>
      </w:r>
      <w:r w:rsidRPr="00A302C2">
        <w:rPr>
          <w:rFonts w:ascii="Times New Roman" w:hAnsi="Times New Roman" w:cs="Times New Roman"/>
        </w:rPr>
        <w:t xml:space="preserve">.  </w:t>
      </w:r>
      <w:proofErr w:type="gramStart"/>
      <w:r w:rsidRPr="00A302C2">
        <w:rPr>
          <w:rFonts w:ascii="Times New Roman" w:hAnsi="Times New Roman" w:cs="Times New Roman"/>
        </w:rPr>
        <w:t xml:space="preserve">Протокол  рассмотрения заявок  на участие в открытом      аукционе    на право   заключения  договоров аренды объектов муниципальной собственности, числящихся в составе казны муниципального образования  город Рубцовск  Алтайского края подписан всеми присутствующими на заседании членами комиссии  и  подлежит размещению на   официальном сайте торгов  </w:t>
      </w:r>
      <w:proofErr w:type="spellStart"/>
      <w:r w:rsidRPr="00A302C2">
        <w:rPr>
          <w:rFonts w:ascii="Times New Roman" w:hAnsi="Times New Roman" w:cs="Times New Roman"/>
          <w:b/>
          <w:lang w:val="en-US"/>
        </w:rPr>
        <w:t>torgi</w:t>
      </w:r>
      <w:proofErr w:type="spellEnd"/>
      <w:r w:rsidRPr="00A302C2">
        <w:rPr>
          <w:rFonts w:ascii="Times New Roman" w:hAnsi="Times New Roman" w:cs="Times New Roman"/>
          <w:b/>
        </w:rPr>
        <w:t>.</w:t>
      </w:r>
      <w:proofErr w:type="spellStart"/>
      <w:r w:rsidRPr="00A302C2">
        <w:rPr>
          <w:rFonts w:ascii="Times New Roman" w:hAnsi="Times New Roman" w:cs="Times New Roman"/>
          <w:b/>
          <w:lang w:val="en-US"/>
        </w:rPr>
        <w:t>gov</w:t>
      </w:r>
      <w:proofErr w:type="spellEnd"/>
      <w:r w:rsidRPr="00A302C2">
        <w:rPr>
          <w:rFonts w:ascii="Times New Roman" w:hAnsi="Times New Roman" w:cs="Times New Roman"/>
          <w:b/>
        </w:rPr>
        <w:t>.</w:t>
      </w:r>
      <w:proofErr w:type="spellStart"/>
      <w:r w:rsidRPr="00A302C2">
        <w:rPr>
          <w:rFonts w:ascii="Times New Roman" w:hAnsi="Times New Roman" w:cs="Times New Roman"/>
          <w:b/>
          <w:lang w:val="en-US"/>
        </w:rPr>
        <w:t>ru</w:t>
      </w:r>
      <w:proofErr w:type="spellEnd"/>
      <w:r w:rsidRPr="00A302C2">
        <w:rPr>
          <w:rFonts w:ascii="Times New Roman" w:hAnsi="Times New Roman" w:cs="Times New Roman"/>
        </w:rPr>
        <w:t xml:space="preserve">  и сайте  администрации  города Рубцовска:</w:t>
      </w:r>
      <w:r w:rsidRPr="00A302C2">
        <w:rPr>
          <w:rFonts w:ascii="Times New Roman" w:hAnsi="Times New Roman" w:cs="Times New Roman"/>
          <w:b/>
        </w:rPr>
        <w:t xml:space="preserve"> </w:t>
      </w:r>
      <w:hyperlink r:id="rId4" w:history="1">
        <w:r w:rsidRPr="00A302C2">
          <w:rPr>
            <w:rStyle w:val="a3"/>
            <w:rFonts w:ascii="Times New Roman" w:hAnsi="Times New Roman" w:cs="Times New Roman"/>
            <w:b/>
            <w:lang w:val="en-US"/>
          </w:rPr>
          <w:t>http</w:t>
        </w:r>
        <w:r w:rsidRPr="00A302C2">
          <w:rPr>
            <w:rStyle w:val="a3"/>
            <w:rFonts w:ascii="Times New Roman" w:hAnsi="Times New Roman" w:cs="Times New Roman"/>
            <w:b/>
          </w:rPr>
          <w:t>://</w:t>
        </w:r>
        <w:proofErr w:type="spellStart"/>
        <w:r w:rsidRPr="00A302C2">
          <w:rPr>
            <w:rStyle w:val="a3"/>
            <w:rFonts w:ascii="Times New Roman" w:hAnsi="Times New Roman" w:cs="Times New Roman"/>
            <w:b/>
            <w:lang w:val="en-US"/>
          </w:rPr>
          <w:t>rubadm</w:t>
        </w:r>
        <w:proofErr w:type="spellEnd"/>
        <w:r w:rsidRPr="00A302C2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A302C2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Pr="00A302C2">
        <w:rPr>
          <w:rFonts w:ascii="Times New Roman" w:hAnsi="Times New Roman" w:cs="Times New Roman"/>
          <w:b/>
        </w:rPr>
        <w:t xml:space="preserve"> </w:t>
      </w:r>
      <w:r w:rsidRPr="00A302C2">
        <w:rPr>
          <w:rFonts w:ascii="Times New Roman" w:hAnsi="Times New Roman" w:cs="Times New Roman"/>
        </w:rPr>
        <w:t>в день окончания рассмотрения заявок.</w:t>
      </w:r>
      <w:proofErr w:type="gramEnd"/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Члены комиссии: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A302C2">
        <w:rPr>
          <w:rFonts w:ascii="Times New Roman" w:hAnsi="Times New Roman" w:cs="Times New Roman"/>
        </w:rPr>
        <w:t xml:space="preserve"> В.Н. </w:t>
      </w:r>
      <w:proofErr w:type="spellStart"/>
      <w:r w:rsidRPr="00A302C2">
        <w:rPr>
          <w:rFonts w:ascii="Times New Roman" w:hAnsi="Times New Roman" w:cs="Times New Roman"/>
        </w:rPr>
        <w:t>Роот</w:t>
      </w:r>
      <w:proofErr w:type="spellEnd"/>
      <w:r w:rsidRPr="00A302C2">
        <w:rPr>
          <w:rFonts w:ascii="Times New Roman" w:hAnsi="Times New Roman" w:cs="Times New Roman"/>
        </w:rPr>
        <w:t xml:space="preserve">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A302C2">
        <w:rPr>
          <w:rFonts w:ascii="Times New Roman" w:hAnsi="Times New Roman" w:cs="Times New Roman"/>
        </w:rPr>
        <w:t xml:space="preserve">  Т.П. </w:t>
      </w:r>
      <w:proofErr w:type="spellStart"/>
      <w:r w:rsidRPr="00A302C2">
        <w:rPr>
          <w:rFonts w:ascii="Times New Roman" w:hAnsi="Times New Roman" w:cs="Times New Roman"/>
        </w:rPr>
        <w:t>Кышова</w:t>
      </w:r>
      <w:proofErr w:type="spellEnd"/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302C2">
        <w:rPr>
          <w:rFonts w:ascii="Times New Roman" w:hAnsi="Times New Roman" w:cs="Times New Roman"/>
        </w:rPr>
        <w:t xml:space="preserve"> Г.М. Левшина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A302C2">
        <w:rPr>
          <w:rFonts w:ascii="Times New Roman" w:hAnsi="Times New Roman" w:cs="Times New Roman"/>
        </w:rPr>
        <w:t xml:space="preserve">Т.М. </w:t>
      </w:r>
      <w:proofErr w:type="spellStart"/>
      <w:r w:rsidRPr="00A302C2">
        <w:rPr>
          <w:rFonts w:ascii="Times New Roman" w:hAnsi="Times New Roman" w:cs="Times New Roman"/>
        </w:rPr>
        <w:t>Лечкина</w:t>
      </w:r>
      <w:proofErr w:type="spellEnd"/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Pr="00A302C2">
        <w:rPr>
          <w:rFonts w:ascii="Times New Roman" w:hAnsi="Times New Roman" w:cs="Times New Roman"/>
        </w:rPr>
        <w:t xml:space="preserve">  Л.М. Перова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302C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A302C2" w:rsidRPr="00A302C2" w:rsidRDefault="00A302C2" w:rsidP="00A302C2">
      <w:pPr>
        <w:spacing w:after="0" w:line="240" w:lineRule="auto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Pr="00A302C2" w:rsidRDefault="00A302C2" w:rsidP="00A302C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02C2" w:rsidRDefault="00A302C2" w:rsidP="00A302C2">
      <w:pPr>
        <w:spacing w:after="0" w:line="240" w:lineRule="auto"/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jc w:val="both"/>
      </w:pPr>
    </w:p>
    <w:p w:rsidR="00A302C2" w:rsidRDefault="00A302C2" w:rsidP="00A302C2">
      <w:pPr>
        <w:rPr>
          <w:sz w:val="40"/>
          <w:szCs w:val="40"/>
        </w:rPr>
      </w:pPr>
    </w:p>
    <w:p w:rsidR="00223D52" w:rsidRPr="00A302C2" w:rsidRDefault="00223D52">
      <w:pPr>
        <w:rPr>
          <w:rFonts w:ascii="Times New Roman" w:hAnsi="Times New Roman" w:cs="Times New Roman"/>
        </w:rPr>
      </w:pPr>
    </w:p>
    <w:sectPr w:rsidR="00223D52" w:rsidRPr="00A302C2" w:rsidSect="00D83204">
      <w:pgSz w:w="11906" w:h="16838"/>
      <w:pgMar w:top="567" w:right="851" w:bottom="56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02C2"/>
    <w:rsid w:val="00223D52"/>
    <w:rsid w:val="00A3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02C2"/>
    <w:rPr>
      <w:color w:val="0000FF"/>
      <w:u w:val="single"/>
    </w:rPr>
  </w:style>
  <w:style w:type="paragraph" w:styleId="a4">
    <w:name w:val="Body Text"/>
    <w:basedOn w:val="a"/>
    <w:link w:val="a5"/>
    <w:rsid w:val="00A302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rsid w:val="00A302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b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1272</Words>
  <Characters>7251</Characters>
  <Application>Microsoft Office Word</Application>
  <DocSecurity>0</DocSecurity>
  <Lines>60</Lines>
  <Paragraphs>17</Paragraphs>
  <ScaleCrop>false</ScaleCrop>
  <Company/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levshina</cp:lastModifiedBy>
  <cp:revision>2</cp:revision>
  <dcterms:created xsi:type="dcterms:W3CDTF">2014-02-24T05:09:00Z</dcterms:created>
  <dcterms:modified xsi:type="dcterms:W3CDTF">2014-02-24T05:12:00Z</dcterms:modified>
</cp:coreProperties>
</file>