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6D3457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>ПРОТОКОЛ</w:t>
      </w:r>
    </w:p>
    <w:p w:rsidR="006D3457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</w:t>
      </w:r>
      <w:r w:rsidR="009027A9" w:rsidRPr="006D3457">
        <w:rPr>
          <w:rFonts w:ascii="Times New Roman" w:hAnsi="Times New Roman" w:cs="Times New Roman"/>
          <w:sz w:val="24"/>
          <w:szCs w:val="24"/>
        </w:rPr>
        <w:t xml:space="preserve">продажи посредством публичного предложения 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в электронной форме </w:t>
      </w:r>
      <w:r w:rsidR="009027A9" w:rsidRPr="006D3457">
        <w:rPr>
          <w:rFonts w:ascii="Times New Roman" w:hAnsi="Times New Roman" w:cs="Times New Roman"/>
          <w:sz w:val="24"/>
          <w:szCs w:val="24"/>
        </w:rPr>
        <w:t>с использованием открытой формы подачи предложений на приобретение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</w:t>
      </w:r>
      <w:r w:rsidR="009027A9" w:rsidRPr="006D3457">
        <w:rPr>
          <w:rFonts w:ascii="Times New Roman" w:hAnsi="Times New Roman" w:cs="Times New Roman"/>
          <w:sz w:val="24"/>
          <w:szCs w:val="24"/>
        </w:rPr>
        <w:t xml:space="preserve">- </w:t>
      </w:r>
      <w:r w:rsidR="00664BD7" w:rsidRPr="006D3457">
        <w:rPr>
          <w:rFonts w:ascii="Times New Roman" w:eastAsia="Times New Roman" w:hAnsi="Times New Roman" w:cs="Times New Roman"/>
          <w:sz w:val="24"/>
          <w:szCs w:val="24"/>
        </w:rPr>
        <w:t xml:space="preserve">нежилого 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здания общей площадью </w:t>
      </w:r>
      <w:r w:rsidR="00806FAF" w:rsidRPr="006D3457">
        <w:rPr>
          <w:rFonts w:ascii="Times New Roman" w:hAnsi="Times New Roman" w:cs="Times New Roman"/>
          <w:sz w:val="24"/>
          <w:szCs w:val="24"/>
        </w:rPr>
        <w:t>445,4</w:t>
      </w:r>
      <w:r w:rsidR="00664BD7" w:rsidRPr="006D3457">
        <w:rPr>
          <w:rStyle w:val="FontStyle12"/>
          <w:sz w:val="24"/>
          <w:szCs w:val="24"/>
        </w:rPr>
        <w:t> 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кв. м и земельного участка площадью </w:t>
      </w:r>
      <w:r w:rsidR="00806FAF" w:rsidRPr="006D3457">
        <w:rPr>
          <w:rFonts w:ascii="Times New Roman" w:hAnsi="Times New Roman" w:cs="Times New Roman"/>
          <w:sz w:val="24"/>
          <w:szCs w:val="24"/>
        </w:rPr>
        <w:t>2856</w:t>
      </w:r>
      <w:r w:rsidR="00664BD7" w:rsidRPr="006D3457">
        <w:rPr>
          <w:rStyle w:val="FontStyle12"/>
          <w:sz w:val="24"/>
          <w:szCs w:val="24"/>
        </w:rPr>
        <w:t> 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кв. м, расположенных </w:t>
      </w:r>
    </w:p>
    <w:p w:rsidR="00664BD7" w:rsidRPr="006D3457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>по адресу: Алтайский край, город Рубцовск, ул.</w:t>
      </w:r>
      <w:r w:rsidRPr="006D3457">
        <w:rPr>
          <w:rFonts w:ascii="Times New Roman" w:hAnsi="Times New Roman" w:cs="Times New Roman"/>
          <w:bCs/>
          <w:sz w:val="24"/>
          <w:szCs w:val="24"/>
        </w:rPr>
        <w:t> </w:t>
      </w:r>
      <w:r w:rsidRPr="006D3457">
        <w:rPr>
          <w:rFonts w:ascii="Times New Roman" w:hAnsi="Times New Roman" w:cs="Times New Roman"/>
          <w:sz w:val="24"/>
          <w:szCs w:val="24"/>
        </w:rPr>
        <w:t>Льва Толстого,</w:t>
      </w:r>
      <w:r w:rsidRPr="006D3457">
        <w:rPr>
          <w:rStyle w:val="FontStyle12"/>
          <w:sz w:val="24"/>
          <w:szCs w:val="24"/>
        </w:rPr>
        <w:t> 33</w:t>
      </w:r>
    </w:p>
    <w:p w:rsidR="004B6D52" w:rsidRPr="006D3457" w:rsidRDefault="004B6D52" w:rsidP="00B65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 xml:space="preserve">г. Рубцовск     </w:t>
      </w:r>
      <w:r w:rsidR="00B656E0" w:rsidRPr="006D3457">
        <w:rPr>
          <w:rFonts w:ascii="Times New Roman" w:hAnsi="Times New Roman" w:cs="Times New Roman"/>
          <w:sz w:val="24"/>
          <w:szCs w:val="24"/>
        </w:rPr>
        <w:t xml:space="preserve">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3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</w:t>
      </w:r>
      <w:r w:rsidR="00ED1F65" w:rsidRPr="006D34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2219" w:rsidRPr="006D3457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4C0F9E">
        <w:rPr>
          <w:rFonts w:ascii="Times New Roman" w:hAnsi="Times New Roman" w:cs="Times New Roman"/>
          <w:sz w:val="24"/>
          <w:szCs w:val="24"/>
        </w:rPr>
        <w:t>01</w:t>
      </w:r>
      <w:r w:rsidRPr="006D3457">
        <w:rPr>
          <w:rFonts w:ascii="Times New Roman" w:hAnsi="Times New Roman" w:cs="Times New Roman"/>
          <w:sz w:val="24"/>
          <w:szCs w:val="24"/>
        </w:rPr>
        <w:t>.0</w:t>
      </w:r>
      <w:r w:rsidR="004C0F9E">
        <w:rPr>
          <w:rFonts w:ascii="Times New Roman" w:hAnsi="Times New Roman" w:cs="Times New Roman"/>
          <w:sz w:val="24"/>
          <w:szCs w:val="24"/>
        </w:rPr>
        <w:t>7</w:t>
      </w:r>
      <w:r w:rsidRPr="006D3457">
        <w:rPr>
          <w:rFonts w:ascii="Times New Roman" w:hAnsi="Times New Roman" w:cs="Times New Roman"/>
          <w:sz w:val="24"/>
          <w:szCs w:val="24"/>
        </w:rPr>
        <w:t>.202</w:t>
      </w:r>
      <w:r w:rsidR="00DF36FD" w:rsidRPr="006D3457">
        <w:rPr>
          <w:rFonts w:ascii="Times New Roman" w:hAnsi="Times New Roman" w:cs="Times New Roman"/>
          <w:sz w:val="24"/>
          <w:szCs w:val="24"/>
        </w:rPr>
        <w:t>4</w:t>
      </w:r>
    </w:p>
    <w:p w:rsidR="00A425F9" w:rsidRPr="006D3457" w:rsidRDefault="00A425F9" w:rsidP="00A425F9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r w:rsidRPr="006D3457">
        <w:rPr>
          <w:rStyle w:val="FontStyle12"/>
          <w:sz w:val="24"/>
          <w:szCs w:val="24"/>
        </w:rPr>
        <w:t>В соответствии с пунктом 3.3 раздела 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6D3457">
        <w:rPr>
          <w:bCs/>
          <w:iCs/>
        </w:rPr>
        <w:t> </w:t>
      </w:r>
      <w:r w:rsidR="004C0F9E">
        <w:rPr>
          <w:rStyle w:val="FontStyle12"/>
          <w:sz w:val="24"/>
          <w:szCs w:val="24"/>
        </w:rPr>
        <w:t>32 «О </w:t>
      </w:r>
      <w:r w:rsidRPr="006D3457">
        <w:rPr>
          <w:rStyle w:val="FontStyle12"/>
          <w:sz w:val="24"/>
          <w:szCs w:val="24"/>
        </w:rPr>
        <w:t xml:space="preserve">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</w:t>
      </w:r>
      <w:r w:rsidR="006659B7" w:rsidRPr="006D3457">
        <w:rPr>
          <w:rStyle w:val="FontStyle12"/>
          <w:sz w:val="24"/>
          <w:szCs w:val="24"/>
        </w:rPr>
        <w:t xml:space="preserve">(с изменениями) </w:t>
      </w:r>
      <w:r w:rsidRPr="006D3457">
        <w:rPr>
          <w:rStyle w:val="FontStyle12"/>
          <w:sz w:val="24"/>
          <w:szCs w:val="24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6D3457">
        <w:rPr>
          <w:rStyle w:val="FontStyle12"/>
          <w:sz w:val="24"/>
          <w:szCs w:val="24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6D3457">
        <w:rPr>
          <w:rFonts w:eastAsia="Times New Roman"/>
        </w:rPr>
        <w:t xml:space="preserve">Присутствует </w:t>
      </w:r>
      <w:r w:rsidR="00FF154D">
        <w:rPr>
          <w:rFonts w:eastAsia="Times New Roman"/>
        </w:rPr>
        <w:t>9</w:t>
      </w:r>
      <w:r w:rsidRPr="006D3457">
        <w:rPr>
          <w:rFonts w:eastAsia="Times New Roman"/>
        </w:rPr>
        <w:t xml:space="preserve"> членов комиссии. Кворум имеется.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bCs/>
        </w:rPr>
      </w:pPr>
      <w:r w:rsidRPr="006D3457">
        <w:rPr>
          <w:bCs/>
        </w:rPr>
        <w:t>Докладывал уполномоченный представитель Продавца, председател</w:t>
      </w:r>
      <w:r w:rsidR="004C0F9E">
        <w:rPr>
          <w:bCs/>
        </w:rPr>
        <w:t>ь</w:t>
      </w:r>
      <w:r w:rsidRPr="006D3457">
        <w:rPr>
          <w:bCs/>
        </w:rPr>
        <w:t xml:space="preserve"> комиссии, </w:t>
      </w:r>
      <w:r w:rsidR="004C0F9E">
        <w:rPr>
          <w:bCs/>
        </w:rPr>
        <w:t>А</w:t>
      </w:r>
      <w:r w:rsidRPr="006D3457">
        <w:rPr>
          <w:iCs/>
        </w:rPr>
        <w:t>.</w:t>
      </w:r>
      <w:r w:rsidR="004C0F9E">
        <w:rPr>
          <w:iCs/>
        </w:rPr>
        <w:t>Н</w:t>
      </w:r>
      <w:r w:rsidRPr="006D3457">
        <w:rPr>
          <w:iCs/>
        </w:rPr>
        <w:t xml:space="preserve">. </w:t>
      </w:r>
      <w:r w:rsidR="004C0F9E">
        <w:rPr>
          <w:iCs/>
        </w:rPr>
        <w:t>К</w:t>
      </w:r>
      <w:r w:rsidR="006D3457" w:rsidRPr="006D3457">
        <w:rPr>
          <w:iCs/>
        </w:rPr>
        <w:t>о</w:t>
      </w:r>
      <w:r w:rsidR="004C0F9E">
        <w:rPr>
          <w:iCs/>
        </w:rPr>
        <w:t>лупае</w:t>
      </w:r>
      <w:r w:rsidRPr="006D3457">
        <w:rPr>
          <w:iCs/>
        </w:rPr>
        <w:t>в:</w:t>
      </w:r>
      <w:r w:rsidRPr="006D3457">
        <w:rPr>
          <w:bCs/>
        </w:rPr>
        <w:t xml:space="preserve"> </w:t>
      </w:r>
    </w:p>
    <w:p w:rsidR="00623113" w:rsidRPr="006D3457" w:rsidRDefault="00A425F9" w:rsidP="00DF36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bCs/>
          <w:sz w:val="24"/>
          <w:szCs w:val="24"/>
        </w:rPr>
        <w:t xml:space="preserve">В срок, указанный в информационном сообщении о приеме заявок на участие в </w:t>
      </w:r>
      <w:r w:rsidRPr="006D3457">
        <w:rPr>
          <w:rFonts w:ascii="Times New Roman" w:hAnsi="Times New Roman" w:cs="Times New Roman"/>
          <w:sz w:val="24"/>
          <w:szCs w:val="24"/>
        </w:rPr>
        <w:t>продаже посредством публичного предложения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 </w:t>
      </w:r>
      <w:r w:rsidRPr="006D3457">
        <w:rPr>
          <w:rFonts w:ascii="Times New Roman" w:hAnsi="Times New Roman" w:cs="Times New Roman"/>
          <w:sz w:val="24"/>
          <w:szCs w:val="24"/>
        </w:rPr>
        <w:t>с использованием открытой формы подачи предложений о приобретении</w:t>
      </w:r>
      <w:r w:rsidR="009564CB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(с 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14</w:t>
      </w:r>
      <w:r w:rsidR="009564CB">
        <w:rPr>
          <w:rFonts w:ascii="Times New Roman" w:hAnsi="Times New Roman" w:cs="Times New Roman"/>
          <w:bCs/>
          <w:sz w:val="24"/>
          <w:szCs w:val="24"/>
        </w:rPr>
        <w:t> 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часов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2</w:t>
      </w:r>
      <w:r w:rsidR="004C0F9E">
        <w:rPr>
          <w:rFonts w:ascii="Times New Roman" w:hAnsi="Times New Roman" w:cs="Times New Roman"/>
          <w:bCs/>
          <w:sz w:val="24"/>
          <w:szCs w:val="24"/>
        </w:rPr>
        <w:t>9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F9E">
        <w:rPr>
          <w:rFonts w:ascii="Times New Roman" w:hAnsi="Times New Roman" w:cs="Times New Roman"/>
          <w:bCs/>
          <w:sz w:val="24"/>
          <w:szCs w:val="24"/>
        </w:rPr>
        <w:t>м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а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>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="004C0F9E">
        <w:rPr>
          <w:rFonts w:ascii="Times New Roman" w:hAnsi="Times New Roman" w:cs="Times New Roman"/>
          <w:bCs/>
          <w:sz w:val="24"/>
          <w:szCs w:val="24"/>
        </w:rPr>
        <w:t>19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2</w:t>
      </w:r>
      <w:r w:rsidR="004C0F9E">
        <w:rPr>
          <w:rFonts w:ascii="Times New Roman" w:hAnsi="Times New Roman" w:cs="Times New Roman"/>
          <w:bCs/>
          <w:sz w:val="24"/>
          <w:szCs w:val="24"/>
        </w:rPr>
        <w:t>5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F9E">
        <w:rPr>
          <w:rFonts w:ascii="Times New Roman" w:hAnsi="Times New Roman" w:cs="Times New Roman"/>
          <w:bCs/>
          <w:sz w:val="24"/>
          <w:szCs w:val="24"/>
        </w:rPr>
        <w:t>июн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>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4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года (время московское) по продаже </w:t>
      </w:r>
      <w:r w:rsidR="001F0AAF" w:rsidRPr="006D3457">
        <w:rPr>
          <w:rFonts w:ascii="Times New Roman" w:eastAsia="Times New Roman" w:hAnsi="Times New Roman" w:cs="Times New Roman"/>
          <w:sz w:val="24"/>
          <w:szCs w:val="24"/>
        </w:rPr>
        <w:t xml:space="preserve">нежилого </w:t>
      </w:r>
      <w:r w:rsidR="001F0AAF" w:rsidRPr="006D3457">
        <w:rPr>
          <w:rFonts w:ascii="Times New Roman" w:hAnsi="Times New Roman" w:cs="Times New Roman"/>
          <w:sz w:val="24"/>
          <w:szCs w:val="24"/>
        </w:rPr>
        <w:t>здания общей площадью 445,4</w:t>
      </w:r>
      <w:r w:rsidR="001F0AAF" w:rsidRPr="006D3457">
        <w:rPr>
          <w:rStyle w:val="FontStyle12"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кв. м и земельного участка площадью 2856</w:t>
      </w:r>
      <w:r w:rsidR="001F0AAF" w:rsidRPr="006D3457">
        <w:rPr>
          <w:rStyle w:val="FontStyle12"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кв. м, расположенных по адресу: Алтайский край, город Рубцовск, ул.</w:t>
      </w:r>
      <w:r w:rsidR="001F0AAF" w:rsidRPr="006D3457">
        <w:rPr>
          <w:rFonts w:ascii="Times New Roman" w:hAnsi="Times New Roman" w:cs="Times New Roman"/>
          <w:bCs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Льва Толстого,</w:t>
      </w:r>
      <w:r w:rsidR="001F0AAF" w:rsidRPr="006D3457">
        <w:rPr>
          <w:rStyle w:val="FontStyle12"/>
          <w:sz w:val="24"/>
          <w:szCs w:val="24"/>
        </w:rPr>
        <w:t> 33</w:t>
      </w:r>
      <w:r w:rsidRPr="006D3457">
        <w:rPr>
          <w:rFonts w:ascii="Times New Roman" w:hAnsi="Times New Roman" w:cs="Times New Roman"/>
          <w:sz w:val="24"/>
          <w:szCs w:val="24"/>
        </w:rPr>
        <w:t xml:space="preserve">,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 xml:space="preserve">заявок 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Pr="006D3457">
        <w:rPr>
          <w:rFonts w:ascii="Times New Roman" w:hAnsi="Times New Roman" w:cs="Times New Roman"/>
          <w:sz w:val="24"/>
          <w:szCs w:val="24"/>
        </w:rPr>
        <w:t>продаже посредством публичного предложения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EC37BA" w:rsidRPr="006D3457">
        <w:rPr>
          <w:rFonts w:ascii="Times New Roman" w:hAnsi="Times New Roman" w:cs="Times New Roman"/>
          <w:sz w:val="24"/>
          <w:szCs w:val="24"/>
        </w:rPr>
        <w:t>поступил</w:t>
      </w:r>
      <w:r w:rsidR="00DF36FD" w:rsidRPr="006D3457">
        <w:rPr>
          <w:rFonts w:ascii="Times New Roman" w:hAnsi="Times New Roman" w:cs="Times New Roman"/>
          <w:sz w:val="24"/>
          <w:szCs w:val="24"/>
        </w:rPr>
        <w:t>о.</w:t>
      </w:r>
    </w:p>
    <w:p w:rsidR="00034106" w:rsidRPr="006D3457" w:rsidRDefault="00034106" w:rsidP="0003410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410"/>
      </w:tblGrid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 w:val="restart"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Члены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комиссии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Н.Н. Мандебура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А.Е. Костыркина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FF154D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034106" w:rsidRPr="006D3457" w:rsidRDefault="004C0F9E" w:rsidP="004C0F9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4106" w:rsidRPr="006D3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4106" w:rsidRPr="006D345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4106" w:rsidRPr="006D3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саре</w:t>
            </w:r>
            <w:r w:rsidR="00034106" w:rsidRPr="006D345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FF154D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FF154D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A425F9" w:rsidRPr="00940898" w:rsidRDefault="00A425F9" w:rsidP="00A425F9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88" w:rsidRDefault="00501A88" w:rsidP="00AD4913">
      <w:pPr>
        <w:spacing w:after="0" w:line="240" w:lineRule="auto"/>
      </w:pPr>
      <w:r>
        <w:separator/>
      </w:r>
    </w:p>
  </w:endnote>
  <w:endnote w:type="continuationSeparator" w:id="0">
    <w:p w:rsidR="00501A88" w:rsidRDefault="00501A88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88" w:rsidRDefault="00501A88" w:rsidP="00AD4913">
      <w:pPr>
        <w:spacing w:after="0" w:line="240" w:lineRule="auto"/>
      </w:pPr>
      <w:r>
        <w:separator/>
      </w:r>
    </w:p>
  </w:footnote>
  <w:footnote w:type="continuationSeparator" w:id="0">
    <w:p w:rsidR="00501A88" w:rsidRDefault="00501A88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34106"/>
    <w:rsid w:val="000425D3"/>
    <w:rsid w:val="000453DC"/>
    <w:rsid w:val="00050C58"/>
    <w:rsid w:val="00053287"/>
    <w:rsid w:val="00053C12"/>
    <w:rsid w:val="0005463A"/>
    <w:rsid w:val="00056201"/>
    <w:rsid w:val="00062219"/>
    <w:rsid w:val="00064FF4"/>
    <w:rsid w:val="00074D35"/>
    <w:rsid w:val="00085CF7"/>
    <w:rsid w:val="000A0042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10E86"/>
    <w:rsid w:val="00130495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6301"/>
    <w:rsid w:val="001B2A24"/>
    <w:rsid w:val="001B2D40"/>
    <w:rsid w:val="001B6DEF"/>
    <w:rsid w:val="001D5C8B"/>
    <w:rsid w:val="001E69BA"/>
    <w:rsid w:val="001E7DF9"/>
    <w:rsid w:val="001F003D"/>
    <w:rsid w:val="001F0AAF"/>
    <w:rsid w:val="001F16BB"/>
    <w:rsid w:val="001F208F"/>
    <w:rsid w:val="001F2B45"/>
    <w:rsid w:val="001F695D"/>
    <w:rsid w:val="0020103C"/>
    <w:rsid w:val="0021598B"/>
    <w:rsid w:val="00217058"/>
    <w:rsid w:val="0022640D"/>
    <w:rsid w:val="00231FE2"/>
    <w:rsid w:val="002358BA"/>
    <w:rsid w:val="0023753A"/>
    <w:rsid w:val="00255723"/>
    <w:rsid w:val="00257DB6"/>
    <w:rsid w:val="00272A65"/>
    <w:rsid w:val="002736DD"/>
    <w:rsid w:val="00284502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66"/>
    <w:rsid w:val="004503CD"/>
    <w:rsid w:val="004523F3"/>
    <w:rsid w:val="00497278"/>
    <w:rsid w:val="0049782E"/>
    <w:rsid w:val="00497870"/>
    <w:rsid w:val="00497DFE"/>
    <w:rsid w:val="004B6D52"/>
    <w:rsid w:val="004C0F9E"/>
    <w:rsid w:val="004C2D34"/>
    <w:rsid w:val="004E34A3"/>
    <w:rsid w:val="004E466E"/>
    <w:rsid w:val="004E5439"/>
    <w:rsid w:val="004E668C"/>
    <w:rsid w:val="004F6372"/>
    <w:rsid w:val="00501A88"/>
    <w:rsid w:val="00505A03"/>
    <w:rsid w:val="00514176"/>
    <w:rsid w:val="00515291"/>
    <w:rsid w:val="005220B6"/>
    <w:rsid w:val="00533D80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2C42"/>
    <w:rsid w:val="00573779"/>
    <w:rsid w:val="005775EA"/>
    <w:rsid w:val="00585F3C"/>
    <w:rsid w:val="00586127"/>
    <w:rsid w:val="00590FBC"/>
    <w:rsid w:val="005929EF"/>
    <w:rsid w:val="005943D2"/>
    <w:rsid w:val="005A2348"/>
    <w:rsid w:val="005A37F7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113"/>
    <w:rsid w:val="00623462"/>
    <w:rsid w:val="0062758E"/>
    <w:rsid w:val="006363C0"/>
    <w:rsid w:val="00641C9E"/>
    <w:rsid w:val="00642074"/>
    <w:rsid w:val="006518EB"/>
    <w:rsid w:val="006566F4"/>
    <w:rsid w:val="00664BD7"/>
    <w:rsid w:val="006659B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3457"/>
    <w:rsid w:val="006D4529"/>
    <w:rsid w:val="006D6739"/>
    <w:rsid w:val="006E6CBB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A209F"/>
    <w:rsid w:val="007C3DFB"/>
    <w:rsid w:val="007D1FD1"/>
    <w:rsid w:val="007D5F35"/>
    <w:rsid w:val="0080101C"/>
    <w:rsid w:val="008014EF"/>
    <w:rsid w:val="00806FAF"/>
    <w:rsid w:val="00831492"/>
    <w:rsid w:val="008344AC"/>
    <w:rsid w:val="0083469E"/>
    <w:rsid w:val="00834D1B"/>
    <w:rsid w:val="008416D0"/>
    <w:rsid w:val="00843943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179"/>
    <w:rsid w:val="008853BC"/>
    <w:rsid w:val="00886594"/>
    <w:rsid w:val="00887CC7"/>
    <w:rsid w:val="0089637A"/>
    <w:rsid w:val="008A343B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27A9"/>
    <w:rsid w:val="00905B34"/>
    <w:rsid w:val="00910028"/>
    <w:rsid w:val="00911400"/>
    <w:rsid w:val="0091655A"/>
    <w:rsid w:val="00925C63"/>
    <w:rsid w:val="00936ED7"/>
    <w:rsid w:val="00940898"/>
    <w:rsid w:val="00943037"/>
    <w:rsid w:val="009523F6"/>
    <w:rsid w:val="009564CB"/>
    <w:rsid w:val="009574B8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C3083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25F9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1655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1C17"/>
    <w:rsid w:val="00B0618F"/>
    <w:rsid w:val="00B11FF7"/>
    <w:rsid w:val="00B16663"/>
    <w:rsid w:val="00B172CF"/>
    <w:rsid w:val="00B21E45"/>
    <w:rsid w:val="00B262F7"/>
    <w:rsid w:val="00B268F0"/>
    <w:rsid w:val="00B4559F"/>
    <w:rsid w:val="00B64175"/>
    <w:rsid w:val="00B656E0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1BF9"/>
    <w:rsid w:val="00C12AEA"/>
    <w:rsid w:val="00C1791D"/>
    <w:rsid w:val="00C20C5A"/>
    <w:rsid w:val="00C22D95"/>
    <w:rsid w:val="00C2327D"/>
    <w:rsid w:val="00C24B98"/>
    <w:rsid w:val="00C31E67"/>
    <w:rsid w:val="00C33BE3"/>
    <w:rsid w:val="00C40AC9"/>
    <w:rsid w:val="00C41910"/>
    <w:rsid w:val="00C47E9E"/>
    <w:rsid w:val="00C53BA4"/>
    <w:rsid w:val="00C65348"/>
    <w:rsid w:val="00C7224C"/>
    <w:rsid w:val="00C81660"/>
    <w:rsid w:val="00C8523D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04E0A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E3709"/>
    <w:rsid w:val="00DF1699"/>
    <w:rsid w:val="00DF36FD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2C5A"/>
    <w:rsid w:val="00EA6B53"/>
    <w:rsid w:val="00EA7326"/>
    <w:rsid w:val="00EB55A6"/>
    <w:rsid w:val="00EC299B"/>
    <w:rsid w:val="00EC32E7"/>
    <w:rsid w:val="00EC37BA"/>
    <w:rsid w:val="00EC438B"/>
    <w:rsid w:val="00EC5CD0"/>
    <w:rsid w:val="00ED01F1"/>
    <w:rsid w:val="00ED1F65"/>
    <w:rsid w:val="00ED2AC6"/>
    <w:rsid w:val="00ED46F5"/>
    <w:rsid w:val="00ED6664"/>
    <w:rsid w:val="00EF1049"/>
    <w:rsid w:val="00EF3D5D"/>
    <w:rsid w:val="00EF45BB"/>
    <w:rsid w:val="00EF6790"/>
    <w:rsid w:val="00F14AC0"/>
    <w:rsid w:val="00F315C7"/>
    <w:rsid w:val="00F34399"/>
    <w:rsid w:val="00F41E1F"/>
    <w:rsid w:val="00F43559"/>
    <w:rsid w:val="00F50D1B"/>
    <w:rsid w:val="00F63439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154D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312DD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6C39-465C-46BE-A1D2-D446B024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253</cp:revision>
  <cp:lastPrinted>2024-06-26T04:50:00Z</cp:lastPrinted>
  <dcterms:created xsi:type="dcterms:W3CDTF">2014-05-26T08:44:00Z</dcterms:created>
  <dcterms:modified xsi:type="dcterms:W3CDTF">2024-07-01T07:49:00Z</dcterms:modified>
</cp:coreProperties>
</file>