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39D" w:rsidRDefault="0076539D" w:rsidP="0076539D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AA667D">
        <w:rPr>
          <w:sz w:val="32"/>
          <w:szCs w:val="32"/>
        </w:rPr>
        <w:t xml:space="preserve">Отчет о реализации  муниципальной программы  «Поддержка и </w:t>
      </w:r>
      <w:r>
        <w:rPr>
          <w:sz w:val="32"/>
          <w:szCs w:val="32"/>
        </w:rPr>
        <w:t xml:space="preserve">      </w:t>
      </w:r>
    </w:p>
    <w:p w:rsidR="0076539D" w:rsidRDefault="0076539D" w:rsidP="0076539D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AA667D">
        <w:rPr>
          <w:sz w:val="32"/>
          <w:szCs w:val="32"/>
        </w:rPr>
        <w:t xml:space="preserve">развитие малого и среднего предпринимательства в городе </w:t>
      </w:r>
      <w:r>
        <w:rPr>
          <w:sz w:val="32"/>
          <w:szCs w:val="32"/>
        </w:rPr>
        <w:t xml:space="preserve">    </w:t>
      </w:r>
    </w:p>
    <w:p w:rsidR="00AA667D" w:rsidRDefault="0076539D" w:rsidP="0076539D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proofErr w:type="gramStart"/>
      <w:r w:rsidR="00AA667D">
        <w:rPr>
          <w:sz w:val="32"/>
          <w:szCs w:val="32"/>
        </w:rPr>
        <w:t>Рубцовске</w:t>
      </w:r>
      <w:proofErr w:type="gramEnd"/>
      <w:r w:rsidR="00AA667D">
        <w:rPr>
          <w:sz w:val="32"/>
          <w:szCs w:val="32"/>
        </w:rPr>
        <w:t>» на 2017 – 2020 годы за 2017 год.</w:t>
      </w:r>
    </w:p>
    <w:p w:rsidR="00AA667D" w:rsidRDefault="00AA667D" w:rsidP="0076539D">
      <w:pPr>
        <w:rPr>
          <w:sz w:val="28"/>
          <w:szCs w:val="28"/>
        </w:rPr>
      </w:pPr>
    </w:p>
    <w:p w:rsidR="0076539D" w:rsidRDefault="00AA667D" w:rsidP="0076539D">
      <w:pPr>
        <w:pStyle w:val="a3"/>
        <w:rPr>
          <w:szCs w:val="28"/>
        </w:rPr>
      </w:pPr>
      <w:r>
        <w:rPr>
          <w:szCs w:val="28"/>
        </w:rPr>
        <w:t xml:space="preserve">     </w:t>
      </w:r>
      <w:r w:rsidR="0076539D">
        <w:rPr>
          <w:szCs w:val="28"/>
        </w:rPr>
        <w:t xml:space="preserve">   </w:t>
      </w:r>
      <w:r>
        <w:rPr>
          <w:szCs w:val="28"/>
        </w:rPr>
        <w:t xml:space="preserve">Муниципальная программа  «Поддержка и развитие малого и среднего предпринимательства в городе Рубцовске» на 2017 – 2020 годы </w:t>
      </w:r>
      <w:r w:rsidR="0076539D">
        <w:rPr>
          <w:szCs w:val="28"/>
        </w:rPr>
        <w:t xml:space="preserve">(далее - программа)  </w:t>
      </w:r>
      <w:r w:rsidR="00CC468B">
        <w:rPr>
          <w:szCs w:val="28"/>
        </w:rPr>
        <w:t>утверждена</w:t>
      </w:r>
      <w:r>
        <w:rPr>
          <w:szCs w:val="28"/>
        </w:rPr>
        <w:t xml:space="preserve"> постановлением Администрации города Рубцовска Алтайского края от 29.08.2016 № 3725</w:t>
      </w:r>
      <w:r w:rsidR="00CC468B">
        <w:rPr>
          <w:szCs w:val="28"/>
        </w:rPr>
        <w:t>.</w:t>
      </w:r>
      <w:r w:rsidR="0076539D" w:rsidRPr="0076539D">
        <w:rPr>
          <w:szCs w:val="28"/>
        </w:rPr>
        <w:t xml:space="preserve"> </w:t>
      </w:r>
      <w:r w:rsidR="0076539D">
        <w:rPr>
          <w:szCs w:val="28"/>
        </w:rPr>
        <w:t xml:space="preserve">Программа разработана  с целью создания условий для развития малого и среднего предпринимательства во всех отраслях экономики и увеличения количества лиц, занятых в малом и среднем бизнесе в городе. </w:t>
      </w:r>
    </w:p>
    <w:p w:rsidR="00AA667D" w:rsidRPr="004E6457" w:rsidRDefault="00CC468B" w:rsidP="007653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течение 2017 года </w:t>
      </w:r>
      <w:r w:rsidR="0076539D">
        <w:rPr>
          <w:sz w:val="28"/>
          <w:szCs w:val="28"/>
        </w:rPr>
        <w:t xml:space="preserve">постановлениями Администрации города </w:t>
      </w:r>
      <w:r>
        <w:rPr>
          <w:sz w:val="28"/>
          <w:szCs w:val="28"/>
        </w:rPr>
        <w:t xml:space="preserve"> от 07.02.2017 № 337,</w:t>
      </w:r>
      <w:r w:rsidR="00AA667D">
        <w:rPr>
          <w:sz w:val="28"/>
          <w:szCs w:val="28"/>
        </w:rPr>
        <w:t xml:space="preserve"> от 08.11.2017 № 5274</w:t>
      </w:r>
      <w:r w:rsidR="0076539D">
        <w:rPr>
          <w:sz w:val="28"/>
          <w:szCs w:val="28"/>
        </w:rPr>
        <w:t xml:space="preserve"> вносились изменения в части финансирования.</w:t>
      </w:r>
      <w:r w:rsidR="004E6457" w:rsidRPr="004E6457">
        <w:rPr>
          <w:szCs w:val="28"/>
        </w:rPr>
        <w:t xml:space="preserve"> </w:t>
      </w:r>
      <w:r w:rsidR="0076539D">
        <w:rPr>
          <w:sz w:val="28"/>
          <w:szCs w:val="28"/>
        </w:rPr>
        <w:t>Р</w:t>
      </w:r>
      <w:r w:rsidR="004E6457" w:rsidRPr="004E6457">
        <w:rPr>
          <w:sz w:val="28"/>
          <w:szCs w:val="28"/>
        </w:rPr>
        <w:t xml:space="preserve">ешением Рубцовского городского Совета депутатов Алтайского края от 15.12.2016 № 799 «О бюджете муниципального образования город Рубцовск Алтайского края на 2017 год», на реализацию мероприятий программы  на 2017 год было </w:t>
      </w:r>
      <w:r w:rsidR="0076539D">
        <w:rPr>
          <w:sz w:val="28"/>
          <w:szCs w:val="28"/>
        </w:rPr>
        <w:t>запланировано</w:t>
      </w:r>
      <w:r w:rsidR="004E6457" w:rsidRPr="004E6457">
        <w:rPr>
          <w:sz w:val="28"/>
          <w:szCs w:val="28"/>
        </w:rPr>
        <w:t xml:space="preserve"> 120 тыс</w:t>
      </w:r>
      <w:r w:rsidR="0076539D">
        <w:rPr>
          <w:sz w:val="28"/>
          <w:szCs w:val="28"/>
        </w:rPr>
        <w:t>.</w:t>
      </w:r>
      <w:r w:rsidR="004E6457" w:rsidRPr="004E6457">
        <w:rPr>
          <w:sz w:val="28"/>
          <w:szCs w:val="28"/>
        </w:rPr>
        <w:t xml:space="preserve"> рублей</w:t>
      </w:r>
      <w:r w:rsidR="0076539D">
        <w:rPr>
          <w:sz w:val="28"/>
          <w:szCs w:val="28"/>
        </w:rPr>
        <w:t xml:space="preserve"> средств бюджета. Фактически</w:t>
      </w:r>
      <w:r w:rsidR="004E6457" w:rsidRPr="004E6457">
        <w:rPr>
          <w:sz w:val="28"/>
          <w:szCs w:val="28"/>
        </w:rPr>
        <w:t xml:space="preserve"> мероприятия  программы были профинансированы на 119,7 тыс</w:t>
      </w:r>
      <w:r w:rsidR="0076539D">
        <w:rPr>
          <w:sz w:val="28"/>
          <w:szCs w:val="28"/>
        </w:rPr>
        <w:t>.</w:t>
      </w:r>
      <w:r w:rsidR="004E6457" w:rsidRPr="004E6457">
        <w:rPr>
          <w:sz w:val="28"/>
          <w:szCs w:val="28"/>
        </w:rPr>
        <w:t xml:space="preserve"> рублей</w:t>
      </w:r>
      <w:r w:rsidR="0076539D">
        <w:rPr>
          <w:sz w:val="28"/>
          <w:szCs w:val="28"/>
        </w:rPr>
        <w:t>.</w:t>
      </w:r>
    </w:p>
    <w:p w:rsidR="00CC468B" w:rsidRDefault="00AA667D" w:rsidP="0076539D">
      <w:pPr>
        <w:pStyle w:val="a3"/>
        <w:rPr>
          <w:szCs w:val="28"/>
        </w:rPr>
      </w:pPr>
      <w:r>
        <w:rPr>
          <w:szCs w:val="28"/>
        </w:rPr>
        <w:t xml:space="preserve">   </w:t>
      </w:r>
      <w:r w:rsidR="00C412D3">
        <w:rPr>
          <w:szCs w:val="28"/>
        </w:rPr>
        <w:t xml:space="preserve">     </w:t>
      </w:r>
      <w:r w:rsidR="0076539D">
        <w:rPr>
          <w:szCs w:val="28"/>
        </w:rPr>
        <w:t xml:space="preserve"> </w:t>
      </w:r>
      <w:r w:rsidR="00CC468B">
        <w:rPr>
          <w:szCs w:val="28"/>
        </w:rPr>
        <w:t xml:space="preserve">Программа разработана  с целью создания условий для развития малого и среднего предпринимательства во всех отраслях экономики и увеличения количества лиц, занятых в малом и среднем бизнесе в городе. </w:t>
      </w:r>
    </w:p>
    <w:p w:rsidR="001D7FA9" w:rsidRDefault="0076539D" w:rsidP="0076539D">
      <w:pPr>
        <w:pStyle w:val="a3"/>
        <w:tabs>
          <w:tab w:val="left" w:pos="-142"/>
          <w:tab w:val="left" w:pos="9781"/>
        </w:tabs>
        <w:ind w:right="-1"/>
        <w:rPr>
          <w:b/>
          <w:szCs w:val="28"/>
        </w:rPr>
      </w:pPr>
      <w:r>
        <w:rPr>
          <w:szCs w:val="28"/>
        </w:rPr>
        <w:t xml:space="preserve">        </w:t>
      </w:r>
      <w:r w:rsidR="001D7FA9">
        <w:rPr>
          <w:szCs w:val="28"/>
        </w:rPr>
        <w:t xml:space="preserve"> За </w:t>
      </w:r>
      <w:r>
        <w:rPr>
          <w:szCs w:val="28"/>
        </w:rPr>
        <w:t>отчетный</w:t>
      </w:r>
      <w:r w:rsidR="001D7FA9">
        <w:rPr>
          <w:szCs w:val="28"/>
        </w:rPr>
        <w:t xml:space="preserve"> период проведено 4 заседания Общественного совета, на которых  были рассмотрены вопросы касающихся проблем предпринимательства, создание и развитие производственного в городе бизнес – инкубатора. Услугами городского информационно-консультационного центра воспользовались 15 предпринимателей, им была оказана информационная поддержка по различным вопросам, касающимся организации, поддержки и деятельности в сфере предпринимательства. На городском сайте Администрации было размещено 107 информаций по вопросам законодательства, сообщений о предстоящих конкурсах и информаций о государственной поддержке. В разделе Центр поддержки предпринимателей имеется вся необходимая информация для предпринимателей.</w:t>
      </w:r>
    </w:p>
    <w:p w:rsidR="001D7FA9" w:rsidRPr="001D7FA9" w:rsidRDefault="001D7FA9" w:rsidP="0076539D">
      <w:pPr>
        <w:tabs>
          <w:tab w:val="left" w:pos="9781"/>
        </w:tabs>
        <w:ind w:right="-1"/>
        <w:jc w:val="both"/>
        <w:rPr>
          <w:sz w:val="28"/>
          <w:szCs w:val="28"/>
        </w:rPr>
      </w:pPr>
      <w:r>
        <w:rPr>
          <w:szCs w:val="28"/>
        </w:rPr>
        <w:t xml:space="preserve"> </w:t>
      </w:r>
      <w:r w:rsidR="0076539D">
        <w:rPr>
          <w:szCs w:val="28"/>
        </w:rPr>
        <w:t xml:space="preserve">          </w:t>
      </w:r>
      <w:r w:rsidRPr="001D7FA9">
        <w:rPr>
          <w:sz w:val="28"/>
          <w:szCs w:val="28"/>
        </w:rPr>
        <w:t>В</w:t>
      </w:r>
      <w:r w:rsidRPr="00EE081F">
        <w:rPr>
          <w:szCs w:val="28"/>
        </w:rPr>
        <w:t xml:space="preserve"> </w:t>
      </w:r>
      <w:r w:rsidRPr="001D7FA9">
        <w:rPr>
          <w:sz w:val="28"/>
          <w:szCs w:val="28"/>
        </w:rPr>
        <w:t>целях повышения инвестиционного потенциала города Администрацией города Рубцовска на городской инвестиционной комиссии рассматривались инвестиционные проекты, по которым, с учетом их целесообразности и значимости для города, готовились ходатайства для краевой комиссии о предоставлении государственной поддержки за счет сре</w:t>
      </w:r>
      <w:proofErr w:type="gramStart"/>
      <w:r w:rsidRPr="001D7FA9">
        <w:rPr>
          <w:sz w:val="28"/>
          <w:szCs w:val="28"/>
        </w:rPr>
        <w:t>дств кр</w:t>
      </w:r>
      <w:proofErr w:type="gramEnd"/>
      <w:r w:rsidRPr="001D7FA9">
        <w:rPr>
          <w:sz w:val="28"/>
          <w:szCs w:val="28"/>
        </w:rPr>
        <w:t xml:space="preserve">аевого бюджета. </w:t>
      </w:r>
      <w:r w:rsidR="0076539D">
        <w:rPr>
          <w:sz w:val="28"/>
          <w:szCs w:val="28"/>
        </w:rPr>
        <w:t>П</w:t>
      </w:r>
      <w:r w:rsidRPr="001D7FA9">
        <w:rPr>
          <w:sz w:val="28"/>
          <w:szCs w:val="28"/>
        </w:rPr>
        <w:t>оддержку в виде поручительства НО «Алтайский гарантийный фонд» и  займа</w:t>
      </w:r>
      <w:r w:rsidR="0076539D">
        <w:rPr>
          <w:sz w:val="28"/>
          <w:szCs w:val="28"/>
        </w:rPr>
        <w:t xml:space="preserve"> в 2017 году получили 14 предпринимателей</w:t>
      </w:r>
      <w:r w:rsidRPr="001D7FA9">
        <w:rPr>
          <w:sz w:val="28"/>
          <w:szCs w:val="28"/>
        </w:rPr>
        <w:t xml:space="preserve"> на общую сумму 39580 тыс</w:t>
      </w:r>
      <w:r w:rsidR="0076539D">
        <w:rPr>
          <w:sz w:val="28"/>
          <w:szCs w:val="28"/>
        </w:rPr>
        <w:t>.</w:t>
      </w:r>
      <w:r w:rsidRPr="001D7FA9">
        <w:rPr>
          <w:sz w:val="28"/>
          <w:szCs w:val="28"/>
        </w:rPr>
        <w:t xml:space="preserve"> рублей. </w:t>
      </w:r>
      <w:r w:rsidRPr="001D7FA9">
        <w:rPr>
          <w:rStyle w:val="FontStyle11"/>
          <w:sz w:val="28"/>
          <w:szCs w:val="28"/>
        </w:rPr>
        <w:t xml:space="preserve">Городской комиссией было одобрено четыре бизнес-плана безработных граждан. </w:t>
      </w:r>
      <w:r w:rsidRPr="001D7FA9">
        <w:rPr>
          <w:sz w:val="28"/>
          <w:szCs w:val="28"/>
        </w:rPr>
        <w:t>Реализация всех этих проектов позволи</w:t>
      </w:r>
      <w:r w:rsidR="0076539D">
        <w:rPr>
          <w:sz w:val="28"/>
          <w:szCs w:val="28"/>
        </w:rPr>
        <w:t>ло</w:t>
      </w:r>
      <w:r w:rsidRPr="001D7FA9">
        <w:rPr>
          <w:sz w:val="28"/>
          <w:szCs w:val="28"/>
        </w:rPr>
        <w:t xml:space="preserve"> повысить объем производства, </w:t>
      </w:r>
      <w:r w:rsidRPr="001D7FA9">
        <w:rPr>
          <w:sz w:val="28"/>
          <w:szCs w:val="28"/>
        </w:rPr>
        <w:lastRenderedPageBreak/>
        <w:t>увеличить ассортимент продукции, создать новые рабочие места и увеличить налоговые поступления в бюджеты всех уровней.</w:t>
      </w:r>
    </w:p>
    <w:p w:rsidR="001D7FA9" w:rsidRPr="001D7FA9" w:rsidRDefault="001D7FA9" w:rsidP="0076539D">
      <w:pPr>
        <w:ind w:right="-1"/>
        <w:jc w:val="both"/>
        <w:rPr>
          <w:rStyle w:val="FontStyle11"/>
          <w:sz w:val="28"/>
          <w:szCs w:val="28"/>
        </w:rPr>
      </w:pPr>
      <w:r w:rsidRPr="001D7FA9">
        <w:rPr>
          <w:sz w:val="28"/>
          <w:szCs w:val="28"/>
        </w:rPr>
        <w:t xml:space="preserve">      </w:t>
      </w:r>
      <w:proofErr w:type="gramStart"/>
      <w:r w:rsidRPr="001D7FA9">
        <w:rPr>
          <w:sz w:val="28"/>
          <w:szCs w:val="28"/>
        </w:rPr>
        <w:t xml:space="preserve">В </w:t>
      </w:r>
      <w:r w:rsidR="0076539D">
        <w:rPr>
          <w:sz w:val="28"/>
          <w:szCs w:val="28"/>
        </w:rPr>
        <w:t>2017</w:t>
      </w:r>
      <w:r w:rsidRPr="001D7FA9">
        <w:rPr>
          <w:sz w:val="28"/>
          <w:szCs w:val="28"/>
        </w:rPr>
        <w:t xml:space="preserve"> году продолжено взаимодействие Правительства Алтайского края с АО «Федеральная корпорация по развитию малого и среднего предпринимательства» по вопросам повышения доступности кредитных ресурсов для субъектов МСП, развития Национальной гарантийной системы, продвижения финансовых услуг АО «Корпорация МСП», АО «МСП Банк», в том числе путем осуществления поисков проектов, реализуемых субъектами МСП, для выдачи поручительства, банковских и независимых гарантий.</w:t>
      </w:r>
      <w:proofErr w:type="gramEnd"/>
      <w:r w:rsidRPr="001D7FA9">
        <w:rPr>
          <w:sz w:val="28"/>
          <w:szCs w:val="28"/>
        </w:rPr>
        <w:t xml:space="preserve"> </w:t>
      </w:r>
      <w:r w:rsidRPr="001D7FA9">
        <w:rPr>
          <w:rStyle w:val="FontStyle11"/>
          <w:sz w:val="28"/>
          <w:szCs w:val="28"/>
        </w:rPr>
        <w:t xml:space="preserve">АО «Федеральная корпорация по развитию малого и среднего предпринимательства» для города разработана и запущена </w:t>
      </w:r>
      <w:proofErr w:type="spellStart"/>
      <w:r w:rsidRPr="001D7FA9">
        <w:rPr>
          <w:rStyle w:val="FontStyle11"/>
          <w:sz w:val="28"/>
          <w:szCs w:val="28"/>
        </w:rPr>
        <w:t>геомаркетинговая</w:t>
      </w:r>
      <w:proofErr w:type="spellEnd"/>
      <w:r w:rsidRPr="001D7FA9">
        <w:rPr>
          <w:rStyle w:val="FontStyle11"/>
          <w:sz w:val="28"/>
          <w:szCs w:val="28"/>
        </w:rPr>
        <w:t xml:space="preserve"> информационно-аналитическая система для субъектов малого и среднего предпринимательства. </w:t>
      </w:r>
    </w:p>
    <w:p w:rsidR="001D7FA9" w:rsidRPr="001D7FA9" w:rsidRDefault="001D7FA9" w:rsidP="0076539D">
      <w:pPr>
        <w:pStyle w:val="a3"/>
        <w:ind w:right="-1"/>
        <w:rPr>
          <w:szCs w:val="28"/>
        </w:rPr>
      </w:pPr>
      <w:r w:rsidRPr="001D7FA9">
        <w:rPr>
          <w:szCs w:val="28"/>
        </w:rPr>
        <w:t xml:space="preserve">        В рамках реализации Губернаторской программы подготовки профессиональных кадров для сферы малого и среднего предпринимательства среди субъектов предпринимательства</w:t>
      </w:r>
      <w:r w:rsidR="0076539D">
        <w:rPr>
          <w:szCs w:val="28"/>
        </w:rPr>
        <w:t xml:space="preserve"> проведена работа</w:t>
      </w:r>
      <w:r w:rsidRPr="001D7FA9">
        <w:rPr>
          <w:szCs w:val="28"/>
        </w:rPr>
        <w:t xml:space="preserve"> по направлению</w:t>
      </w:r>
      <w:r w:rsidR="0076539D">
        <w:rPr>
          <w:szCs w:val="28"/>
        </w:rPr>
        <w:t xml:space="preserve"> на 2017/2018 учебный год</w:t>
      </w:r>
      <w:r w:rsidRPr="001D7FA9">
        <w:rPr>
          <w:szCs w:val="28"/>
        </w:rPr>
        <w:t xml:space="preserve"> кандидатов на обучение, восемь предпринимателей получили ходатайства на обучение.</w:t>
      </w:r>
    </w:p>
    <w:p w:rsidR="001D7FA9" w:rsidRPr="001D7FA9" w:rsidRDefault="001D7FA9" w:rsidP="0076539D">
      <w:pPr>
        <w:pStyle w:val="a3"/>
        <w:ind w:right="-1"/>
        <w:rPr>
          <w:szCs w:val="28"/>
        </w:rPr>
      </w:pPr>
      <w:r w:rsidRPr="001D7FA9">
        <w:rPr>
          <w:szCs w:val="28"/>
        </w:rPr>
        <w:t xml:space="preserve">        В рамках федеральной целевой программы «Развитие внутреннего и выездного туризма в Российской Федерации (2011-2018 годы)» по реализации проекта «Общенациональная система подготовки кадров для сферы туризма и гостеприимства» прошли повышение квалификации и профессиональной переподготовки 6 специалистов туристской индустрии города. </w:t>
      </w:r>
    </w:p>
    <w:p w:rsidR="001D7FA9" w:rsidRPr="001D7FA9" w:rsidRDefault="001D7FA9" w:rsidP="0076539D">
      <w:pPr>
        <w:pStyle w:val="a3"/>
        <w:tabs>
          <w:tab w:val="left" w:pos="9639"/>
        </w:tabs>
        <w:ind w:right="-1"/>
        <w:rPr>
          <w:szCs w:val="28"/>
        </w:rPr>
      </w:pPr>
      <w:r w:rsidRPr="001D7FA9">
        <w:rPr>
          <w:szCs w:val="28"/>
        </w:rPr>
        <w:t xml:space="preserve">         </w:t>
      </w:r>
      <w:r w:rsidR="00C412D3">
        <w:rPr>
          <w:szCs w:val="28"/>
        </w:rPr>
        <w:t xml:space="preserve">Предприниматели города </w:t>
      </w:r>
      <w:r w:rsidRPr="001D7FA9">
        <w:rPr>
          <w:szCs w:val="28"/>
        </w:rPr>
        <w:t>приняли участия в работе: зонального семинара по Рубцовскому управленческому округу с привлечением председателей Общественных советов и общественных помощников Уполномоченного по защите прав предпринимателей; семинара «</w:t>
      </w:r>
      <w:proofErr w:type="spellStart"/>
      <w:r w:rsidRPr="001D7FA9">
        <w:rPr>
          <w:szCs w:val="28"/>
        </w:rPr>
        <w:t>Онлайн-кассы</w:t>
      </w:r>
      <w:proofErr w:type="spellEnd"/>
      <w:r w:rsidRPr="001D7FA9">
        <w:rPr>
          <w:szCs w:val="28"/>
        </w:rPr>
        <w:t>. Требования и возможности для СМСП»; семинара для специалиста ИКЦ в КГБУ «АБИ»; семинара «Оформление документов на объекты недвижимости предпринимателем от «А</w:t>
      </w:r>
      <w:proofErr w:type="gramStart"/>
      <w:r w:rsidRPr="001D7FA9">
        <w:rPr>
          <w:szCs w:val="28"/>
        </w:rPr>
        <w:t>»д</w:t>
      </w:r>
      <w:proofErr w:type="gramEnd"/>
      <w:r w:rsidRPr="001D7FA9">
        <w:rPr>
          <w:szCs w:val="28"/>
        </w:rPr>
        <w:t xml:space="preserve">о «Я»»; форума «Рубцовск: </w:t>
      </w:r>
      <w:proofErr w:type="gramStart"/>
      <w:r w:rsidRPr="001D7FA9">
        <w:rPr>
          <w:szCs w:val="28"/>
        </w:rPr>
        <w:t xml:space="preserve">Пути развития»; семинара-практикума «Социальный бизнес: техники продаж, удержание клиентов и мастер-класс «Малобюджетный маркетинг»; дня открытых дверей для предпринимателей города организованном КАУ «МФЦ Алтайского края»; круглого стола «Приоритеты социально-экономического развития Южной зоны»; круглого стола «Роль инфраструктуры поддержки малого и среднего предпринимательства в социально-экономическом развитии региона».  </w:t>
      </w:r>
      <w:proofErr w:type="gramEnd"/>
    </w:p>
    <w:p w:rsidR="001D7FA9" w:rsidRDefault="00C412D3" w:rsidP="0076539D">
      <w:pPr>
        <w:pStyle w:val="a3"/>
        <w:ind w:right="-1"/>
        <w:rPr>
          <w:szCs w:val="28"/>
        </w:rPr>
      </w:pPr>
      <w:r>
        <w:rPr>
          <w:szCs w:val="28"/>
        </w:rPr>
        <w:t xml:space="preserve"> </w:t>
      </w:r>
      <w:r w:rsidR="0076539D">
        <w:rPr>
          <w:szCs w:val="28"/>
        </w:rPr>
        <w:t xml:space="preserve">       </w:t>
      </w:r>
      <w:r w:rsidR="001D7FA9">
        <w:rPr>
          <w:szCs w:val="28"/>
        </w:rPr>
        <w:t xml:space="preserve">В течение всего года велась работа по повышению престижа предпринимательской деятельности, её популяризации. Был проведен ежегодный городской конкурс «Лучший предприниматель года» по трем номинациям, разработано Положение о городском конкурсе, утвержденное постановлением Администрации города. Победители конкурса в каждой номинации были награждены ценными подарками. Всем участникам были вручены Дипломы. </w:t>
      </w:r>
    </w:p>
    <w:p w:rsidR="00C412D3" w:rsidRDefault="00C412D3" w:rsidP="0076539D">
      <w:pPr>
        <w:pStyle w:val="a3"/>
        <w:ind w:right="-1"/>
        <w:rPr>
          <w:szCs w:val="28"/>
        </w:rPr>
      </w:pPr>
      <w:r>
        <w:rPr>
          <w:szCs w:val="28"/>
        </w:rPr>
        <w:lastRenderedPageBreak/>
        <w:t xml:space="preserve"> </w:t>
      </w:r>
      <w:r w:rsidR="0076539D">
        <w:rPr>
          <w:szCs w:val="28"/>
        </w:rPr>
        <w:t xml:space="preserve">    </w:t>
      </w:r>
      <w:r>
        <w:rPr>
          <w:szCs w:val="28"/>
        </w:rPr>
        <w:t xml:space="preserve">  </w:t>
      </w:r>
      <w:r w:rsidR="001D7FA9">
        <w:rPr>
          <w:szCs w:val="28"/>
        </w:rPr>
        <w:t>В рамках укрепления социального статуса предпринимателя</w:t>
      </w:r>
      <w:r>
        <w:rPr>
          <w:szCs w:val="28"/>
        </w:rPr>
        <w:t>,</w:t>
      </w:r>
      <w:r w:rsidR="001D7FA9">
        <w:rPr>
          <w:szCs w:val="28"/>
        </w:rPr>
        <w:t xml:space="preserve"> проводились общегородские мероприятия в связи с празднованием Дня города, Дня российского предпринимательства. Были подготовлены документы по награждению лучших работников для награждения их Почетными грамотами и Благодарственными письмами, всего было награждено 54  человека. </w:t>
      </w:r>
    </w:p>
    <w:p w:rsidR="00C412D3" w:rsidRDefault="00C412D3" w:rsidP="0076539D">
      <w:pPr>
        <w:pStyle w:val="a3"/>
        <w:ind w:right="282"/>
        <w:rPr>
          <w:szCs w:val="28"/>
        </w:rPr>
      </w:pPr>
      <w:r>
        <w:rPr>
          <w:szCs w:val="28"/>
        </w:rPr>
        <w:t>В 2018 году основными направлениями останутся:</w:t>
      </w:r>
    </w:p>
    <w:p w:rsidR="00C412D3" w:rsidRDefault="00C412D3" w:rsidP="0076539D">
      <w:pPr>
        <w:pStyle w:val="a3"/>
        <w:numPr>
          <w:ilvl w:val="0"/>
          <w:numId w:val="1"/>
        </w:numPr>
        <w:ind w:left="0" w:right="-1" w:firstLine="0"/>
        <w:rPr>
          <w:szCs w:val="28"/>
        </w:rPr>
      </w:pPr>
      <w:r>
        <w:rPr>
          <w:szCs w:val="28"/>
        </w:rPr>
        <w:t>Реализация  мероприятий муниципальной программы «Поддержка и развитие малого и среднего предпринимательства в городе Рубцовске» на 2017-2020 годы » направленных на развитие малого и среднего предпринимательства в городе;</w:t>
      </w:r>
    </w:p>
    <w:p w:rsidR="00C412D3" w:rsidRDefault="00C412D3" w:rsidP="0076539D">
      <w:pPr>
        <w:pStyle w:val="a3"/>
        <w:numPr>
          <w:ilvl w:val="0"/>
          <w:numId w:val="1"/>
        </w:numPr>
        <w:ind w:left="0" w:right="-1" w:firstLine="0"/>
        <w:rPr>
          <w:szCs w:val="28"/>
        </w:rPr>
      </w:pPr>
      <w:r>
        <w:rPr>
          <w:szCs w:val="28"/>
        </w:rPr>
        <w:t xml:space="preserve">Создание </w:t>
      </w:r>
      <w:proofErr w:type="spellStart"/>
      <w:proofErr w:type="gramStart"/>
      <w:r>
        <w:rPr>
          <w:szCs w:val="28"/>
        </w:rPr>
        <w:t>бизнес-инкубатора</w:t>
      </w:r>
      <w:proofErr w:type="spellEnd"/>
      <w:proofErr w:type="gramEnd"/>
      <w:r>
        <w:rPr>
          <w:szCs w:val="28"/>
        </w:rPr>
        <w:t>, для поддержки предпринимателей на ранней стадии их деятельности.</w:t>
      </w:r>
    </w:p>
    <w:p w:rsidR="00C412D3" w:rsidRDefault="00C412D3" w:rsidP="0076539D">
      <w:pPr>
        <w:pStyle w:val="a3"/>
        <w:ind w:right="-1"/>
        <w:rPr>
          <w:szCs w:val="28"/>
        </w:rPr>
      </w:pPr>
    </w:p>
    <w:p w:rsidR="00C412D3" w:rsidRDefault="00C412D3" w:rsidP="0076539D">
      <w:pPr>
        <w:pStyle w:val="a3"/>
        <w:ind w:right="-1"/>
        <w:rPr>
          <w:szCs w:val="28"/>
        </w:rPr>
      </w:pPr>
      <w:r>
        <w:rPr>
          <w:szCs w:val="28"/>
        </w:rPr>
        <w:t>Начальник отдела по развитию</w:t>
      </w:r>
    </w:p>
    <w:p w:rsidR="00C412D3" w:rsidRDefault="00C412D3" w:rsidP="0076539D">
      <w:pPr>
        <w:pStyle w:val="a3"/>
        <w:ind w:right="-1"/>
        <w:rPr>
          <w:szCs w:val="28"/>
        </w:rPr>
      </w:pPr>
      <w:r>
        <w:rPr>
          <w:szCs w:val="28"/>
        </w:rPr>
        <w:t xml:space="preserve">предпринимательства и </w:t>
      </w:r>
      <w:proofErr w:type="gramStart"/>
      <w:r>
        <w:rPr>
          <w:szCs w:val="28"/>
        </w:rPr>
        <w:t>рыночной</w:t>
      </w:r>
      <w:proofErr w:type="gramEnd"/>
    </w:p>
    <w:p w:rsidR="00C412D3" w:rsidRDefault="00C412D3" w:rsidP="0076539D">
      <w:pPr>
        <w:pStyle w:val="a3"/>
        <w:ind w:right="-1"/>
        <w:rPr>
          <w:szCs w:val="28"/>
        </w:rPr>
      </w:pPr>
      <w:r>
        <w:rPr>
          <w:szCs w:val="28"/>
        </w:rPr>
        <w:t xml:space="preserve">инфраструктуры                                                                    </w:t>
      </w:r>
      <w:r w:rsidR="0076539D">
        <w:rPr>
          <w:szCs w:val="28"/>
        </w:rPr>
        <w:t xml:space="preserve">  </w:t>
      </w:r>
      <w:r>
        <w:rPr>
          <w:szCs w:val="28"/>
        </w:rPr>
        <w:t xml:space="preserve">     Е.Ю. </w:t>
      </w:r>
      <w:proofErr w:type="spellStart"/>
      <w:r>
        <w:rPr>
          <w:szCs w:val="28"/>
        </w:rPr>
        <w:t>Абдулаева</w:t>
      </w:r>
      <w:proofErr w:type="spellEnd"/>
      <w:r>
        <w:rPr>
          <w:szCs w:val="28"/>
        </w:rPr>
        <w:t xml:space="preserve">                                           </w:t>
      </w:r>
    </w:p>
    <w:p w:rsidR="00C412D3" w:rsidRDefault="00C412D3" w:rsidP="0076539D">
      <w:pPr>
        <w:pStyle w:val="a3"/>
        <w:ind w:right="-1"/>
        <w:rPr>
          <w:sz w:val="24"/>
          <w:szCs w:val="24"/>
        </w:rPr>
      </w:pPr>
    </w:p>
    <w:p w:rsidR="00C412D3" w:rsidRDefault="00C412D3" w:rsidP="0076539D">
      <w:pPr>
        <w:pStyle w:val="a3"/>
        <w:ind w:right="-1"/>
        <w:rPr>
          <w:szCs w:val="28"/>
        </w:rPr>
      </w:pPr>
    </w:p>
    <w:p w:rsidR="00C412D3" w:rsidRDefault="00C412D3" w:rsidP="0076539D">
      <w:pPr>
        <w:pStyle w:val="a3"/>
        <w:ind w:right="-1"/>
        <w:rPr>
          <w:szCs w:val="28"/>
        </w:rPr>
      </w:pPr>
    </w:p>
    <w:p w:rsidR="00C412D3" w:rsidRDefault="00C412D3" w:rsidP="0076539D">
      <w:pPr>
        <w:pStyle w:val="a3"/>
        <w:ind w:right="-1"/>
        <w:rPr>
          <w:szCs w:val="28"/>
        </w:rPr>
      </w:pPr>
    </w:p>
    <w:p w:rsidR="00C412D3" w:rsidRDefault="00C412D3" w:rsidP="001D7FA9">
      <w:pPr>
        <w:pStyle w:val="a3"/>
        <w:ind w:left="-426" w:right="142" w:firstLine="426"/>
        <w:rPr>
          <w:szCs w:val="28"/>
        </w:rPr>
      </w:pPr>
    </w:p>
    <w:p w:rsidR="00C412D3" w:rsidRDefault="00C412D3" w:rsidP="001D7FA9">
      <w:pPr>
        <w:pStyle w:val="a3"/>
        <w:ind w:left="-426" w:right="142" w:firstLine="426"/>
        <w:rPr>
          <w:szCs w:val="28"/>
        </w:rPr>
      </w:pPr>
    </w:p>
    <w:p w:rsidR="00C412D3" w:rsidRDefault="00C412D3" w:rsidP="001D7FA9">
      <w:pPr>
        <w:pStyle w:val="a3"/>
        <w:ind w:left="-426" w:right="142" w:firstLine="426"/>
        <w:rPr>
          <w:szCs w:val="28"/>
        </w:rPr>
      </w:pPr>
    </w:p>
    <w:p w:rsidR="00C412D3" w:rsidRDefault="00C412D3" w:rsidP="001D7FA9">
      <w:pPr>
        <w:pStyle w:val="a3"/>
        <w:ind w:left="-426" w:right="142" w:firstLine="426"/>
        <w:rPr>
          <w:szCs w:val="28"/>
        </w:rPr>
      </w:pPr>
    </w:p>
    <w:p w:rsidR="00C412D3" w:rsidRDefault="00C412D3" w:rsidP="001D7FA9">
      <w:pPr>
        <w:pStyle w:val="a3"/>
        <w:ind w:left="-426" w:right="142" w:firstLine="426"/>
        <w:rPr>
          <w:szCs w:val="28"/>
        </w:rPr>
      </w:pPr>
    </w:p>
    <w:p w:rsidR="00C412D3" w:rsidRDefault="00C412D3" w:rsidP="001D7FA9">
      <w:pPr>
        <w:pStyle w:val="a3"/>
        <w:ind w:left="-426" w:right="142" w:firstLine="426"/>
        <w:rPr>
          <w:szCs w:val="28"/>
        </w:rPr>
      </w:pPr>
    </w:p>
    <w:p w:rsidR="00C412D3" w:rsidRDefault="00C412D3" w:rsidP="001D7FA9">
      <w:pPr>
        <w:pStyle w:val="a3"/>
        <w:ind w:left="-426" w:right="142" w:firstLine="426"/>
        <w:rPr>
          <w:szCs w:val="28"/>
        </w:rPr>
      </w:pPr>
    </w:p>
    <w:p w:rsidR="00C412D3" w:rsidRDefault="00C412D3" w:rsidP="001D7FA9">
      <w:pPr>
        <w:pStyle w:val="a3"/>
        <w:ind w:left="-426" w:right="142" w:firstLine="426"/>
        <w:rPr>
          <w:szCs w:val="28"/>
        </w:rPr>
      </w:pPr>
    </w:p>
    <w:p w:rsidR="00C412D3" w:rsidRDefault="00C412D3" w:rsidP="001D7FA9">
      <w:pPr>
        <w:pStyle w:val="a3"/>
        <w:ind w:left="-426" w:right="142" w:firstLine="426"/>
        <w:rPr>
          <w:szCs w:val="28"/>
        </w:rPr>
      </w:pPr>
    </w:p>
    <w:p w:rsidR="00C412D3" w:rsidRDefault="00C412D3" w:rsidP="001D7FA9">
      <w:pPr>
        <w:pStyle w:val="a3"/>
        <w:ind w:left="-426" w:right="142" w:firstLine="426"/>
        <w:rPr>
          <w:szCs w:val="28"/>
        </w:rPr>
      </w:pPr>
    </w:p>
    <w:p w:rsidR="00C412D3" w:rsidRDefault="00C412D3" w:rsidP="001D7FA9">
      <w:pPr>
        <w:pStyle w:val="a3"/>
        <w:ind w:left="-426" w:right="142" w:firstLine="426"/>
        <w:rPr>
          <w:szCs w:val="28"/>
        </w:rPr>
      </w:pPr>
    </w:p>
    <w:p w:rsidR="00C412D3" w:rsidRDefault="00C412D3" w:rsidP="001D7FA9">
      <w:pPr>
        <w:pStyle w:val="a3"/>
        <w:ind w:left="-426" w:right="142" w:firstLine="426"/>
        <w:rPr>
          <w:szCs w:val="28"/>
        </w:rPr>
      </w:pPr>
    </w:p>
    <w:p w:rsidR="00C412D3" w:rsidRDefault="00C412D3" w:rsidP="001D7FA9">
      <w:pPr>
        <w:pStyle w:val="a3"/>
        <w:ind w:left="-426" w:right="142" w:firstLine="426"/>
        <w:rPr>
          <w:szCs w:val="28"/>
        </w:rPr>
      </w:pPr>
    </w:p>
    <w:p w:rsidR="00C412D3" w:rsidRDefault="00C412D3" w:rsidP="001D7FA9">
      <w:pPr>
        <w:pStyle w:val="a3"/>
        <w:ind w:left="-426" w:right="142" w:firstLine="426"/>
        <w:rPr>
          <w:szCs w:val="28"/>
        </w:rPr>
      </w:pPr>
    </w:p>
    <w:p w:rsidR="00C412D3" w:rsidRDefault="00C412D3" w:rsidP="001D7FA9">
      <w:pPr>
        <w:pStyle w:val="a3"/>
        <w:ind w:left="-426" w:right="142" w:firstLine="426"/>
        <w:rPr>
          <w:szCs w:val="28"/>
        </w:rPr>
      </w:pPr>
    </w:p>
    <w:p w:rsidR="00C412D3" w:rsidRDefault="00C412D3" w:rsidP="001D7FA9">
      <w:pPr>
        <w:pStyle w:val="a3"/>
        <w:ind w:left="-426" w:right="142" w:firstLine="426"/>
        <w:rPr>
          <w:szCs w:val="28"/>
        </w:rPr>
      </w:pPr>
    </w:p>
    <w:p w:rsidR="00C412D3" w:rsidRDefault="00C412D3" w:rsidP="001D7FA9">
      <w:pPr>
        <w:pStyle w:val="a3"/>
        <w:ind w:left="-426" w:right="142" w:firstLine="426"/>
        <w:rPr>
          <w:szCs w:val="28"/>
        </w:rPr>
      </w:pPr>
    </w:p>
    <w:p w:rsidR="00C412D3" w:rsidRDefault="00C412D3" w:rsidP="001D7FA9">
      <w:pPr>
        <w:pStyle w:val="a3"/>
        <w:ind w:left="-426" w:right="142" w:firstLine="426"/>
        <w:rPr>
          <w:szCs w:val="28"/>
        </w:rPr>
      </w:pPr>
    </w:p>
    <w:p w:rsidR="00C412D3" w:rsidRDefault="00C412D3" w:rsidP="001D7FA9">
      <w:pPr>
        <w:pStyle w:val="a3"/>
        <w:ind w:left="-426" w:right="142" w:firstLine="426"/>
        <w:rPr>
          <w:szCs w:val="28"/>
        </w:rPr>
      </w:pPr>
    </w:p>
    <w:p w:rsidR="00C412D3" w:rsidRDefault="00C412D3" w:rsidP="001D7FA9">
      <w:pPr>
        <w:pStyle w:val="a3"/>
        <w:ind w:left="-426" w:right="142" w:firstLine="426"/>
        <w:rPr>
          <w:szCs w:val="28"/>
        </w:rPr>
      </w:pPr>
    </w:p>
    <w:p w:rsidR="00C412D3" w:rsidRDefault="00C412D3" w:rsidP="001D7FA9">
      <w:pPr>
        <w:pStyle w:val="a3"/>
        <w:ind w:left="-426" w:right="142" w:firstLine="426"/>
        <w:rPr>
          <w:szCs w:val="28"/>
        </w:rPr>
      </w:pPr>
    </w:p>
    <w:p w:rsidR="00C412D3" w:rsidRDefault="00C412D3" w:rsidP="001D7FA9">
      <w:pPr>
        <w:pStyle w:val="a3"/>
        <w:ind w:left="-426" w:right="142" w:firstLine="426"/>
        <w:rPr>
          <w:szCs w:val="28"/>
        </w:rPr>
      </w:pPr>
    </w:p>
    <w:p w:rsidR="00C412D3" w:rsidRDefault="00C412D3" w:rsidP="001D7FA9">
      <w:pPr>
        <w:pStyle w:val="a3"/>
        <w:ind w:left="-426" w:right="142" w:firstLine="426"/>
        <w:rPr>
          <w:szCs w:val="28"/>
        </w:rPr>
      </w:pPr>
    </w:p>
    <w:p w:rsidR="00C412D3" w:rsidRDefault="00C412D3" w:rsidP="001D7FA9">
      <w:pPr>
        <w:pStyle w:val="a3"/>
        <w:ind w:left="-426" w:right="142" w:firstLine="426"/>
        <w:rPr>
          <w:szCs w:val="28"/>
        </w:rPr>
      </w:pPr>
    </w:p>
    <w:p w:rsidR="00E9422C" w:rsidRDefault="00E9422C" w:rsidP="00E9422C">
      <w:pPr>
        <w:ind w:left="567" w:right="-172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Расчет оценки эффективности муниципальной программы «Поддержка и развитие малого и среднего предпринимательства        </w:t>
      </w:r>
    </w:p>
    <w:p w:rsidR="00E9422C" w:rsidRDefault="00E9422C" w:rsidP="00E9422C">
      <w:pPr>
        <w:ind w:left="567" w:right="-172"/>
        <w:rPr>
          <w:sz w:val="32"/>
          <w:szCs w:val="32"/>
        </w:rPr>
      </w:pPr>
      <w:r>
        <w:rPr>
          <w:sz w:val="32"/>
          <w:szCs w:val="32"/>
        </w:rPr>
        <w:t xml:space="preserve"> в городе Рубцовске» на 2017 – 2020 годы за 2017 год.</w:t>
      </w:r>
    </w:p>
    <w:p w:rsidR="00E9422C" w:rsidRDefault="00E9422C" w:rsidP="00E9422C">
      <w:pPr>
        <w:ind w:left="567" w:right="-172"/>
        <w:jc w:val="both"/>
        <w:rPr>
          <w:sz w:val="28"/>
          <w:szCs w:val="28"/>
        </w:rPr>
      </w:pPr>
    </w:p>
    <w:p w:rsidR="00E9422C" w:rsidRDefault="00E9422C" w:rsidP="00E9422C">
      <w:pPr>
        <w:ind w:left="-284" w:right="-172" w:firstLine="284"/>
        <w:rPr>
          <w:sz w:val="28"/>
          <w:szCs w:val="28"/>
        </w:rPr>
      </w:pPr>
      <w:r>
        <w:rPr>
          <w:sz w:val="28"/>
          <w:szCs w:val="28"/>
        </w:rPr>
        <w:t xml:space="preserve">   Оценка степени достижения цели, решения задачи муниципальной программы:</w:t>
      </w:r>
    </w:p>
    <w:p w:rsidR="00E9422C" w:rsidRDefault="00E9422C" w:rsidP="00E9422C">
      <w:pPr>
        <w:ind w:left="-284" w:right="-172" w:firstLine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9422C" w:rsidRPr="00E9422C" w:rsidRDefault="00E9422C" w:rsidP="00E9422C">
      <w:pPr>
        <w:ind w:left="-284" w:right="-172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Cel</w:t>
      </w:r>
      <w:proofErr w:type="spellEnd"/>
      <w:r w:rsidRPr="00E9422C">
        <w:rPr>
          <w:sz w:val="28"/>
          <w:szCs w:val="28"/>
          <w:lang w:val="en-US"/>
        </w:rPr>
        <w:t xml:space="preserve"> = </w:t>
      </w:r>
      <w:proofErr w:type="gramStart"/>
      <w:r w:rsidRPr="00E9422C">
        <w:rPr>
          <w:sz w:val="28"/>
          <w:szCs w:val="28"/>
          <w:lang w:val="en-US"/>
        </w:rPr>
        <w:t>( 1</w:t>
      </w:r>
      <w:proofErr w:type="gramEnd"/>
      <w:r w:rsidRPr="00E9422C">
        <w:rPr>
          <w:sz w:val="28"/>
          <w:szCs w:val="28"/>
          <w:lang w:val="en-US"/>
        </w:rPr>
        <w:t>/</w:t>
      </w:r>
      <w:r>
        <w:rPr>
          <w:sz w:val="28"/>
          <w:szCs w:val="28"/>
          <w:lang w:val="en-US"/>
        </w:rPr>
        <w:t>m</w:t>
      </w:r>
      <w:r w:rsidRPr="00E9422C">
        <w:rPr>
          <w:sz w:val="28"/>
          <w:szCs w:val="28"/>
          <w:lang w:val="en-US"/>
        </w:rPr>
        <w:t>)*∑(</w:t>
      </w:r>
      <w:r>
        <w:rPr>
          <w:sz w:val="28"/>
          <w:szCs w:val="28"/>
          <w:lang w:val="en-US"/>
        </w:rPr>
        <w:t>Sᵢ</w:t>
      </w:r>
      <w:r w:rsidRPr="00E9422C">
        <w:rPr>
          <w:sz w:val="28"/>
          <w:szCs w:val="28"/>
          <w:lang w:val="en-US"/>
        </w:rPr>
        <w:t>) = ( 1/3 * 300%)=0,33*(100 %+100 %+100 %)=0,33*300 %=</w:t>
      </w:r>
      <w:r>
        <w:rPr>
          <w:sz w:val="28"/>
          <w:szCs w:val="28"/>
          <w:lang w:val="en-US"/>
        </w:rPr>
        <w:t>100</w:t>
      </w:r>
      <w:r w:rsidRPr="00E9422C">
        <w:rPr>
          <w:sz w:val="28"/>
          <w:szCs w:val="28"/>
          <w:lang w:val="en-US"/>
        </w:rPr>
        <w:t xml:space="preserve"> %</w:t>
      </w:r>
    </w:p>
    <w:p w:rsidR="00E9422C" w:rsidRPr="00E9422C" w:rsidRDefault="00E9422C" w:rsidP="00E9422C">
      <w:pPr>
        <w:ind w:left="-284" w:right="-172" w:firstLine="28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</w:t>
      </w:r>
      <w:r w:rsidRPr="00E9422C">
        <w:rPr>
          <w:sz w:val="28"/>
          <w:szCs w:val="28"/>
          <w:lang w:val="en-US"/>
        </w:rPr>
        <w:t>=3</w:t>
      </w:r>
    </w:p>
    <w:p w:rsidR="00E9422C" w:rsidRPr="00E9422C" w:rsidRDefault="00E9422C" w:rsidP="00E9422C">
      <w:pPr>
        <w:ind w:left="-284" w:right="-172" w:firstLine="284"/>
        <w:rPr>
          <w:sz w:val="28"/>
          <w:szCs w:val="28"/>
          <w:lang w:val="en-US" w:bidi="he-IL"/>
        </w:rPr>
      </w:pPr>
      <w:r>
        <w:rPr>
          <w:sz w:val="28"/>
          <w:szCs w:val="28"/>
          <w:lang w:val="en-US"/>
        </w:rPr>
        <w:t>S</w:t>
      </w:r>
      <w:r w:rsidRPr="00E9422C">
        <w:rPr>
          <w:sz w:val="28"/>
          <w:szCs w:val="28"/>
          <w:vertAlign w:val="subscript"/>
          <w:lang w:val="en-US"/>
        </w:rPr>
        <w:t xml:space="preserve">1 </w:t>
      </w:r>
      <w:r w:rsidRPr="00E9422C">
        <w:rPr>
          <w:sz w:val="28"/>
          <w:szCs w:val="28"/>
          <w:lang w:val="en-US"/>
        </w:rPr>
        <w:t>= 3425/3370</w:t>
      </w:r>
      <w:r w:rsidRPr="00E9422C">
        <w:rPr>
          <w:sz w:val="28"/>
          <w:szCs w:val="28"/>
          <w:lang w:val="en-US" w:bidi="he-IL"/>
        </w:rPr>
        <w:t>* 100% = 101</w:t>
      </w:r>
      <w:proofErr w:type="gramStart"/>
      <w:r w:rsidRPr="00E9422C">
        <w:rPr>
          <w:sz w:val="28"/>
          <w:szCs w:val="28"/>
          <w:lang w:val="en-US" w:bidi="he-IL"/>
        </w:rPr>
        <w:t>,6</w:t>
      </w:r>
      <w:proofErr w:type="gramEnd"/>
      <w:r w:rsidRPr="00E9422C">
        <w:rPr>
          <w:sz w:val="28"/>
          <w:szCs w:val="28"/>
          <w:lang w:val="en-US" w:bidi="he-IL"/>
        </w:rPr>
        <w:t xml:space="preserve"> </w:t>
      </w:r>
      <w:r>
        <w:rPr>
          <w:sz w:val="28"/>
          <w:szCs w:val="28"/>
          <w:lang w:val="en-US" w:bidi="he-IL"/>
        </w:rPr>
        <w:t>~1</w:t>
      </w:r>
      <w:r w:rsidRPr="00E9422C">
        <w:rPr>
          <w:sz w:val="28"/>
          <w:szCs w:val="28"/>
          <w:lang w:val="en-US" w:bidi="he-IL"/>
        </w:rPr>
        <w:t>00 %;</w:t>
      </w:r>
    </w:p>
    <w:p w:rsidR="00E9422C" w:rsidRPr="00E9422C" w:rsidRDefault="00E9422C" w:rsidP="00E9422C">
      <w:pPr>
        <w:ind w:left="-284" w:right="-172" w:firstLine="284"/>
        <w:rPr>
          <w:sz w:val="28"/>
          <w:szCs w:val="28"/>
          <w:lang w:val="en-US" w:bidi="he-IL"/>
        </w:rPr>
      </w:pPr>
      <w:r>
        <w:rPr>
          <w:sz w:val="28"/>
          <w:szCs w:val="28"/>
          <w:lang w:val="en-US" w:bidi="he-IL"/>
        </w:rPr>
        <w:t>S</w:t>
      </w:r>
      <w:r w:rsidRPr="00E9422C">
        <w:rPr>
          <w:sz w:val="28"/>
          <w:szCs w:val="28"/>
          <w:vertAlign w:val="subscript"/>
          <w:lang w:val="en-US" w:bidi="he-IL"/>
        </w:rPr>
        <w:t xml:space="preserve">2 </w:t>
      </w:r>
      <w:r w:rsidRPr="00E9422C">
        <w:rPr>
          <w:sz w:val="28"/>
          <w:szCs w:val="28"/>
          <w:lang w:val="en-US" w:bidi="he-IL"/>
        </w:rPr>
        <w:t>=236 /232</w:t>
      </w:r>
      <w:proofErr w:type="gramStart"/>
      <w:r w:rsidRPr="00E9422C">
        <w:rPr>
          <w:sz w:val="28"/>
          <w:szCs w:val="28"/>
          <w:lang w:val="en-US" w:bidi="he-IL"/>
        </w:rPr>
        <w:t>,6</w:t>
      </w:r>
      <w:proofErr w:type="gramEnd"/>
      <w:r w:rsidRPr="00E9422C">
        <w:rPr>
          <w:sz w:val="28"/>
          <w:szCs w:val="28"/>
          <w:lang w:val="en-US" w:bidi="he-IL"/>
        </w:rPr>
        <w:t xml:space="preserve"> *100% = 101,5</w:t>
      </w:r>
      <w:r>
        <w:rPr>
          <w:sz w:val="28"/>
          <w:szCs w:val="28"/>
          <w:lang w:val="en-US" w:bidi="he-IL"/>
        </w:rPr>
        <w:t xml:space="preserve">~ </w:t>
      </w:r>
      <w:r w:rsidRPr="00E9422C">
        <w:rPr>
          <w:sz w:val="28"/>
          <w:szCs w:val="28"/>
          <w:lang w:val="en-US" w:bidi="he-IL"/>
        </w:rPr>
        <w:t>100 %;</w:t>
      </w:r>
    </w:p>
    <w:p w:rsidR="00E9422C" w:rsidRPr="00E9422C" w:rsidRDefault="00E9422C" w:rsidP="00E9422C">
      <w:pPr>
        <w:ind w:left="-284" w:right="-172" w:firstLine="284"/>
        <w:rPr>
          <w:sz w:val="28"/>
          <w:szCs w:val="28"/>
          <w:lang w:val="en-US" w:bidi="he-IL"/>
        </w:rPr>
      </w:pPr>
      <w:r>
        <w:rPr>
          <w:sz w:val="28"/>
          <w:szCs w:val="28"/>
          <w:lang w:val="en-US" w:bidi="he-IL"/>
        </w:rPr>
        <w:t>S</w:t>
      </w:r>
      <w:r w:rsidRPr="00E9422C">
        <w:rPr>
          <w:sz w:val="28"/>
          <w:szCs w:val="28"/>
          <w:vertAlign w:val="subscript"/>
          <w:lang w:val="en-US" w:bidi="he-IL"/>
        </w:rPr>
        <w:t>3</w:t>
      </w:r>
      <w:r w:rsidRPr="00E9422C">
        <w:rPr>
          <w:sz w:val="28"/>
          <w:szCs w:val="28"/>
          <w:lang w:val="en-US" w:bidi="he-IL"/>
        </w:rPr>
        <w:t xml:space="preserve"> = 12937/11250 * 100% = 115 % </w:t>
      </w:r>
      <w:r>
        <w:rPr>
          <w:sz w:val="28"/>
          <w:szCs w:val="28"/>
          <w:lang w:val="en-US" w:bidi="he-IL"/>
        </w:rPr>
        <w:t>~</w:t>
      </w:r>
      <w:r w:rsidRPr="00E9422C">
        <w:rPr>
          <w:sz w:val="28"/>
          <w:szCs w:val="28"/>
          <w:lang w:val="en-US" w:bidi="he-IL"/>
        </w:rPr>
        <w:t xml:space="preserve"> 100%</w:t>
      </w:r>
    </w:p>
    <w:p w:rsidR="00E9422C" w:rsidRDefault="00E9422C" w:rsidP="00E9422C">
      <w:pPr>
        <w:ind w:left="-284" w:right="-172" w:firstLine="284"/>
        <w:rPr>
          <w:sz w:val="28"/>
          <w:szCs w:val="28"/>
        </w:rPr>
      </w:pPr>
      <w:r w:rsidRPr="00E9422C">
        <w:rPr>
          <w:sz w:val="28"/>
          <w:szCs w:val="28"/>
          <w:vertAlign w:val="subscript"/>
          <w:lang w:val="en-US"/>
        </w:rPr>
        <w:t xml:space="preserve"> </w:t>
      </w:r>
      <w:r>
        <w:rPr>
          <w:sz w:val="28"/>
          <w:szCs w:val="28"/>
        </w:rPr>
        <w:t>Оценка степени соответствия запланированному уровню затрат и эффективности использования средств муниципального бюджета муниципальной программы:</w:t>
      </w:r>
    </w:p>
    <w:p w:rsidR="00E9422C" w:rsidRDefault="00E9422C" w:rsidP="00E9422C">
      <w:pPr>
        <w:ind w:left="-284" w:right="-172" w:firstLine="284"/>
        <w:rPr>
          <w:sz w:val="28"/>
          <w:szCs w:val="28"/>
        </w:rPr>
      </w:pPr>
      <w:r>
        <w:rPr>
          <w:sz w:val="28"/>
          <w:szCs w:val="28"/>
          <w:lang w:val="en-US"/>
        </w:rPr>
        <w:t>Fin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 * 100%</w:t>
      </w:r>
      <w:r>
        <w:rPr>
          <w:sz w:val="28"/>
          <w:szCs w:val="28"/>
          <w:vertAlign w:val="subscript"/>
        </w:rPr>
        <w:t xml:space="preserve">   </w:t>
      </w:r>
      <w:r>
        <w:rPr>
          <w:sz w:val="28"/>
          <w:szCs w:val="28"/>
        </w:rPr>
        <w:t>=119</w:t>
      </w:r>
      <w:proofErr w:type="gramStart"/>
      <w:r>
        <w:rPr>
          <w:sz w:val="28"/>
          <w:szCs w:val="28"/>
        </w:rPr>
        <w:t>,7</w:t>
      </w:r>
      <w:proofErr w:type="gramEnd"/>
      <w:r>
        <w:rPr>
          <w:sz w:val="28"/>
          <w:szCs w:val="28"/>
        </w:rPr>
        <w:t>/120 * 100% = 99,8% - уровень финансирования реализации муниципальной программы.</w:t>
      </w:r>
    </w:p>
    <w:p w:rsidR="00E9422C" w:rsidRDefault="00E9422C" w:rsidP="00E9422C">
      <w:pPr>
        <w:ind w:left="-284" w:right="-172" w:firstLine="284"/>
        <w:rPr>
          <w:sz w:val="28"/>
          <w:szCs w:val="28"/>
        </w:rPr>
      </w:pPr>
      <w:r>
        <w:rPr>
          <w:sz w:val="28"/>
          <w:szCs w:val="28"/>
        </w:rPr>
        <w:t>Оценка степени реализации мероприятий муниципальной программы:</w:t>
      </w:r>
    </w:p>
    <w:p w:rsidR="00E9422C" w:rsidRDefault="00E9422C" w:rsidP="00E9422C">
      <w:pPr>
        <w:ind w:right="-172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Mer</w:t>
      </w:r>
      <w:proofErr w:type="spellEnd"/>
      <w:r>
        <w:rPr>
          <w:sz w:val="28"/>
          <w:szCs w:val="28"/>
        </w:rPr>
        <w:t xml:space="preserve"> = (1/27) *</w:t>
      </w:r>
      <w:proofErr w:type="gramStart"/>
      <w:r>
        <w:rPr>
          <w:sz w:val="28"/>
          <w:szCs w:val="28"/>
        </w:rPr>
        <w:t>∑(</w:t>
      </w:r>
      <w:proofErr w:type="spellStart"/>
      <w:proofErr w:type="gramEnd"/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  <w:lang w:val="en-US"/>
        </w:rPr>
        <w:t>j</w:t>
      </w:r>
      <w:proofErr w:type="spellEnd"/>
      <w:r w:rsidRPr="00E9422C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* 100%) = (1/27) * (19 * 100%) = 0,037*1900 %=70,3%</w:t>
      </w:r>
    </w:p>
    <w:p w:rsidR="00E9422C" w:rsidRDefault="00E9422C" w:rsidP="00E9422C">
      <w:pPr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=27</w:t>
      </w:r>
    </w:p>
    <w:p w:rsidR="00E9422C" w:rsidRPr="00E9422C" w:rsidRDefault="00E9422C" w:rsidP="00E9422C">
      <w:pPr>
        <w:ind w:right="-143"/>
        <w:rPr>
          <w:sz w:val="28"/>
          <w:szCs w:val="28"/>
        </w:rPr>
      </w:pPr>
      <w:r w:rsidRPr="00E9422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</w:t>
      </w:r>
      <w:r w:rsidRPr="00E9422C">
        <w:rPr>
          <w:sz w:val="28"/>
          <w:szCs w:val="28"/>
          <w:vertAlign w:val="subscript"/>
        </w:rPr>
        <w:t>1</w:t>
      </w:r>
      <w:r w:rsidRPr="00E9422C">
        <w:rPr>
          <w:sz w:val="28"/>
          <w:szCs w:val="28"/>
        </w:rPr>
        <w:t xml:space="preserve">=1; </w:t>
      </w:r>
      <w:r>
        <w:rPr>
          <w:sz w:val="28"/>
          <w:szCs w:val="28"/>
          <w:lang w:val="en-US"/>
        </w:rPr>
        <w:t>R</w:t>
      </w:r>
      <w:r w:rsidRPr="00E9422C">
        <w:rPr>
          <w:sz w:val="28"/>
          <w:szCs w:val="28"/>
          <w:vertAlign w:val="subscript"/>
        </w:rPr>
        <w:t>2</w:t>
      </w:r>
      <w:r w:rsidRPr="00E9422C">
        <w:rPr>
          <w:sz w:val="28"/>
          <w:szCs w:val="28"/>
        </w:rPr>
        <w:t xml:space="preserve">=1; </w:t>
      </w:r>
      <w:r>
        <w:rPr>
          <w:sz w:val="28"/>
          <w:szCs w:val="28"/>
          <w:lang w:val="en-US"/>
        </w:rPr>
        <w:t>R</w:t>
      </w:r>
      <w:r w:rsidRPr="00E9422C">
        <w:rPr>
          <w:sz w:val="28"/>
          <w:szCs w:val="28"/>
          <w:vertAlign w:val="subscript"/>
        </w:rPr>
        <w:t>3</w:t>
      </w:r>
      <w:r w:rsidRPr="00E9422C">
        <w:rPr>
          <w:sz w:val="28"/>
          <w:szCs w:val="28"/>
        </w:rPr>
        <w:t xml:space="preserve"> =1; </w:t>
      </w:r>
      <w:r>
        <w:rPr>
          <w:sz w:val="28"/>
          <w:szCs w:val="28"/>
          <w:lang w:val="en-US"/>
        </w:rPr>
        <w:t>R</w:t>
      </w:r>
      <w:r w:rsidRPr="00E9422C">
        <w:rPr>
          <w:sz w:val="28"/>
          <w:szCs w:val="28"/>
          <w:vertAlign w:val="subscript"/>
        </w:rPr>
        <w:t>4</w:t>
      </w:r>
      <w:r w:rsidRPr="00E9422C">
        <w:rPr>
          <w:sz w:val="28"/>
          <w:szCs w:val="28"/>
        </w:rPr>
        <w:t xml:space="preserve">=0; </w:t>
      </w:r>
      <w:r>
        <w:rPr>
          <w:sz w:val="28"/>
          <w:szCs w:val="28"/>
          <w:lang w:val="en-US"/>
        </w:rPr>
        <w:t>R</w:t>
      </w:r>
      <w:r w:rsidRPr="00E9422C">
        <w:rPr>
          <w:sz w:val="28"/>
          <w:szCs w:val="28"/>
          <w:vertAlign w:val="subscript"/>
        </w:rPr>
        <w:t>5</w:t>
      </w:r>
      <w:r w:rsidRPr="00E9422C">
        <w:rPr>
          <w:sz w:val="28"/>
          <w:szCs w:val="28"/>
        </w:rPr>
        <w:t xml:space="preserve">=1; </w:t>
      </w:r>
      <w:r>
        <w:rPr>
          <w:sz w:val="28"/>
          <w:szCs w:val="28"/>
          <w:lang w:val="en-US"/>
        </w:rPr>
        <w:t>R</w:t>
      </w:r>
      <w:r w:rsidRPr="00E9422C">
        <w:rPr>
          <w:sz w:val="28"/>
          <w:szCs w:val="28"/>
          <w:vertAlign w:val="subscript"/>
        </w:rPr>
        <w:t>6</w:t>
      </w:r>
      <w:r w:rsidRPr="00E9422C">
        <w:rPr>
          <w:sz w:val="28"/>
          <w:szCs w:val="28"/>
        </w:rPr>
        <w:t xml:space="preserve">=1; </w:t>
      </w:r>
      <w:r>
        <w:rPr>
          <w:sz w:val="28"/>
          <w:szCs w:val="28"/>
          <w:lang w:val="en-US"/>
        </w:rPr>
        <w:t>R</w:t>
      </w:r>
      <w:r w:rsidRPr="00E9422C">
        <w:rPr>
          <w:sz w:val="28"/>
          <w:szCs w:val="28"/>
          <w:vertAlign w:val="subscript"/>
        </w:rPr>
        <w:t>7</w:t>
      </w:r>
      <w:r w:rsidRPr="00E9422C">
        <w:rPr>
          <w:sz w:val="28"/>
          <w:szCs w:val="28"/>
        </w:rPr>
        <w:t xml:space="preserve">=0; </w:t>
      </w:r>
      <w:r>
        <w:rPr>
          <w:sz w:val="28"/>
          <w:szCs w:val="28"/>
          <w:lang w:val="en-US"/>
        </w:rPr>
        <w:t>R</w:t>
      </w:r>
      <w:r w:rsidRPr="00E9422C">
        <w:rPr>
          <w:sz w:val="28"/>
          <w:szCs w:val="28"/>
          <w:vertAlign w:val="subscript"/>
        </w:rPr>
        <w:t>8</w:t>
      </w:r>
      <w:r w:rsidRPr="00E9422C">
        <w:rPr>
          <w:sz w:val="28"/>
          <w:szCs w:val="28"/>
        </w:rPr>
        <w:t xml:space="preserve">=0; </w:t>
      </w:r>
      <w:r>
        <w:rPr>
          <w:sz w:val="28"/>
          <w:szCs w:val="28"/>
          <w:lang w:val="en-US"/>
        </w:rPr>
        <w:t>R</w:t>
      </w:r>
      <w:r w:rsidRPr="00E9422C">
        <w:rPr>
          <w:sz w:val="28"/>
          <w:szCs w:val="28"/>
          <w:vertAlign w:val="subscript"/>
        </w:rPr>
        <w:t>9</w:t>
      </w:r>
      <w:r w:rsidRPr="00E9422C">
        <w:rPr>
          <w:sz w:val="28"/>
          <w:szCs w:val="28"/>
        </w:rPr>
        <w:t xml:space="preserve">=0; </w:t>
      </w:r>
      <w:r>
        <w:rPr>
          <w:sz w:val="28"/>
          <w:szCs w:val="28"/>
          <w:lang w:val="en-US"/>
        </w:rPr>
        <w:t>R</w:t>
      </w:r>
      <w:r w:rsidRPr="00E9422C">
        <w:rPr>
          <w:sz w:val="28"/>
          <w:szCs w:val="28"/>
          <w:vertAlign w:val="subscript"/>
        </w:rPr>
        <w:t>10</w:t>
      </w:r>
      <w:r w:rsidRPr="00E9422C">
        <w:rPr>
          <w:sz w:val="28"/>
          <w:szCs w:val="28"/>
        </w:rPr>
        <w:t xml:space="preserve">=1; </w:t>
      </w:r>
      <w:r>
        <w:rPr>
          <w:sz w:val="28"/>
          <w:szCs w:val="28"/>
          <w:lang w:val="en-US"/>
        </w:rPr>
        <w:t>R</w:t>
      </w:r>
      <w:r w:rsidRPr="00E9422C">
        <w:rPr>
          <w:sz w:val="28"/>
          <w:szCs w:val="28"/>
          <w:vertAlign w:val="subscript"/>
        </w:rPr>
        <w:t>11</w:t>
      </w:r>
      <w:r w:rsidRPr="00E9422C">
        <w:rPr>
          <w:sz w:val="28"/>
          <w:szCs w:val="28"/>
        </w:rPr>
        <w:t xml:space="preserve">=1; </w:t>
      </w:r>
      <w:r>
        <w:rPr>
          <w:sz w:val="28"/>
          <w:szCs w:val="28"/>
          <w:lang w:val="en-US"/>
        </w:rPr>
        <w:t>R</w:t>
      </w:r>
      <w:r w:rsidRPr="00E9422C">
        <w:rPr>
          <w:sz w:val="28"/>
          <w:szCs w:val="28"/>
          <w:vertAlign w:val="subscript"/>
        </w:rPr>
        <w:t>12</w:t>
      </w:r>
      <w:r w:rsidRPr="00E9422C">
        <w:rPr>
          <w:sz w:val="28"/>
          <w:szCs w:val="28"/>
        </w:rPr>
        <w:t>=0;</w:t>
      </w:r>
    </w:p>
    <w:p w:rsidR="00E9422C" w:rsidRDefault="00E9422C" w:rsidP="00E9422C">
      <w:pPr>
        <w:ind w:left="-284" w:right="-172" w:firstLine="284"/>
        <w:rPr>
          <w:sz w:val="28"/>
          <w:szCs w:val="28"/>
          <w:lang w:val="en-US"/>
        </w:rPr>
      </w:pPr>
      <w:r w:rsidRPr="00E9422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  <w:lang w:val="en-US"/>
        </w:rPr>
        <w:t>13</w:t>
      </w:r>
      <w:r>
        <w:rPr>
          <w:sz w:val="28"/>
          <w:szCs w:val="28"/>
          <w:lang w:val="en-US"/>
        </w:rPr>
        <w:t>=0; R</w:t>
      </w:r>
      <w:r>
        <w:rPr>
          <w:sz w:val="28"/>
          <w:szCs w:val="28"/>
          <w:vertAlign w:val="subscript"/>
          <w:lang w:val="en-US"/>
        </w:rPr>
        <w:t>14</w:t>
      </w:r>
      <w:r>
        <w:rPr>
          <w:sz w:val="28"/>
          <w:szCs w:val="28"/>
          <w:lang w:val="en-US"/>
        </w:rPr>
        <w:t>=1; R</w:t>
      </w:r>
      <w:r>
        <w:rPr>
          <w:sz w:val="28"/>
          <w:szCs w:val="28"/>
          <w:vertAlign w:val="subscript"/>
          <w:lang w:val="en-US"/>
        </w:rPr>
        <w:t>15</w:t>
      </w:r>
      <w:r>
        <w:rPr>
          <w:sz w:val="28"/>
          <w:szCs w:val="28"/>
          <w:lang w:val="en-US"/>
        </w:rPr>
        <w:t>=1; R</w:t>
      </w:r>
      <w:r>
        <w:rPr>
          <w:sz w:val="28"/>
          <w:szCs w:val="28"/>
          <w:vertAlign w:val="subscript"/>
          <w:lang w:val="en-US"/>
        </w:rPr>
        <w:t>16</w:t>
      </w:r>
      <w:r>
        <w:rPr>
          <w:sz w:val="28"/>
          <w:szCs w:val="28"/>
          <w:lang w:val="en-US"/>
        </w:rPr>
        <w:t>=1; R</w:t>
      </w:r>
      <w:r>
        <w:rPr>
          <w:sz w:val="28"/>
          <w:szCs w:val="28"/>
          <w:vertAlign w:val="subscript"/>
          <w:lang w:val="en-US"/>
        </w:rPr>
        <w:t>17</w:t>
      </w:r>
      <w:r>
        <w:rPr>
          <w:sz w:val="28"/>
          <w:szCs w:val="28"/>
          <w:lang w:val="en-US"/>
        </w:rPr>
        <w:t>=1; R</w:t>
      </w:r>
      <w:r>
        <w:rPr>
          <w:sz w:val="28"/>
          <w:szCs w:val="28"/>
          <w:vertAlign w:val="subscript"/>
          <w:lang w:val="en-US"/>
        </w:rPr>
        <w:t>18</w:t>
      </w:r>
      <w:r>
        <w:rPr>
          <w:sz w:val="28"/>
          <w:szCs w:val="28"/>
          <w:lang w:val="en-US"/>
        </w:rPr>
        <w:t>=1; R</w:t>
      </w:r>
      <w:r>
        <w:rPr>
          <w:sz w:val="28"/>
          <w:szCs w:val="28"/>
          <w:vertAlign w:val="subscript"/>
          <w:lang w:val="en-US"/>
        </w:rPr>
        <w:t>19</w:t>
      </w:r>
      <w:r>
        <w:rPr>
          <w:sz w:val="28"/>
          <w:szCs w:val="28"/>
          <w:lang w:val="en-US"/>
        </w:rPr>
        <w:t>=1; R</w:t>
      </w:r>
      <w:r>
        <w:rPr>
          <w:sz w:val="28"/>
          <w:szCs w:val="28"/>
          <w:vertAlign w:val="subscript"/>
          <w:lang w:val="en-US"/>
        </w:rPr>
        <w:t>20</w:t>
      </w:r>
      <w:r>
        <w:rPr>
          <w:sz w:val="28"/>
          <w:szCs w:val="28"/>
          <w:lang w:val="en-US"/>
        </w:rPr>
        <w:t>=1; R</w:t>
      </w:r>
      <w:r>
        <w:rPr>
          <w:sz w:val="28"/>
          <w:szCs w:val="28"/>
          <w:vertAlign w:val="subscript"/>
          <w:lang w:val="en-US"/>
        </w:rPr>
        <w:t>21</w:t>
      </w:r>
      <w:r>
        <w:rPr>
          <w:sz w:val="28"/>
          <w:szCs w:val="28"/>
          <w:lang w:val="en-US"/>
        </w:rPr>
        <w:t>=1; R</w:t>
      </w:r>
      <w:r>
        <w:rPr>
          <w:sz w:val="28"/>
          <w:szCs w:val="28"/>
          <w:vertAlign w:val="subscript"/>
          <w:lang w:val="en-US"/>
        </w:rPr>
        <w:t>22</w:t>
      </w:r>
      <w:r>
        <w:rPr>
          <w:sz w:val="28"/>
          <w:szCs w:val="28"/>
          <w:lang w:val="en-US"/>
        </w:rPr>
        <w:t>=0; R</w:t>
      </w:r>
      <w:r>
        <w:rPr>
          <w:sz w:val="28"/>
          <w:szCs w:val="28"/>
          <w:vertAlign w:val="subscript"/>
          <w:lang w:val="en-US"/>
        </w:rPr>
        <w:t>23</w:t>
      </w:r>
      <w:r>
        <w:rPr>
          <w:sz w:val="28"/>
          <w:szCs w:val="28"/>
          <w:lang w:val="en-US"/>
        </w:rPr>
        <w:t>=1;</w:t>
      </w:r>
    </w:p>
    <w:p w:rsidR="00E9422C" w:rsidRDefault="00E9422C" w:rsidP="00E9422C">
      <w:pPr>
        <w:ind w:left="-284" w:right="-172" w:firstLine="284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R</w:t>
      </w:r>
      <w:r>
        <w:rPr>
          <w:sz w:val="28"/>
          <w:szCs w:val="28"/>
          <w:vertAlign w:val="subscript"/>
        </w:rPr>
        <w:t>24</w:t>
      </w:r>
      <w:r>
        <w:rPr>
          <w:sz w:val="28"/>
          <w:szCs w:val="28"/>
        </w:rPr>
        <w:t xml:space="preserve">=1;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25</w:t>
      </w:r>
      <w:r>
        <w:rPr>
          <w:sz w:val="28"/>
          <w:szCs w:val="28"/>
        </w:rPr>
        <w:t xml:space="preserve">=1;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26</w:t>
      </w:r>
      <w:r>
        <w:rPr>
          <w:sz w:val="28"/>
          <w:szCs w:val="28"/>
        </w:rPr>
        <w:t xml:space="preserve">=0;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27</w:t>
      </w:r>
      <w:r>
        <w:rPr>
          <w:sz w:val="28"/>
          <w:szCs w:val="28"/>
        </w:rPr>
        <w:t>=1.</w:t>
      </w:r>
    </w:p>
    <w:p w:rsidR="00E9422C" w:rsidRDefault="00E9422C" w:rsidP="00E9422C">
      <w:pPr>
        <w:ind w:left="-284" w:right="-172" w:firstLine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27</w:t>
      </w:r>
      <w:r>
        <w:rPr>
          <w:sz w:val="28"/>
          <w:szCs w:val="28"/>
        </w:rPr>
        <w:t>=1+1+1+0+1+1+0+0+0+1+1+0+0+1+1+1+1+1+1+1+1+0+1+1+1+0+1=19</w:t>
      </w:r>
    </w:p>
    <w:p w:rsidR="00E9422C" w:rsidRDefault="00E9422C" w:rsidP="00E9422C">
      <w:pPr>
        <w:ind w:right="-172"/>
        <w:rPr>
          <w:sz w:val="28"/>
          <w:szCs w:val="28"/>
        </w:rPr>
      </w:pPr>
      <w:r>
        <w:rPr>
          <w:sz w:val="28"/>
          <w:szCs w:val="28"/>
        </w:rPr>
        <w:t xml:space="preserve"> Комплексная оценка эффективности реализации муниципальной программы:</w:t>
      </w:r>
    </w:p>
    <w:p w:rsidR="00E9422C" w:rsidRDefault="00E9422C" w:rsidP="00E9422C">
      <w:pPr>
        <w:ind w:left="-284" w:right="-172" w:firstLine="284"/>
        <w:rPr>
          <w:sz w:val="28"/>
          <w:szCs w:val="28"/>
        </w:rPr>
      </w:pPr>
      <w:r>
        <w:rPr>
          <w:sz w:val="28"/>
          <w:szCs w:val="28"/>
        </w:rPr>
        <w:t xml:space="preserve"> О = (</w:t>
      </w:r>
      <w:proofErr w:type="spellStart"/>
      <w:r>
        <w:rPr>
          <w:sz w:val="28"/>
          <w:szCs w:val="28"/>
          <w:lang w:val="en-US"/>
        </w:rPr>
        <w:t>Cel</w:t>
      </w:r>
      <w:proofErr w:type="spellEnd"/>
      <w:r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Fin</w:t>
      </w:r>
      <w:r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  <w:lang w:val="en-US"/>
        </w:rPr>
        <w:t>Mer</w:t>
      </w:r>
      <w:proofErr w:type="spellEnd"/>
      <w:r>
        <w:rPr>
          <w:sz w:val="28"/>
          <w:szCs w:val="28"/>
        </w:rPr>
        <w:t>)/3 = (100 % +99,8% +70,3%)/3 = 90,03%.</w:t>
      </w:r>
    </w:p>
    <w:p w:rsidR="00E9422C" w:rsidRDefault="00E9422C" w:rsidP="00E9422C">
      <w:pPr>
        <w:ind w:left="-284" w:right="-172" w:firstLine="284"/>
        <w:rPr>
          <w:sz w:val="28"/>
          <w:szCs w:val="28"/>
        </w:rPr>
      </w:pPr>
      <w:r>
        <w:rPr>
          <w:sz w:val="28"/>
          <w:szCs w:val="28"/>
        </w:rPr>
        <w:t xml:space="preserve"> По результату комплексной оценки эффективности муниципальной программы «Поддержка и развитие малого и среднего предпринимательства в городе Рубцовске»  на 2017-2020 годы за 2017 год -90,03%, можно сделать вывод о ее реализации с высоким уровнем эффективности.</w:t>
      </w:r>
    </w:p>
    <w:p w:rsidR="00E9422C" w:rsidRDefault="00E9422C" w:rsidP="00E9422C">
      <w:pPr>
        <w:ind w:left="-284" w:right="-172" w:firstLine="284"/>
        <w:rPr>
          <w:sz w:val="28"/>
          <w:szCs w:val="28"/>
        </w:rPr>
      </w:pPr>
    </w:p>
    <w:p w:rsidR="00E9422C" w:rsidRDefault="00E9422C" w:rsidP="00E9422C">
      <w:pPr>
        <w:ind w:left="-284" w:right="-172" w:firstLine="284"/>
        <w:rPr>
          <w:sz w:val="28"/>
          <w:szCs w:val="28"/>
        </w:rPr>
      </w:pPr>
    </w:p>
    <w:p w:rsidR="00E9422C" w:rsidRDefault="00E9422C" w:rsidP="00E9422C">
      <w:pPr>
        <w:ind w:left="-284" w:right="-172" w:firstLine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9422C" w:rsidRDefault="00E9422C" w:rsidP="00E9422C">
      <w:pPr>
        <w:ind w:left="-284" w:right="-172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по развитию </w:t>
      </w:r>
    </w:p>
    <w:p w:rsidR="00E9422C" w:rsidRDefault="00E9422C" w:rsidP="00E9422C">
      <w:pPr>
        <w:ind w:left="-284" w:right="-172"/>
        <w:rPr>
          <w:sz w:val="28"/>
          <w:szCs w:val="28"/>
        </w:rPr>
      </w:pPr>
      <w:r>
        <w:rPr>
          <w:sz w:val="28"/>
          <w:szCs w:val="28"/>
        </w:rPr>
        <w:t xml:space="preserve">предпринимательства и рыночной инфраструктуры </w:t>
      </w:r>
    </w:p>
    <w:p w:rsidR="00E9422C" w:rsidRDefault="00E9422C" w:rsidP="00E9422C">
      <w:pPr>
        <w:ind w:left="-284" w:right="-172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Рубцовска                                               Е.Ю. </w:t>
      </w:r>
      <w:proofErr w:type="spellStart"/>
      <w:r>
        <w:rPr>
          <w:sz w:val="28"/>
          <w:szCs w:val="28"/>
        </w:rPr>
        <w:t>Абдулаева</w:t>
      </w:r>
      <w:proofErr w:type="spellEnd"/>
      <w:r>
        <w:rPr>
          <w:sz w:val="28"/>
          <w:szCs w:val="28"/>
        </w:rPr>
        <w:t xml:space="preserve">                     </w:t>
      </w:r>
    </w:p>
    <w:p w:rsidR="00E9422C" w:rsidRDefault="00E9422C" w:rsidP="00E9422C">
      <w:pPr>
        <w:ind w:left="-284" w:right="-172"/>
        <w:rPr>
          <w:sz w:val="28"/>
          <w:szCs w:val="28"/>
        </w:rPr>
      </w:pPr>
    </w:p>
    <w:p w:rsidR="00E9422C" w:rsidRDefault="00E9422C" w:rsidP="00E9422C">
      <w:pPr>
        <w:ind w:left="-284" w:right="-172"/>
        <w:rPr>
          <w:sz w:val="28"/>
          <w:szCs w:val="28"/>
        </w:rPr>
      </w:pPr>
    </w:p>
    <w:p w:rsidR="00E9422C" w:rsidRDefault="00E9422C" w:rsidP="00E9422C"/>
    <w:p w:rsidR="00C412D3" w:rsidRDefault="00C412D3" w:rsidP="001D7FA9">
      <w:pPr>
        <w:pStyle w:val="a3"/>
        <w:ind w:left="-426" w:right="142" w:firstLine="426"/>
        <w:rPr>
          <w:szCs w:val="28"/>
        </w:rPr>
      </w:pPr>
    </w:p>
    <w:p w:rsidR="00C412D3" w:rsidRDefault="00C412D3" w:rsidP="001D7FA9">
      <w:pPr>
        <w:pStyle w:val="a3"/>
        <w:ind w:left="-426" w:right="142" w:firstLine="426"/>
        <w:rPr>
          <w:szCs w:val="28"/>
        </w:rPr>
      </w:pPr>
    </w:p>
    <w:p w:rsidR="00C412D3" w:rsidRDefault="00C412D3" w:rsidP="001D7FA9">
      <w:pPr>
        <w:pStyle w:val="a3"/>
        <w:ind w:left="-426" w:right="142" w:firstLine="426"/>
        <w:rPr>
          <w:szCs w:val="28"/>
        </w:rPr>
      </w:pPr>
    </w:p>
    <w:p w:rsidR="00C412D3" w:rsidRDefault="00C412D3" w:rsidP="001D7FA9">
      <w:pPr>
        <w:pStyle w:val="a3"/>
        <w:ind w:left="-426" w:right="142" w:firstLine="426"/>
        <w:rPr>
          <w:szCs w:val="28"/>
        </w:rPr>
      </w:pPr>
    </w:p>
    <w:p w:rsidR="00C412D3" w:rsidRDefault="00C412D3" w:rsidP="001D7FA9">
      <w:pPr>
        <w:pStyle w:val="a3"/>
        <w:ind w:left="-426" w:right="142" w:firstLine="426"/>
        <w:rPr>
          <w:szCs w:val="28"/>
        </w:rPr>
      </w:pPr>
    </w:p>
    <w:p w:rsidR="00C412D3" w:rsidRDefault="00C412D3" w:rsidP="001D7FA9">
      <w:pPr>
        <w:pStyle w:val="a3"/>
        <w:ind w:left="-426" w:right="142" w:firstLine="426"/>
        <w:rPr>
          <w:szCs w:val="28"/>
        </w:rPr>
      </w:pPr>
    </w:p>
    <w:p w:rsidR="00C412D3" w:rsidRDefault="00C412D3" w:rsidP="001D7FA9">
      <w:pPr>
        <w:pStyle w:val="a3"/>
        <w:ind w:left="-426" w:right="142" w:firstLine="426"/>
        <w:rPr>
          <w:szCs w:val="28"/>
        </w:rPr>
      </w:pPr>
    </w:p>
    <w:p w:rsidR="00C412D3" w:rsidRDefault="00C412D3" w:rsidP="001D7FA9">
      <w:pPr>
        <w:pStyle w:val="a3"/>
        <w:ind w:left="-426" w:right="142" w:firstLine="426"/>
        <w:rPr>
          <w:szCs w:val="28"/>
        </w:rPr>
      </w:pPr>
    </w:p>
    <w:p w:rsidR="00C412D3" w:rsidRDefault="00C412D3" w:rsidP="001D7FA9">
      <w:pPr>
        <w:pStyle w:val="a3"/>
        <w:ind w:left="-426" w:right="142" w:firstLine="426"/>
        <w:rPr>
          <w:szCs w:val="28"/>
        </w:rPr>
      </w:pPr>
    </w:p>
    <w:p w:rsidR="00C412D3" w:rsidRDefault="00C412D3" w:rsidP="001D7FA9">
      <w:pPr>
        <w:pStyle w:val="a3"/>
        <w:ind w:left="-426" w:right="142" w:firstLine="426"/>
        <w:rPr>
          <w:szCs w:val="28"/>
        </w:rPr>
      </w:pPr>
    </w:p>
    <w:p w:rsidR="00C412D3" w:rsidRDefault="00C412D3" w:rsidP="001D7FA9">
      <w:pPr>
        <w:pStyle w:val="a3"/>
        <w:ind w:left="-426" w:right="142" w:firstLine="426"/>
        <w:rPr>
          <w:szCs w:val="28"/>
        </w:rPr>
      </w:pPr>
    </w:p>
    <w:p w:rsidR="00C412D3" w:rsidRDefault="00C412D3" w:rsidP="001D7FA9">
      <w:pPr>
        <w:pStyle w:val="a3"/>
        <w:ind w:left="-426" w:right="142" w:firstLine="426"/>
        <w:rPr>
          <w:szCs w:val="28"/>
        </w:rPr>
      </w:pPr>
    </w:p>
    <w:p w:rsidR="00C412D3" w:rsidRDefault="00C412D3" w:rsidP="001D7FA9">
      <w:pPr>
        <w:pStyle w:val="a3"/>
        <w:ind w:left="-426" w:right="142" w:firstLine="426"/>
        <w:rPr>
          <w:szCs w:val="28"/>
        </w:rPr>
      </w:pPr>
    </w:p>
    <w:p w:rsidR="00C412D3" w:rsidRDefault="00C412D3" w:rsidP="001D7FA9">
      <w:pPr>
        <w:pStyle w:val="a3"/>
        <w:ind w:left="-426" w:right="142" w:firstLine="426"/>
        <w:rPr>
          <w:szCs w:val="28"/>
        </w:rPr>
      </w:pPr>
    </w:p>
    <w:p w:rsidR="00C412D3" w:rsidRDefault="00C412D3" w:rsidP="001D7FA9">
      <w:pPr>
        <w:pStyle w:val="a3"/>
        <w:ind w:left="-426" w:right="142" w:firstLine="426"/>
        <w:rPr>
          <w:szCs w:val="28"/>
        </w:rPr>
      </w:pPr>
    </w:p>
    <w:p w:rsidR="00C412D3" w:rsidRDefault="00C412D3" w:rsidP="001D7FA9">
      <w:pPr>
        <w:pStyle w:val="a3"/>
        <w:ind w:left="-426" w:right="142" w:firstLine="426"/>
        <w:rPr>
          <w:szCs w:val="28"/>
        </w:rPr>
      </w:pPr>
    </w:p>
    <w:p w:rsidR="00C412D3" w:rsidRDefault="00C412D3" w:rsidP="001D7FA9">
      <w:pPr>
        <w:pStyle w:val="a3"/>
        <w:ind w:left="-426" w:right="142" w:firstLine="426"/>
        <w:rPr>
          <w:szCs w:val="28"/>
        </w:rPr>
      </w:pPr>
    </w:p>
    <w:p w:rsidR="00C412D3" w:rsidRDefault="00C412D3" w:rsidP="001D7FA9">
      <w:pPr>
        <w:pStyle w:val="a3"/>
        <w:ind w:left="-426" w:right="142" w:firstLine="426"/>
        <w:rPr>
          <w:szCs w:val="28"/>
        </w:rPr>
      </w:pPr>
    </w:p>
    <w:p w:rsidR="00C412D3" w:rsidRDefault="00C412D3" w:rsidP="001D7FA9">
      <w:pPr>
        <w:pStyle w:val="a3"/>
        <w:ind w:left="-426" w:right="142" w:firstLine="426"/>
        <w:rPr>
          <w:szCs w:val="28"/>
        </w:rPr>
      </w:pPr>
    </w:p>
    <w:p w:rsidR="00C412D3" w:rsidRDefault="00C412D3" w:rsidP="001D7FA9">
      <w:pPr>
        <w:pStyle w:val="a3"/>
        <w:ind w:left="-426" w:right="142" w:firstLine="426"/>
        <w:rPr>
          <w:szCs w:val="28"/>
        </w:rPr>
      </w:pPr>
    </w:p>
    <w:p w:rsidR="00C412D3" w:rsidRDefault="00C412D3" w:rsidP="001D7FA9">
      <w:pPr>
        <w:pStyle w:val="a3"/>
        <w:ind w:left="-426" w:right="142" w:firstLine="426"/>
        <w:rPr>
          <w:szCs w:val="28"/>
        </w:rPr>
      </w:pPr>
    </w:p>
    <w:p w:rsidR="00C412D3" w:rsidRDefault="00C412D3" w:rsidP="001D7FA9">
      <w:pPr>
        <w:pStyle w:val="a3"/>
        <w:ind w:left="-426" w:right="142" w:firstLine="426"/>
        <w:rPr>
          <w:szCs w:val="28"/>
        </w:rPr>
      </w:pPr>
    </w:p>
    <w:p w:rsidR="00C412D3" w:rsidRDefault="00C412D3" w:rsidP="001D7FA9">
      <w:pPr>
        <w:pStyle w:val="a3"/>
        <w:ind w:left="-426" w:right="142" w:firstLine="426"/>
        <w:rPr>
          <w:szCs w:val="28"/>
        </w:rPr>
      </w:pPr>
    </w:p>
    <w:p w:rsidR="00C412D3" w:rsidRDefault="00C412D3" w:rsidP="001D7FA9">
      <w:pPr>
        <w:pStyle w:val="a3"/>
        <w:ind w:left="-426" w:right="142" w:firstLine="426"/>
        <w:rPr>
          <w:szCs w:val="28"/>
        </w:rPr>
      </w:pPr>
    </w:p>
    <w:p w:rsidR="00C412D3" w:rsidRDefault="00C412D3" w:rsidP="001D7FA9">
      <w:pPr>
        <w:pStyle w:val="a3"/>
        <w:ind w:left="-426" w:right="142" w:firstLine="426"/>
        <w:rPr>
          <w:szCs w:val="28"/>
        </w:rPr>
      </w:pPr>
    </w:p>
    <w:p w:rsidR="00C412D3" w:rsidRDefault="00C412D3" w:rsidP="001D7FA9">
      <w:pPr>
        <w:pStyle w:val="a3"/>
        <w:ind w:left="-426" w:right="142" w:firstLine="426"/>
        <w:rPr>
          <w:szCs w:val="28"/>
        </w:rPr>
      </w:pPr>
    </w:p>
    <w:p w:rsidR="00C412D3" w:rsidRDefault="00C412D3" w:rsidP="001D7FA9">
      <w:pPr>
        <w:pStyle w:val="a3"/>
        <w:ind w:left="-426" w:right="142" w:firstLine="426"/>
        <w:rPr>
          <w:szCs w:val="28"/>
        </w:rPr>
      </w:pPr>
    </w:p>
    <w:p w:rsidR="00C412D3" w:rsidRDefault="00C412D3" w:rsidP="001D7FA9">
      <w:pPr>
        <w:pStyle w:val="a3"/>
        <w:ind w:left="-426" w:right="142" w:firstLine="426"/>
        <w:rPr>
          <w:szCs w:val="28"/>
        </w:rPr>
      </w:pPr>
    </w:p>
    <w:p w:rsidR="00C412D3" w:rsidRDefault="00C412D3" w:rsidP="001D7FA9">
      <w:pPr>
        <w:pStyle w:val="a3"/>
        <w:ind w:left="-426" w:right="142" w:firstLine="426"/>
        <w:rPr>
          <w:szCs w:val="28"/>
        </w:rPr>
      </w:pPr>
    </w:p>
    <w:p w:rsidR="00C412D3" w:rsidRDefault="00C412D3" w:rsidP="001D7FA9">
      <w:pPr>
        <w:pStyle w:val="a3"/>
        <w:ind w:left="-426" w:right="142" w:firstLine="426"/>
        <w:rPr>
          <w:szCs w:val="28"/>
        </w:rPr>
      </w:pPr>
    </w:p>
    <w:p w:rsidR="00C412D3" w:rsidRDefault="00C412D3" w:rsidP="001D7FA9">
      <w:pPr>
        <w:pStyle w:val="a3"/>
        <w:ind w:left="-426" w:right="142" w:firstLine="426"/>
        <w:rPr>
          <w:szCs w:val="28"/>
        </w:rPr>
      </w:pPr>
    </w:p>
    <w:p w:rsidR="00C412D3" w:rsidRDefault="00C412D3" w:rsidP="001D7FA9">
      <w:pPr>
        <w:pStyle w:val="a3"/>
        <w:ind w:left="-426" w:right="142" w:firstLine="426"/>
        <w:rPr>
          <w:szCs w:val="28"/>
        </w:rPr>
      </w:pPr>
    </w:p>
    <w:p w:rsidR="00C412D3" w:rsidRDefault="00C412D3" w:rsidP="001D7FA9">
      <w:pPr>
        <w:pStyle w:val="a3"/>
        <w:ind w:left="-426" w:right="142" w:firstLine="426"/>
        <w:rPr>
          <w:szCs w:val="28"/>
        </w:rPr>
      </w:pPr>
    </w:p>
    <w:p w:rsidR="00C412D3" w:rsidRDefault="00C412D3" w:rsidP="001D7FA9">
      <w:pPr>
        <w:pStyle w:val="a3"/>
        <w:ind w:left="-426" w:right="142" w:firstLine="426"/>
        <w:rPr>
          <w:szCs w:val="28"/>
        </w:rPr>
      </w:pPr>
    </w:p>
    <w:p w:rsidR="00C412D3" w:rsidRDefault="00C412D3" w:rsidP="001D7FA9">
      <w:pPr>
        <w:pStyle w:val="a3"/>
        <w:ind w:left="-426" w:right="142" w:firstLine="426"/>
        <w:rPr>
          <w:szCs w:val="28"/>
        </w:rPr>
      </w:pPr>
    </w:p>
    <w:p w:rsidR="00C412D3" w:rsidRDefault="00C412D3" w:rsidP="001D7FA9">
      <w:pPr>
        <w:pStyle w:val="a3"/>
        <w:ind w:left="-426" w:right="142" w:firstLine="426"/>
        <w:rPr>
          <w:szCs w:val="28"/>
        </w:rPr>
      </w:pPr>
    </w:p>
    <w:p w:rsidR="00C412D3" w:rsidRDefault="00C412D3" w:rsidP="001D7FA9">
      <w:pPr>
        <w:pStyle w:val="a3"/>
        <w:ind w:left="-426" w:right="142" w:firstLine="426"/>
        <w:rPr>
          <w:szCs w:val="28"/>
        </w:rPr>
      </w:pPr>
    </w:p>
    <w:p w:rsidR="00C412D3" w:rsidRDefault="00C412D3" w:rsidP="001D7FA9">
      <w:pPr>
        <w:pStyle w:val="a3"/>
        <w:ind w:left="-426" w:right="142" w:firstLine="426"/>
        <w:rPr>
          <w:szCs w:val="28"/>
        </w:rPr>
      </w:pPr>
    </w:p>
    <w:p w:rsidR="00C412D3" w:rsidRDefault="00C412D3" w:rsidP="001D7FA9">
      <w:pPr>
        <w:pStyle w:val="a3"/>
        <w:ind w:left="-426" w:right="142" w:firstLine="426"/>
        <w:rPr>
          <w:szCs w:val="28"/>
        </w:rPr>
      </w:pPr>
    </w:p>
    <w:p w:rsidR="00C412D3" w:rsidRDefault="00C412D3" w:rsidP="001D7FA9">
      <w:pPr>
        <w:pStyle w:val="a3"/>
        <w:ind w:left="-426" w:right="142" w:firstLine="426"/>
        <w:rPr>
          <w:szCs w:val="28"/>
        </w:rPr>
      </w:pPr>
    </w:p>
    <w:p w:rsidR="00C412D3" w:rsidRDefault="00C412D3" w:rsidP="001D7FA9">
      <w:pPr>
        <w:pStyle w:val="a3"/>
        <w:ind w:left="-426" w:right="142" w:firstLine="426"/>
        <w:rPr>
          <w:szCs w:val="28"/>
        </w:rPr>
      </w:pPr>
    </w:p>
    <w:p w:rsidR="00C412D3" w:rsidRDefault="00C412D3" w:rsidP="001D7FA9">
      <w:pPr>
        <w:pStyle w:val="a3"/>
        <w:ind w:left="-426" w:right="142" w:firstLine="426"/>
        <w:rPr>
          <w:szCs w:val="28"/>
        </w:rPr>
      </w:pPr>
    </w:p>
    <w:p w:rsidR="00C412D3" w:rsidRDefault="00C412D3" w:rsidP="001D7FA9">
      <w:pPr>
        <w:pStyle w:val="a3"/>
        <w:ind w:left="-426" w:right="142" w:firstLine="426"/>
        <w:rPr>
          <w:szCs w:val="28"/>
        </w:rPr>
      </w:pPr>
    </w:p>
    <w:p w:rsidR="002B29EC" w:rsidRDefault="002B29EC" w:rsidP="00AA667D">
      <w:pPr>
        <w:pStyle w:val="a3"/>
        <w:ind w:left="-709"/>
        <w:rPr>
          <w:szCs w:val="28"/>
        </w:rPr>
      </w:pPr>
    </w:p>
    <w:p w:rsidR="002B29EC" w:rsidRDefault="002B29EC" w:rsidP="00AA667D">
      <w:pPr>
        <w:pStyle w:val="a3"/>
        <w:ind w:left="-709"/>
        <w:rPr>
          <w:szCs w:val="28"/>
        </w:rPr>
      </w:pPr>
    </w:p>
    <w:p w:rsidR="002B29EC" w:rsidRDefault="002B29EC" w:rsidP="00AA667D">
      <w:pPr>
        <w:pStyle w:val="a3"/>
        <w:ind w:left="-709"/>
        <w:rPr>
          <w:szCs w:val="28"/>
        </w:rPr>
      </w:pPr>
    </w:p>
    <w:sectPr w:rsidR="002B29EC" w:rsidSect="00933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0779C"/>
    <w:multiLevelType w:val="hybridMultilevel"/>
    <w:tmpl w:val="E908803E"/>
    <w:lvl w:ilvl="0" w:tplc="ACE8D6B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A667D"/>
    <w:rsid w:val="000D4EE4"/>
    <w:rsid w:val="001D7FA9"/>
    <w:rsid w:val="002B29EC"/>
    <w:rsid w:val="002E1379"/>
    <w:rsid w:val="004E6457"/>
    <w:rsid w:val="006E27DC"/>
    <w:rsid w:val="00720E6C"/>
    <w:rsid w:val="0076539D"/>
    <w:rsid w:val="00840F63"/>
    <w:rsid w:val="00933D59"/>
    <w:rsid w:val="00A1368D"/>
    <w:rsid w:val="00A13CC9"/>
    <w:rsid w:val="00A27692"/>
    <w:rsid w:val="00AA667D"/>
    <w:rsid w:val="00AE57BB"/>
    <w:rsid w:val="00C06E07"/>
    <w:rsid w:val="00C412D3"/>
    <w:rsid w:val="00C54354"/>
    <w:rsid w:val="00C93809"/>
    <w:rsid w:val="00CC468B"/>
    <w:rsid w:val="00E6558E"/>
    <w:rsid w:val="00E9422C"/>
    <w:rsid w:val="00FC0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6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A667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AA66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1">
    <w:name w:val="Font Style11"/>
    <w:basedOn w:val="a0"/>
    <w:uiPriority w:val="99"/>
    <w:rsid w:val="001D7FA9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6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1213</Words>
  <Characters>6915</Characters>
  <Application>Microsoft Office Word</Application>
  <DocSecurity>0</DocSecurity>
  <Lines>57</Lines>
  <Paragraphs>16</Paragraphs>
  <ScaleCrop>false</ScaleCrop>
  <Company/>
  <LinksUpToDate>false</LinksUpToDate>
  <CharactersWithSpaces>8112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svf</cp:lastModifiedBy>
  <cp:revision>2</cp:revision>
  <cp:lastPrinted>2018-02-16T10:04:00Z</cp:lastPrinted>
  <dcterms:created xsi:type="dcterms:W3CDTF">2018-03-06T03:32:00Z</dcterms:created>
  <dcterms:modified xsi:type="dcterms:W3CDTF">2018-03-06T03:32:00Z</dcterms:modified>
</cp:coreProperties>
</file>