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A7" w:rsidRPr="005D61A7" w:rsidRDefault="00E4152A" w:rsidP="005D61A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5D61A7" w:rsidRPr="005D61A7" w:rsidRDefault="005D61A7" w:rsidP="005D61A7">
      <w:pPr>
        <w:jc w:val="center"/>
        <w:rPr>
          <w:sz w:val="28"/>
          <w:szCs w:val="28"/>
        </w:rPr>
      </w:pPr>
      <w:r w:rsidRPr="005D61A7">
        <w:rPr>
          <w:sz w:val="28"/>
          <w:szCs w:val="28"/>
        </w:rPr>
        <w:t xml:space="preserve">о ходе реализации муниципальной программы </w:t>
      </w:r>
    </w:p>
    <w:p w:rsidR="005D61A7" w:rsidRPr="005D61A7" w:rsidRDefault="005D61A7" w:rsidP="005D61A7">
      <w:pPr>
        <w:jc w:val="center"/>
        <w:rPr>
          <w:sz w:val="28"/>
          <w:szCs w:val="28"/>
        </w:rPr>
      </w:pPr>
      <w:r w:rsidRPr="005D61A7">
        <w:rPr>
          <w:sz w:val="28"/>
          <w:szCs w:val="28"/>
        </w:rPr>
        <w:t>«</w:t>
      </w:r>
      <w:r w:rsidRPr="005D61A7">
        <w:rPr>
          <w:snapToGrid w:val="0"/>
          <w:sz w:val="28"/>
          <w:szCs w:val="28"/>
        </w:rPr>
        <w:t>Улучшение условий и охраны труда в городе Рубцовске</w:t>
      </w:r>
      <w:r w:rsidRPr="005D61A7">
        <w:rPr>
          <w:sz w:val="28"/>
          <w:szCs w:val="28"/>
        </w:rPr>
        <w:t>» на 2018-2020 годы</w:t>
      </w:r>
    </w:p>
    <w:p w:rsidR="005D61A7" w:rsidRDefault="005D61A7" w:rsidP="005D61A7">
      <w:pPr>
        <w:jc w:val="center"/>
        <w:rPr>
          <w:sz w:val="28"/>
          <w:szCs w:val="28"/>
        </w:rPr>
      </w:pPr>
      <w:r w:rsidRPr="005D61A7">
        <w:rPr>
          <w:sz w:val="28"/>
          <w:szCs w:val="28"/>
        </w:rPr>
        <w:t>за 201</w:t>
      </w:r>
      <w:r w:rsidR="005B3C77">
        <w:rPr>
          <w:sz w:val="28"/>
          <w:szCs w:val="28"/>
        </w:rPr>
        <w:t>9</w:t>
      </w:r>
      <w:r w:rsidRPr="005D61A7">
        <w:rPr>
          <w:sz w:val="28"/>
          <w:szCs w:val="28"/>
        </w:rPr>
        <w:t xml:space="preserve"> год</w:t>
      </w:r>
    </w:p>
    <w:p w:rsidR="00FF0E76" w:rsidRPr="005D61A7" w:rsidRDefault="00FF0E76" w:rsidP="005D61A7">
      <w:pPr>
        <w:jc w:val="center"/>
        <w:rPr>
          <w:sz w:val="28"/>
          <w:szCs w:val="28"/>
        </w:rPr>
      </w:pPr>
    </w:p>
    <w:p w:rsidR="00915AD7" w:rsidRDefault="0017709F" w:rsidP="00FF0E76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В связи с </w:t>
      </w:r>
      <w:r w:rsidRPr="00655E4F">
        <w:rPr>
          <w:sz w:val="28"/>
          <w:szCs w:val="28"/>
        </w:rPr>
        <w:t>социальн</w:t>
      </w:r>
      <w:r>
        <w:rPr>
          <w:sz w:val="28"/>
          <w:szCs w:val="28"/>
        </w:rPr>
        <w:t>ой</w:t>
      </w:r>
      <w:r w:rsidRPr="00655E4F">
        <w:rPr>
          <w:sz w:val="28"/>
          <w:szCs w:val="28"/>
        </w:rPr>
        <w:t xml:space="preserve"> значимость</w:t>
      </w:r>
      <w:r>
        <w:rPr>
          <w:sz w:val="28"/>
          <w:szCs w:val="28"/>
        </w:rPr>
        <w:t>ю</w:t>
      </w:r>
      <w:r w:rsidRPr="00655E4F">
        <w:rPr>
          <w:sz w:val="28"/>
          <w:szCs w:val="28"/>
        </w:rPr>
        <w:t xml:space="preserve"> </w:t>
      </w:r>
      <w:r w:rsidRPr="00655E4F">
        <w:rPr>
          <w:snapToGrid w:val="0"/>
          <w:sz w:val="28"/>
          <w:szCs w:val="28"/>
        </w:rPr>
        <w:t>улучшения условий и охраны труда</w:t>
      </w:r>
      <w:r w:rsidR="00CD339C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655E4F">
        <w:rPr>
          <w:sz w:val="28"/>
          <w:szCs w:val="28"/>
        </w:rPr>
        <w:t>постановлением Администрации города Рубцовска Алтайского края от 08.11.2017 № 5275</w:t>
      </w:r>
      <w:r w:rsidR="00CD339C">
        <w:rPr>
          <w:sz w:val="28"/>
          <w:szCs w:val="28"/>
        </w:rPr>
        <w:t>,</w:t>
      </w:r>
      <w:r>
        <w:rPr>
          <w:sz w:val="28"/>
          <w:szCs w:val="28"/>
        </w:rPr>
        <w:t xml:space="preserve"> утве</w:t>
      </w:r>
      <w:r w:rsidR="00CD339C">
        <w:rPr>
          <w:sz w:val="28"/>
          <w:szCs w:val="28"/>
        </w:rPr>
        <w:t>р</w:t>
      </w:r>
      <w:r>
        <w:rPr>
          <w:sz w:val="28"/>
          <w:szCs w:val="28"/>
        </w:rPr>
        <w:t>ждена</w:t>
      </w:r>
      <w:r w:rsidRPr="00655E4F">
        <w:rPr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м</w:t>
      </w:r>
      <w:r w:rsidR="00FF0E76" w:rsidRPr="0017709F">
        <w:rPr>
          <w:color w:val="FF0000"/>
          <w:sz w:val="28"/>
          <w:szCs w:val="28"/>
        </w:rPr>
        <w:t>униципальн</w:t>
      </w:r>
      <w:r>
        <w:rPr>
          <w:color w:val="FF0000"/>
          <w:sz w:val="28"/>
          <w:szCs w:val="28"/>
        </w:rPr>
        <w:t>ая</w:t>
      </w:r>
      <w:r w:rsidR="00FF0E76" w:rsidRPr="0017709F">
        <w:rPr>
          <w:strike/>
          <w:color w:val="FF0000"/>
          <w:sz w:val="28"/>
          <w:szCs w:val="28"/>
        </w:rPr>
        <w:t>ой</w:t>
      </w:r>
      <w:proofErr w:type="spellEnd"/>
      <w:r w:rsidR="00FF0E76" w:rsidRPr="00655E4F">
        <w:rPr>
          <w:sz w:val="28"/>
          <w:szCs w:val="28"/>
        </w:rPr>
        <w:t xml:space="preserve"> программа «</w:t>
      </w:r>
      <w:r w:rsidR="00FF0E76" w:rsidRPr="00655E4F">
        <w:rPr>
          <w:snapToGrid w:val="0"/>
          <w:sz w:val="28"/>
          <w:szCs w:val="28"/>
        </w:rPr>
        <w:t>Улучшение условий и охраны труда в городе Рубцовске</w:t>
      </w:r>
      <w:r w:rsidR="00FF0E76" w:rsidRPr="00655E4F">
        <w:rPr>
          <w:sz w:val="28"/>
          <w:szCs w:val="28"/>
        </w:rPr>
        <w:t xml:space="preserve">» на 2018-2020 годы (далее – </w:t>
      </w:r>
      <w:proofErr w:type="spellStart"/>
      <w:r w:rsidR="00FF0E76" w:rsidRPr="00CD339C">
        <w:rPr>
          <w:color w:val="FF0000"/>
          <w:sz w:val="28"/>
          <w:szCs w:val="28"/>
        </w:rPr>
        <w:t>муниципальн</w:t>
      </w:r>
      <w:r w:rsidR="00CD339C" w:rsidRPr="00CD339C">
        <w:rPr>
          <w:color w:val="FF0000"/>
          <w:sz w:val="28"/>
          <w:szCs w:val="28"/>
        </w:rPr>
        <w:t>ая</w:t>
      </w:r>
      <w:r w:rsidR="00FF0E76" w:rsidRPr="00CD339C">
        <w:rPr>
          <w:strike/>
          <w:sz w:val="28"/>
          <w:szCs w:val="28"/>
        </w:rPr>
        <w:t>ой</w:t>
      </w:r>
      <w:proofErr w:type="spellEnd"/>
      <w:r w:rsidR="00FF0E76" w:rsidRPr="00655E4F">
        <w:rPr>
          <w:sz w:val="28"/>
          <w:szCs w:val="28"/>
        </w:rPr>
        <w:t xml:space="preserve"> программа)</w:t>
      </w:r>
      <w:r w:rsidR="00CD339C">
        <w:rPr>
          <w:sz w:val="28"/>
          <w:szCs w:val="28"/>
        </w:rPr>
        <w:t>.</w:t>
      </w:r>
    </w:p>
    <w:p w:rsidR="00FF0E76" w:rsidRPr="0017709F" w:rsidRDefault="00915AD7" w:rsidP="00FF0E76">
      <w:pPr>
        <w:tabs>
          <w:tab w:val="left" w:pos="1080"/>
        </w:tabs>
        <w:ind w:firstLine="720"/>
        <w:jc w:val="both"/>
        <w:rPr>
          <w:strike/>
          <w:sz w:val="28"/>
          <w:szCs w:val="28"/>
        </w:rPr>
      </w:pPr>
      <w:r w:rsidRPr="00915AD7">
        <w:rPr>
          <w:color w:val="FF0000"/>
          <w:sz w:val="28"/>
          <w:szCs w:val="28"/>
        </w:rPr>
        <w:t>ЭТУ ПОЛЕМИКУ В ГОДОВОМ ОТЧЕТЕ НЕ НУЖНО</w:t>
      </w:r>
      <w:r>
        <w:rPr>
          <w:sz w:val="28"/>
          <w:szCs w:val="28"/>
        </w:rPr>
        <w:t>!!!</w:t>
      </w:r>
      <w:r w:rsidR="00FF0E76" w:rsidRPr="00655E4F">
        <w:rPr>
          <w:sz w:val="28"/>
          <w:szCs w:val="28"/>
        </w:rPr>
        <w:t xml:space="preserve"> </w:t>
      </w:r>
      <w:proofErr w:type="gramStart"/>
      <w:r w:rsidR="00FF0E76" w:rsidRPr="0017709F">
        <w:rPr>
          <w:strike/>
          <w:sz w:val="28"/>
          <w:szCs w:val="28"/>
        </w:rPr>
        <w:t>принята</w:t>
      </w:r>
      <w:proofErr w:type="gramEnd"/>
      <w:r w:rsidR="00FF0E76" w:rsidRPr="0017709F">
        <w:rPr>
          <w:strike/>
          <w:sz w:val="28"/>
          <w:szCs w:val="28"/>
        </w:rPr>
        <w:t xml:space="preserve"> «Об утверждении муниципальной программы «</w:t>
      </w:r>
      <w:r w:rsidR="00FF0E76" w:rsidRPr="0017709F">
        <w:rPr>
          <w:strike/>
          <w:snapToGrid w:val="0"/>
          <w:sz w:val="28"/>
          <w:szCs w:val="28"/>
        </w:rPr>
        <w:t>Улучшение условий и охраны труда в городе Рубцовске</w:t>
      </w:r>
      <w:r w:rsidR="00FF0E76" w:rsidRPr="0017709F">
        <w:rPr>
          <w:strike/>
          <w:sz w:val="28"/>
          <w:szCs w:val="28"/>
        </w:rPr>
        <w:t>» на 2018-2020 годы» (с изменениями, внесёнными постановлением Администрации города Рубцовска Алтайского края от 04.04.2018 № 776).</w:t>
      </w:r>
    </w:p>
    <w:p w:rsidR="00FF0E76" w:rsidRPr="00CD339C" w:rsidRDefault="00FF0E76" w:rsidP="00FF0E76">
      <w:pPr>
        <w:widowControl w:val="0"/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CD339C">
        <w:rPr>
          <w:strike/>
          <w:sz w:val="28"/>
          <w:szCs w:val="28"/>
        </w:rPr>
        <w:t xml:space="preserve">Фактором, определяющим необходимость разработки и реализации программы, является социальная значимость </w:t>
      </w:r>
      <w:r w:rsidRPr="00CD339C">
        <w:rPr>
          <w:strike/>
          <w:snapToGrid w:val="0"/>
          <w:sz w:val="28"/>
          <w:szCs w:val="28"/>
        </w:rPr>
        <w:t>улучшения условий и охраны труда</w:t>
      </w:r>
      <w:r w:rsidRPr="00CD339C">
        <w:rPr>
          <w:strike/>
          <w:sz w:val="28"/>
          <w:szCs w:val="28"/>
        </w:rPr>
        <w:t>.</w:t>
      </w:r>
      <w:r w:rsidRPr="00655E4F">
        <w:rPr>
          <w:sz w:val="28"/>
          <w:szCs w:val="28"/>
        </w:rPr>
        <w:t xml:space="preserve"> </w:t>
      </w:r>
      <w:r w:rsidRPr="00CD339C">
        <w:rPr>
          <w:strike/>
          <w:sz w:val="28"/>
          <w:szCs w:val="28"/>
        </w:rPr>
        <w:t>Одной из наиболее актуальных задач в области охраны труда является поиск эффективных подходов к управлению охраной труда, повышение ответственности работодателей за обеспечение здоровых и безопасных условий труда на каждом рабочем месте.</w:t>
      </w:r>
    </w:p>
    <w:p w:rsidR="00FF0E76" w:rsidRPr="00915AD7" w:rsidRDefault="00FF0E76" w:rsidP="00FF0E76">
      <w:pPr>
        <w:ind w:firstLine="720"/>
        <w:jc w:val="both"/>
        <w:rPr>
          <w:strike/>
          <w:sz w:val="28"/>
          <w:szCs w:val="28"/>
        </w:rPr>
      </w:pPr>
      <w:r w:rsidRPr="00915AD7">
        <w:rPr>
          <w:strike/>
          <w:sz w:val="28"/>
          <w:szCs w:val="28"/>
        </w:rPr>
        <w:t>Решение проблем в сфере труда планируется в ходе решения</w:t>
      </w:r>
      <w:r w:rsidR="00915AD7" w:rsidRPr="00915AD7">
        <w:rPr>
          <w:strike/>
          <w:sz w:val="28"/>
          <w:szCs w:val="28"/>
        </w:rPr>
        <w:t xml:space="preserve"> </w:t>
      </w:r>
      <w:r w:rsidRPr="00915AD7">
        <w:rPr>
          <w:strike/>
          <w:sz w:val="28"/>
          <w:szCs w:val="28"/>
        </w:rPr>
        <w:t>задачи программы – улучшение условий и охраны труда у работодателей города, а именно: снижение уровня производственного травматизма и профессиональной заболеваемости путём:</w:t>
      </w:r>
    </w:p>
    <w:p w:rsidR="00FF0E76" w:rsidRPr="00915AD7" w:rsidRDefault="00FF0E76" w:rsidP="00FF0E76">
      <w:pPr>
        <w:ind w:firstLine="720"/>
        <w:jc w:val="both"/>
        <w:rPr>
          <w:strike/>
          <w:sz w:val="28"/>
          <w:szCs w:val="28"/>
        </w:rPr>
      </w:pPr>
      <w:r w:rsidRPr="00915AD7">
        <w:rPr>
          <w:strike/>
          <w:sz w:val="28"/>
          <w:szCs w:val="28"/>
        </w:rPr>
        <w:t>развития системы организационно-методической помощи работодателям в осуществлении профилактических мер по улучшению условий труда работающих;</w:t>
      </w:r>
    </w:p>
    <w:p w:rsidR="00FF0E76" w:rsidRPr="00915AD7" w:rsidRDefault="00FF0E76" w:rsidP="00FF0E76">
      <w:pPr>
        <w:ind w:firstLine="720"/>
        <w:jc w:val="both"/>
        <w:rPr>
          <w:strike/>
          <w:sz w:val="28"/>
          <w:szCs w:val="28"/>
        </w:rPr>
      </w:pPr>
      <w:r w:rsidRPr="00915AD7">
        <w:rPr>
          <w:strike/>
          <w:sz w:val="28"/>
          <w:szCs w:val="28"/>
        </w:rPr>
        <w:t>обеспечения координации деятельности органов местного самоуправления, территориальных органов государственного надзора и контроля, профсоюзных организаций и работодателей в решении вопросов улучшения условий и охраны труда;</w:t>
      </w:r>
    </w:p>
    <w:p w:rsidR="00FF0E76" w:rsidRPr="00915AD7" w:rsidRDefault="00FF0E76" w:rsidP="00FF0E76">
      <w:pPr>
        <w:ind w:firstLine="720"/>
        <w:jc w:val="both"/>
        <w:rPr>
          <w:strike/>
          <w:sz w:val="28"/>
          <w:szCs w:val="28"/>
        </w:rPr>
      </w:pPr>
      <w:r w:rsidRPr="00915AD7">
        <w:rPr>
          <w:strike/>
          <w:sz w:val="28"/>
          <w:szCs w:val="28"/>
        </w:rPr>
        <w:t>содействия улучшению охраны труда, снижению производственного травматизма, профилактике профессиональной заболеваемости;</w:t>
      </w:r>
    </w:p>
    <w:p w:rsidR="00FF0E76" w:rsidRPr="00915AD7" w:rsidRDefault="00FF0E76" w:rsidP="00FF0E76">
      <w:pPr>
        <w:ind w:firstLine="720"/>
        <w:jc w:val="both"/>
        <w:rPr>
          <w:strike/>
          <w:sz w:val="28"/>
          <w:szCs w:val="28"/>
        </w:rPr>
      </w:pPr>
      <w:r w:rsidRPr="00915AD7">
        <w:rPr>
          <w:strike/>
          <w:sz w:val="28"/>
          <w:szCs w:val="28"/>
        </w:rPr>
        <w:t>повышения качества рабочих мест и улучшения условий труда в муниципальной сфере;</w:t>
      </w:r>
    </w:p>
    <w:p w:rsidR="005D61A7" w:rsidRPr="00655E4F" w:rsidRDefault="00FF0E76" w:rsidP="00FF0E76">
      <w:pPr>
        <w:ind w:firstLine="720"/>
        <w:rPr>
          <w:sz w:val="28"/>
          <w:szCs w:val="28"/>
        </w:rPr>
      </w:pPr>
      <w:r w:rsidRPr="00915AD7">
        <w:rPr>
          <w:strike/>
          <w:sz w:val="28"/>
          <w:szCs w:val="28"/>
        </w:rPr>
        <w:t>информационного обеспечения и пропаганды охраны труда</w:t>
      </w:r>
      <w:r w:rsidRPr="00655E4F">
        <w:rPr>
          <w:sz w:val="28"/>
          <w:szCs w:val="28"/>
        </w:rPr>
        <w:t>.</w:t>
      </w:r>
    </w:p>
    <w:p w:rsidR="00FF0E76" w:rsidRPr="00915AD7" w:rsidRDefault="00FF0E76" w:rsidP="00FF0E76">
      <w:pPr>
        <w:pStyle w:val="ConsPlusCell"/>
        <w:spacing w:line="300" w:lineRule="atLeast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15AD7">
        <w:rPr>
          <w:rFonts w:ascii="Times New Roman" w:hAnsi="Times New Roman" w:cs="Times New Roman"/>
          <w:strike/>
          <w:sz w:val="28"/>
          <w:szCs w:val="28"/>
        </w:rPr>
        <w:t xml:space="preserve">Приоритетные направления реализации программы определены исходя из </w:t>
      </w:r>
      <w:hyperlink r:id="rId5" w:history="1">
        <w:r w:rsidRPr="00915AD7">
          <w:rPr>
            <w:rFonts w:ascii="Times New Roman" w:hAnsi="Times New Roman" w:cs="Times New Roman"/>
            <w:strike/>
            <w:sz w:val="28"/>
            <w:szCs w:val="28"/>
          </w:rPr>
          <w:t>статьи 210</w:t>
        </w:r>
      </w:hyperlink>
      <w:r w:rsidRPr="00915AD7">
        <w:rPr>
          <w:rFonts w:ascii="Times New Roman" w:hAnsi="Times New Roman" w:cs="Times New Roman"/>
          <w:strike/>
          <w:sz w:val="28"/>
          <w:szCs w:val="28"/>
        </w:rPr>
        <w:t xml:space="preserve">, </w:t>
      </w:r>
      <w:hyperlink r:id="rId6" w:history="1">
        <w:r w:rsidRPr="00915AD7">
          <w:rPr>
            <w:rFonts w:ascii="Times New Roman" w:hAnsi="Times New Roman" w:cs="Times New Roman"/>
            <w:strike/>
            <w:sz w:val="28"/>
            <w:szCs w:val="28"/>
          </w:rPr>
          <w:t>216</w:t>
        </w:r>
      </w:hyperlink>
      <w:r w:rsidRPr="00915AD7">
        <w:rPr>
          <w:rFonts w:ascii="Times New Roman" w:hAnsi="Times New Roman" w:cs="Times New Roman"/>
          <w:strike/>
          <w:sz w:val="28"/>
          <w:szCs w:val="28"/>
        </w:rPr>
        <w:t xml:space="preserve"> Трудового кодекса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 w:rsidRPr="00915AD7">
          <w:rPr>
            <w:rFonts w:ascii="Times New Roman" w:hAnsi="Times New Roman" w:cs="Times New Roman"/>
            <w:strike/>
            <w:sz w:val="28"/>
            <w:szCs w:val="28"/>
          </w:rPr>
          <w:t>2001 г</w:t>
        </w:r>
      </w:smartTag>
      <w:r w:rsidRPr="00915AD7">
        <w:rPr>
          <w:rFonts w:ascii="Times New Roman" w:hAnsi="Times New Roman" w:cs="Times New Roman"/>
          <w:strike/>
          <w:sz w:val="28"/>
          <w:szCs w:val="28"/>
        </w:rPr>
        <w:t xml:space="preserve">. № 197-ФЗ, </w:t>
      </w:r>
      <w:hyperlink r:id="rId7" w:history="1">
        <w:r w:rsidRPr="00915AD7">
          <w:rPr>
            <w:rFonts w:ascii="Times New Roman" w:hAnsi="Times New Roman" w:cs="Times New Roman"/>
            <w:strike/>
            <w:sz w:val="28"/>
            <w:szCs w:val="28"/>
          </w:rPr>
          <w:t>Концепции</w:t>
        </w:r>
      </w:hyperlink>
      <w:r w:rsidRPr="00915AD7">
        <w:rPr>
          <w:rFonts w:ascii="Times New Roman" w:hAnsi="Times New Roman" w:cs="Times New Roman"/>
          <w:strike/>
          <w:sz w:val="28"/>
          <w:szCs w:val="28"/>
        </w:rPr>
        <w:t xml:space="preserve"> демографической политики Российской Федерации на период до 2025 года, утвержденной Указом Президента Российской Федерации от 9 октября 2007 года № 1351, </w:t>
      </w:r>
      <w:hyperlink r:id="rId8" w:history="1">
        <w:proofErr w:type="gramStart"/>
        <w:r w:rsidRPr="00915AD7">
          <w:rPr>
            <w:rFonts w:ascii="Times New Roman" w:hAnsi="Times New Roman" w:cs="Times New Roman"/>
            <w:strike/>
            <w:sz w:val="28"/>
            <w:szCs w:val="28"/>
          </w:rPr>
          <w:t>Приказ</w:t>
        </w:r>
        <w:proofErr w:type="gramEnd"/>
      </w:hyperlink>
      <w:r w:rsidRPr="00915AD7">
        <w:rPr>
          <w:rFonts w:ascii="Times New Roman" w:hAnsi="Times New Roman" w:cs="Times New Roman"/>
          <w:strike/>
          <w:sz w:val="28"/>
          <w:szCs w:val="28"/>
        </w:rPr>
        <w:t xml:space="preserve">а </w:t>
      </w:r>
      <w:proofErr w:type="spellStart"/>
      <w:r w:rsidRPr="00915AD7">
        <w:rPr>
          <w:rFonts w:ascii="Times New Roman" w:hAnsi="Times New Roman" w:cs="Times New Roman"/>
          <w:strike/>
          <w:sz w:val="28"/>
          <w:szCs w:val="28"/>
        </w:rPr>
        <w:t>Минздравсоцразвития</w:t>
      </w:r>
      <w:proofErr w:type="spellEnd"/>
      <w:r w:rsidRPr="00915AD7">
        <w:rPr>
          <w:rFonts w:ascii="Times New Roman" w:hAnsi="Times New Roman" w:cs="Times New Roman"/>
          <w:strike/>
          <w:sz w:val="28"/>
          <w:szCs w:val="28"/>
        </w:rPr>
        <w:t xml:space="preserve"> России от 17 февраля 2010 года № 91 «О проведении общероссийского мониторинга условий и охраны труда», Закона </w:t>
      </w:r>
      <w:proofErr w:type="gramStart"/>
      <w:r w:rsidRPr="00915AD7">
        <w:rPr>
          <w:rFonts w:ascii="Times New Roman" w:hAnsi="Times New Roman" w:cs="Times New Roman"/>
          <w:strike/>
          <w:sz w:val="28"/>
          <w:szCs w:val="28"/>
        </w:rPr>
        <w:t xml:space="preserve">Алтайского края от 07.05.2007 № 36-ЗС «Об охране труда в Алтайском крае», </w:t>
      </w:r>
      <w:r w:rsidRPr="00915AD7">
        <w:rPr>
          <w:rFonts w:ascii="Times New Roman" w:hAnsi="Times New Roman" w:cs="Times New Roman"/>
          <w:strike/>
          <w:sz w:val="28"/>
          <w:szCs w:val="28"/>
        </w:rPr>
        <w:lastRenderedPageBreak/>
        <w:t xml:space="preserve">постановления Администрации края от 24.12.2013.№ 684 «О стратегии развития сферы труда и занятости населения Алтайского края на период до 2025 года», в которых поставлена задача – </w:t>
      </w:r>
      <w:r w:rsidRPr="00915AD7">
        <w:rPr>
          <w:rStyle w:val="f"/>
          <w:rFonts w:ascii="Times New Roman" w:hAnsi="Times New Roman" w:cs="Times New Roman"/>
          <w:strike/>
          <w:sz w:val="28"/>
          <w:szCs w:val="28"/>
        </w:rPr>
        <w:t>создание</w:t>
      </w:r>
      <w:r w:rsidRPr="00915AD7">
        <w:rPr>
          <w:rStyle w:val="blk"/>
          <w:rFonts w:ascii="Times New Roman" w:hAnsi="Times New Roman" w:cs="Times New Roman"/>
          <w:strike/>
          <w:sz w:val="28"/>
          <w:szCs w:val="28"/>
        </w:rPr>
        <w:t xml:space="preserve"> </w:t>
      </w:r>
      <w:r w:rsidRPr="00915AD7">
        <w:rPr>
          <w:rStyle w:val="f"/>
          <w:rFonts w:ascii="Times New Roman" w:hAnsi="Times New Roman" w:cs="Times New Roman"/>
          <w:strike/>
          <w:sz w:val="28"/>
          <w:szCs w:val="28"/>
        </w:rPr>
        <w:t>условий</w:t>
      </w:r>
      <w:r w:rsidRPr="00915AD7">
        <w:rPr>
          <w:rStyle w:val="blk"/>
          <w:rFonts w:ascii="Times New Roman" w:hAnsi="Times New Roman" w:cs="Times New Roman"/>
          <w:strike/>
          <w:sz w:val="28"/>
          <w:szCs w:val="28"/>
        </w:rPr>
        <w:t xml:space="preserve"> </w:t>
      </w:r>
      <w:r w:rsidRPr="00915AD7">
        <w:rPr>
          <w:rStyle w:val="f"/>
          <w:rFonts w:ascii="Times New Roman" w:hAnsi="Times New Roman" w:cs="Times New Roman"/>
          <w:strike/>
          <w:sz w:val="28"/>
          <w:szCs w:val="28"/>
        </w:rPr>
        <w:t>труда</w:t>
      </w:r>
      <w:r w:rsidRPr="00915AD7">
        <w:rPr>
          <w:rStyle w:val="blk"/>
          <w:rFonts w:ascii="Times New Roman" w:hAnsi="Times New Roman" w:cs="Times New Roman"/>
          <w:strike/>
          <w:sz w:val="28"/>
          <w:szCs w:val="28"/>
        </w:rPr>
        <w:t>, позволяющих сохранить трудоспособность работающего населения на всем протяжении профессиональной карьеры, в том числе:</w:t>
      </w:r>
      <w:proofErr w:type="gramEnd"/>
    </w:p>
    <w:p w:rsidR="00FF0E76" w:rsidRPr="00915AD7" w:rsidRDefault="00FF0E76" w:rsidP="00FF0E76">
      <w:pPr>
        <w:ind w:firstLine="700"/>
        <w:jc w:val="both"/>
        <w:rPr>
          <w:strike/>
          <w:sz w:val="28"/>
          <w:szCs w:val="28"/>
        </w:rPr>
      </w:pPr>
      <w:r w:rsidRPr="00915AD7">
        <w:rPr>
          <w:rStyle w:val="blk"/>
          <w:strike/>
          <w:sz w:val="28"/>
          <w:szCs w:val="28"/>
        </w:rPr>
        <w:t>разработка и реализация мер по улучшению условий и охраны труда, снижению риска смертности и травматизма на производстве, профессиональных заболеваний, совершенствование управления профессиональными рисками с участием сторон социального партнерства;</w:t>
      </w:r>
    </w:p>
    <w:p w:rsidR="00FF0E76" w:rsidRPr="00915AD7" w:rsidRDefault="00FF0E76" w:rsidP="00FF0E76">
      <w:pPr>
        <w:ind w:firstLine="700"/>
        <w:jc w:val="both"/>
        <w:rPr>
          <w:strike/>
          <w:sz w:val="28"/>
          <w:szCs w:val="28"/>
        </w:rPr>
      </w:pPr>
      <w:r w:rsidRPr="00915AD7">
        <w:rPr>
          <w:rStyle w:val="blk"/>
          <w:strike/>
          <w:sz w:val="28"/>
          <w:szCs w:val="28"/>
        </w:rPr>
        <w:t>развитие системы оценки условий труда с точки зрения выявления вредных или опасных производственных факторов, влияющих на здоровье человека;</w:t>
      </w:r>
    </w:p>
    <w:p w:rsidR="00FF0E76" w:rsidRPr="00915AD7" w:rsidRDefault="00FF0E76" w:rsidP="00FF0E76">
      <w:pPr>
        <w:ind w:firstLine="700"/>
        <w:jc w:val="both"/>
        <w:rPr>
          <w:strike/>
          <w:sz w:val="28"/>
          <w:szCs w:val="28"/>
        </w:rPr>
      </w:pPr>
      <w:r w:rsidRPr="00915AD7">
        <w:rPr>
          <w:rStyle w:val="blk"/>
          <w:strike/>
          <w:sz w:val="28"/>
          <w:szCs w:val="28"/>
        </w:rPr>
        <w:t>разработка и реализация мер, направленных на снижение количества рабочих ме</w:t>
      </w:r>
      <w:proofErr w:type="gramStart"/>
      <w:r w:rsidRPr="00915AD7">
        <w:rPr>
          <w:rStyle w:val="blk"/>
          <w:strike/>
          <w:sz w:val="28"/>
          <w:szCs w:val="28"/>
        </w:rPr>
        <w:t>ст с вр</w:t>
      </w:r>
      <w:proofErr w:type="gramEnd"/>
      <w:r w:rsidRPr="00915AD7">
        <w:rPr>
          <w:rStyle w:val="blk"/>
          <w:strike/>
          <w:sz w:val="28"/>
          <w:szCs w:val="28"/>
        </w:rPr>
        <w:t xml:space="preserve">едными и опасными </w:t>
      </w:r>
      <w:r w:rsidRPr="00915AD7">
        <w:rPr>
          <w:rStyle w:val="f"/>
          <w:strike/>
          <w:sz w:val="28"/>
          <w:szCs w:val="28"/>
        </w:rPr>
        <w:t>условиями</w:t>
      </w:r>
      <w:r w:rsidRPr="00915AD7">
        <w:rPr>
          <w:rStyle w:val="blk"/>
          <w:strike/>
          <w:sz w:val="28"/>
          <w:szCs w:val="28"/>
        </w:rPr>
        <w:t xml:space="preserve"> </w:t>
      </w:r>
      <w:r w:rsidRPr="00915AD7">
        <w:rPr>
          <w:rStyle w:val="f"/>
          <w:strike/>
          <w:sz w:val="28"/>
          <w:szCs w:val="28"/>
        </w:rPr>
        <w:t>труда</w:t>
      </w:r>
      <w:r w:rsidRPr="00915AD7">
        <w:rPr>
          <w:rStyle w:val="blk"/>
          <w:strike/>
          <w:sz w:val="28"/>
          <w:szCs w:val="28"/>
        </w:rPr>
        <w:t xml:space="preserve">, а также на </w:t>
      </w:r>
      <w:r w:rsidRPr="00915AD7">
        <w:rPr>
          <w:rStyle w:val="f"/>
          <w:strike/>
          <w:sz w:val="28"/>
          <w:szCs w:val="28"/>
        </w:rPr>
        <w:t>создание</w:t>
      </w:r>
      <w:r w:rsidRPr="00915AD7">
        <w:rPr>
          <w:rStyle w:val="blk"/>
          <w:strike/>
          <w:sz w:val="28"/>
          <w:szCs w:val="28"/>
        </w:rPr>
        <w:t xml:space="preserve"> эффективных рабочих мест с безопасными </w:t>
      </w:r>
      <w:r w:rsidRPr="00915AD7">
        <w:rPr>
          <w:rStyle w:val="f"/>
          <w:strike/>
          <w:sz w:val="28"/>
          <w:szCs w:val="28"/>
        </w:rPr>
        <w:t>условиями</w:t>
      </w:r>
      <w:r w:rsidRPr="00915AD7">
        <w:rPr>
          <w:rStyle w:val="blk"/>
          <w:strike/>
          <w:sz w:val="28"/>
          <w:szCs w:val="28"/>
        </w:rPr>
        <w:t xml:space="preserve"> </w:t>
      </w:r>
      <w:r w:rsidRPr="00915AD7">
        <w:rPr>
          <w:rStyle w:val="f"/>
          <w:strike/>
          <w:sz w:val="28"/>
          <w:szCs w:val="28"/>
        </w:rPr>
        <w:t>труда</w:t>
      </w:r>
      <w:r w:rsidRPr="00915AD7">
        <w:rPr>
          <w:rStyle w:val="blk"/>
          <w:strike/>
          <w:sz w:val="28"/>
          <w:szCs w:val="28"/>
        </w:rPr>
        <w:t>;</w:t>
      </w:r>
    </w:p>
    <w:p w:rsidR="00FF0E76" w:rsidRDefault="00FF0E76" w:rsidP="00FF0E76">
      <w:pPr>
        <w:ind w:firstLine="700"/>
        <w:jc w:val="both"/>
        <w:rPr>
          <w:rStyle w:val="blk"/>
          <w:strike/>
          <w:sz w:val="28"/>
          <w:szCs w:val="28"/>
        </w:rPr>
      </w:pPr>
      <w:r w:rsidRPr="00915AD7">
        <w:rPr>
          <w:rStyle w:val="blk"/>
          <w:strike/>
          <w:sz w:val="28"/>
          <w:szCs w:val="28"/>
        </w:rPr>
        <w:t>переход от выплаты компенсаций за работу с вредными (опасными), тяжелыми и иными особыми условиями труда, основанной на статусном (списочном) подходе, к выплате компенсаций за фактические условия труда по результатам аттестации рабочих мест.</w:t>
      </w:r>
    </w:p>
    <w:p w:rsidR="00915AD7" w:rsidRPr="00915AD7" w:rsidRDefault="00915AD7" w:rsidP="00FF0E76">
      <w:pPr>
        <w:ind w:firstLine="700"/>
        <w:jc w:val="both"/>
        <w:rPr>
          <w:color w:val="FF0000"/>
          <w:sz w:val="28"/>
          <w:szCs w:val="28"/>
        </w:rPr>
      </w:pPr>
      <w:r w:rsidRPr="00915AD7">
        <w:rPr>
          <w:rStyle w:val="blk"/>
          <w:color w:val="FF0000"/>
          <w:sz w:val="28"/>
          <w:szCs w:val="28"/>
        </w:rPr>
        <w:t>Какие изменения в течение года вносились в МП</w:t>
      </w:r>
      <w:r>
        <w:rPr>
          <w:rStyle w:val="blk"/>
          <w:color w:val="FF0000"/>
          <w:sz w:val="28"/>
          <w:szCs w:val="28"/>
        </w:rPr>
        <w:t xml:space="preserve"> и в связи с чем</w:t>
      </w:r>
      <w:r w:rsidRPr="00915AD7">
        <w:rPr>
          <w:rStyle w:val="blk"/>
          <w:color w:val="FF0000"/>
          <w:sz w:val="28"/>
          <w:szCs w:val="28"/>
        </w:rPr>
        <w:t>???</w:t>
      </w:r>
    </w:p>
    <w:p w:rsidR="00FF0E76" w:rsidRPr="00655E4F" w:rsidRDefault="00FF0E76" w:rsidP="00FF0E76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55E4F">
        <w:rPr>
          <w:rFonts w:cs="Calibri"/>
          <w:sz w:val="28"/>
          <w:szCs w:val="28"/>
        </w:rPr>
        <w:t xml:space="preserve">Целью программы является </w:t>
      </w:r>
      <w:r w:rsidRPr="00655E4F">
        <w:rPr>
          <w:sz w:val="28"/>
          <w:szCs w:val="28"/>
        </w:rPr>
        <w:t>улучшение условий и охраны труда у работодателей города, снижение уровня производственного травматизма и профессиональной заболеваемости.</w:t>
      </w:r>
    </w:p>
    <w:p w:rsidR="00FF0E76" w:rsidRPr="00655E4F" w:rsidRDefault="00FF0E76" w:rsidP="00FF0E76">
      <w:pPr>
        <w:widowControl w:val="0"/>
        <w:autoSpaceDE w:val="0"/>
        <w:autoSpaceDN w:val="0"/>
        <w:adjustRightInd w:val="0"/>
        <w:spacing w:line="340" w:lineRule="atLeast"/>
        <w:ind w:firstLine="720"/>
        <w:jc w:val="both"/>
        <w:rPr>
          <w:rFonts w:cs="Calibri"/>
          <w:sz w:val="28"/>
          <w:szCs w:val="28"/>
        </w:rPr>
      </w:pPr>
      <w:r w:rsidRPr="00655E4F">
        <w:rPr>
          <w:rFonts w:cs="Calibri"/>
          <w:sz w:val="28"/>
          <w:szCs w:val="28"/>
        </w:rPr>
        <w:t>Достижение цели программы осуществляется посредством решения следующих задач:</w:t>
      </w:r>
    </w:p>
    <w:p w:rsidR="00FF0E76" w:rsidRPr="00655E4F" w:rsidRDefault="00FF0E76" w:rsidP="00FF0E7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E4F">
        <w:rPr>
          <w:sz w:val="28"/>
          <w:szCs w:val="28"/>
        </w:rPr>
        <w:t>1. Содействие проведению специальной оценки условий труда работников и получению работниками объективной информации о состоянии условий и охраны труда на рабочих местах.</w:t>
      </w:r>
    </w:p>
    <w:p w:rsidR="00FF0E76" w:rsidRPr="00655E4F" w:rsidRDefault="00FF0E76" w:rsidP="00FF0E76">
      <w:pPr>
        <w:suppressAutoHyphens/>
        <w:ind w:firstLine="709"/>
        <w:jc w:val="both"/>
        <w:rPr>
          <w:sz w:val="28"/>
          <w:szCs w:val="28"/>
        </w:rPr>
      </w:pPr>
      <w:r w:rsidRPr="00655E4F">
        <w:rPr>
          <w:sz w:val="28"/>
          <w:szCs w:val="28"/>
        </w:rPr>
        <w:t>2. Содействие непрерывной подготовке работников по вопросам охраны труда на основе современных технологий обучения.</w:t>
      </w:r>
    </w:p>
    <w:p w:rsidR="00FF0E76" w:rsidRPr="00655E4F" w:rsidRDefault="00FF0E76" w:rsidP="00FF0E76">
      <w:pPr>
        <w:suppressAutoHyphens/>
        <w:ind w:firstLine="709"/>
        <w:jc w:val="both"/>
        <w:rPr>
          <w:sz w:val="28"/>
          <w:szCs w:val="28"/>
        </w:rPr>
      </w:pPr>
      <w:r w:rsidRPr="00655E4F">
        <w:rPr>
          <w:sz w:val="28"/>
          <w:szCs w:val="28"/>
        </w:rPr>
        <w:t>3. Информационное обеспечение населения и пропаганда охраны труда.</w:t>
      </w:r>
    </w:p>
    <w:p w:rsidR="00FF0E76" w:rsidRDefault="00FF0E76" w:rsidP="00FF0E7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E4F">
        <w:rPr>
          <w:sz w:val="28"/>
          <w:szCs w:val="28"/>
        </w:rPr>
        <w:t>4. Содействие реализации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населения.</w:t>
      </w:r>
    </w:p>
    <w:p w:rsidR="00915AD7" w:rsidRPr="00915AD7" w:rsidRDefault="00915AD7" w:rsidP="00FF0E76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915AD7">
        <w:rPr>
          <w:color w:val="FF0000"/>
          <w:sz w:val="28"/>
          <w:szCs w:val="28"/>
        </w:rPr>
        <w:t xml:space="preserve">Данные о </w:t>
      </w:r>
      <w:r w:rsidR="0084247E">
        <w:rPr>
          <w:color w:val="FF0000"/>
          <w:sz w:val="28"/>
          <w:szCs w:val="28"/>
        </w:rPr>
        <w:t xml:space="preserve">плановом </w:t>
      </w:r>
      <w:r w:rsidRPr="00915AD7">
        <w:rPr>
          <w:color w:val="FF0000"/>
          <w:sz w:val="28"/>
          <w:szCs w:val="28"/>
        </w:rPr>
        <w:t>финансировании МП?</w:t>
      </w:r>
    </w:p>
    <w:p w:rsidR="0084247E" w:rsidRPr="0084247E" w:rsidRDefault="0084247E" w:rsidP="0084247E">
      <w:pPr>
        <w:tabs>
          <w:tab w:val="left" w:pos="1260"/>
        </w:tabs>
        <w:ind w:firstLine="720"/>
        <w:jc w:val="both"/>
        <w:rPr>
          <w:rFonts w:cs="Calibri"/>
          <w:strike/>
          <w:sz w:val="28"/>
          <w:szCs w:val="28"/>
        </w:rPr>
      </w:pPr>
      <w:r>
        <w:rPr>
          <w:rFonts w:cs="Calibri"/>
          <w:color w:val="FF0000"/>
          <w:sz w:val="28"/>
          <w:szCs w:val="28"/>
        </w:rPr>
        <w:t xml:space="preserve">Фактический </w:t>
      </w:r>
      <w:r>
        <w:rPr>
          <w:rFonts w:cs="Calibri"/>
          <w:strike/>
          <w:sz w:val="28"/>
          <w:szCs w:val="28"/>
        </w:rPr>
        <w:t xml:space="preserve"> </w:t>
      </w:r>
      <w:r w:rsidRPr="0084247E">
        <w:rPr>
          <w:rFonts w:cs="Calibri"/>
          <w:strike/>
          <w:sz w:val="28"/>
          <w:szCs w:val="28"/>
        </w:rPr>
        <w:t xml:space="preserve">Общий </w:t>
      </w:r>
      <w:r w:rsidRPr="00655E4F">
        <w:rPr>
          <w:rFonts w:cs="Calibri"/>
          <w:sz w:val="28"/>
          <w:szCs w:val="28"/>
        </w:rPr>
        <w:t xml:space="preserve">объем </w:t>
      </w:r>
      <w:r w:rsidRPr="0084247E">
        <w:rPr>
          <w:rFonts w:cs="Calibri"/>
          <w:color w:val="FF0000"/>
          <w:sz w:val="28"/>
          <w:szCs w:val="28"/>
        </w:rPr>
        <w:t xml:space="preserve">бюджетного </w:t>
      </w:r>
      <w:r w:rsidRPr="00655E4F">
        <w:rPr>
          <w:rFonts w:cs="Calibri"/>
          <w:sz w:val="28"/>
          <w:szCs w:val="28"/>
        </w:rPr>
        <w:t xml:space="preserve">финансирования </w:t>
      </w:r>
      <w:r>
        <w:rPr>
          <w:rFonts w:cs="Calibri"/>
          <w:color w:val="FF0000"/>
          <w:sz w:val="28"/>
          <w:szCs w:val="28"/>
        </w:rPr>
        <w:t xml:space="preserve"> муниципальной </w:t>
      </w:r>
      <w:r w:rsidRPr="00655E4F">
        <w:rPr>
          <w:rFonts w:cs="Calibri"/>
          <w:sz w:val="28"/>
          <w:szCs w:val="28"/>
        </w:rPr>
        <w:t xml:space="preserve">программы в 2019 году составил </w:t>
      </w:r>
      <w:r w:rsidRPr="00655E4F">
        <w:rPr>
          <w:sz w:val="28"/>
          <w:szCs w:val="28"/>
        </w:rPr>
        <w:t>37,9</w:t>
      </w:r>
      <w:r w:rsidRPr="00655E4F">
        <w:rPr>
          <w:rFonts w:cs="Calibri"/>
          <w:sz w:val="28"/>
          <w:szCs w:val="28"/>
        </w:rPr>
        <w:t xml:space="preserve"> </w:t>
      </w:r>
      <w:r w:rsidRPr="00655E4F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</w:t>
      </w:r>
      <w:r w:rsidRPr="0084247E">
        <w:rPr>
          <w:strike/>
          <w:sz w:val="28"/>
          <w:szCs w:val="28"/>
        </w:rPr>
        <w:t>,</w:t>
      </w:r>
      <w:proofErr w:type="gramEnd"/>
      <w:r w:rsidRPr="0084247E">
        <w:rPr>
          <w:strike/>
          <w:sz w:val="28"/>
          <w:szCs w:val="28"/>
        </w:rPr>
        <w:t xml:space="preserve"> из них </w:t>
      </w:r>
      <w:r w:rsidRPr="0084247E">
        <w:rPr>
          <w:rFonts w:cs="Calibri"/>
          <w:strike/>
          <w:sz w:val="28"/>
          <w:szCs w:val="28"/>
        </w:rPr>
        <w:t xml:space="preserve">из бюджета города – </w:t>
      </w:r>
      <w:r w:rsidRPr="0084247E">
        <w:rPr>
          <w:strike/>
          <w:sz w:val="28"/>
          <w:szCs w:val="28"/>
        </w:rPr>
        <w:t>37,9</w:t>
      </w:r>
      <w:r w:rsidRPr="0084247E">
        <w:rPr>
          <w:rFonts w:cs="Calibri"/>
          <w:strike/>
          <w:sz w:val="28"/>
          <w:szCs w:val="28"/>
        </w:rPr>
        <w:t xml:space="preserve"> тыс. рублей.</w:t>
      </w:r>
    </w:p>
    <w:p w:rsidR="00655E4F" w:rsidRDefault="00894001" w:rsidP="00FF0E7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001">
        <w:rPr>
          <w:color w:val="FF0000"/>
          <w:sz w:val="28"/>
          <w:szCs w:val="28"/>
        </w:rPr>
        <w:t>В отчетном году</w:t>
      </w:r>
      <w:r>
        <w:rPr>
          <w:sz w:val="28"/>
          <w:szCs w:val="28"/>
        </w:rPr>
        <w:t xml:space="preserve"> в</w:t>
      </w:r>
      <w:r w:rsidR="001B3892">
        <w:rPr>
          <w:sz w:val="28"/>
          <w:szCs w:val="28"/>
        </w:rPr>
        <w:t>ыполнены следующие мероприятия:</w:t>
      </w:r>
    </w:p>
    <w:p w:rsidR="001B3892" w:rsidRPr="00915EEE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15EEE">
        <w:rPr>
          <w:sz w:val="28"/>
          <w:szCs w:val="28"/>
        </w:rPr>
        <w:t xml:space="preserve">Мероприятие 1.1. Содействие проведению специальной оценки условий труда, контроль выполнения работодателями законодательства в </w:t>
      </w:r>
      <w:r w:rsidRPr="00915EEE">
        <w:rPr>
          <w:sz w:val="28"/>
          <w:szCs w:val="28"/>
        </w:rPr>
        <w:lastRenderedPageBreak/>
        <w:t>области проведения специальной оценки условий труда: ожидаемый непосредственный результат мероприятия муниципальной программы достигнут</w:t>
      </w:r>
      <w:r w:rsidRPr="00EA37BF">
        <w:rPr>
          <w:strike/>
          <w:sz w:val="28"/>
          <w:szCs w:val="28"/>
        </w:rPr>
        <w:t>, показатель определяется как «1»</w:t>
      </w:r>
      <w:r w:rsidRPr="00915EEE">
        <w:rPr>
          <w:sz w:val="28"/>
          <w:szCs w:val="28"/>
        </w:rPr>
        <w:t>;</w:t>
      </w:r>
    </w:p>
    <w:p w:rsidR="001B3892" w:rsidRPr="00915EEE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15EEE">
        <w:rPr>
          <w:sz w:val="28"/>
          <w:szCs w:val="28"/>
        </w:rPr>
        <w:t xml:space="preserve">Мероприятие 1.2. Контроль обеспечения сертифицированной спецодеждой, </w:t>
      </w:r>
      <w:proofErr w:type="spellStart"/>
      <w:r w:rsidRPr="00915EEE">
        <w:rPr>
          <w:sz w:val="28"/>
          <w:szCs w:val="28"/>
        </w:rPr>
        <w:t>спецобувью</w:t>
      </w:r>
      <w:proofErr w:type="spellEnd"/>
      <w:r w:rsidRPr="00915EEE">
        <w:rPr>
          <w:sz w:val="28"/>
          <w:szCs w:val="28"/>
        </w:rPr>
        <w:t xml:space="preserve"> и другими средствами индивидуальной защиты работников, занятых на работах с вредными производственными факторами: ожидаемый непосредственный результат мероприятия муниципальной программы достигнут</w:t>
      </w:r>
      <w:r w:rsidRPr="00EA37BF">
        <w:rPr>
          <w:strike/>
          <w:sz w:val="28"/>
          <w:szCs w:val="28"/>
        </w:rPr>
        <w:t>, показатель определяется как «1»</w:t>
      </w:r>
      <w:r w:rsidRPr="00915EEE">
        <w:rPr>
          <w:sz w:val="28"/>
          <w:szCs w:val="28"/>
        </w:rPr>
        <w:t>;</w:t>
      </w:r>
    </w:p>
    <w:p w:rsidR="001B3892" w:rsidRPr="00915EEE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15EEE">
        <w:rPr>
          <w:sz w:val="28"/>
          <w:szCs w:val="28"/>
        </w:rPr>
        <w:t xml:space="preserve">Мероприятие 2.1. Содействие </w:t>
      </w:r>
      <w:proofErr w:type="gramStart"/>
      <w:r w:rsidRPr="00915EEE">
        <w:rPr>
          <w:sz w:val="28"/>
          <w:szCs w:val="28"/>
        </w:rPr>
        <w:t>обучению по вопросам</w:t>
      </w:r>
      <w:proofErr w:type="gramEnd"/>
      <w:r w:rsidRPr="00915EEE">
        <w:rPr>
          <w:sz w:val="28"/>
          <w:szCs w:val="28"/>
        </w:rPr>
        <w:t xml:space="preserve"> охраны труда руководителей и специалистов: ожидаемый непосредственный результат мероприятия муниципальной программы достигнут</w:t>
      </w:r>
      <w:r w:rsidRPr="00EA37BF">
        <w:rPr>
          <w:strike/>
          <w:sz w:val="28"/>
          <w:szCs w:val="28"/>
        </w:rPr>
        <w:t>, показатель определяется как «1»</w:t>
      </w:r>
      <w:r w:rsidRPr="00915EEE">
        <w:rPr>
          <w:sz w:val="28"/>
          <w:szCs w:val="28"/>
        </w:rPr>
        <w:t>;</w:t>
      </w:r>
    </w:p>
    <w:p w:rsidR="001B3892" w:rsidRPr="00915EEE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15EEE">
        <w:rPr>
          <w:sz w:val="28"/>
          <w:szCs w:val="28"/>
        </w:rPr>
        <w:t xml:space="preserve">Мероприятие 2.2. Организация обучения по вопросам </w:t>
      </w:r>
      <w:proofErr w:type="gramStart"/>
      <w:r w:rsidRPr="00915EEE">
        <w:rPr>
          <w:sz w:val="28"/>
          <w:szCs w:val="28"/>
        </w:rPr>
        <w:t>охраны труда специалистов органов местного самоуправления</w:t>
      </w:r>
      <w:proofErr w:type="gramEnd"/>
      <w:r w:rsidRPr="00915EEE">
        <w:rPr>
          <w:sz w:val="28"/>
          <w:szCs w:val="28"/>
        </w:rPr>
        <w:t xml:space="preserve"> в области охраны труда: ожидаемый непосредственный результат мероприятия муниципальной программы достигнут</w:t>
      </w:r>
      <w:r w:rsidRPr="00EA37BF">
        <w:rPr>
          <w:strike/>
          <w:sz w:val="28"/>
          <w:szCs w:val="28"/>
        </w:rPr>
        <w:t>, показатель определяется как «1»</w:t>
      </w:r>
      <w:r w:rsidRPr="00915EEE">
        <w:rPr>
          <w:sz w:val="28"/>
          <w:szCs w:val="28"/>
        </w:rPr>
        <w:t>;</w:t>
      </w:r>
    </w:p>
    <w:p w:rsidR="001B3892" w:rsidRPr="00915EEE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15EEE">
        <w:rPr>
          <w:sz w:val="28"/>
          <w:szCs w:val="28"/>
        </w:rPr>
        <w:t xml:space="preserve">Мероприятие 2.3. Организация </w:t>
      </w:r>
      <w:proofErr w:type="gramStart"/>
      <w:r w:rsidRPr="00915EEE">
        <w:rPr>
          <w:sz w:val="28"/>
          <w:szCs w:val="28"/>
        </w:rPr>
        <w:t>обучения по вопросам</w:t>
      </w:r>
      <w:proofErr w:type="gramEnd"/>
      <w:r w:rsidRPr="00915EEE">
        <w:rPr>
          <w:sz w:val="28"/>
          <w:szCs w:val="28"/>
        </w:rPr>
        <w:t xml:space="preserve"> охраны труда уполномоченных (доверенных) лиц и членов комитетов (комиссий) по охране труда профсоюзных организаций: ожидаемый непосредственный результат мероприятия муниципальной программы достигнут</w:t>
      </w:r>
      <w:r w:rsidRPr="00EA37BF">
        <w:rPr>
          <w:strike/>
          <w:sz w:val="28"/>
          <w:szCs w:val="28"/>
        </w:rPr>
        <w:t>, показатель определяется как «1»</w:t>
      </w:r>
      <w:r w:rsidRPr="00915EEE">
        <w:rPr>
          <w:sz w:val="28"/>
          <w:szCs w:val="28"/>
        </w:rPr>
        <w:t>;</w:t>
      </w:r>
    </w:p>
    <w:p w:rsidR="001B3892" w:rsidRPr="00915EEE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15EEE">
        <w:rPr>
          <w:sz w:val="28"/>
          <w:szCs w:val="28"/>
        </w:rPr>
        <w:t>Мероприятие 2.4. Повышение квалификации работников отдела по труду Администрации города Рубцовска Алтайского края в обучающих организациях Министерства труда и социальной защиты Российской Федерации: ожидаемый непосредственный результат мероприятия муниципальной программы достигнут</w:t>
      </w:r>
      <w:r w:rsidRPr="00EA37BF">
        <w:rPr>
          <w:strike/>
          <w:sz w:val="28"/>
          <w:szCs w:val="28"/>
        </w:rPr>
        <w:t>, показатель определяется как «1»</w:t>
      </w:r>
      <w:r w:rsidRPr="00915EEE">
        <w:rPr>
          <w:sz w:val="28"/>
          <w:szCs w:val="28"/>
        </w:rPr>
        <w:t>;</w:t>
      </w:r>
    </w:p>
    <w:p w:rsidR="001B3892" w:rsidRPr="00915EEE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15EEE">
        <w:rPr>
          <w:sz w:val="28"/>
          <w:szCs w:val="28"/>
        </w:rPr>
        <w:t xml:space="preserve">Мероприятие 2.5. Содействие внедрению в процесс обучения безопасности труда </w:t>
      </w:r>
      <w:r w:rsidRPr="00915EEE">
        <w:rPr>
          <w:bCs/>
          <w:iCs/>
          <w:sz w:val="28"/>
          <w:szCs w:val="28"/>
        </w:rPr>
        <w:t>современных образовательных технологий (модульное, дистанционное обучение и др.)</w:t>
      </w:r>
      <w:r w:rsidRPr="00915EEE">
        <w:rPr>
          <w:sz w:val="28"/>
          <w:szCs w:val="28"/>
        </w:rPr>
        <w:t>: ожидаемый непосредственный результат мероприятия муниципальной программы достигнут</w:t>
      </w:r>
      <w:r w:rsidRPr="00EA37BF">
        <w:rPr>
          <w:strike/>
          <w:sz w:val="28"/>
          <w:szCs w:val="28"/>
        </w:rPr>
        <w:t>, показатель определяется как «1»</w:t>
      </w:r>
      <w:r w:rsidRPr="00915EEE">
        <w:rPr>
          <w:sz w:val="28"/>
          <w:szCs w:val="28"/>
        </w:rPr>
        <w:t>;</w:t>
      </w:r>
    </w:p>
    <w:p w:rsidR="001B3892" w:rsidRPr="00915EEE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15EEE">
        <w:rPr>
          <w:sz w:val="28"/>
          <w:szCs w:val="28"/>
        </w:rPr>
        <w:t xml:space="preserve">Мероприятие 3.1. </w:t>
      </w:r>
      <w:r w:rsidRPr="00915EEE">
        <w:rPr>
          <w:bCs/>
          <w:sz w:val="28"/>
          <w:szCs w:val="28"/>
        </w:rPr>
        <w:t>Проведение мероприятий информационно просветительского и пропагандистского характера в сфере охраны труда (публикации в средствах массовой информации, трансляция положительного опыта в области безопасности труда на телевизионных каналах и т.д.)</w:t>
      </w:r>
      <w:r w:rsidRPr="00915EEE">
        <w:rPr>
          <w:sz w:val="28"/>
          <w:szCs w:val="28"/>
        </w:rPr>
        <w:t>: ожидаемый непосредственный результат мероприятия муниципальной программы достигнут</w:t>
      </w:r>
      <w:r w:rsidRPr="00EA37BF">
        <w:rPr>
          <w:strike/>
          <w:sz w:val="28"/>
          <w:szCs w:val="28"/>
        </w:rPr>
        <w:t>, показатель определяется как «1»</w:t>
      </w:r>
      <w:r w:rsidRPr="00915EEE">
        <w:rPr>
          <w:sz w:val="28"/>
          <w:szCs w:val="28"/>
        </w:rPr>
        <w:t>;</w:t>
      </w:r>
    </w:p>
    <w:p w:rsidR="001B3892" w:rsidRPr="00915EEE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15EEE">
        <w:rPr>
          <w:sz w:val="28"/>
          <w:szCs w:val="28"/>
        </w:rPr>
        <w:t>Мероприятие 3.2. Проведение городского конкурса «Лучший социально ответственный работодатель года»: ожидаемый непосредственный результат мероприятия муниципальной программы достигнут</w:t>
      </w:r>
      <w:r w:rsidRPr="00EA37BF">
        <w:rPr>
          <w:strike/>
          <w:sz w:val="28"/>
          <w:szCs w:val="28"/>
        </w:rPr>
        <w:t>, показатель определяется как «1»</w:t>
      </w:r>
      <w:r w:rsidRPr="00915EEE">
        <w:rPr>
          <w:sz w:val="28"/>
          <w:szCs w:val="28"/>
        </w:rPr>
        <w:t>;</w:t>
      </w:r>
    </w:p>
    <w:p w:rsidR="001B3892" w:rsidRPr="00915EEE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15EEE">
        <w:rPr>
          <w:sz w:val="28"/>
          <w:szCs w:val="28"/>
        </w:rPr>
        <w:t>Мероприятие 3.3. Проведение городского конкурса на лучшую организацию охраны труда: ожидаемый непосредственный результат мероприятия муниципальной программы достигнут</w:t>
      </w:r>
      <w:r w:rsidRPr="00EA37BF">
        <w:rPr>
          <w:strike/>
          <w:sz w:val="28"/>
          <w:szCs w:val="28"/>
        </w:rPr>
        <w:t>, показатель определяется как «1»</w:t>
      </w:r>
      <w:r w:rsidRPr="00915EEE">
        <w:rPr>
          <w:sz w:val="28"/>
          <w:szCs w:val="28"/>
        </w:rPr>
        <w:t>;</w:t>
      </w:r>
    </w:p>
    <w:p w:rsidR="001B3892" w:rsidRPr="00915EEE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15EEE">
        <w:rPr>
          <w:sz w:val="28"/>
          <w:szCs w:val="28"/>
        </w:rPr>
        <w:lastRenderedPageBreak/>
        <w:t>Мероприятие 3.4. Организация месячника безопасности труда в честь Всемирного дня охраны труда: ожидаемый непосредственный результат мероприятия муниципальной программы достигнут</w:t>
      </w:r>
      <w:r w:rsidRPr="00EA37BF">
        <w:rPr>
          <w:strike/>
          <w:sz w:val="28"/>
          <w:szCs w:val="28"/>
        </w:rPr>
        <w:t>, показатель определяется как «1»</w:t>
      </w:r>
      <w:r w:rsidRPr="00915EEE">
        <w:rPr>
          <w:sz w:val="28"/>
          <w:szCs w:val="28"/>
        </w:rPr>
        <w:t>;</w:t>
      </w:r>
    </w:p>
    <w:p w:rsidR="001B3892" w:rsidRPr="00915EEE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15EEE">
        <w:rPr>
          <w:spacing w:val="-4"/>
          <w:sz w:val="28"/>
          <w:szCs w:val="28"/>
        </w:rPr>
        <w:t>Мероприятие 3.5. Организация мониторинга состояния условий и охраны труда в городе, подготовка ежегодного аналитического доклада «</w:t>
      </w:r>
      <w:r w:rsidRPr="00915EEE">
        <w:rPr>
          <w:sz w:val="28"/>
          <w:szCs w:val="28"/>
        </w:rPr>
        <w:t>Состояние условий и охраны труда в городе Рубцовске Алтайского края»: ожидаемый непосредственный результат мероприятия муниципальной программы достигнут</w:t>
      </w:r>
      <w:r w:rsidRPr="00EA37BF">
        <w:rPr>
          <w:strike/>
          <w:sz w:val="28"/>
          <w:szCs w:val="28"/>
        </w:rPr>
        <w:t>, показатель определяется как «1»</w:t>
      </w:r>
      <w:r w:rsidRPr="00915EEE">
        <w:rPr>
          <w:sz w:val="28"/>
          <w:szCs w:val="28"/>
        </w:rPr>
        <w:t>;</w:t>
      </w:r>
    </w:p>
    <w:p w:rsidR="001B3892" w:rsidRPr="00915EEE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pacing w:val="-4"/>
          <w:sz w:val="28"/>
          <w:szCs w:val="28"/>
        </w:rPr>
      </w:pPr>
      <w:r w:rsidRPr="00915EEE">
        <w:rPr>
          <w:spacing w:val="-4"/>
          <w:sz w:val="28"/>
          <w:szCs w:val="28"/>
        </w:rPr>
        <w:t>Мероприятие 3.6. Разработка и тиражирование методических рекомендаций для формирования системы управления охраной труда в организациях</w:t>
      </w:r>
      <w:r w:rsidRPr="00915EEE">
        <w:rPr>
          <w:sz w:val="28"/>
          <w:szCs w:val="28"/>
        </w:rPr>
        <w:t>: ожидаемый непосредственный результат мероприятия муниципальной программы достигнут</w:t>
      </w:r>
      <w:r w:rsidRPr="00EA37BF">
        <w:rPr>
          <w:strike/>
          <w:sz w:val="28"/>
          <w:szCs w:val="28"/>
        </w:rPr>
        <w:t>, показатель определяется как «1»;</w:t>
      </w:r>
    </w:p>
    <w:p w:rsidR="001B3892" w:rsidRPr="00915EEE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15EEE">
        <w:rPr>
          <w:sz w:val="28"/>
          <w:szCs w:val="28"/>
        </w:rPr>
        <w:t>Мероприятие 4.1. Осуществление м</w:t>
      </w:r>
      <w:r w:rsidRPr="00915EEE">
        <w:rPr>
          <w:iCs/>
          <w:spacing w:val="-2"/>
          <w:sz w:val="28"/>
          <w:szCs w:val="28"/>
        </w:rPr>
        <w:t xml:space="preserve">едицинской, социальной и профессиональной реабилитации застрахованных лиц, </w:t>
      </w:r>
      <w:r w:rsidRPr="00915EEE">
        <w:rPr>
          <w:iCs/>
          <w:spacing w:val="3"/>
          <w:sz w:val="28"/>
          <w:szCs w:val="28"/>
        </w:rPr>
        <w:t>пострадавших на производстве (санаторно-курортное лечение, лечение после тяжелых производственных травм, протезирование, предоставление дополнительного отпуска, лекарственное обеспечение, обеспечение специальным транспортом, оплата проезда к месту лечения и т.д.)</w:t>
      </w:r>
      <w:r w:rsidRPr="00915EEE">
        <w:rPr>
          <w:sz w:val="28"/>
          <w:szCs w:val="28"/>
        </w:rPr>
        <w:t>: ожидаемый непосредственный результат мероприятия муниципальной программы достигнут</w:t>
      </w:r>
      <w:r w:rsidRPr="00EA37BF">
        <w:rPr>
          <w:strike/>
          <w:sz w:val="28"/>
          <w:szCs w:val="28"/>
        </w:rPr>
        <w:t>, показатель определяется как «1»;</w:t>
      </w:r>
    </w:p>
    <w:p w:rsidR="001B3892" w:rsidRPr="00915EEE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15EEE">
        <w:rPr>
          <w:sz w:val="28"/>
          <w:szCs w:val="28"/>
        </w:rPr>
        <w:t>Мероприятие 4.2. Организация проведения периодических медицинских осмотров работников, занятых на работах с вредными и (или) опасными производственными факторами: ожидаемый непосредственный результат мероприятия муниципальной программы достигнут</w:t>
      </w:r>
      <w:r w:rsidRPr="00EA37BF">
        <w:rPr>
          <w:strike/>
          <w:sz w:val="28"/>
          <w:szCs w:val="28"/>
        </w:rPr>
        <w:t>, показатель определяется как «1»;</w:t>
      </w:r>
    </w:p>
    <w:p w:rsidR="001B3892" w:rsidRPr="00915EEE" w:rsidRDefault="001B3892" w:rsidP="001B3892">
      <w:pPr>
        <w:numPr>
          <w:ilvl w:val="0"/>
          <w:numId w:val="5"/>
        </w:numPr>
        <w:tabs>
          <w:tab w:val="left" w:pos="1260"/>
        </w:tabs>
        <w:ind w:left="0" w:firstLine="720"/>
        <w:jc w:val="both"/>
        <w:rPr>
          <w:sz w:val="28"/>
          <w:szCs w:val="28"/>
        </w:rPr>
      </w:pPr>
      <w:r w:rsidRPr="00915EEE">
        <w:rPr>
          <w:sz w:val="28"/>
          <w:szCs w:val="28"/>
        </w:rPr>
        <w:t>Мероприятие 4.3. Обеспечение проведения санаторно-курортного лечения работников, занятых на работах с вредными и (или) опасными производственными факторами: ожидаемый непосредственный результат мероприятия муниципальной программы достигнут</w:t>
      </w:r>
      <w:r w:rsidRPr="00EA37BF">
        <w:rPr>
          <w:strike/>
          <w:sz w:val="28"/>
          <w:szCs w:val="28"/>
        </w:rPr>
        <w:t>, показатель определяется как «1»</w:t>
      </w:r>
      <w:r w:rsidRPr="00915EEE">
        <w:rPr>
          <w:sz w:val="28"/>
          <w:szCs w:val="28"/>
        </w:rPr>
        <w:t>.</w:t>
      </w:r>
    </w:p>
    <w:p w:rsidR="00FF0E76" w:rsidRPr="00655E4F" w:rsidRDefault="00FF0E76" w:rsidP="00FF0E76">
      <w:pPr>
        <w:widowControl w:val="0"/>
        <w:autoSpaceDE w:val="0"/>
        <w:autoSpaceDN w:val="0"/>
        <w:adjustRightInd w:val="0"/>
        <w:ind w:firstLine="700"/>
        <w:jc w:val="both"/>
        <w:rPr>
          <w:rFonts w:cs="Calibri"/>
          <w:sz w:val="28"/>
          <w:szCs w:val="28"/>
        </w:rPr>
      </w:pPr>
      <w:r w:rsidRPr="00655E4F">
        <w:rPr>
          <w:rFonts w:cs="Calibri"/>
          <w:sz w:val="28"/>
          <w:szCs w:val="28"/>
        </w:rPr>
        <w:t>Показателями достижения указанных целей и задач программы будут являться следующие значения:</w:t>
      </w:r>
    </w:p>
    <w:p w:rsidR="00FF0E76" w:rsidRPr="00EA37BF" w:rsidRDefault="00FF0E76" w:rsidP="00FF0E76">
      <w:pPr>
        <w:pStyle w:val="a3"/>
        <w:spacing w:after="0" w:line="240" w:lineRule="auto"/>
        <w:ind w:left="0" w:firstLine="700"/>
        <w:jc w:val="both"/>
        <w:rPr>
          <w:rFonts w:ascii="Times New Roman" w:hAnsi="Times New Roman"/>
          <w:strike/>
          <w:sz w:val="28"/>
          <w:szCs w:val="28"/>
        </w:rPr>
      </w:pPr>
      <w:r w:rsidRPr="00EA37BF">
        <w:rPr>
          <w:rFonts w:ascii="Times New Roman" w:hAnsi="Times New Roman"/>
          <w:strike/>
          <w:sz w:val="28"/>
          <w:szCs w:val="28"/>
        </w:rPr>
        <w:t>к последнему году реализации программы планируется на 8303 рабочих местах провести специальную оценку условий труда;</w:t>
      </w:r>
    </w:p>
    <w:p w:rsidR="00FF0E76" w:rsidRPr="00655E4F" w:rsidRDefault="00FF0E76" w:rsidP="00FF0E76">
      <w:pPr>
        <w:pStyle w:val="a3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655E4F">
        <w:rPr>
          <w:rFonts w:ascii="Times New Roman" w:hAnsi="Times New Roman"/>
          <w:sz w:val="28"/>
          <w:szCs w:val="28"/>
        </w:rPr>
        <w:t>достижение удельного веса работников, охваченных периодическими медицинскими осмотрами в общем количестве работников, подлежащих прохождению периодических медицинских осмотров, составит 98%, рассчитывается по формуле:</w:t>
      </w:r>
    </w:p>
    <w:p w:rsidR="00FF0E76" w:rsidRPr="00655E4F" w:rsidRDefault="00FF0E76" w:rsidP="00FF0E7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55E4F">
        <w:rPr>
          <w:rFonts w:ascii="Times New Roman" w:hAnsi="Times New Roman"/>
          <w:sz w:val="28"/>
          <w:szCs w:val="28"/>
        </w:rPr>
        <w:t>МО=МОпр</w:t>
      </w:r>
      <w:proofErr w:type="spellEnd"/>
      <w:r w:rsidRPr="00655E4F">
        <w:rPr>
          <w:rFonts w:ascii="Times New Roman" w:hAnsi="Times New Roman"/>
          <w:sz w:val="28"/>
          <w:szCs w:val="28"/>
        </w:rPr>
        <w:t>/</w:t>
      </w:r>
      <w:proofErr w:type="spellStart"/>
      <w:r w:rsidRPr="00655E4F">
        <w:rPr>
          <w:rFonts w:ascii="Times New Roman" w:hAnsi="Times New Roman"/>
          <w:sz w:val="28"/>
          <w:szCs w:val="28"/>
        </w:rPr>
        <w:t>МОпо</w:t>
      </w:r>
      <w:proofErr w:type="spellEnd"/>
      <w:r w:rsidRPr="00655E4F">
        <w:rPr>
          <w:rFonts w:ascii="Times New Roman" w:hAnsi="Times New Roman"/>
          <w:sz w:val="28"/>
          <w:szCs w:val="28"/>
        </w:rPr>
        <w:t>*100%, где</w:t>
      </w:r>
    </w:p>
    <w:p w:rsidR="00FF0E76" w:rsidRPr="00655E4F" w:rsidRDefault="00FF0E76" w:rsidP="00FF0E76">
      <w:pPr>
        <w:pStyle w:val="a3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655E4F">
        <w:rPr>
          <w:rFonts w:ascii="Times New Roman" w:hAnsi="Times New Roman"/>
          <w:sz w:val="28"/>
          <w:szCs w:val="28"/>
        </w:rPr>
        <w:t>МО – удельный вес работников, охваченных периодическими медицинскими осмотрами,</w:t>
      </w:r>
    </w:p>
    <w:p w:rsidR="00FF0E76" w:rsidRPr="00655E4F" w:rsidRDefault="00FF0E76" w:rsidP="00FF0E76">
      <w:pPr>
        <w:pStyle w:val="a3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5E4F">
        <w:rPr>
          <w:rFonts w:ascii="Times New Roman" w:hAnsi="Times New Roman"/>
          <w:sz w:val="28"/>
          <w:szCs w:val="28"/>
        </w:rPr>
        <w:t>МОпо</w:t>
      </w:r>
      <w:proofErr w:type="spellEnd"/>
      <w:r w:rsidRPr="00655E4F">
        <w:rPr>
          <w:rFonts w:ascii="Times New Roman" w:hAnsi="Times New Roman"/>
          <w:sz w:val="28"/>
          <w:szCs w:val="28"/>
        </w:rPr>
        <w:t xml:space="preserve"> – количество работников, подлежащих прохождению периодических медицинских осмотров,</w:t>
      </w:r>
    </w:p>
    <w:p w:rsidR="00FF0E76" w:rsidRPr="00655E4F" w:rsidRDefault="00FF0E76" w:rsidP="00FF0E76">
      <w:pPr>
        <w:pStyle w:val="a3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5E4F">
        <w:rPr>
          <w:rFonts w:ascii="Times New Roman" w:hAnsi="Times New Roman"/>
          <w:sz w:val="28"/>
          <w:szCs w:val="28"/>
        </w:rPr>
        <w:lastRenderedPageBreak/>
        <w:t>МОпр</w:t>
      </w:r>
      <w:proofErr w:type="spellEnd"/>
      <w:r w:rsidRPr="00655E4F">
        <w:rPr>
          <w:rFonts w:ascii="Times New Roman" w:hAnsi="Times New Roman"/>
          <w:sz w:val="28"/>
          <w:szCs w:val="28"/>
        </w:rPr>
        <w:t xml:space="preserve"> – количество работников, прошедших периодический медицинский осмотр;</w:t>
      </w:r>
    </w:p>
    <w:p w:rsidR="00FF0E76" w:rsidRPr="00655E4F" w:rsidRDefault="00FF0E76" w:rsidP="00FF0E76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655E4F">
        <w:rPr>
          <w:sz w:val="28"/>
          <w:szCs w:val="28"/>
        </w:rPr>
        <w:t>снижение уровня травматизма на производстве (кроме микропредприятий организаций финансовой деятельности, государственного управления и обеспечения воинской обязанности, социального страхования, образования, деятельности домашних хозяйств, деятельности экстерриториальных организаций) до 2,2 человек в расчете на 1000 работающих.</w:t>
      </w:r>
    </w:p>
    <w:p w:rsidR="00FF0E76" w:rsidRPr="00655E4F" w:rsidRDefault="00FF0E76" w:rsidP="00FF0E76">
      <w:pPr>
        <w:widowControl w:val="0"/>
        <w:autoSpaceDE w:val="0"/>
        <w:autoSpaceDN w:val="0"/>
        <w:adjustRightInd w:val="0"/>
        <w:spacing w:line="300" w:lineRule="atLeast"/>
        <w:ind w:firstLine="720"/>
        <w:jc w:val="both"/>
        <w:rPr>
          <w:rFonts w:cs="Calibri"/>
          <w:sz w:val="28"/>
          <w:szCs w:val="28"/>
        </w:rPr>
      </w:pPr>
      <w:r w:rsidRPr="00655E4F">
        <w:rPr>
          <w:rFonts w:cs="Calibri"/>
          <w:sz w:val="28"/>
          <w:szCs w:val="28"/>
        </w:rPr>
        <w:t xml:space="preserve">Достижение цели и решение задач программы обеспечивается реализацией основных мероприятий, направленных на </w:t>
      </w:r>
      <w:r w:rsidRPr="00655E4F">
        <w:rPr>
          <w:rStyle w:val="f"/>
          <w:sz w:val="28"/>
          <w:szCs w:val="28"/>
        </w:rPr>
        <w:t>создание</w:t>
      </w:r>
      <w:r w:rsidRPr="00655E4F">
        <w:rPr>
          <w:rStyle w:val="blk"/>
          <w:sz w:val="28"/>
          <w:szCs w:val="28"/>
        </w:rPr>
        <w:t xml:space="preserve"> </w:t>
      </w:r>
      <w:r w:rsidRPr="00655E4F">
        <w:rPr>
          <w:rStyle w:val="f"/>
          <w:sz w:val="28"/>
          <w:szCs w:val="28"/>
        </w:rPr>
        <w:t>условий</w:t>
      </w:r>
      <w:r w:rsidRPr="00655E4F">
        <w:rPr>
          <w:rStyle w:val="blk"/>
          <w:sz w:val="28"/>
          <w:szCs w:val="28"/>
        </w:rPr>
        <w:t xml:space="preserve"> </w:t>
      </w:r>
      <w:r w:rsidRPr="00655E4F">
        <w:rPr>
          <w:rStyle w:val="f"/>
          <w:sz w:val="28"/>
          <w:szCs w:val="28"/>
        </w:rPr>
        <w:t>труда</w:t>
      </w:r>
      <w:r w:rsidRPr="00655E4F">
        <w:rPr>
          <w:rStyle w:val="blk"/>
          <w:sz w:val="28"/>
          <w:szCs w:val="28"/>
        </w:rPr>
        <w:t>, позволяющих сохранить трудоспособность работающего населения на всем протяжении профессиональной карьеры.</w:t>
      </w:r>
    </w:p>
    <w:p w:rsidR="00FF0E76" w:rsidRPr="00655E4F" w:rsidRDefault="00FF0E76" w:rsidP="00FF0E76">
      <w:pPr>
        <w:ind w:firstLine="709"/>
        <w:jc w:val="both"/>
        <w:rPr>
          <w:sz w:val="28"/>
          <w:szCs w:val="28"/>
        </w:rPr>
      </w:pPr>
      <w:r w:rsidRPr="00655E4F">
        <w:rPr>
          <w:sz w:val="28"/>
          <w:szCs w:val="28"/>
        </w:rPr>
        <w:t>Основным мероприятием по внедрению механизмов управления профессиональными рисками в организациях является проведение специальной оценки условий труда.</w:t>
      </w:r>
    </w:p>
    <w:p w:rsidR="00FF0E76" w:rsidRPr="00655E4F" w:rsidRDefault="00FF0E76" w:rsidP="00FF0E76">
      <w:pPr>
        <w:widowControl w:val="0"/>
        <w:autoSpaceDE w:val="0"/>
        <w:autoSpaceDN w:val="0"/>
        <w:adjustRightInd w:val="0"/>
        <w:ind w:firstLine="720"/>
        <w:jc w:val="both"/>
        <w:rPr>
          <w:rFonts w:cs="Calibri"/>
          <w:sz w:val="28"/>
          <w:szCs w:val="28"/>
        </w:rPr>
      </w:pPr>
      <w:r w:rsidRPr="00655E4F">
        <w:rPr>
          <w:rFonts w:cs="Calibri"/>
          <w:sz w:val="28"/>
          <w:szCs w:val="28"/>
        </w:rPr>
        <w:t xml:space="preserve">Организация обеспечения сертифицированными спецодеждой, </w:t>
      </w:r>
      <w:proofErr w:type="spellStart"/>
      <w:r w:rsidRPr="00655E4F">
        <w:rPr>
          <w:rFonts w:cs="Calibri"/>
          <w:sz w:val="28"/>
          <w:szCs w:val="28"/>
        </w:rPr>
        <w:t>спецобувью</w:t>
      </w:r>
      <w:proofErr w:type="spellEnd"/>
      <w:r w:rsidRPr="00655E4F">
        <w:rPr>
          <w:rFonts w:cs="Calibri"/>
          <w:sz w:val="28"/>
          <w:szCs w:val="28"/>
        </w:rPr>
        <w:t xml:space="preserve"> и другими средствами индивидуальной защиты работников, занятых на работах с вредными производственными факторами, относится к эффективным инструментам по предупреждению несчастных случаев на производстве и профессиональных заболеваний.</w:t>
      </w:r>
    </w:p>
    <w:p w:rsidR="00FF0E76" w:rsidRPr="00655E4F" w:rsidRDefault="00FF0E76" w:rsidP="00FF0E76">
      <w:pPr>
        <w:widowControl w:val="0"/>
        <w:ind w:firstLine="720"/>
        <w:jc w:val="both"/>
        <w:rPr>
          <w:sz w:val="28"/>
          <w:szCs w:val="28"/>
        </w:rPr>
      </w:pPr>
      <w:r w:rsidRPr="00655E4F">
        <w:rPr>
          <w:sz w:val="28"/>
          <w:szCs w:val="28"/>
        </w:rPr>
        <w:t>Подготовка работников в области охраны труда является одним из важных направлений деятельности по профилактике производственного травматизма. В рамках данного направления предусматривается обучение специалистов организаций практическим методам и способам безопасного производства работ.</w:t>
      </w:r>
    </w:p>
    <w:p w:rsidR="00FF0E76" w:rsidRPr="00655E4F" w:rsidRDefault="00FF0E76" w:rsidP="00FF0E76">
      <w:pPr>
        <w:widowControl w:val="0"/>
        <w:ind w:firstLine="709"/>
        <w:jc w:val="both"/>
        <w:rPr>
          <w:sz w:val="28"/>
          <w:szCs w:val="28"/>
        </w:rPr>
      </w:pPr>
      <w:r w:rsidRPr="00655E4F">
        <w:rPr>
          <w:sz w:val="28"/>
          <w:szCs w:val="28"/>
        </w:rPr>
        <w:t xml:space="preserve">Информационное обеспечение населения и пропаганда охраны труда, в том числе </w:t>
      </w:r>
      <w:r w:rsidRPr="00655E4F">
        <w:rPr>
          <w:rFonts w:cs="Calibri"/>
          <w:sz w:val="28"/>
          <w:szCs w:val="28"/>
        </w:rPr>
        <w:t xml:space="preserve">организация месячника безопасности труда в честь Всемирного дня охраны труда, </w:t>
      </w:r>
      <w:r w:rsidRPr="00655E4F">
        <w:rPr>
          <w:sz w:val="28"/>
          <w:szCs w:val="28"/>
        </w:rPr>
        <w:t>проведение краевых конкурсов «Лучший социально ответственный работодатель года», направлены на формирование у работодателей и работников мотивации к безопасному труду.</w:t>
      </w:r>
    </w:p>
    <w:p w:rsidR="00FF0E76" w:rsidRPr="00655E4F" w:rsidRDefault="00FF0E76" w:rsidP="00FF0E76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55E4F">
        <w:rPr>
          <w:sz w:val="28"/>
          <w:szCs w:val="28"/>
        </w:rPr>
        <w:t>Совершенствование лечебно-профилактического обслуживания работников включает мероприятия по оказанию м</w:t>
      </w:r>
      <w:r w:rsidRPr="00655E4F">
        <w:rPr>
          <w:iCs/>
          <w:spacing w:val="-2"/>
          <w:sz w:val="28"/>
          <w:szCs w:val="28"/>
        </w:rPr>
        <w:t xml:space="preserve">едицинской, социальной и профессиональной реабилитации лиц, </w:t>
      </w:r>
      <w:r w:rsidRPr="00655E4F">
        <w:rPr>
          <w:iCs/>
          <w:spacing w:val="3"/>
          <w:sz w:val="28"/>
          <w:szCs w:val="28"/>
        </w:rPr>
        <w:t>пострадавших на производстве</w:t>
      </w:r>
      <w:r w:rsidRPr="00655E4F">
        <w:rPr>
          <w:i/>
          <w:iCs/>
          <w:spacing w:val="3"/>
          <w:sz w:val="28"/>
          <w:szCs w:val="28"/>
        </w:rPr>
        <w:t xml:space="preserve"> </w:t>
      </w:r>
      <w:r w:rsidRPr="00655E4F">
        <w:rPr>
          <w:iCs/>
          <w:spacing w:val="3"/>
          <w:sz w:val="28"/>
          <w:szCs w:val="28"/>
        </w:rPr>
        <w:t xml:space="preserve">(санаторно-курортное лечение, лечение после тяжелых производственных травм, протезирование, предоставление дополнительного отпуска, лекарственное обеспечение, обеспечение специальным транспортом, оплата проезда к месту лечения и т.д.), а также предусматривает </w:t>
      </w:r>
      <w:r w:rsidRPr="00655E4F">
        <w:rPr>
          <w:sz w:val="28"/>
          <w:szCs w:val="28"/>
        </w:rPr>
        <w:t>проведение предварительных и периодических медицинских осмотров работников, занятых на работах с вредными и (или) опасными производственными</w:t>
      </w:r>
      <w:proofErr w:type="gramEnd"/>
      <w:r w:rsidRPr="00655E4F">
        <w:rPr>
          <w:sz w:val="28"/>
          <w:szCs w:val="28"/>
        </w:rPr>
        <w:t xml:space="preserve"> факторами.</w:t>
      </w:r>
    </w:p>
    <w:p w:rsidR="00FF0E76" w:rsidRPr="00655E4F" w:rsidRDefault="00FF0E76" w:rsidP="002927C8">
      <w:pPr>
        <w:ind w:firstLine="720"/>
        <w:jc w:val="both"/>
        <w:rPr>
          <w:sz w:val="28"/>
          <w:szCs w:val="28"/>
        </w:rPr>
      </w:pPr>
      <w:r w:rsidRPr="00655E4F">
        <w:rPr>
          <w:sz w:val="28"/>
          <w:szCs w:val="28"/>
        </w:rPr>
        <w:t xml:space="preserve">В ходе выполнения мероприятий муниципальной программы проведено </w:t>
      </w:r>
      <w:proofErr w:type="gramStart"/>
      <w:r w:rsidRPr="00655E4F">
        <w:rPr>
          <w:sz w:val="28"/>
          <w:szCs w:val="28"/>
        </w:rPr>
        <w:t>обучение по вопросам</w:t>
      </w:r>
      <w:proofErr w:type="gramEnd"/>
      <w:r w:rsidRPr="00655E4F">
        <w:rPr>
          <w:sz w:val="28"/>
          <w:szCs w:val="28"/>
        </w:rPr>
        <w:t xml:space="preserve"> охраны труда руководителей отраслевых (функциональных) органов Ад</w:t>
      </w:r>
      <w:r w:rsidR="002927C8" w:rsidRPr="00655E4F">
        <w:rPr>
          <w:sz w:val="28"/>
          <w:szCs w:val="28"/>
        </w:rPr>
        <w:t>м</w:t>
      </w:r>
      <w:r w:rsidRPr="00655E4F">
        <w:rPr>
          <w:sz w:val="28"/>
          <w:szCs w:val="28"/>
        </w:rPr>
        <w:t xml:space="preserve">инистрации города Рубцовска Алтайского края в области охраны труда; проведён </w:t>
      </w:r>
      <w:r w:rsidR="002927C8" w:rsidRPr="00655E4F">
        <w:rPr>
          <w:sz w:val="28"/>
          <w:szCs w:val="28"/>
        </w:rPr>
        <w:t>городской</w:t>
      </w:r>
      <w:r w:rsidR="005B3C77" w:rsidRPr="00655E4F">
        <w:rPr>
          <w:sz w:val="28"/>
          <w:szCs w:val="28"/>
        </w:rPr>
        <w:t xml:space="preserve"> конкурс</w:t>
      </w:r>
      <w:r w:rsidR="002927C8" w:rsidRPr="00655E4F">
        <w:rPr>
          <w:sz w:val="28"/>
          <w:szCs w:val="28"/>
        </w:rPr>
        <w:t xml:space="preserve"> «Лучший социально ответственный работодатель года»</w:t>
      </w:r>
      <w:r w:rsidRPr="00655E4F">
        <w:rPr>
          <w:sz w:val="28"/>
          <w:szCs w:val="28"/>
        </w:rPr>
        <w:t xml:space="preserve">, награждены </w:t>
      </w:r>
      <w:r w:rsidR="005B3C77" w:rsidRPr="00655E4F">
        <w:rPr>
          <w:sz w:val="28"/>
          <w:szCs w:val="28"/>
        </w:rPr>
        <w:t>3</w:t>
      </w:r>
      <w:r w:rsidRPr="00655E4F">
        <w:rPr>
          <w:sz w:val="28"/>
          <w:szCs w:val="28"/>
        </w:rPr>
        <w:t xml:space="preserve"> предприяти</w:t>
      </w:r>
      <w:r w:rsidR="005B3C77" w:rsidRPr="00655E4F">
        <w:rPr>
          <w:sz w:val="28"/>
          <w:szCs w:val="28"/>
        </w:rPr>
        <w:t>я</w:t>
      </w:r>
      <w:r w:rsidRPr="00655E4F">
        <w:rPr>
          <w:sz w:val="28"/>
          <w:szCs w:val="28"/>
        </w:rPr>
        <w:t>:</w:t>
      </w:r>
    </w:p>
    <w:p w:rsidR="00E4152A" w:rsidRPr="00655E4F" w:rsidRDefault="00E4152A" w:rsidP="00E4152A">
      <w:pPr>
        <w:numPr>
          <w:ilvl w:val="0"/>
          <w:numId w:val="2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655E4F">
        <w:rPr>
          <w:sz w:val="28"/>
          <w:szCs w:val="28"/>
        </w:rPr>
        <w:lastRenderedPageBreak/>
        <w:t>Муниципальное бюджетное дошкольное образовательное учреждение «Центр развития ребенка – детский сад № 57 «Аленушка» города Рубцовска;</w:t>
      </w:r>
    </w:p>
    <w:p w:rsidR="00E4152A" w:rsidRPr="00655E4F" w:rsidRDefault="00E4152A" w:rsidP="00E4152A">
      <w:pPr>
        <w:numPr>
          <w:ilvl w:val="0"/>
          <w:numId w:val="2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655E4F">
        <w:rPr>
          <w:sz w:val="28"/>
          <w:szCs w:val="28"/>
        </w:rPr>
        <w:t>Муниципальное унитарное троллейбусное предприятие муниципального образования город Рубцовск Алтайского края;</w:t>
      </w:r>
    </w:p>
    <w:p w:rsidR="00FF0E76" w:rsidRPr="00655E4F" w:rsidRDefault="00FF0E76" w:rsidP="00E4152A">
      <w:pPr>
        <w:numPr>
          <w:ilvl w:val="0"/>
          <w:numId w:val="2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655E4F">
        <w:rPr>
          <w:sz w:val="28"/>
          <w:szCs w:val="28"/>
        </w:rPr>
        <w:t>Негосударственное учреждение здравоохранения «Узловая поликлиника на станции Рубцовск открытого акционерного общества «Российские железные дороги» – победитель конкурса среди учреждений здравоохранения</w:t>
      </w:r>
      <w:r w:rsidR="00E4152A" w:rsidRPr="00655E4F">
        <w:rPr>
          <w:sz w:val="28"/>
          <w:szCs w:val="28"/>
        </w:rPr>
        <w:t>;</w:t>
      </w:r>
    </w:p>
    <w:p w:rsidR="00FF0E76" w:rsidRPr="00655E4F" w:rsidRDefault="002927C8" w:rsidP="002927C8">
      <w:pPr>
        <w:ind w:firstLine="720"/>
        <w:jc w:val="both"/>
        <w:rPr>
          <w:sz w:val="28"/>
          <w:szCs w:val="28"/>
        </w:rPr>
      </w:pPr>
      <w:r w:rsidRPr="00655E4F">
        <w:rPr>
          <w:sz w:val="28"/>
          <w:szCs w:val="28"/>
        </w:rPr>
        <w:t>проведён городской конкурс на лучшую организацию охраны труда</w:t>
      </w:r>
      <w:r w:rsidR="00FF0E76" w:rsidRPr="00655E4F">
        <w:rPr>
          <w:sz w:val="28"/>
          <w:szCs w:val="28"/>
        </w:rPr>
        <w:t xml:space="preserve">, награждены </w:t>
      </w:r>
      <w:r w:rsidR="005B3C77" w:rsidRPr="00655E4F">
        <w:rPr>
          <w:sz w:val="28"/>
          <w:szCs w:val="28"/>
        </w:rPr>
        <w:t>6</w:t>
      </w:r>
      <w:r w:rsidR="00FF0E76" w:rsidRPr="00655E4F">
        <w:rPr>
          <w:sz w:val="28"/>
          <w:szCs w:val="28"/>
        </w:rPr>
        <w:t xml:space="preserve"> предприятий</w:t>
      </w:r>
      <w:r w:rsidRPr="00655E4F">
        <w:rPr>
          <w:sz w:val="28"/>
          <w:szCs w:val="28"/>
        </w:rPr>
        <w:t>:</w:t>
      </w:r>
    </w:p>
    <w:p w:rsidR="005B3C77" w:rsidRPr="00655E4F" w:rsidRDefault="005B3C77" w:rsidP="00E4152A">
      <w:pPr>
        <w:numPr>
          <w:ilvl w:val="0"/>
          <w:numId w:val="3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655E4F">
        <w:rPr>
          <w:sz w:val="28"/>
          <w:szCs w:val="28"/>
        </w:rPr>
        <w:t>Рубцовский филиал акционерного общества Алтайского вагоностроения</w:t>
      </w:r>
      <w:r w:rsidR="00E4152A" w:rsidRPr="00655E4F">
        <w:rPr>
          <w:sz w:val="28"/>
          <w:szCs w:val="28"/>
        </w:rPr>
        <w:t>;</w:t>
      </w:r>
    </w:p>
    <w:p w:rsidR="00E4152A" w:rsidRPr="00655E4F" w:rsidRDefault="005B3C77" w:rsidP="00E4152A">
      <w:pPr>
        <w:numPr>
          <w:ilvl w:val="0"/>
          <w:numId w:val="3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655E4F">
        <w:rPr>
          <w:sz w:val="28"/>
          <w:szCs w:val="28"/>
        </w:rPr>
        <w:t>Рубцовский филиал АО «Научно-производственная корпорация «Уралвагонзавод»</w:t>
      </w:r>
      <w:r w:rsidR="00E4152A" w:rsidRPr="00655E4F">
        <w:rPr>
          <w:sz w:val="28"/>
          <w:szCs w:val="28"/>
        </w:rPr>
        <w:t>;</w:t>
      </w:r>
    </w:p>
    <w:p w:rsidR="005B3C77" w:rsidRPr="00655E4F" w:rsidRDefault="005B3C77" w:rsidP="00E4152A">
      <w:pPr>
        <w:numPr>
          <w:ilvl w:val="0"/>
          <w:numId w:val="3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655E4F">
        <w:rPr>
          <w:sz w:val="28"/>
          <w:szCs w:val="28"/>
        </w:rPr>
        <w:t>Акционерное общество «Ру</w:t>
      </w:r>
      <w:r w:rsidR="00E4152A" w:rsidRPr="00655E4F">
        <w:rPr>
          <w:sz w:val="28"/>
          <w:szCs w:val="28"/>
        </w:rPr>
        <w:t>бцовский литейный комплекс ЛДВ»;</w:t>
      </w:r>
    </w:p>
    <w:p w:rsidR="005B3C77" w:rsidRPr="00655E4F" w:rsidRDefault="005B3C77" w:rsidP="00E4152A">
      <w:pPr>
        <w:numPr>
          <w:ilvl w:val="0"/>
          <w:numId w:val="3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655E4F">
        <w:rPr>
          <w:sz w:val="28"/>
          <w:szCs w:val="28"/>
        </w:rPr>
        <w:t xml:space="preserve">Муниципальное бюджетное дошкольное образовательное учреждение «Центр развития ребенка – детский сад </w:t>
      </w:r>
      <w:r w:rsidR="00E4152A" w:rsidRPr="00655E4F">
        <w:rPr>
          <w:sz w:val="28"/>
          <w:szCs w:val="28"/>
        </w:rPr>
        <w:t>№57 «Аленушка» города Рубцовска;</w:t>
      </w:r>
    </w:p>
    <w:p w:rsidR="005B3C77" w:rsidRPr="00655E4F" w:rsidRDefault="005B3C77" w:rsidP="00E4152A">
      <w:pPr>
        <w:numPr>
          <w:ilvl w:val="0"/>
          <w:numId w:val="3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655E4F">
        <w:rPr>
          <w:sz w:val="28"/>
          <w:szCs w:val="28"/>
        </w:rPr>
        <w:t>Акционерное обще</w:t>
      </w:r>
      <w:r w:rsidR="00E4152A" w:rsidRPr="00655E4F">
        <w:rPr>
          <w:sz w:val="28"/>
          <w:szCs w:val="28"/>
        </w:rPr>
        <w:t>ство «Рубцовский хлебокомбинат»;</w:t>
      </w:r>
    </w:p>
    <w:p w:rsidR="00FF0E76" w:rsidRPr="00655E4F" w:rsidRDefault="005B3C77" w:rsidP="00E4152A">
      <w:pPr>
        <w:numPr>
          <w:ilvl w:val="0"/>
          <w:numId w:val="3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655E4F">
        <w:rPr>
          <w:sz w:val="28"/>
          <w:szCs w:val="28"/>
        </w:rPr>
        <w:t>Муниципальное бюджетное образовательное учреждение Гимназия №11</w:t>
      </w:r>
      <w:r w:rsidR="00E4152A" w:rsidRPr="00655E4F">
        <w:rPr>
          <w:sz w:val="28"/>
          <w:szCs w:val="28"/>
        </w:rPr>
        <w:t>;</w:t>
      </w:r>
    </w:p>
    <w:p w:rsidR="005B3C77" w:rsidRPr="00655E4F" w:rsidRDefault="005B3C77" w:rsidP="002927C8">
      <w:pPr>
        <w:ind w:firstLine="720"/>
        <w:jc w:val="both"/>
        <w:rPr>
          <w:sz w:val="28"/>
          <w:szCs w:val="28"/>
        </w:rPr>
      </w:pPr>
      <w:r w:rsidRPr="00655E4F">
        <w:rPr>
          <w:sz w:val="28"/>
          <w:szCs w:val="28"/>
        </w:rPr>
        <w:t>3 специалиста по охране труда:</w:t>
      </w:r>
    </w:p>
    <w:p w:rsidR="005B3C77" w:rsidRPr="00655E4F" w:rsidRDefault="005B3C77" w:rsidP="00E4152A">
      <w:pPr>
        <w:numPr>
          <w:ilvl w:val="0"/>
          <w:numId w:val="4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r w:rsidRPr="00655E4F">
        <w:rPr>
          <w:sz w:val="28"/>
          <w:szCs w:val="28"/>
        </w:rPr>
        <w:t>Куликова Наталья Сергеевна</w:t>
      </w:r>
      <w:r w:rsidR="00E4152A" w:rsidRPr="00655E4F">
        <w:rPr>
          <w:sz w:val="28"/>
          <w:szCs w:val="28"/>
        </w:rPr>
        <w:t xml:space="preserve"> –</w:t>
      </w:r>
      <w:r w:rsidRPr="00655E4F">
        <w:rPr>
          <w:sz w:val="28"/>
          <w:szCs w:val="28"/>
        </w:rPr>
        <w:t xml:space="preserve"> специалист по охране труда краевого государственного бюджетного профессионального учреждения «Рубцовский педагогический колледж»</w:t>
      </w:r>
      <w:r w:rsidR="00E4152A" w:rsidRPr="00655E4F">
        <w:rPr>
          <w:sz w:val="28"/>
          <w:szCs w:val="28"/>
        </w:rPr>
        <w:t>;</w:t>
      </w:r>
    </w:p>
    <w:p w:rsidR="005B3C77" w:rsidRPr="00655E4F" w:rsidRDefault="005B3C77" w:rsidP="00E4152A">
      <w:pPr>
        <w:numPr>
          <w:ilvl w:val="0"/>
          <w:numId w:val="4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sz w:val="28"/>
          <w:szCs w:val="28"/>
        </w:rPr>
      </w:pPr>
      <w:proofErr w:type="spellStart"/>
      <w:r w:rsidRPr="00655E4F">
        <w:rPr>
          <w:sz w:val="28"/>
          <w:szCs w:val="28"/>
        </w:rPr>
        <w:t>Шишенина</w:t>
      </w:r>
      <w:proofErr w:type="spellEnd"/>
      <w:r w:rsidRPr="00655E4F">
        <w:rPr>
          <w:sz w:val="28"/>
          <w:szCs w:val="28"/>
        </w:rPr>
        <w:t xml:space="preserve"> Надежда Григорьевна</w:t>
      </w:r>
      <w:r w:rsidR="00E4152A" w:rsidRPr="00655E4F">
        <w:rPr>
          <w:sz w:val="28"/>
          <w:szCs w:val="28"/>
        </w:rPr>
        <w:t xml:space="preserve"> – </w:t>
      </w:r>
      <w:r w:rsidRPr="00655E4F">
        <w:rPr>
          <w:sz w:val="28"/>
          <w:szCs w:val="28"/>
        </w:rPr>
        <w:t xml:space="preserve">специалист по охране труда краевого государственного бюджетного учреждения здравоохранения «Наркологический диспансер </w:t>
      </w:r>
      <w:proofErr w:type="gramStart"/>
      <w:r w:rsidRPr="00655E4F">
        <w:rPr>
          <w:sz w:val="28"/>
          <w:szCs w:val="28"/>
        </w:rPr>
        <w:t>г</w:t>
      </w:r>
      <w:proofErr w:type="gramEnd"/>
      <w:r w:rsidRPr="00655E4F">
        <w:rPr>
          <w:sz w:val="28"/>
          <w:szCs w:val="28"/>
        </w:rPr>
        <w:t>. Рубцовск»</w:t>
      </w:r>
      <w:r w:rsidR="00E4152A" w:rsidRPr="00655E4F">
        <w:rPr>
          <w:sz w:val="28"/>
          <w:szCs w:val="28"/>
        </w:rPr>
        <w:t>;</w:t>
      </w:r>
    </w:p>
    <w:p w:rsidR="00E4152A" w:rsidRPr="00133F39" w:rsidRDefault="005B3C77" w:rsidP="00E4152A">
      <w:pPr>
        <w:numPr>
          <w:ilvl w:val="0"/>
          <w:numId w:val="4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rFonts w:cs="Calibri"/>
          <w:sz w:val="28"/>
          <w:szCs w:val="28"/>
        </w:rPr>
      </w:pPr>
      <w:proofErr w:type="spellStart"/>
      <w:r w:rsidRPr="00655E4F">
        <w:rPr>
          <w:sz w:val="28"/>
          <w:szCs w:val="28"/>
        </w:rPr>
        <w:t>Синегубова</w:t>
      </w:r>
      <w:proofErr w:type="spellEnd"/>
      <w:r w:rsidRPr="00655E4F">
        <w:rPr>
          <w:sz w:val="28"/>
          <w:szCs w:val="28"/>
        </w:rPr>
        <w:t xml:space="preserve"> Татьяна Ивановна</w:t>
      </w:r>
      <w:r w:rsidR="00E4152A" w:rsidRPr="00655E4F">
        <w:rPr>
          <w:sz w:val="28"/>
          <w:szCs w:val="28"/>
        </w:rPr>
        <w:t xml:space="preserve"> –</w:t>
      </w:r>
      <w:r w:rsidRPr="00655E4F">
        <w:rPr>
          <w:sz w:val="28"/>
          <w:szCs w:val="28"/>
        </w:rPr>
        <w:t xml:space="preserve"> специалист по охране труда краевого государственного бюджетного учреждения здравоохранения «Городская больница № </w:t>
      </w:r>
      <w:smartTag w:uri="urn:schemas-microsoft-com:office:smarttags" w:element="metricconverter">
        <w:smartTagPr>
          <w:attr w:name="ProductID" w:val="2 г"/>
        </w:smartTagPr>
        <w:r w:rsidRPr="00655E4F">
          <w:rPr>
            <w:sz w:val="28"/>
            <w:szCs w:val="28"/>
          </w:rPr>
          <w:t>2 г</w:t>
        </w:r>
      </w:smartTag>
      <w:r w:rsidRPr="00655E4F">
        <w:rPr>
          <w:sz w:val="28"/>
          <w:szCs w:val="28"/>
        </w:rPr>
        <w:t>. Рубцовск»</w:t>
      </w:r>
      <w:r w:rsidR="00E4152A" w:rsidRPr="00655E4F">
        <w:rPr>
          <w:sz w:val="28"/>
          <w:szCs w:val="28"/>
        </w:rPr>
        <w:t>.</w:t>
      </w:r>
    </w:p>
    <w:p w:rsidR="00133F39" w:rsidRPr="00133F39" w:rsidRDefault="00133F39" w:rsidP="00133F39">
      <w:pPr>
        <w:tabs>
          <w:tab w:val="left" w:pos="1260"/>
        </w:tabs>
        <w:ind w:left="720"/>
        <w:jc w:val="both"/>
        <w:rPr>
          <w:rFonts w:cs="Calibri"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Опять мероприятии повторятся</w:t>
      </w:r>
    </w:p>
    <w:p w:rsidR="002927C8" w:rsidRPr="00655E4F" w:rsidRDefault="002927C8" w:rsidP="002927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5E4F">
        <w:rPr>
          <w:sz w:val="28"/>
          <w:szCs w:val="28"/>
        </w:rPr>
        <w:t xml:space="preserve">Согласно комплексной оценке эффективности реализации муниципальной программы </w:t>
      </w:r>
      <w:r w:rsidR="0063658A" w:rsidRPr="0063658A">
        <w:rPr>
          <w:color w:val="FF0000"/>
          <w:sz w:val="28"/>
          <w:szCs w:val="28"/>
        </w:rPr>
        <w:t>91,9%</w:t>
      </w:r>
      <w:r w:rsidR="0063658A">
        <w:rPr>
          <w:sz w:val="28"/>
          <w:szCs w:val="28"/>
        </w:rPr>
        <w:t xml:space="preserve"> </w:t>
      </w:r>
      <w:r w:rsidR="00124C1E" w:rsidRPr="00655E4F">
        <w:rPr>
          <w:sz w:val="28"/>
          <w:szCs w:val="28"/>
        </w:rPr>
        <w:t>р</w:t>
      </w:r>
      <w:r w:rsidRPr="00655E4F">
        <w:rPr>
          <w:sz w:val="28"/>
          <w:szCs w:val="28"/>
        </w:rPr>
        <w:t xml:space="preserve">еализация муниципальной программы характеризуется </w:t>
      </w:r>
      <w:r w:rsidR="0084247E" w:rsidRPr="0084247E">
        <w:rPr>
          <w:color w:val="FF0000"/>
          <w:sz w:val="28"/>
          <w:szCs w:val="28"/>
        </w:rPr>
        <w:t>КАКИМ</w:t>
      </w:r>
      <w:proofErr w:type="gramStart"/>
      <w:r w:rsidR="0084247E" w:rsidRPr="0084247E">
        <w:rPr>
          <w:color w:val="FF0000"/>
          <w:sz w:val="28"/>
          <w:szCs w:val="28"/>
        </w:rPr>
        <w:t xml:space="preserve"> ?</w:t>
      </w:r>
      <w:proofErr w:type="gramEnd"/>
      <w:r w:rsidR="0084247E" w:rsidRPr="0084247E">
        <w:rPr>
          <w:color w:val="FF0000"/>
          <w:sz w:val="28"/>
          <w:szCs w:val="28"/>
        </w:rPr>
        <w:t>?</w:t>
      </w:r>
      <w:r w:rsidR="0084247E">
        <w:rPr>
          <w:sz w:val="28"/>
          <w:szCs w:val="28"/>
        </w:rPr>
        <w:t xml:space="preserve"> </w:t>
      </w:r>
      <w:r w:rsidRPr="00655E4F">
        <w:rPr>
          <w:sz w:val="28"/>
          <w:szCs w:val="28"/>
        </w:rPr>
        <w:t>высоким уровнем эффективности.</w:t>
      </w:r>
    </w:p>
    <w:p w:rsidR="00124C1E" w:rsidRPr="00655E4F" w:rsidRDefault="00124C1E" w:rsidP="002927C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2"/>
        <w:gridCol w:w="5009"/>
      </w:tblGrid>
      <w:tr w:rsidR="00124C1E" w:rsidRPr="00133F39" w:rsidTr="00133F39"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</w:tcPr>
          <w:p w:rsidR="00124C1E" w:rsidRPr="00133F39" w:rsidRDefault="00124C1E" w:rsidP="00124C1E">
            <w:pPr>
              <w:rPr>
                <w:sz w:val="28"/>
                <w:szCs w:val="28"/>
              </w:rPr>
            </w:pPr>
            <w:r w:rsidRPr="00133F39">
              <w:rPr>
                <w:sz w:val="28"/>
                <w:szCs w:val="28"/>
              </w:rPr>
              <w:t>Начальник отдела по труду</w:t>
            </w:r>
          </w:p>
          <w:p w:rsidR="00124C1E" w:rsidRPr="00133F39" w:rsidRDefault="00124C1E" w:rsidP="00124C1E">
            <w:pPr>
              <w:rPr>
                <w:sz w:val="28"/>
                <w:szCs w:val="28"/>
              </w:rPr>
            </w:pPr>
            <w:r w:rsidRPr="00133F39">
              <w:rPr>
                <w:sz w:val="28"/>
                <w:szCs w:val="28"/>
              </w:rPr>
              <w:t>Администрации города Рубцовска</w:t>
            </w:r>
          </w:p>
          <w:p w:rsidR="00124C1E" w:rsidRPr="00133F39" w:rsidRDefault="00124C1E" w:rsidP="00124C1E">
            <w:pPr>
              <w:rPr>
                <w:sz w:val="28"/>
                <w:szCs w:val="28"/>
              </w:rPr>
            </w:pPr>
            <w:r w:rsidRPr="00133F39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C1E" w:rsidRPr="00133F39" w:rsidRDefault="00124C1E" w:rsidP="00133F39">
            <w:pPr>
              <w:jc w:val="right"/>
              <w:outlineLvl w:val="0"/>
              <w:rPr>
                <w:sz w:val="28"/>
                <w:szCs w:val="28"/>
              </w:rPr>
            </w:pPr>
            <w:r w:rsidRPr="00133F39">
              <w:rPr>
                <w:sz w:val="28"/>
                <w:szCs w:val="28"/>
              </w:rPr>
              <w:t xml:space="preserve">Ю.М. </w:t>
            </w:r>
            <w:proofErr w:type="spellStart"/>
            <w:r w:rsidRPr="00133F39">
              <w:rPr>
                <w:sz w:val="28"/>
                <w:szCs w:val="28"/>
              </w:rPr>
              <w:t>Агрызков</w:t>
            </w:r>
            <w:proofErr w:type="spellEnd"/>
          </w:p>
        </w:tc>
      </w:tr>
    </w:tbl>
    <w:p w:rsidR="001B3892" w:rsidRDefault="001B3892" w:rsidP="001B3892">
      <w:pPr>
        <w:rPr>
          <w:sz w:val="28"/>
        </w:rPr>
      </w:pPr>
    </w:p>
    <w:p w:rsidR="001B3892" w:rsidRDefault="001B3892" w:rsidP="001B3892">
      <w:pPr>
        <w:rPr>
          <w:sz w:val="28"/>
        </w:rPr>
      </w:pPr>
      <w:r>
        <w:rPr>
          <w:sz w:val="28"/>
        </w:rPr>
        <w:t>Согласовано:</w:t>
      </w:r>
    </w:p>
    <w:p w:rsidR="001B3892" w:rsidRDefault="001B3892" w:rsidP="001B3892">
      <w:pPr>
        <w:rPr>
          <w:sz w:val="28"/>
        </w:rPr>
      </w:pPr>
      <w:r>
        <w:rPr>
          <w:sz w:val="28"/>
        </w:rPr>
        <w:t>Заместитель Главы Администрации</w:t>
      </w:r>
      <w:r w:rsidR="00894001">
        <w:rPr>
          <w:sz w:val="28"/>
        </w:rPr>
        <w:t xml:space="preserve"> г</w:t>
      </w:r>
      <w:r>
        <w:rPr>
          <w:sz w:val="28"/>
        </w:rPr>
        <w:t xml:space="preserve">орода Рубцовска_________________  А.А. </w:t>
      </w:r>
      <w:proofErr w:type="spellStart"/>
      <w:r>
        <w:rPr>
          <w:sz w:val="28"/>
        </w:rPr>
        <w:t>Мищерин</w:t>
      </w:r>
      <w:proofErr w:type="spellEnd"/>
    </w:p>
    <w:p w:rsidR="001B3892" w:rsidRPr="007841DB" w:rsidRDefault="001B3892" w:rsidP="001B3892">
      <w:pPr>
        <w:jc w:val="both"/>
        <w:outlineLvl w:val="0"/>
        <w:rPr>
          <w:sz w:val="28"/>
          <w:szCs w:val="28"/>
        </w:rPr>
      </w:pPr>
      <w:r>
        <w:rPr>
          <w:sz w:val="28"/>
        </w:rPr>
        <w:t xml:space="preserve">«         » _____________ </w:t>
      </w:r>
      <w:r w:rsidRPr="007841DB">
        <w:rPr>
          <w:sz w:val="28"/>
        </w:rPr>
        <w:t>20</w:t>
      </w:r>
      <w:r>
        <w:rPr>
          <w:sz w:val="28"/>
        </w:rPr>
        <w:t>20</w:t>
      </w:r>
      <w:r w:rsidRPr="007841DB">
        <w:rPr>
          <w:sz w:val="28"/>
        </w:rPr>
        <w:t xml:space="preserve"> г</w:t>
      </w:r>
      <w:r>
        <w:rPr>
          <w:sz w:val="28"/>
        </w:rPr>
        <w:t>ода</w:t>
      </w:r>
    </w:p>
    <w:p w:rsidR="00894001" w:rsidRDefault="00894001" w:rsidP="00894001">
      <w:pPr>
        <w:ind w:left="720" w:right="895"/>
        <w:jc w:val="center"/>
        <w:rPr>
          <w:rFonts w:cs="Calibri"/>
          <w:color w:val="FF0000"/>
          <w:sz w:val="26"/>
          <w:szCs w:val="26"/>
        </w:rPr>
      </w:pPr>
      <w:r w:rsidRPr="00271246">
        <w:rPr>
          <w:rFonts w:cs="Calibri"/>
          <w:color w:val="FF0000"/>
          <w:sz w:val="26"/>
          <w:szCs w:val="26"/>
        </w:rPr>
        <w:lastRenderedPageBreak/>
        <w:t>Расчет</w:t>
      </w:r>
    </w:p>
    <w:p w:rsidR="00894001" w:rsidRDefault="00894001" w:rsidP="00894001">
      <w:pPr>
        <w:ind w:left="720" w:right="895"/>
        <w:jc w:val="center"/>
        <w:rPr>
          <w:sz w:val="28"/>
          <w:szCs w:val="28"/>
        </w:rPr>
      </w:pPr>
      <w:r w:rsidRPr="00271246">
        <w:rPr>
          <w:rFonts w:cs="Calibri"/>
          <w:color w:val="FF0000"/>
          <w:sz w:val="26"/>
          <w:szCs w:val="26"/>
        </w:rPr>
        <w:t>о</w:t>
      </w:r>
      <w:r>
        <w:rPr>
          <w:rFonts w:cs="Calibri"/>
          <w:sz w:val="26"/>
          <w:szCs w:val="26"/>
        </w:rPr>
        <w:t xml:space="preserve">ценки эффективности </w:t>
      </w:r>
      <w:r>
        <w:rPr>
          <w:sz w:val="28"/>
          <w:szCs w:val="28"/>
        </w:rPr>
        <w:t>муниципальной программы</w:t>
      </w:r>
    </w:p>
    <w:p w:rsidR="00894001" w:rsidRPr="00060D68" w:rsidRDefault="00894001" w:rsidP="00894001">
      <w:pPr>
        <w:ind w:left="720" w:right="895"/>
        <w:jc w:val="center"/>
        <w:rPr>
          <w:rFonts w:cs="Calibri"/>
          <w:sz w:val="26"/>
          <w:szCs w:val="26"/>
        </w:rPr>
      </w:pPr>
      <w:r w:rsidRPr="00060D68">
        <w:rPr>
          <w:sz w:val="28"/>
          <w:szCs w:val="28"/>
        </w:rPr>
        <w:t>«</w:t>
      </w:r>
      <w:r w:rsidRPr="00060D68">
        <w:rPr>
          <w:snapToGrid w:val="0"/>
          <w:sz w:val="28"/>
          <w:szCs w:val="28"/>
        </w:rPr>
        <w:t>Улучшение условий и охраны труда в городе Рубцовске</w:t>
      </w:r>
      <w:r w:rsidRPr="00060D68">
        <w:rPr>
          <w:sz w:val="28"/>
          <w:szCs w:val="28"/>
        </w:rPr>
        <w:t>» на 2018-2020 годы</w:t>
      </w:r>
      <w:r>
        <w:rPr>
          <w:sz w:val="28"/>
          <w:szCs w:val="28"/>
        </w:rPr>
        <w:t xml:space="preserve"> за 2019 год</w:t>
      </w:r>
    </w:p>
    <w:p w:rsidR="00894001" w:rsidRPr="00060D68" w:rsidRDefault="00894001" w:rsidP="00894001">
      <w:pPr>
        <w:tabs>
          <w:tab w:val="left" w:pos="709"/>
        </w:tabs>
        <w:autoSpaceDE w:val="0"/>
        <w:autoSpaceDN w:val="0"/>
        <w:adjustRightInd w:val="0"/>
        <w:spacing w:line="244" w:lineRule="auto"/>
        <w:jc w:val="center"/>
        <w:rPr>
          <w:sz w:val="28"/>
          <w:szCs w:val="28"/>
        </w:rPr>
      </w:pPr>
    </w:p>
    <w:p w:rsidR="00894001" w:rsidRDefault="00894001" w:rsidP="00894001">
      <w:pPr>
        <w:tabs>
          <w:tab w:val="left" w:pos="709"/>
        </w:tabs>
        <w:autoSpaceDE w:val="0"/>
        <w:autoSpaceDN w:val="0"/>
        <w:adjustRightInd w:val="0"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Оценка степени достижения целей и решения задач муниципальной программы </w:t>
      </w:r>
      <w:r w:rsidRPr="00060D68">
        <w:rPr>
          <w:sz w:val="28"/>
          <w:szCs w:val="28"/>
        </w:rPr>
        <w:t>«</w:t>
      </w:r>
      <w:r w:rsidRPr="00060D68">
        <w:rPr>
          <w:snapToGrid w:val="0"/>
          <w:sz w:val="28"/>
          <w:szCs w:val="28"/>
        </w:rPr>
        <w:t>Улучшение условий и охраны труда в городе Рубцовске</w:t>
      </w:r>
      <w:r>
        <w:rPr>
          <w:sz w:val="28"/>
          <w:szCs w:val="28"/>
        </w:rPr>
        <w:t>» на 2018-2020 годы (далее – муниципальной программы) за 2019 год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894001" w:rsidRDefault="00894001" w:rsidP="00894001">
      <w:pPr>
        <w:tabs>
          <w:tab w:val="left" w:pos="709"/>
        </w:tabs>
        <w:autoSpaceDE w:val="0"/>
        <w:autoSpaceDN w:val="0"/>
        <w:adjustRightInd w:val="0"/>
        <w:spacing w:line="244" w:lineRule="auto"/>
        <w:ind w:firstLine="709"/>
        <w:jc w:val="both"/>
        <w:rPr>
          <w:sz w:val="28"/>
          <w:szCs w:val="28"/>
        </w:rPr>
      </w:pPr>
    </w:p>
    <w:p w:rsidR="00894001" w:rsidRPr="00471336" w:rsidRDefault="00894001" w:rsidP="00894001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  <w:lang w:val="en-US"/>
        </w:rPr>
        <w:t xml:space="preserve"> = (1/m) </w:t>
      </w:r>
      <w:proofErr w:type="gramStart"/>
      <w:r>
        <w:rPr>
          <w:sz w:val="28"/>
          <w:szCs w:val="28"/>
          <w:lang w:val="en-US"/>
        </w:rPr>
        <w:t xml:space="preserve">*  </w:t>
      </w:r>
      <w:proofErr w:type="gramEnd"/>
      <w:r>
        <w:rPr>
          <w:sz w:val="28"/>
          <w:szCs w:val="28"/>
        </w:rPr>
        <w:sym w:font="Symbol" w:char="00E5"/>
      </w:r>
      <w:r>
        <w:rPr>
          <w:sz w:val="28"/>
          <w:szCs w:val="28"/>
          <w:lang w:val="en-US"/>
        </w:rPr>
        <w:t>(S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lang w:val="en-US"/>
        </w:rPr>
        <w:t>)</w:t>
      </w:r>
      <w:r w:rsidRPr="00471336">
        <w:rPr>
          <w:sz w:val="28"/>
          <w:szCs w:val="28"/>
          <w:lang w:val="en-US"/>
        </w:rPr>
        <w:t>=(1/3)*(100+100+100)=100%,</w:t>
      </w:r>
    </w:p>
    <w:p w:rsidR="00894001" w:rsidRDefault="00894001" w:rsidP="00894001">
      <w:pPr>
        <w:autoSpaceDE w:val="0"/>
        <w:autoSpaceDN w:val="0"/>
        <w:adjustRightInd w:val="0"/>
        <w:spacing w:line="192" w:lineRule="auto"/>
        <w:ind w:left="5245"/>
        <w:jc w:val="both"/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i</w:t>
      </w:r>
      <w:proofErr w:type="spellEnd"/>
      <w:r>
        <w:rPr>
          <w:sz w:val="16"/>
          <w:szCs w:val="16"/>
          <w:lang w:val="en-US"/>
        </w:rPr>
        <w:t>=1</w:t>
      </w:r>
    </w:p>
    <w:p w:rsidR="00894001" w:rsidRDefault="00894001" w:rsidP="00894001">
      <w:pPr>
        <w:autoSpaceDE w:val="0"/>
        <w:autoSpaceDN w:val="0"/>
        <w:adjustRightInd w:val="0"/>
        <w:spacing w:line="244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где</w:t>
      </w:r>
      <w:r>
        <w:rPr>
          <w:sz w:val="28"/>
          <w:szCs w:val="28"/>
          <w:lang w:val="en-US"/>
        </w:rPr>
        <w:t>:</w:t>
      </w:r>
    </w:p>
    <w:p w:rsidR="00894001" w:rsidRDefault="00894001" w:rsidP="00894001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894001" w:rsidRDefault="00894001" w:rsidP="00894001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 w:rsidRPr="009B6B06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оценка значения i-го индикатора выполнения муниципальной программы, отражающего степень достижения цели, решения соответствующей задачи;</w:t>
      </w:r>
    </w:p>
    <w:p w:rsidR="00894001" w:rsidRDefault="00894001" w:rsidP="00894001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число</w:t>
      </w:r>
      <w:proofErr w:type="gramEnd"/>
      <w:r>
        <w:rPr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программы;</w:t>
      </w:r>
    </w:p>
    <w:p w:rsidR="00894001" w:rsidRDefault="00894001" w:rsidP="00894001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E5"/>
      </w:r>
      <w:r>
        <w:rPr>
          <w:sz w:val="28"/>
          <w:szCs w:val="28"/>
        </w:rPr>
        <w:t xml:space="preserve"> – сумма значений.</w:t>
      </w:r>
    </w:p>
    <w:p w:rsidR="00894001" w:rsidRDefault="00894001" w:rsidP="00894001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значения 1-го индикатора муниципальной программы, к</w:t>
      </w:r>
      <w:r w:rsidRPr="00A83871">
        <w:rPr>
          <w:sz w:val="28"/>
          <w:szCs w:val="28"/>
        </w:rPr>
        <w:t>оличество рабочих мест, прошедших специальную оценку условий труда</w:t>
      </w:r>
      <w:r>
        <w:rPr>
          <w:sz w:val="28"/>
          <w:szCs w:val="28"/>
        </w:rPr>
        <w:t>, производится по формуле:</w:t>
      </w:r>
    </w:p>
    <w:p w:rsidR="00894001" w:rsidRDefault="00894001" w:rsidP="00894001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</w:p>
    <w:p w:rsidR="00894001" w:rsidRDefault="00894001" w:rsidP="0089400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)*</w:t>
      </w:r>
      <w:proofErr w:type="gramStart"/>
      <w:r>
        <w:rPr>
          <w:sz w:val="28"/>
          <w:szCs w:val="28"/>
        </w:rPr>
        <w:t>100%</w:t>
      </w:r>
      <w:proofErr w:type="gramEnd"/>
      <w:r>
        <w:rPr>
          <w:sz w:val="28"/>
          <w:szCs w:val="28"/>
        </w:rPr>
        <w:t>=(</w:t>
      </w:r>
      <w:r w:rsidRPr="0013049F">
        <w:rPr>
          <w:sz w:val="28"/>
          <w:szCs w:val="28"/>
        </w:rPr>
        <w:t>2754</w:t>
      </w:r>
      <w:r>
        <w:rPr>
          <w:sz w:val="28"/>
          <w:szCs w:val="28"/>
        </w:rPr>
        <w:t>/</w:t>
      </w:r>
      <w:r>
        <w:rPr>
          <w:snapToGrid w:val="0"/>
          <w:sz w:val="28"/>
          <w:szCs w:val="28"/>
        </w:rPr>
        <w:t>2725</w:t>
      </w:r>
      <w:r>
        <w:rPr>
          <w:sz w:val="28"/>
          <w:szCs w:val="28"/>
        </w:rPr>
        <w:t>)*100%=101,1%</w:t>
      </w:r>
    </w:p>
    <w:p w:rsidR="00894001" w:rsidRDefault="00894001" w:rsidP="0089400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(принимается равным 100%),</w:t>
      </w:r>
    </w:p>
    <w:p w:rsidR="00894001" w:rsidRDefault="00894001" w:rsidP="008940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фактическое значение 1-го индикатора (показателя) муниципальной </w:t>
      </w:r>
      <w:proofErr w:type="gramStart"/>
      <w:r>
        <w:rPr>
          <w:sz w:val="28"/>
          <w:szCs w:val="28"/>
        </w:rPr>
        <w:t>программы ;</w:t>
      </w:r>
      <w:proofErr w:type="gramEnd"/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плановое значение 1-го индикатора (показателя) муниципальной программы (для индикаторов (показателей), желаемой тенденцией развития которых является рост значений).</w:t>
      </w:r>
      <w:proofErr w:type="gramEnd"/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случае наблюдается превышение 100% выполнения расчетного значения показателя, поэтому значение показателя принимается </w:t>
      </w:r>
      <w:proofErr w:type="gramStart"/>
      <w:r>
        <w:rPr>
          <w:sz w:val="28"/>
          <w:szCs w:val="28"/>
        </w:rPr>
        <w:t>равным</w:t>
      </w:r>
      <w:proofErr w:type="gramEnd"/>
      <w:r>
        <w:rPr>
          <w:sz w:val="28"/>
          <w:szCs w:val="28"/>
        </w:rPr>
        <w:t xml:space="preserve"> 100%.</w:t>
      </w:r>
    </w:p>
    <w:p w:rsidR="00894001" w:rsidRDefault="00894001" w:rsidP="00894001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значения 2-го индикатора муниципальной программы, у</w:t>
      </w:r>
      <w:r w:rsidRPr="0016295C">
        <w:rPr>
          <w:sz w:val="28"/>
          <w:szCs w:val="28"/>
        </w:rPr>
        <w:t>дельный вес работников, охваченных периодическими медицинскими осмотрами в общем количестве работников, подлежащих прохождению периодических медицинских осмотров</w:t>
      </w:r>
      <w:r>
        <w:rPr>
          <w:sz w:val="28"/>
          <w:szCs w:val="28"/>
        </w:rPr>
        <w:t>, производится по формуле:</w:t>
      </w:r>
    </w:p>
    <w:p w:rsidR="00894001" w:rsidRDefault="00894001" w:rsidP="00894001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</w:p>
    <w:p w:rsidR="00894001" w:rsidRDefault="00894001" w:rsidP="0089400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)*</w:t>
      </w:r>
      <w:proofErr w:type="gramStart"/>
      <w:r>
        <w:rPr>
          <w:sz w:val="28"/>
          <w:szCs w:val="28"/>
        </w:rPr>
        <w:t>100%</w:t>
      </w:r>
      <w:proofErr w:type="gramEnd"/>
      <w:r>
        <w:rPr>
          <w:sz w:val="28"/>
          <w:szCs w:val="28"/>
        </w:rPr>
        <w:t>=(97,7/97,6)*100%=100,1%</w:t>
      </w:r>
    </w:p>
    <w:p w:rsidR="00894001" w:rsidRDefault="00894001" w:rsidP="0089400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(принимается равным 100%),</w:t>
      </w:r>
    </w:p>
    <w:p w:rsidR="00894001" w:rsidRDefault="00894001" w:rsidP="008940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где:</w:t>
      </w:r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фактическое значение 2-го индикатора (показателя) муниципальной </w:t>
      </w:r>
      <w:proofErr w:type="gramStart"/>
      <w:r>
        <w:rPr>
          <w:sz w:val="28"/>
          <w:szCs w:val="28"/>
        </w:rPr>
        <w:t>программы ;</w:t>
      </w:r>
      <w:proofErr w:type="gramEnd"/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плановое значение 2-го индикатора (показателя) муниципальной программы (для индикаторов (показателей), желаемой тенденцией развития которых является рост значений).</w:t>
      </w:r>
      <w:proofErr w:type="gramEnd"/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случае наблюдается превышение 100% выполнения расчетного значения показателя, поэтому значение показателя принимается </w:t>
      </w:r>
      <w:proofErr w:type="gramStart"/>
      <w:r>
        <w:rPr>
          <w:sz w:val="28"/>
          <w:szCs w:val="28"/>
        </w:rPr>
        <w:t>равным</w:t>
      </w:r>
      <w:proofErr w:type="gramEnd"/>
      <w:r>
        <w:rPr>
          <w:sz w:val="28"/>
          <w:szCs w:val="28"/>
        </w:rPr>
        <w:t xml:space="preserve"> 100%.</w:t>
      </w:r>
    </w:p>
    <w:p w:rsidR="00894001" w:rsidRDefault="00894001" w:rsidP="00894001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значения 3-го индикатора муниципальной программы, у</w:t>
      </w:r>
      <w:r w:rsidRPr="0016295C">
        <w:rPr>
          <w:sz w:val="28"/>
          <w:szCs w:val="28"/>
        </w:rPr>
        <w:t>ровень травматизма на производстве</w:t>
      </w:r>
      <w:r>
        <w:rPr>
          <w:sz w:val="28"/>
          <w:szCs w:val="28"/>
        </w:rPr>
        <w:t>, производится по формуле (</w:t>
      </w:r>
      <w:r>
        <w:rPr>
          <w:color w:val="FF0000"/>
          <w:sz w:val="28"/>
          <w:szCs w:val="28"/>
        </w:rPr>
        <w:t>так как данный показатель является обратным)</w:t>
      </w:r>
      <w:r>
        <w:rPr>
          <w:sz w:val="28"/>
          <w:szCs w:val="28"/>
        </w:rPr>
        <w:t>:</w:t>
      </w:r>
    </w:p>
    <w:p w:rsidR="00894001" w:rsidRDefault="00894001" w:rsidP="00894001">
      <w:pPr>
        <w:autoSpaceDE w:val="0"/>
        <w:autoSpaceDN w:val="0"/>
        <w:adjustRightInd w:val="0"/>
        <w:spacing w:line="244" w:lineRule="auto"/>
        <w:ind w:firstLine="540"/>
        <w:jc w:val="both"/>
        <w:rPr>
          <w:sz w:val="28"/>
          <w:szCs w:val="28"/>
        </w:rPr>
      </w:pPr>
    </w:p>
    <w:p w:rsidR="00894001" w:rsidRDefault="00894001" w:rsidP="0089400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)*</w:t>
      </w:r>
      <w:proofErr w:type="gramStart"/>
      <w:r>
        <w:rPr>
          <w:sz w:val="28"/>
          <w:szCs w:val="28"/>
        </w:rPr>
        <w:t>100%</w:t>
      </w:r>
      <w:proofErr w:type="gramEnd"/>
      <w:r>
        <w:rPr>
          <w:sz w:val="28"/>
          <w:szCs w:val="28"/>
        </w:rPr>
        <w:t>=(2,3/0,7)*100%=</w:t>
      </w:r>
      <w:r>
        <w:rPr>
          <w:snapToGrid w:val="0"/>
          <w:sz w:val="28"/>
          <w:szCs w:val="28"/>
        </w:rPr>
        <w:t>326,1</w:t>
      </w:r>
      <w:r>
        <w:rPr>
          <w:sz w:val="28"/>
          <w:szCs w:val="28"/>
        </w:rPr>
        <w:t>%,</w:t>
      </w:r>
    </w:p>
    <w:p w:rsidR="00894001" w:rsidRDefault="00894001" w:rsidP="0089400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(принимается равным 100%),</w:t>
      </w:r>
    </w:p>
    <w:p w:rsidR="00894001" w:rsidRDefault="00894001" w:rsidP="008940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фактическое значение 3-го индикатора (показателя) муниципальной </w:t>
      </w:r>
      <w:proofErr w:type="gramStart"/>
      <w:r>
        <w:rPr>
          <w:sz w:val="28"/>
          <w:szCs w:val="28"/>
        </w:rPr>
        <w:t>программы ;</w:t>
      </w:r>
      <w:proofErr w:type="gramEnd"/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плановое значение 3-го индикатора (показателя) муниципальной программы (для индикаторов (показателей), желаемой тенденцией развития которых является уменьшение значений).</w:t>
      </w:r>
      <w:proofErr w:type="gramEnd"/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случае наблюдается превышение 100% выполнения расчетного значения показателя, поэтому значение показателя принимается </w:t>
      </w:r>
      <w:proofErr w:type="gramStart"/>
      <w:r>
        <w:rPr>
          <w:sz w:val="28"/>
          <w:szCs w:val="28"/>
        </w:rPr>
        <w:t>равным</w:t>
      </w:r>
      <w:proofErr w:type="gramEnd"/>
      <w:r>
        <w:rPr>
          <w:sz w:val="28"/>
          <w:szCs w:val="28"/>
        </w:rPr>
        <w:t xml:space="preserve"> 100%.</w:t>
      </w:r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 Оценка степени соответствия запланированному уровню затрат и эффективности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формуле:</w:t>
      </w:r>
    </w:p>
    <w:p w:rsidR="00894001" w:rsidRDefault="00894001" w:rsidP="0089400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K</w:t>
      </w:r>
      <w:r w:rsidRPr="009B6B06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*100%=37</w:t>
      </w:r>
      <w:proofErr w:type="gramStart"/>
      <w:r>
        <w:rPr>
          <w:sz w:val="28"/>
          <w:szCs w:val="28"/>
        </w:rPr>
        <w:t>,9</w:t>
      </w:r>
      <w:proofErr w:type="gramEnd"/>
      <w:r>
        <w:rPr>
          <w:sz w:val="28"/>
          <w:szCs w:val="28"/>
        </w:rPr>
        <w:t>/50,0*100%=75,8%,</w:t>
      </w:r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– уровень финансирования реализации мероприятий муниципальной программы;</w:t>
      </w:r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фактический</w:t>
      </w:r>
      <w:proofErr w:type="gramEnd"/>
      <w:r>
        <w:rPr>
          <w:sz w:val="28"/>
          <w:szCs w:val="28"/>
        </w:rPr>
        <w:t xml:space="preserve"> объем финансовых ресурсов, направленный на реализацию мероприятий муниципальной программы;</w:t>
      </w:r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плановый</w:t>
      </w:r>
      <w:proofErr w:type="gramEnd"/>
      <w:r>
        <w:rPr>
          <w:sz w:val="28"/>
          <w:szCs w:val="28"/>
        </w:rPr>
        <w:t xml:space="preserve"> объем финансовых ресурсов, предусмотренных на реализацию муниципальной программы на соответствующий отчетный период.</w:t>
      </w:r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:rsidR="00894001" w:rsidRDefault="00894001" w:rsidP="00894001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  <w:lang w:val="en-US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16"/>
          <w:szCs w:val="16"/>
          <w:lang w:val="en-US"/>
        </w:rPr>
        <w:t>n</w:t>
      </w:r>
      <w:proofErr w:type="gramEnd"/>
    </w:p>
    <w:p w:rsidR="00894001" w:rsidRPr="003A1298" w:rsidRDefault="00894001" w:rsidP="00894001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  <w:lang w:val="en-US"/>
        </w:rPr>
        <w:t xml:space="preserve">  =</w:t>
      </w:r>
      <w:proofErr w:type="gramEnd"/>
      <w:r>
        <w:rPr>
          <w:sz w:val="28"/>
          <w:szCs w:val="28"/>
          <w:lang w:val="en-US"/>
        </w:rPr>
        <w:t xml:space="preserve">  (1/n) *  </w:t>
      </w:r>
      <w:r>
        <w:rPr>
          <w:sz w:val="28"/>
          <w:szCs w:val="28"/>
        </w:rPr>
        <w:sym w:font="Symbol" w:char="00E5"/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j</w:t>
      </w:r>
      <w:proofErr w:type="spellEnd"/>
      <w:r>
        <w:rPr>
          <w:sz w:val="28"/>
          <w:szCs w:val="28"/>
          <w:lang w:val="en-US"/>
        </w:rPr>
        <w:t>*100%)</w:t>
      </w:r>
      <w:r w:rsidRPr="003A1298">
        <w:rPr>
          <w:sz w:val="28"/>
          <w:szCs w:val="28"/>
          <w:lang w:val="en-US"/>
        </w:rPr>
        <w:t>=</w:t>
      </w:r>
    </w:p>
    <w:p w:rsidR="00894001" w:rsidRPr="003A1298" w:rsidRDefault="00894001" w:rsidP="00894001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  <w:lang w:val="en-US"/>
        </w:rPr>
      </w:pPr>
      <w:r w:rsidRPr="003A1298">
        <w:rPr>
          <w:sz w:val="16"/>
          <w:szCs w:val="16"/>
          <w:lang w:val="en-US"/>
        </w:rPr>
        <w:t xml:space="preserve">              </w:t>
      </w:r>
      <w:r>
        <w:rPr>
          <w:sz w:val="16"/>
          <w:szCs w:val="16"/>
          <w:lang w:val="en-US"/>
        </w:rPr>
        <w:t>j</w:t>
      </w:r>
      <w:r w:rsidRPr="003A1298">
        <w:rPr>
          <w:sz w:val="16"/>
          <w:szCs w:val="16"/>
          <w:lang w:val="en-US"/>
        </w:rPr>
        <w:t>=1</w:t>
      </w:r>
    </w:p>
    <w:p w:rsidR="00894001" w:rsidRDefault="00894001" w:rsidP="00894001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  <w:lang w:val="en-US"/>
        </w:rPr>
      </w:pPr>
      <w:r w:rsidRPr="003A1298">
        <w:rPr>
          <w:sz w:val="28"/>
          <w:szCs w:val="28"/>
          <w:lang w:val="en-US"/>
        </w:rPr>
        <w:t>(1/16)*(1+1+1+1+1+1+1+1+1+1+1+1+1+1+1+1)*100%=100%</w:t>
      </w:r>
      <w:r>
        <w:rPr>
          <w:sz w:val="28"/>
          <w:szCs w:val="28"/>
          <w:lang w:val="en-US"/>
        </w:rPr>
        <w:t>,</w:t>
      </w:r>
    </w:p>
    <w:p w:rsidR="00894001" w:rsidRPr="003A1298" w:rsidRDefault="00894001" w:rsidP="00894001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где</w:t>
      </w:r>
      <w:r w:rsidRPr="003A1298">
        <w:rPr>
          <w:sz w:val="28"/>
          <w:szCs w:val="28"/>
          <w:lang w:val="en-US"/>
        </w:rPr>
        <w:t>:</w:t>
      </w:r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lastRenderedPageBreak/>
        <w:t>Mer</w:t>
      </w:r>
      <w:proofErr w:type="spellEnd"/>
      <w:r>
        <w:rPr>
          <w:sz w:val="28"/>
          <w:szCs w:val="28"/>
        </w:rPr>
        <w:t xml:space="preserve"> – оценка степени реализации мероприятий муниципальной программы;</w:t>
      </w:r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j</w:t>
      </w:r>
      <w:proofErr w:type="spellEnd"/>
      <w:r>
        <w:rPr>
          <w:sz w:val="28"/>
          <w:szCs w:val="28"/>
        </w:rPr>
        <w:t xml:space="preserve"> – показатель достижения ожидаемого непосредственного результата 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-го мероприятия муниципальной программы, определяемый в случае достижения непосредственного результата в отчетном периоде как «1», в случае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непосредственного результата – как «0»;</w:t>
      </w:r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мероприятий, включенных в муниципальную программу;</w:t>
      </w:r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E5"/>
      </w:r>
      <w:r>
        <w:rPr>
          <w:sz w:val="28"/>
          <w:szCs w:val="28"/>
        </w:rPr>
        <w:t xml:space="preserve"> – сумма значений.</w:t>
      </w:r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lightGray"/>
        </w:rPr>
      </w:pPr>
    </w:p>
    <w:p w:rsidR="00894001" w:rsidRPr="00271246" w:rsidRDefault="00894001" w:rsidP="00894001">
      <w:pPr>
        <w:numPr>
          <w:ilvl w:val="0"/>
          <w:numId w:val="6"/>
        </w:numPr>
        <w:tabs>
          <w:tab w:val="left" w:pos="1260"/>
        </w:tabs>
        <w:jc w:val="both"/>
        <w:rPr>
          <w:strike/>
          <w:sz w:val="28"/>
          <w:szCs w:val="28"/>
        </w:rPr>
      </w:pPr>
      <w:r w:rsidRPr="00271246">
        <w:rPr>
          <w:strike/>
          <w:sz w:val="28"/>
          <w:szCs w:val="28"/>
        </w:rPr>
        <w:t>Мероприятие 1.1. Содействие проведению специальной оценки условий труда, контроль выполнения работодателями законодательства в области проведения специальной оценки условий труда: ожидаемый непосредственный результат мероприятия муниципальной программы достигнут, показатель определяется как «1»;</w:t>
      </w:r>
    </w:p>
    <w:p w:rsidR="00894001" w:rsidRPr="00271246" w:rsidRDefault="00894001" w:rsidP="00894001">
      <w:pPr>
        <w:numPr>
          <w:ilvl w:val="0"/>
          <w:numId w:val="6"/>
        </w:numPr>
        <w:tabs>
          <w:tab w:val="left" w:pos="1260"/>
        </w:tabs>
        <w:ind w:left="0" w:firstLine="720"/>
        <w:jc w:val="both"/>
        <w:rPr>
          <w:strike/>
          <w:sz w:val="28"/>
          <w:szCs w:val="28"/>
        </w:rPr>
      </w:pPr>
      <w:r w:rsidRPr="00271246">
        <w:rPr>
          <w:strike/>
          <w:sz w:val="28"/>
          <w:szCs w:val="28"/>
        </w:rPr>
        <w:t xml:space="preserve">Мероприятие 1.2. Контроль обеспечения сертифицированной спецодеждой, </w:t>
      </w:r>
      <w:proofErr w:type="spellStart"/>
      <w:r w:rsidRPr="00271246">
        <w:rPr>
          <w:strike/>
          <w:sz w:val="28"/>
          <w:szCs w:val="28"/>
        </w:rPr>
        <w:t>спецобувью</w:t>
      </w:r>
      <w:proofErr w:type="spellEnd"/>
      <w:r w:rsidRPr="00271246">
        <w:rPr>
          <w:strike/>
          <w:sz w:val="28"/>
          <w:szCs w:val="28"/>
        </w:rPr>
        <w:t xml:space="preserve"> и другими средствами индивидуальной защиты работников, занятых на работах с вредными производственными факторами: ожидаемый непосредственный результат мероприятия муниципальной программы достигнут, показатель определяется как «1»;</w:t>
      </w:r>
    </w:p>
    <w:p w:rsidR="00894001" w:rsidRPr="00271246" w:rsidRDefault="00894001" w:rsidP="00894001">
      <w:pPr>
        <w:numPr>
          <w:ilvl w:val="0"/>
          <w:numId w:val="6"/>
        </w:numPr>
        <w:tabs>
          <w:tab w:val="left" w:pos="1260"/>
        </w:tabs>
        <w:ind w:left="0" w:firstLine="720"/>
        <w:jc w:val="both"/>
        <w:rPr>
          <w:strike/>
          <w:sz w:val="28"/>
          <w:szCs w:val="28"/>
        </w:rPr>
      </w:pPr>
      <w:r w:rsidRPr="00271246">
        <w:rPr>
          <w:strike/>
          <w:sz w:val="28"/>
          <w:szCs w:val="28"/>
        </w:rPr>
        <w:t xml:space="preserve">Мероприятие 2.1. Содействие </w:t>
      </w:r>
      <w:proofErr w:type="gramStart"/>
      <w:r w:rsidRPr="00271246">
        <w:rPr>
          <w:strike/>
          <w:sz w:val="28"/>
          <w:szCs w:val="28"/>
        </w:rPr>
        <w:t>обучению по вопросам</w:t>
      </w:r>
      <w:proofErr w:type="gramEnd"/>
      <w:r w:rsidRPr="00271246">
        <w:rPr>
          <w:strike/>
          <w:sz w:val="28"/>
          <w:szCs w:val="28"/>
        </w:rPr>
        <w:t xml:space="preserve"> охраны труда руководителей и специалистов: ожидаемый непосредственный результат мероприятия муниципальной программы достигнут, показатель определяется как «1»;</w:t>
      </w:r>
    </w:p>
    <w:p w:rsidR="00894001" w:rsidRPr="00271246" w:rsidRDefault="00894001" w:rsidP="00894001">
      <w:pPr>
        <w:numPr>
          <w:ilvl w:val="0"/>
          <w:numId w:val="6"/>
        </w:numPr>
        <w:tabs>
          <w:tab w:val="left" w:pos="1260"/>
        </w:tabs>
        <w:ind w:left="0" w:firstLine="720"/>
        <w:jc w:val="both"/>
        <w:rPr>
          <w:strike/>
          <w:sz w:val="28"/>
          <w:szCs w:val="28"/>
        </w:rPr>
      </w:pPr>
      <w:r w:rsidRPr="00271246">
        <w:rPr>
          <w:strike/>
          <w:sz w:val="28"/>
          <w:szCs w:val="28"/>
        </w:rPr>
        <w:t xml:space="preserve">Мероприятие 2.2. Организация обучения по вопросам </w:t>
      </w:r>
      <w:proofErr w:type="gramStart"/>
      <w:r w:rsidRPr="00271246">
        <w:rPr>
          <w:strike/>
          <w:sz w:val="28"/>
          <w:szCs w:val="28"/>
        </w:rPr>
        <w:t>охраны труда специалистов органов местного самоуправления</w:t>
      </w:r>
      <w:proofErr w:type="gramEnd"/>
      <w:r w:rsidRPr="00271246">
        <w:rPr>
          <w:strike/>
          <w:sz w:val="28"/>
          <w:szCs w:val="28"/>
        </w:rPr>
        <w:t xml:space="preserve"> в области охраны труда: ожидаемый непосредственный результат мероприятия муниципальной программы достигнут, показатель определяется как «1»;</w:t>
      </w:r>
    </w:p>
    <w:p w:rsidR="00894001" w:rsidRPr="00271246" w:rsidRDefault="00894001" w:rsidP="00894001">
      <w:pPr>
        <w:numPr>
          <w:ilvl w:val="0"/>
          <w:numId w:val="6"/>
        </w:numPr>
        <w:tabs>
          <w:tab w:val="left" w:pos="1260"/>
        </w:tabs>
        <w:ind w:left="0" w:firstLine="720"/>
        <w:jc w:val="both"/>
        <w:rPr>
          <w:strike/>
          <w:sz w:val="28"/>
          <w:szCs w:val="28"/>
        </w:rPr>
      </w:pPr>
      <w:r w:rsidRPr="00271246">
        <w:rPr>
          <w:strike/>
          <w:sz w:val="28"/>
          <w:szCs w:val="28"/>
        </w:rPr>
        <w:t xml:space="preserve">Мероприятие 2.3. Организация </w:t>
      </w:r>
      <w:proofErr w:type="gramStart"/>
      <w:r w:rsidRPr="00271246">
        <w:rPr>
          <w:strike/>
          <w:sz w:val="28"/>
          <w:szCs w:val="28"/>
        </w:rPr>
        <w:t>обучения по вопросам</w:t>
      </w:r>
      <w:proofErr w:type="gramEnd"/>
      <w:r w:rsidRPr="00271246">
        <w:rPr>
          <w:strike/>
          <w:sz w:val="28"/>
          <w:szCs w:val="28"/>
        </w:rPr>
        <w:t xml:space="preserve"> охраны труда уполномоченных (доверенных) лиц и членов комитетов (комиссий) по охране труда профсоюзных организаций: ожидаемый непосредственный результат мероприятия муниципальной программы достигнут, показатель определяется как «1»;</w:t>
      </w:r>
    </w:p>
    <w:p w:rsidR="00894001" w:rsidRPr="00271246" w:rsidRDefault="00894001" w:rsidP="00894001">
      <w:pPr>
        <w:numPr>
          <w:ilvl w:val="0"/>
          <w:numId w:val="6"/>
        </w:numPr>
        <w:tabs>
          <w:tab w:val="left" w:pos="1260"/>
        </w:tabs>
        <w:ind w:left="0" w:firstLine="720"/>
        <w:jc w:val="both"/>
        <w:rPr>
          <w:strike/>
          <w:sz w:val="28"/>
          <w:szCs w:val="28"/>
        </w:rPr>
      </w:pPr>
      <w:r w:rsidRPr="00271246">
        <w:rPr>
          <w:strike/>
          <w:sz w:val="28"/>
          <w:szCs w:val="28"/>
        </w:rPr>
        <w:t>Мероприятие 2.4. Повышение квалификации работников отдела по труду Администрации города Рубцовска Алтайского края в обучающих организациях Министерства труда и социальной защиты Российской Федерации: ожидаемый непосредственный результат мероприятия муниципальной программы достигнут, показатель определяется как «1»;</w:t>
      </w:r>
    </w:p>
    <w:p w:rsidR="00894001" w:rsidRPr="00271246" w:rsidRDefault="00894001" w:rsidP="00894001">
      <w:pPr>
        <w:numPr>
          <w:ilvl w:val="0"/>
          <w:numId w:val="6"/>
        </w:numPr>
        <w:tabs>
          <w:tab w:val="left" w:pos="1260"/>
        </w:tabs>
        <w:ind w:left="0" w:firstLine="720"/>
        <w:jc w:val="both"/>
        <w:rPr>
          <w:strike/>
          <w:sz w:val="28"/>
          <w:szCs w:val="28"/>
        </w:rPr>
      </w:pPr>
      <w:r w:rsidRPr="00271246">
        <w:rPr>
          <w:strike/>
          <w:sz w:val="28"/>
          <w:szCs w:val="28"/>
        </w:rPr>
        <w:t xml:space="preserve">Мероприятие 2.5. Содействие внедрению в процесс обучения безопасности труда </w:t>
      </w:r>
      <w:r w:rsidRPr="00271246">
        <w:rPr>
          <w:bCs/>
          <w:iCs/>
          <w:strike/>
          <w:sz w:val="28"/>
          <w:szCs w:val="28"/>
        </w:rPr>
        <w:t>современных образовательных технологий (модульное, дистанционное обучение и др.)</w:t>
      </w:r>
      <w:r w:rsidRPr="00271246">
        <w:rPr>
          <w:strike/>
          <w:sz w:val="28"/>
          <w:szCs w:val="28"/>
        </w:rPr>
        <w:t>: ожидаемый непосредственный результат мероприятия муниципальной программы достигнут, показатель определяется как «1»;</w:t>
      </w:r>
    </w:p>
    <w:p w:rsidR="00894001" w:rsidRPr="00271246" w:rsidRDefault="00894001" w:rsidP="00894001">
      <w:pPr>
        <w:numPr>
          <w:ilvl w:val="0"/>
          <w:numId w:val="6"/>
        </w:numPr>
        <w:tabs>
          <w:tab w:val="left" w:pos="1260"/>
        </w:tabs>
        <w:ind w:left="0" w:firstLine="720"/>
        <w:jc w:val="both"/>
        <w:rPr>
          <w:strike/>
          <w:sz w:val="28"/>
          <w:szCs w:val="28"/>
        </w:rPr>
      </w:pPr>
      <w:r w:rsidRPr="00271246">
        <w:rPr>
          <w:strike/>
          <w:sz w:val="28"/>
          <w:szCs w:val="28"/>
        </w:rPr>
        <w:t xml:space="preserve">Мероприятие 3.1. </w:t>
      </w:r>
      <w:r w:rsidRPr="00271246">
        <w:rPr>
          <w:bCs/>
          <w:strike/>
          <w:sz w:val="28"/>
          <w:szCs w:val="28"/>
        </w:rPr>
        <w:t xml:space="preserve">Проведение мероприятий информационно просветительского и пропагандистского характера в сфере охраны труда (публикации в средствах массовой информации, трансляция положительного </w:t>
      </w:r>
      <w:r w:rsidRPr="00271246">
        <w:rPr>
          <w:bCs/>
          <w:strike/>
          <w:sz w:val="28"/>
          <w:szCs w:val="28"/>
        </w:rPr>
        <w:lastRenderedPageBreak/>
        <w:t>опыта в области безопасности труда на телевизионных каналах и т.д.)</w:t>
      </w:r>
      <w:r w:rsidRPr="00271246">
        <w:rPr>
          <w:strike/>
          <w:sz w:val="28"/>
          <w:szCs w:val="28"/>
        </w:rPr>
        <w:t>: ожидаемый непосредственный результат мероприятия муниципальной программы достигнут, показатель определяется как «1»;</w:t>
      </w:r>
    </w:p>
    <w:p w:rsidR="00894001" w:rsidRPr="00271246" w:rsidRDefault="00894001" w:rsidP="00894001">
      <w:pPr>
        <w:numPr>
          <w:ilvl w:val="0"/>
          <w:numId w:val="6"/>
        </w:numPr>
        <w:tabs>
          <w:tab w:val="left" w:pos="1260"/>
        </w:tabs>
        <w:ind w:left="0" w:firstLine="720"/>
        <w:jc w:val="both"/>
        <w:rPr>
          <w:strike/>
          <w:sz w:val="28"/>
          <w:szCs w:val="28"/>
        </w:rPr>
      </w:pPr>
      <w:r w:rsidRPr="00271246">
        <w:rPr>
          <w:strike/>
          <w:sz w:val="28"/>
          <w:szCs w:val="28"/>
        </w:rPr>
        <w:t>Мероприятие 3.2. Проведение городского конкурса «Лучший социально ответственный работодатель года»: ожидаемый непосредственный результат мероприятия муниципальной программы достигнут, показатель определяется как «1»;</w:t>
      </w:r>
    </w:p>
    <w:p w:rsidR="00894001" w:rsidRPr="00271246" w:rsidRDefault="00894001" w:rsidP="00894001">
      <w:pPr>
        <w:numPr>
          <w:ilvl w:val="0"/>
          <w:numId w:val="6"/>
        </w:numPr>
        <w:tabs>
          <w:tab w:val="left" w:pos="1260"/>
        </w:tabs>
        <w:ind w:left="0" w:firstLine="720"/>
        <w:jc w:val="both"/>
        <w:rPr>
          <w:strike/>
          <w:sz w:val="28"/>
          <w:szCs w:val="28"/>
        </w:rPr>
      </w:pPr>
      <w:r w:rsidRPr="00271246">
        <w:rPr>
          <w:strike/>
          <w:sz w:val="28"/>
          <w:szCs w:val="28"/>
        </w:rPr>
        <w:t>Мероприятие 3.3. Проведение городского конкурса на лучшую организацию охраны труда: ожидаемый непосредственный результат мероприятия муниципальной программы достигнут, показатель определяется как «1»;</w:t>
      </w:r>
    </w:p>
    <w:p w:rsidR="00894001" w:rsidRPr="00271246" w:rsidRDefault="00894001" w:rsidP="00894001">
      <w:pPr>
        <w:numPr>
          <w:ilvl w:val="0"/>
          <w:numId w:val="6"/>
        </w:numPr>
        <w:tabs>
          <w:tab w:val="left" w:pos="1260"/>
        </w:tabs>
        <w:ind w:left="0" w:firstLine="720"/>
        <w:jc w:val="both"/>
        <w:rPr>
          <w:strike/>
          <w:sz w:val="28"/>
          <w:szCs w:val="28"/>
        </w:rPr>
      </w:pPr>
      <w:r w:rsidRPr="00271246">
        <w:rPr>
          <w:strike/>
          <w:sz w:val="28"/>
          <w:szCs w:val="28"/>
        </w:rPr>
        <w:t>Мероприятие 3.4. Организация месячника безопасности труда в честь Всемирного дня охраны труда: ожидаемый непосредственный результат мероприятия муниципальной программы достигнут, показатель определяется как «1»;</w:t>
      </w:r>
    </w:p>
    <w:p w:rsidR="00894001" w:rsidRPr="00271246" w:rsidRDefault="00894001" w:rsidP="00894001">
      <w:pPr>
        <w:numPr>
          <w:ilvl w:val="0"/>
          <w:numId w:val="6"/>
        </w:numPr>
        <w:tabs>
          <w:tab w:val="left" w:pos="1260"/>
        </w:tabs>
        <w:ind w:left="0" w:firstLine="720"/>
        <w:jc w:val="both"/>
        <w:rPr>
          <w:strike/>
          <w:sz w:val="28"/>
          <w:szCs w:val="28"/>
        </w:rPr>
      </w:pPr>
      <w:r w:rsidRPr="00271246">
        <w:rPr>
          <w:strike/>
          <w:spacing w:val="-4"/>
          <w:sz w:val="28"/>
          <w:szCs w:val="28"/>
        </w:rPr>
        <w:t>Мероприятие 3.5. Организация мониторинга состояния условий и охраны труда в городе, подготовка ежегодного аналитического доклада «</w:t>
      </w:r>
      <w:r w:rsidRPr="00271246">
        <w:rPr>
          <w:strike/>
          <w:sz w:val="28"/>
          <w:szCs w:val="28"/>
        </w:rPr>
        <w:t>Состояние условий и охраны труда в городе Рубцовске Алтайского края»: ожидаемый непосредственный результат мероприятия муниципальной программы достигнут, показатель определяется как «1»;</w:t>
      </w:r>
    </w:p>
    <w:p w:rsidR="00894001" w:rsidRPr="00271246" w:rsidRDefault="00894001" w:rsidP="00894001">
      <w:pPr>
        <w:numPr>
          <w:ilvl w:val="0"/>
          <w:numId w:val="6"/>
        </w:numPr>
        <w:tabs>
          <w:tab w:val="left" w:pos="1260"/>
        </w:tabs>
        <w:ind w:left="0" w:firstLine="720"/>
        <w:jc w:val="both"/>
        <w:rPr>
          <w:strike/>
          <w:spacing w:val="-4"/>
          <w:sz w:val="28"/>
          <w:szCs w:val="28"/>
        </w:rPr>
      </w:pPr>
      <w:r w:rsidRPr="00271246">
        <w:rPr>
          <w:strike/>
          <w:spacing w:val="-4"/>
          <w:sz w:val="28"/>
          <w:szCs w:val="28"/>
        </w:rPr>
        <w:t>Мероприятие 3.6. Разработка и тиражирование методических рекомендаций для формирования системы управления охраной труда в организациях</w:t>
      </w:r>
      <w:r w:rsidRPr="00271246">
        <w:rPr>
          <w:strike/>
          <w:sz w:val="28"/>
          <w:szCs w:val="28"/>
        </w:rPr>
        <w:t>: ожидаемый непосредственный результат мероприятия муниципальной программы достигнут, показатель определяется как «1»;</w:t>
      </w:r>
    </w:p>
    <w:p w:rsidR="00894001" w:rsidRPr="00271246" w:rsidRDefault="00894001" w:rsidP="00894001">
      <w:pPr>
        <w:numPr>
          <w:ilvl w:val="0"/>
          <w:numId w:val="6"/>
        </w:numPr>
        <w:tabs>
          <w:tab w:val="left" w:pos="1260"/>
        </w:tabs>
        <w:ind w:left="0" w:firstLine="720"/>
        <w:jc w:val="both"/>
        <w:rPr>
          <w:strike/>
          <w:sz w:val="28"/>
          <w:szCs w:val="28"/>
        </w:rPr>
      </w:pPr>
      <w:r w:rsidRPr="00271246">
        <w:rPr>
          <w:strike/>
          <w:sz w:val="28"/>
          <w:szCs w:val="28"/>
        </w:rPr>
        <w:t>Мероприятие 4.1. Осуществление м</w:t>
      </w:r>
      <w:r w:rsidRPr="00271246">
        <w:rPr>
          <w:iCs/>
          <w:strike/>
          <w:spacing w:val="-2"/>
          <w:sz w:val="28"/>
          <w:szCs w:val="28"/>
        </w:rPr>
        <w:t xml:space="preserve">едицинской, социальной и профессиональной реабилитации застрахованных лиц, </w:t>
      </w:r>
      <w:r w:rsidRPr="00271246">
        <w:rPr>
          <w:iCs/>
          <w:strike/>
          <w:spacing w:val="3"/>
          <w:sz w:val="28"/>
          <w:szCs w:val="28"/>
        </w:rPr>
        <w:t>пострадавших на производстве (санаторно-курортное лечение, лечение после тяжелых производственных травм, протезирование, предоставление дополнительного отпуска, лекарственное обеспечение, обеспечение специальным транспортом, оплата проезда к месту лечения и т.д.)</w:t>
      </w:r>
      <w:r w:rsidRPr="00271246">
        <w:rPr>
          <w:strike/>
          <w:sz w:val="28"/>
          <w:szCs w:val="28"/>
        </w:rPr>
        <w:t>: ожидаемый непосредственный результат мероприятия муниципальной программы достигнут, показатель определяется как «1»;</w:t>
      </w:r>
    </w:p>
    <w:p w:rsidR="00894001" w:rsidRPr="00271246" w:rsidRDefault="00894001" w:rsidP="00894001">
      <w:pPr>
        <w:numPr>
          <w:ilvl w:val="0"/>
          <w:numId w:val="6"/>
        </w:numPr>
        <w:tabs>
          <w:tab w:val="left" w:pos="1260"/>
        </w:tabs>
        <w:ind w:left="0" w:firstLine="720"/>
        <w:jc w:val="both"/>
        <w:rPr>
          <w:strike/>
          <w:sz w:val="28"/>
          <w:szCs w:val="28"/>
        </w:rPr>
      </w:pPr>
      <w:r w:rsidRPr="00271246">
        <w:rPr>
          <w:strike/>
          <w:sz w:val="28"/>
          <w:szCs w:val="28"/>
        </w:rPr>
        <w:t>Мероприятие 4.2. Организация проведения периодических медицинских осмотров работников, занятых на работах с вредными и (или) опасными производственными факторами: ожидаемый непосредственный результат мероприятия муниципальной программы достигнут, показатель определяется как «1»;</w:t>
      </w:r>
    </w:p>
    <w:p w:rsidR="00894001" w:rsidRPr="00271246" w:rsidRDefault="00894001" w:rsidP="00894001">
      <w:pPr>
        <w:numPr>
          <w:ilvl w:val="0"/>
          <w:numId w:val="6"/>
        </w:numPr>
        <w:tabs>
          <w:tab w:val="left" w:pos="1260"/>
        </w:tabs>
        <w:ind w:left="0" w:firstLine="720"/>
        <w:jc w:val="both"/>
        <w:rPr>
          <w:strike/>
          <w:sz w:val="28"/>
          <w:szCs w:val="28"/>
        </w:rPr>
      </w:pPr>
      <w:r w:rsidRPr="00271246">
        <w:rPr>
          <w:strike/>
          <w:sz w:val="28"/>
          <w:szCs w:val="28"/>
        </w:rPr>
        <w:t>Мероприятие 4.3. Обеспечение проведения санаторно-курортного лечения работников, занятых на работах с вредными и (или) опасными производственными факторами: ожидаемый непосредственный результат мероприятия муниципальной программы достигнут, показатель определяется как «1».</w:t>
      </w:r>
    </w:p>
    <w:p w:rsidR="00894001" w:rsidRPr="00271246" w:rsidRDefault="00894001" w:rsidP="00894001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  <w:highlight w:val="lightGray"/>
        </w:rPr>
      </w:pPr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894001" w:rsidRDefault="00894001" w:rsidP="0089400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= (</w:t>
      </w: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>)/3</w:t>
      </w:r>
      <w:proofErr w:type="gramStart"/>
      <w:r>
        <w:rPr>
          <w:sz w:val="28"/>
          <w:szCs w:val="28"/>
        </w:rPr>
        <w:t>=(</w:t>
      </w:r>
      <w:proofErr w:type="gramEnd"/>
      <w:r>
        <w:rPr>
          <w:sz w:val="28"/>
          <w:szCs w:val="28"/>
        </w:rPr>
        <w:t>100%+75,8%+100%)/3=91,9%</w:t>
      </w:r>
      <w:r w:rsidRPr="00174ECF">
        <w:rPr>
          <w:sz w:val="28"/>
          <w:szCs w:val="28"/>
        </w:rPr>
        <w:t>&gt;80</w:t>
      </w:r>
      <w:r>
        <w:rPr>
          <w:sz w:val="28"/>
          <w:szCs w:val="28"/>
        </w:rPr>
        <w:t>%,</w:t>
      </w:r>
    </w:p>
    <w:p w:rsidR="00894001" w:rsidRDefault="00894001" w:rsidP="008940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– комплексная оценка.</w:t>
      </w:r>
    </w:p>
    <w:p w:rsidR="00894001" w:rsidRDefault="00894001" w:rsidP="008940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001" w:rsidRDefault="00894001" w:rsidP="008940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6"/>
        <w:gridCol w:w="2635"/>
        <w:gridCol w:w="1559"/>
        <w:gridCol w:w="1843"/>
        <w:gridCol w:w="1559"/>
        <w:gridCol w:w="1134"/>
      </w:tblGrid>
      <w:tr w:rsidR="00894001" w:rsidRPr="00271246" w:rsidTr="00672D54">
        <w:trPr>
          <w:trHeight w:val="2844"/>
        </w:trPr>
        <w:tc>
          <w:tcPr>
            <w:tcW w:w="636" w:type="dxa"/>
          </w:tcPr>
          <w:p w:rsidR="00894001" w:rsidRPr="00271246" w:rsidRDefault="00894001" w:rsidP="00672D54">
            <w:pPr>
              <w:jc w:val="center"/>
              <w:rPr>
                <w:strike/>
                <w:color w:val="000000"/>
              </w:rPr>
            </w:pPr>
            <w:r w:rsidRPr="00271246">
              <w:rPr>
                <w:strike/>
                <w:color w:val="000000"/>
              </w:rPr>
              <w:t xml:space="preserve">№ </w:t>
            </w:r>
            <w:proofErr w:type="spellStart"/>
            <w:proofErr w:type="gramStart"/>
            <w:r w:rsidRPr="00271246">
              <w:rPr>
                <w:strike/>
                <w:color w:val="000000"/>
              </w:rPr>
              <w:t>п</w:t>
            </w:r>
            <w:proofErr w:type="spellEnd"/>
            <w:proofErr w:type="gramEnd"/>
            <w:r w:rsidRPr="00271246">
              <w:rPr>
                <w:strike/>
                <w:color w:val="000000"/>
              </w:rPr>
              <w:t>/</w:t>
            </w:r>
            <w:proofErr w:type="spellStart"/>
            <w:r w:rsidRPr="00271246">
              <w:rPr>
                <w:strike/>
                <w:color w:val="000000"/>
              </w:rPr>
              <w:t>п</w:t>
            </w:r>
            <w:proofErr w:type="spellEnd"/>
          </w:p>
        </w:tc>
        <w:tc>
          <w:tcPr>
            <w:tcW w:w="2635" w:type="dxa"/>
          </w:tcPr>
          <w:p w:rsidR="00894001" w:rsidRPr="00271246" w:rsidRDefault="00894001" w:rsidP="00672D54">
            <w:pPr>
              <w:jc w:val="center"/>
              <w:rPr>
                <w:strike/>
                <w:color w:val="000000"/>
              </w:rPr>
            </w:pPr>
            <w:r w:rsidRPr="00271246">
              <w:rPr>
                <w:strike/>
                <w:color w:val="000000"/>
              </w:rPr>
              <w:t>Наименование муниципальной программы</w:t>
            </w:r>
          </w:p>
        </w:tc>
        <w:tc>
          <w:tcPr>
            <w:tcW w:w="1559" w:type="dxa"/>
          </w:tcPr>
          <w:p w:rsidR="00894001" w:rsidRPr="00271246" w:rsidRDefault="00894001" w:rsidP="00672D54">
            <w:pPr>
              <w:jc w:val="center"/>
              <w:rPr>
                <w:strike/>
                <w:color w:val="000000"/>
              </w:rPr>
            </w:pPr>
            <w:r w:rsidRPr="00271246">
              <w:rPr>
                <w:strike/>
                <w:color w:val="000000"/>
              </w:rPr>
              <w:t>Оценка степени достижения целей и решения задач МП, %</w:t>
            </w:r>
          </w:p>
        </w:tc>
        <w:tc>
          <w:tcPr>
            <w:tcW w:w="1843" w:type="dxa"/>
          </w:tcPr>
          <w:p w:rsidR="00894001" w:rsidRPr="00271246" w:rsidRDefault="00894001" w:rsidP="00672D54">
            <w:pPr>
              <w:jc w:val="center"/>
              <w:rPr>
                <w:strike/>
                <w:color w:val="000000"/>
              </w:rPr>
            </w:pPr>
            <w:r w:rsidRPr="00271246">
              <w:rPr>
                <w:strike/>
                <w:color w:val="000000"/>
              </w:rPr>
              <w:t xml:space="preserve">Оценка степени соответствия </w:t>
            </w:r>
            <w:proofErr w:type="spellStart"/>
            <w:proofErr w:type="gramStart"/>
            <w:r w:rsidRPr="00271246">
              <w:rPr>
                <w:strike/>
                <w:color w:val="000000"/>
              </w:rPr>
              <w:t>запланирован-ному</w:t>
            </w:r>
            <w:proofErr w:type="spellEnd"/>
            <w:proofErr w:type="gramEnd"/>
            <w:r w:rsidRPr="00271246">
              <w:rPr>
                <w:strike/>
                <w:color w:val="000000"/>
              </w:rPr>
              <w:t xml:space="preserve"> уровню затрат и эффективности использования бюджета города МП, %</w:t>
            </w:r>
          </w:p>
        </w:tc>
        <w:tc>
          <w:tcPr>
            <w:tcW w:w="1559" w:type="dxa"/>
          </w:tcPr>
          <w:p w:rsidR="00894001" w:rsidRPr="00271246" w:rsidRDefault="00894001" w:rsidP="00672D54">
            <w:pPr>
              <w:jc w:val="center"/>
              <w:rPr>
                <w:strike/>
                <w:color w:val="000000"/>
              </w:rPr>
            </w:pPr>
            <w:r w:rsidRPr="00271246">
              <w:rPr>
                <w:strike/>
                <w:color w:val="000000"/>
              </w:rPr>
              <w:t xml:space="preserve">Оценка степени реализации </w:t>
            </w:r>
            <w:proofErr w:type="spellStart"/>
            <w:proofErr w:type="gramStart"/>
            <w:r w:rsidRPr="00271246">
              <w:rPr>
                <w:strike/>
                <w:color w:val="000000"/>
              </w:rPr>
              <w:t>мероприя-тий</w:t>
            </w:r>
            <w:proofErr w:type="spellEnd"/>
            <w:proofErr w:type="gramEnd"/>
            <w:r w:rsidRPr="00271246">
              <w:rPr>
                <w:strike/>
                <w:color w:val="000000"/>
              </w:rPr>
              <w:t xml:space="preserve"> МП, %</w:t>
            </w:r>
          </w:p>
        </w:tc>
        <w:tc>
          <w:tcPr>
            <w:tcW w:w="1134" w:type="dxa"/>
          </w:tcPr>
          <w:p w:rsidR="00894001" w:rsidRPr="00271246" w:rsidRDefault="00894001" w:rsidP="00672D54">
            <w:pPr>
              <w:jc w:val="center"/>
              <w:rPr>
                <w:strike/>
                <w:color w:val="000000"/>
              </w:rPr>
            </w:pPr>
            <w:r w:rsidRPr="00271246">
              <w:rPr>
                <w:strike/>
                <w:color w:val="000000"/>
              </w:rPr>
              <w:t>Комплексная оценка эффективности МП, %</w:t>
            </w:r>
          </w:p>
        </w:tc>
      </w:tr>
      <w:tr w:rsidR="00894001" w:rsidRPr="00271246" w:rsidTr="00672D54">
        <w:trPr>
          <w:trHeight w:val="912"/>
        </w:trPr>
        <w:tc>
          <w:tcPr>
            <w:tcW w:w="636" w:type="dxa"/>
          </w:tcPr>
          <w:p w:rsidR="00894001" w:rsidRPr="00271246" w:rsidRDefault="00894001" w:rsidP="00672D54">
            <w:pPr>
              <w:jc w:val="right"/>
              <w:rPr>
                <w:strike/>
                <w:color w:val="000000"/>
                <w:sz w:val="28"/>
                <w:szCs w:val="28"/>
              </w:rPr>
            </w:pPr>
            <w:r w:rsidRPr="00271246">
              <w:rPr>
                <w:strike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5" w:type="dxa"/>
            <w:vAlign w:val="bottom"/>
          </w:tcPr>
          <w:p w:rsidR="00894001" w:rsidRPr="00271246" w:rsidRDefault="00894001" w:rsidP="00672D54">
            <w:pPr>
              <w:rPr>
                <w:strike/>
                <w:color w:val="000000"/>
                <w:sz w:val="28"/>
                <w:szCs w:val="28"/>
              </w:rPr>
            </w:pPr>
            <w:r w:rsidRPr="00271246">
              <w:rPr>
                <w:strike/>
                <w:sz w:val="28"/>
                <w:szCs w:val="28"/>
              </w:rPr>
              <w:t>«</w:t>
            </w:r>
            <w:r w:rsidRPr="00271246">
              <w:rPr>
                <w:strike/>
                <w:snapToGrid w:val="0"/>
                <w:sz w:val="28"/>
                <w:szCs w:val="28"/>
              </w:rPr>
              <w:t>Улучшение условий и охраны труда в городе Рубцовске</w:t>
            </w:r>
            <w:r w:rsidRPr="00271246">
              <w:rPr>
                <w:strike/>
                <w:sz w:val="28"/>
                <w:szCs w:val="28"/>
              </w:rPr>
              <w:t>» на 2018-2020 годы</w:t>
            </w:r>
          </w:p>
        </w:tc>
        <w:tc>
          <w:tcPr>
            <w:tcW w:w="1559" w:type="dxa"/>
          </w:tcPr>
          <w:p w:rsidR="00894001" w:rsidRPr="00271246" w:rsidRDefault="00894001" w:rsidP="00672D54">
            <w:pPr>
              <w:jc w:val="center"/>
              <w:rPr>
                <w:strike/>
                <w:color w:val="000000"/>
                <w:sz w:val="28"/>
                <w:szCs w:val="28"/>
              </w:rPr>
            </w:pPr>
            <w:r w:rsidRPr="00271246">
              <w:rPr>
                <w:strike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843" w:type="dxa"/>
          </w:tcPr>
          <w:p w:rsidR="00894001" w:rsidRPr="00271246" w:rsidRDefault="00894001" w:rsidP="00672D54">
            <w:pPr>
              <w:jc w:val="center"/>
              <w:rPr>
                <w:strike/>
                <w:color w:val="000000"/>
                <w:sz w:val="28"/>
                <w:szCs w:val="28"/>
              </w:rPr>
            </w:pPr>
            <w:r w:rsidRPr="00271246">
              <w:rPr>
                <w:strike/>
                <w:sz w:val="28"/>
                <w:szCs w:val="28"/>
              </w:rPr>
              <w:t>75,8</w:t>
            </w:r>
          </w:p>
        </w:tc>
        <w:tc>
          <w:tcPr>
            <w:tcW w:w="1559" w:type="dxa"/>
          </w:tcPr>
          <w:p w:rsidR="00894001" w:rsidRPr="00271246" w:rsidRDefault="00894001" w:rsidP="00672D54">
            <w:pPr>
              <w:jc w:val="center"/>
              <w:rPr>
                <w:strike/>
                <w:color w:val="000000"/>
                <w:sz w:val="28"/>
                <w:szCs w:val="28"/>
              </w:rPr>
            </w:pPr>
            <w:r w:rsidRPr="00271246">
              <w:rPr>
                <w:strike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894001" w:rsidRPr="00271246" w:rsidRDefault="00894001" w:rsidP="00672D54">
            <w:pPr>
              <w:jc w:val="center"/>
              <w:rPr>
                <w:strike/>
                <w:color w:val="000000"/>
                <w:sz w:val="28"/>
                <w:szCs w:val="28"/>
              </w:rPr>
            </w:pPr>
            <w:r w:rsidRPr="00271246">
              <w:rPr>
                <w:strike/>
                <w:color w:val="000000"/>
                <w:sz w:val="28"/>
                <w:szCs w:val="28"/>
              </w:rPr>
              <w:t>99,0</w:t>
            </w:r>
          </w:p>
        </w:tc>
      </w:tr>
    </w:tbl>
    <w:p w:rsidR="00894001" w:rsidRDefault="00894001" w:rsidP="00894001">
      <w:pPr>
        <w:tabs>
          <w:tab w:val="left" w:pos="709"/>
        </w:tabs>
        <w:autoSpaceDE w:val="0"/>
        <w:autoSpaceDN w:val="0"/>
        <w:adjustRightInd w:val="0"/>
        <w:spacing w:line="244" w:lineRule="auto"/>
        <w:ind w:firstLine="709"/>
        <w:jc w:val="both"/>
        <w:rPr>
          <w:sz w:val="28"/>
          <w:szCs w:val="28"/>
        </w:rPr>
      </w:pPr>
    </w:p>
    <w:p w:rsidR="00894001" w:rsidRDefault="00894001" w:rsidP="00894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характеризуется высоким уровнем эффективности, так как комплексная оценка выше значения 80%.</w:t>
      </w:r>
    </w:p>
    <w:p w:rsidR="00894001" w:rsidRDefault="00894001" w:rsidP="00894001"/>
    <w:p w:rsidR="00894001" w:rsidRDefault="00894001" w:rsidP="00894001"/>
    <w:p w:rsidR="00894001" w:rsidRDefault="00894001" w:rsidP="008940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2"/>
        <w:gridCol w:w="5009"/>
      </w:tblGrid>
      <w:tr w:rsidR="00894001" w:rsidRPr="00894001" w:rsidTr="0089400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94001" w:rsidRPr="00894001" w:rsidRDefault="00894001" w:rsidP="00672D54">
            <w:pPr>
              <w:rPr>
                <w:sz w:val="28"/>
                <w:szCs w:val="28"/>
              </w:rPr>
            </w:pPr>
            <w:r w:rsidRPr="00894001">
              <w:rPr>
                <w:sz w:val="28"/>
                <w:szCs w:val="28"/>
              </w:rPr>
              <w:t>Начальник отдела по труду</w:t>
            </w:r>
          </w:p>
          <w:p w:rsidR="00894001" w:rsidRPr="00894001" w:rsidRDefault="00894001" w:rsidP="00672D54">
            <w:pPr>
              <w:rPr>
                <w:sz w:val="28"/>
                <w:szCs w:val="28"/>
              </w:rPr>
            </w:pPr>
            <w:r w:rsidRPr="00894001">
              <w:rPr>
                <w:sz w:val="28"/>
                <w:szCs w:val="28"/>
              </w:rPr>
              <w:t>Администрации города Рубцовска</w:t>
            </w:r>
          </w:p>
          <w:p w:rsidR="00894001" w:rsidRPr="00894001" w:rsidRDefault="00894001" w:rsidP="00672D54">
            <w:pPr>
              <w:rPr>
                <w:sz w:val="28"/>
                <w:szCs w:val="28"/>
              </w:rPr>
            </w:pPr>
            <w:r w:rsidRPr="00894001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001" w:rsidRPr="00894001" w:rsidRDefault="00894001" w:rsidP="00894001">
            <w:pPr>
              <w:jc w:val="right"/>
              <w:outlineLvl w:val="0"/>
              <w:rPr>
                <w:sz w:val="28"/>
                <w:szCs w:val="28"/>
              </w:rPr>
            </w:pPr>
            <w:r w:rsidRPr="00894001">
              <w:rPr>
                <w:sz w:val="28"/>
                <w:szCs w:val="28"/>
              </w:rPr>
              <w:t xml:space="preserve">Ю.М. </w:t>
            </w:r>
            <w:proofErr w:type="spellStart"/>
            <w:r w:rsidRPr="00894001">
              <w:rPr>
                <w:sz w:val="28"/>
                <w:szCs w:val="28"/>
              </w:rPr>
              <w:t>Агрызков</w:t>
            </w:r>
            <w:proofErr w:type="spellEnd"/>
          </w:p>
        </w:tc>
      </w:tr>
    </w:tbl>
    <w:p w:rsidR="00894001" w:rsidRDefault="00894001" w:rsidP="00894001"/>
    <w:p w:rsidR="00124C1E" w:rsidRPr="00655E4F" w:rsidRDefault="00124C1E" w:rsidP="002927C8">
      <w:pPr>
        <w:ind w:firstLine="720"/>
        <w:jc w:val="both"/>
        <w:rPr>
          <w:sz w:val="28"/>
          <w:szCs w:val="28"/>
        </w:rPr>
      </w:pPr>
    </w:p>
    <w:sectPr w:rsidR="00124C1E" w:rsidRPr="00655E4F" w:rsidSect="0009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3CC"/>
    <w:multiLevelType w:val="hybridMultilevel"/>
    <w:tmpl w:val="55DE9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38F0"/>
    <w:multiLevelType w:val="hybridMultilevel"/>
    <w:tmpl w:val="F9AAB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C54CF1"/>
    <w:multiLevelType w:val="hybridMultilevel"/>
    <w:tmpl w:val="E6BEB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401484"/>
    <w:multiLevelType w:val="hybridMultilevel"/>
    <w:tmpl w:val="96E6A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2B0B93"/>
    <w:multiLevelType w:val="hybridMultilevel"/>
    <w:tmpl w:val="E6BEB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934CC5"/>
    <w:multiLevelType w:val="hybridMultilevel"/>
    <w:tmpl w:val="DB606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5D61A7"/>
    <w:rsid w:val="00097A4D"/>
    <w:rsid w:val="00124C1E"/>
    <w:rsid w:val="00133F39"/>
    <w:rsid w:val="001437CC"/>
    <w:rsid w:val="0017709F"/>
    <w:rsid w:val="001B245F"/>
    <w:rsid w:val="001B3892"/>
    <w:rsid w:val="002927C8"/>
    <w:rsid w:val="00515F57"/>
    <w:rsid w:val="005B3C77"/>
    <w:rsid w:val="005D61A7"/>
    <w:rsid w:val="0063658A"/>
    <w:rsid w:val="00655E4F"/>
    <w:rsid w:val="006C6CE0"/>
    <w:rsid w:val="0084247E"/>
    <w:rsid w:val="00894001"/>
    <w:rsid w:val="00915AD7"/>
    <w:rsid w:val="00A3047B"/>
    <w:rsid w:val="00BA5303"/>
    <w:rsid w:val="00CD339C"/>
    <w:rsid w:val="00E4152A"/>
    <w:rsid w:val="00EA37BF"/>
    <w:rsid w:val="00FF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1A7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F0E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rsid w:val="00FF0E76"/>
  </w:style>
  <w:style w:type="character" w:customStyle="1" w:styleId="f">
    <w:name w:val="f"/>
    <w:basedOn w:val="a0"/>
    <w:rsid w:val="00FF0E76"/>
  </w:style>
  <w:style w:type="paragraph" w:styleId="a3">
    <w:name w:val="List Paragraph"/>
    <w:basedOn w:val="a"/>
    <w:link w:val="a4"/>
    <w:qFormat/>
    <w:rsid w:val="00FF0E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locked/>
    <w:rsid w:val="00FF0E76"/>
    <w:rPr>
      <w:rFonts w:ascii="Calibri" w:eastAsia="Calibri" w:hAnsi="Calibri"/>
      <w:sz w:val="22"/>
      <w:szCs w:val="22"/>
      <w:lang w:eastAsia="en-US" w:bidi="ar-SA"/>
    </w:rPr>
  </w:style>
  <w:style w:type="paragraph" w:styleId="3">
    <w:name w:val="Body Text 3"/>
    <w:basedOn w:val="a"/>
    <w:link w:val="30"/>
    <w:rsid w:val="00FF0E76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locked/>
    <w:rsid w:val="00FF0E76"/>
    <w:rPr>
      <w:sz w:val="16"/>
      <w:szCs w:val="16"/>
      <w:lang w:val="ru-RU" w:eastAsia="ru-RU" w:bidi="ar-SA"/>
    </w:rPr>
  </w:style>
  <w:style w:type="table" w:styleId="a5">
    <w:name w:val="Table Grid"/>
    <w:basedOn w:val="a1"/>
    <w:rsid w:val="00124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124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2EA3EABD111ED3270852B4F693E07FC5CCB81CFA75D8D520D894D166GFz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2EA3EABD111ED327085BADF193E07FC7C2BA1AF979D8D520D894D166F53A2022CAEBBC8C3643BAG3z5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2EA3EABD111ED327085BADF193E07FC7C2BB13FD79D8D520D894D166F53A2022CAEBBC8C3447BAG3z1N" TargetMode="External"/><Relationship Id="rId5" Type="http://schemas.openxmlformats.org/officeDocument/2006/relationships/hyperlink" Target="consultantplus://offline/ref=962EA3EABD111ED327085BADF193E07FC7C2BB13FD79D8D520D894D166F53A2022CAEBB58EG3z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3688</Words>
  <Characters>21024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24663</CharactersWithSpaces>
  <SharedDoc>false</SharedDoc>
  <HLinks>
    <vt:vector size="24" baseType="variant">
      <vt:variant>
        <vt:i4>5832709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consultantplus://offline/ref=962EA3EABD111ED3270852B4F693E07FC5CCB81CFA75D8D520D894D166GFz5N</vt:lpwstr>
      </vt:variant>
      <vt:variant>
        <vt:lpwstr/>
      </vt:variant>
      <vt:variant>
        <vt:i4>3539002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consultantplus://offline/ref=962EA3EABD111ED327085BADF193E07FC7C2BA1AF979D8D520D894D166F53A2022CAEBBC8C3643BAG3z5N</vt:lpwstr>
      </vt:variant>
      <vt:variant>
        <vt:lpwstr/>
      </vt:variant>
      <vt:variant>
        <vt:i4>3538996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consultantplus://offline/ref=962EA3EABD111ED327085BADF193E07FC7C2BB13FD79D8D520D894D166F53A2022CAEBBC8C3447BAG3z1N</vt:lpwstr>
      </vt:variant>
      <vt:variant>
        <vt:lpwstr/>
      </vt:variant>
      <vt:variant>
        <vt:i4>5439570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consultantplus://offline/ref=962EA3EABD111ED327085BADF193E07FC7C2BB13FD79D8D520D894D166F53A2022CAEBB58EG3zEN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Лейла Муссаевна Перова</cp:lastModifiedBy>
  <cp:revision>2</cp:revision>
  <cp:lastPrinted>2020-02-07T09:24:00Z</cp:lastPrinted>
  <dcterms:created xsi:type="dcterms:W3CDTF">2020-02-21T02:38:00Z</dcterms:created>
  <dcterms:modified xsi:type="dcterms:W3CDTF">2020-02-21T02:38:00Z</dcterms:modified>
</cp:coreProperties>
</file>