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A62B" w14:textId="77777777" w:rsidR="0087073D" w:rsidRDefault="0087073D" w:rsidP="008C2F75">
      <w:pPr>
        <w:jc w:val="center"/>
        <w:rPr>
          <w:b/>
          <w:sz w:val="28"/>
          <w:szCs w:val="28"/>
        </w:rPr>
      </w:pPr>
      <w:r w:rsidRPr="008C2F75">
        <w:rPr>
          <w:b/>
          <w:sz w:val="28"/>
          <w:szCs w:val="28"/>
        </w:rPr>
        <w:t>Отчет</w:t>
      </w:r>
    </w:p>
    <w:p w14:paraId="1EAE8B87" w14:textId="77777777" w:rsidR="0087073D" w:rsidRDefault="0087073D" w:rsidP="009227B1">
      <w:pPr>
        <w:jc w:val="center"/>
        <w:rPr>
          <w:b/>
          <w:sz w:val="28"/>
          <w:szCs w:val="28"/>
        </w:rPr>
      </w:pPr>
      <w:r w:rsidRPr="008C2F75">
        <w:rPr>
          <w:b/>
          <w:sz w:val="28"/>
          <w:szCs w:val="28"/>
        </w:rPr>
        <w:t>о ходе реализации и оценки эффективности реализации муниципальной программы «Развитие градостроительства в городе Рубцовске»</w:t>
      </w:r>
    </w:p>
    <w:p w14:paraId="292B6D98" w14:textId="77777777" w:rsidR="0087073D" w:rsidRPr="008C2F75" w:rsidRDefault="0087073D" w:rsidP="008C2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Pr="008C2F75">
        <w:rPr>
          <w:b/>
          <w:sz w:val="28"/>
          <w:szCs w:val="28"/>
        </w:rPr>
        <w:t xml:space="preserve"> год</w:t>
      </w:r>
    </w:p>
    <w:p w14:paraId="021838DD" w14:textId="77777777" w:rsidR="0087073D" w:rsidRPr="008C2F75" w:rsidRDefault="0087073D" w:rsidP="008C2F75">
      <w:pPr>
        <w:jc w:val="both"/>
        <w:rPr>
          <w:b/>
          <w:sz w:val="28"/>
          <w:szCs w:val="28"/>
        </w:rPr>
      </w:pPr>
    </w:p>
    <w:p w14:paraId="764A2530" w14:textId="77777777" w:rsidR="0087073D" w:rsidRPr="008C2F75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С целью реализации мероприятий по решению вопросов местного значения в области градостроительства разработана и утверждена постановлением Администрации города Рубцовска Алтайского края от 08.09.2020 № </w:t>
      </w:r>
      <w:proofErr w:type="gramStart"/>
      <w:r w:rsidRPr="008C2F75">
        <w:rPr>
          <w:rStyle w:val="normaltextrun"/>
          <w:sz w:val="28"/>
          <w:szCs w:val="28"/>
        </w:rPr>
        <w:t>2143  муниципальная</w:t>
      </w:r>
      <w:proofErr w:type="gramEnd"/>
      <w:r w:rsidRPr="008C2F75">
        <w:rPr>
          <w:rStyle w:val="normaltextrun"/>
          <w:sz w:val="28"/>
          <w:szCs w:val="28"/>
        </w:rPr>
        <w:t xml:space="preserve"> программа «Развитие градостроительства в городе Рубцов</w:t>
      </w:r>
      <w:r>
        <w:rPr>
          <w:rStyle w:val="normaltextrun"/>
          <w:sz w:val="28"/>
          <w:szCs w:val="28"/>
        </w:rPr>
        <w:t xml:space="preserve">ске» </w:t>
      </w:r>
      <w:r w:rsidRPr="008C2F75">
        <w:rPr>
          <w:rStyle w:val="normaltextrun"/>
          <w:sz w:val="28"/>
          <w:szCs w:val="28"/>
        </w:rPr>
        <w:t>(далее по тексту – Программа).</w:t>
      </w:r>
      <w:r w:rsidRPr="008C2F75">
        <w:rPr>
          <w:rStyle w:val="eop"/>
          <w:sz w:val="28"/>
          <w:szCs w:val="28"/>
        </w:rPr>
        <w:t> </w:t>
      </w:r>
    </w:p>
    <w:p w14:paraId="15819768" w14:textId="77777777" w:rsidR="0087073D" w:rsidRPr="008C2F75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8C2F75">
        <w:rPr>
          <w:rStyle w:val="normaltextrun"/>
          <w:color w:val="000000"/>
          <w:sz w:val="28"/>
          <w:szCs w:val="28"/>
        </w:rPr>
        <w:t>Для обеспечения достижения поставленной цели программы определены следующие задачи:</w:t>
      </w:r>
      <w:r w:rsidRPr="008C2F75"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Pr="008C2F75">
        <w:rPr>
          <w:rStyle w:val="eop"/>
          <w:sz w:val="28"/>
          <w:szCs w:val="28"/>
        </w:rPr>
        <w:t> </w:t>
      </w:r>
    </w:p>
    <w:p w14:paraId="279A29A7" w14:textId="77777777" w:rsidR="0087073D" w:rsidRPr="00484394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  <w:lang w:eastAsia="en-US"/>
        </w:rPr>
        <w:t>в</w:t>
      </w:r>
      <w:r w:rsidRPr="00484394">
        <w:rPr>
          <w:sz w:val="28"/>
          <w:szCs w:val="28"/>
          <w:lang w:eastAsia="en-US"/>
        </w:rPr>
        <w:t>овлечение новых территорий в градостроительную деятельность,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территории, включая схемы их инженерного обустройства</w:t>
      </w:r>
      <w:r w:rsidRPr="00484394">
        <w:rPr>
          <w:rStyle w:val="normaltextrun"/>
          <w:sz w:val="28"/>
          <w:szCs w:val="28"/>
        </w:rPr>
        <w:t>;</w:t>
      </w:r>
      <w:r w:rsidRPr="00484394">
        <w:rPr>
          <w:rStyle w:val="eop"/>
          <w:sz w:val="28"/>
          <w:szCs w:val="28"/>
        </w:rPr>
        <w:t> </w:t>
      </w:r>
    </w:p>
    <w:p w14:paraId="603CC056" w14:textId="77777777" w:rsidR="0087073D" w:rsidRPr="00484394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  <w:lang w:eastAsia="en-US"/>
        </w:rPr>
        <w:t>ф</w:t>
      </w:r>
      <w:r w:rsidRPr="00484394">
        <w:rPr>
          <w:sz w:val="28"/>
          <w:szCs w:val="28"/>
          <w:lang w:eastAsia="en-US"/>
        </w:rPr>
        <w:t xml:space="preserve">ормирование земельных участков для жилищного строительства, в том числе комплексного освоения в целях жилищного строительства, привлечение инвестиций для </w:t>
      </w:r>
      <w:proofErr w:type="gramStart"/>
      <w:r w:rsidRPr="00484394">
        <w:rPr>
          <w:sz w:val="28"/>
          <w:szCs w:val="28"/>
          <w:lang w:eastAsia="en-US"/>
        </w:rPr>
        <w:t>инженерного  обустройства</w:t>
      </w:r>
      <w:proofErr w:type="gramEnd"/>
      <w:r w:rsidRPr="00484394">
        <w:rPr>
          <w:sz w:val="28"/>
          <w:szCs w:val="28"/>
          <w:lang w:eastAsia="en-US"/>
        </w:rPr>
        <w:t xml:space="preserve"> новых территорий</w:t>
      </w:r>
      <w:r w:rsidRPr="00484394">
        <w:rPr>
          <w:rStyle w:val="normaltextrun"/>
          <w:sz w:val="28"/>
          <w:szCs w:val="28"/>
        </w:rPr>
        <w:t>;</w:t>
      </w:r>
      <w:r w:rsidRPr="00484394">
        <w:rPr>
          <w:rStyle w:val="eop"/>
          <w:sz w:val="28"/>
          <w:szCs w:val="28"/>
        </w:rPr>
        <w:t> </w:t>
      </w:r>
    </w:p>
    <w:p w14:paraId="15AB86D3" w14:textId="77777777" w:rsidR="0087073D" w:rsidRPr="008C2F75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>п</w:t>
      </w:r>
      <w:r w:rsidRPr="00484394">
        <w:rPr>
          <w:sz w:val="28"/>
          <w:szCs w:val="28"/>
        </w:rPr>
        <w:t>ополнение информационной системы документированными сведе</w:t>
      </w:r>
      <w:r>
        <w:rPr>
          <w:sz w:val="28"/>
          <w:szCs w:val="28"/>
        </w:rPr>
        <w:t xml:space="preserve">ниями о развитии территорий, и их </w:t>
      </w:r>
      <w:proofErr w:type="gramStart"/>
      <w:r>
        <w:rPr>
          <w:sz w:val="28"/>
          <w:szCs w:val="28"/>
        </w:rPr>
        <w:t xml:space="preserve">застройке, </w:t>
      </w:r>
      <w:r w:rsidRPr="00484394">
        <w:rPr>
          <w:sz w:val="28"/>
          <w:szCs w:val="28"/>
        </w:rPr>
        <w:t xml:space="preserve"> земельных</w:t>
      </w:r>
      <w:proofErr w:type="gramEnd"/>
      <w:r w:rsidRPr="00484394">
        <w:rPr>
          <w:sz w:val="28"/>
          <w:szCs w:val="28"/>
        </w:rPr>
        <w:t xml:space="preserve"> участках, объектах капитального строительства и иными сведениями, необходимыми для осуществления градостроительной деятельности</w:t>
      </w:r>
      <w:r w:rsidRPr="008C2F75">
        <w:rPr>
          <w:rStyle w:val="normaltextrun"/>
          <w:sz w:val="28"/>
          <w:szCs w:val="28"/>
        </w:rPr>
        <w:t>;</w:t>
      </w:r>
      <w:r w:rsidRPr="008C2F75">
        <w:rPr>
          <w:rStyle w:val="eop"/>
          <w:sz w:val="28"/>
          <w:szCs w:val="28"/>
        </w:rPr>
        <w:t> </w:t>
      </w:r>
    </w:p>
    <w:p w14:paraId="70600F7C" w14:textId="77777777" w:rsidR="0087073D" w:rsidRPr="00484394" w:rsidRDefault="0087073D" w:rsidP="00484394">
      <w:pPr>
        <w:pStyle w:val="ConsNonformat"/>
        <w:spacing w:line="256" w:lineRule="auto"/>
        <w:ind w:right="0"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484394">
        <w:rPr>
          <w:rFonts w:ascii="Times New Roman" w:hAnsi="Times New Roman" w:cs="Times New Roman"/>
          <w:sz w:val="28"/>
          <w:szCs w:val="28"/>
          <w:lang w:eastAsia="en-US"/>
        </w:rPr>
        <w:t>азвитие индивидуального жилищного строительства, расширение налогооблагаемой базы.</w:t>
      </w:r>
    </w:p>
    <w:p w14:paraId="303F0926" w14:textId="2E73381C" w:rsidR="0087073D" w:rsidRPr="000B3D8A" w:rsidRDefault="0087073D" w:rsidP="001335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sz w:val="28"/>
          <w:szCs w:val="28"/>
        </w:rPr>
        <w:t>В соответствии с  решением </w:t>
      </w:r>
      <w:r w:rsidRPr="008C2F75">
        <w:rPr>
          <w:rStyle w:val="spellingerror"/>
          <w:sz w:val="28"/>
          <w:szCs w:val="28"/>
        </w:rPr>
        <w:t>Рубцовского</w:t>
      </w:r>
      <w:r w:rsidRPr="008C2F75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E05470">
        <w:rPr>
          <w:sz w:val="28"/>
          <w:szCs w:val="28"/>
        </w:rPr>
        <w:t>от 22.12.2022 № 64 «О бюджете муниципального образования город Рубцовск Алтайского края на 2023 год и на плановый период 2024 и 2025 годов»</w:t>
      </w:r>
      <w:r w:rsidR="003235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3D8A">
        <w:rPr>
          <w:rStyle w:val="normaltextrun"/>
          <w:sz w:val="28"/>
          <w:szCs w:val="28"/>
        </w:rPr>
        <w:t>постановлением Администрации города Рубцовска Алтайского </w:t>
      </w:r>
      <w:r w:rsidRPr="000B3D8A">
        <w:rPr>
          <w:rStyle w:val="spellingerror"/>
          <w:sz w:val="28"/>
          <w:szCs w:val="28"/>
        </w:rPr>
        <w:t>края от</w:t>
      </w:r>
      <w:r w:rsidRPr="000B3D8A">
        <w:rPr>
          <w:rStyle w:val="normaltextrun"/>
          <w:sz w:val="28"/>
          <w:szCs w:val="28"/>
        </w:rPr>
        <w:t> 16.03.2023 № 756 определен общий объем средств</w:t>
      </w:r>
      <w:r w:rsidR="003235C8">
        <w:rPr>
          <w:rStyle w:val="normaltextrun"/>
          <w:sz w:val="28"/>
          <w:szCs w:val="28"/>
        </w:rPr>
        <w:t>,</w:t>
      </w:r>
      <w:r w:rsidRPr="000B3D8A">
        <w:rPr>
          <w:rStyle w:val="normaltextrun"/>
          <w:sz w:val="28"/>
          <w:szCs w:val="28"/>
        </w:rPr>
        <w:t xml:space="preserve"> запланированных на финансирование  Программы на 2023 год – 2175 тыс. руб.  </w:t>
      </w:r>
      <w:r w:rsidRPr="000B3D8A">
        <w:rPr>
          <w:rStyle w:val="eop"/>
          <w:sz w:val="28"/>
          <w:szCs w:val="28"/>
        </w:rPr>
        <w:t> </w:t>
      </w:r>
    </w:p>
    <w:p w14:paraId="7D4ECF71" w14:textId="4593FE44" w:rsidR="0087073D" w:rsidRPr="002E75E2" w:rsidRDefault="0087073D" w:rsidP="002F519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  <w:highlight w:val="green"/>
        </w:rPr>
      </w:pPr>
      <w:r w:rsidRPr="000B3D8A">
        <w:rPr>
          <w:sz w:val="28"/>
          <w:szCs w:val="28"/>
        </w:rPr>
        <w:t>П</w:t>
      </w:r>
      <w:r w:rsidRPr="000B3D8A">
        <w:rPr>
          <w:rStyle w:val="eop"/>
          <w:sz w:val="28"/>
          <w:szCs w:val="28"/>
        </w:rPr>
        <w:t>остановлением</w:t>
      </w:r>
      <w:r w:rsidRPr="002F5198">
        <w:rPr>
          <w:rStyle w:val="eop"/>
          <w:sz w:val="28"/>
          <w:szCs w:val="28"/>
        </w:rPr>
        <w:t xml:space="preserve"> Администрации </w:t>
      </w:r>
      <w:r>
        <w:rPr>
          <w:rStyle w:val="normaltextrun"/>
          <w:sz w:val="28"/>
          <w:szCs w:val="28"/>
        </w:rPr>
        <w:t>города Рубцовска от 20.12.2023</w:t>
      </w:r>
      <w:r w:rsidRPr="002F5198">
        <w:rPr>
          <w:rStyle w:val="normaltextrun"/>
          <w:sz w:val="28"/>
          <w:szCs w:val="28"/>
        </w:rPr>
        <w:t xml:space="preserve"> №</w:t>
      </w:r>
      <w:r>
        <w:rPr>
          <w:rStyle w:val="normaltextrun"/>
          <w:sz w:val="28"/>
          <w:szCs w:val="28"/>
        </w:rPr>
        <w:t> 4291</w:t>
      </w:r>
      <w:r w:rsidRPr="002F5198">
        <w:rPr>
          <w:rStyle w:val="normaltextrun"/>
          <w:sz w:val="28"/>
          <w:szCs w:val="28"/>
        </w:rPr>
        <w:t xml:space="preserve"> были внесены в Программу изменения, касающиеся объемов финансовых ресурсов, необходимых для её реализации.</w:t>
      </w:r>
      <w:r w:rsidRPr="002F5198">
        <w:rPr>
          <w:rStyle w:val="eop"/>
          <w:sz w:val="28"/>
          <w:szCs w:val="28"/>
        </w:rPr>
        <w:t> </w:t>
      </w:r>
      <w:r w:rsidRPr="002F5198">
        <w:rPr>
          <w:sz w:val="28"/>
          <w:szCs w:val="28"/>
        </w:rPr>
        <w:t>Уменьшен объем финансировани</w:t>
      </w:r>
      <w:r w:rsidR="003235C8">
        <w:rPr>
          <w:sz w:val="28"/>
          <w:szCs w:val="28"/>
        </w:rPr>
        <w:t>я</w:t>
      </w:r>
      <w:r w:rsidRPr="002F5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на 2023 </w:t>
      </w:r>
      <w:r w:rsidRPr="000B3D8A">
        <w:rPr>
          <w:sz w:val="28"/>
          <w:szCs w:val="28"/>
        </w:rPr>
        <w:t>год до 1675,0 тыс. рублей, в связи с итогами проведения аукциона на выполнение комплексных кадастровых работ.</w:t>
      </w:r>
    </w:p>
    <w:p w14:paraId="53791DAE" w14:textId="77777777" w:rsidR="0087073D" w:rsidRPr="000B3D8A" w:rsidRDefault="0087073D" w:rsidP="008C2F75">
      <w:pPr>
        <w:ind w:firstLine="708"/>
        <w:jc w:val="both"/>
        <w:rPr>
          <w:sz w:val="28"/>
          <w:szCs w:val="28"/>
        </w:rPr>
      </w:pPr>
      <w:r w:rsidRPr="000B3D8A">
        <w:rPr>
          <w:sz w:val="28"/>
          <w:szCs w:val="28"/>
        </w:rPr>
        <w:t>Фактически по Программе за 2023 год выполнены все запланированные к исполнению в отчетном году мероприятия на сумму 1675,0 тыс. рублей (100% от запланированного объема):</w:t>
      </w:r>
    </w:p>
    <w:p w14:paraId="68749152" w14:textId="77777777" w:rsidR="0087073D" w:rsidRPr="008C2F75" w:rsidRDefault="0087073D" w:rsidP="008C2F75">
      <w:pPr>
        <w:numPr>
          <w:ilvl w:val="0"/>
          <w:numId w:val="1"/>
        </w:numPr>
        <w:jc w:val="both"/>
        <w:rPr>
          <w:sz w:val="28"/>
          <w:szCs w:val="28"/>
        </w:rPr>
      </w:pPr>
      <w:r w:rsidRPr="000B3D8A">
        <w:rPr>
          <w:sz w:val="28"/>
          <w:szCs w:val="28"/>
        </w:rPr>
        <w:t>Инженерные изыскания – 461,0</w:t>
      </w:r>
      <w:r w:rsidRPr="008C2F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8C2F75">
        <w:rPr>
          <w:sz w:val="28"/>
          <w:szCs w:val="28"/>
        </w:rPr>
        <w:t>:</w:t>
      </w:r>
    </w:p>
    <w:p w14:paraId="5AF7F352" w14:textId="77777777" w:rsidR="0087073D" w:rsidRDefault="0087073D" w:rsidP="00D639F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выполнена топографическая съемка</w:t>
      </w:r>
      <w:r w:rsidRPr="00274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 w:rsidRPr="002740F3">
        <w:rPr>
          <w:sz w:val="28"/>
          <w:szCs w:val="28"/>
        </w:rPr>
        <w:t>общественных территорий</w:t>
      </w:r>
      <w:r w:rsidRPr="00D639FC"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в городе Рубцовске Алтайского края (</w:t>
      </w:r>
      <w:r>
        <w:rPr>
          <w:sz w:val="28"/>
          <w:szCs w:val="28"/>
        </w:rPr>
        <w:t>в соответствии с договором № 929 от 02.10.2023</w:t>
      </w:r>
      <w:r>
        <w:rPr>
          <w:color w:val="000000"/>
          <w:sz w:val="28"/>
          <w:szCs w:val="28"/>
          <w:shd w:val="clear" w:color="auto" w:fill="FFFFFF"/>
        </w:rPr>
        <w:t xml:space="preserve">) – </w:t>
      </w:r>
      <w:r w:rsidRPr="000B3D8A">
        <w:rPr>
          <w:color w:val="000000"/>
          <w:sz w:val="28"/>
          <w:szCs w:val="28"/>
          <w:shd w:val="clear" w:color="auto" w:fill="FFFFFF"/>
        </w:rPr>
        <w:t>461,0 тыс</w:t>
      </w:r>
      <w:r w:rsidRPr="008C2F75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14:paraId="753E6648" w14:textId="77777777" w:rsidR="0087073D" w:rsidRDefault="0087073D" w:rsidP="007D70F2">
      <w:pPr>
        <w:ind w:left="36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Красная в границах красных линий (от ул. Сельмашской до пр</w:t>
      </w:r>
      <w:r>
        <w:rPr>
          <w:noProof/>
          <w:sz w:val="28"/>
          <w:szCs w:val="28"/>
        </w:rPr>
        <w:noBreakHyphen/>
        <w:t>кта Рубцовского);</w:t>
      </w:r>
    </w:p>
    <w:p w14:paraId="75E6BBA8" w14:textId="77777777" w:rsidR="0087073D" w:rsidRDefault="0087073D" w:rsidP="007D70F2">
      <w:pPr>
        <w:ind w:left="36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пр-кт Ленина в границах красных линий (от пер. Сергея Кривенко до пер. Улежникова);</w:t>
      </w:r>
    </w:p>
    <w:p w14:paraId="2FBA24A0" w14:textId="77777777" w:rsidR="0087073D" w:rsidRDefault="0087073D" w:rsidP="007D70F2">
      <w:pPr>
        <w:ind w:left="36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спортивная площадка по ул. Оросительной, 215;</w:t>
      </w:r>
    </w:p>
    <w:p w14:paraId="131BED10" w14:textId="77777777" w:rsidR="0087073D" w:rsidRDefault="0087073D" w:rsidP="007D70F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территория сквера АТЗ по ул. Московской, 7;</w:t>
      </w:r>
    </w:p>
    <w:p w14:paraId="3162379C" w14:textId="77777777" w:rsidR="0087073D" w:rsidRDefault="0087073D" w:rsidP="007D70F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ED66E8">
        <w:rPr>
          <w:noProof/>
          <w:sz w:val="28"/>
          <w:szCs w:val="28"/>
        </w:rPr>
        <w:t>емельный участок и прилегающая территория МБУ «Дом культуры</w:t>
      </w:r>
      <w:r>
        <w:rPr>
          <w:noProof/>
          <w:sz w:val="28"/>
          <w:szCs w:val="28"/>
        </w:rPr>
        <w:t xml:space="preserve"> «Алтайсельмаш» по пр-кту Ленина,  190;</w:t>
      </w:r>
    </w:p>
    <w:p w14:paraId="1FFC2960" w14:textId="77777777" w:rsidR="0087073D" w:rsidRPr="00ED66E8" w:rsidRDefault="0087073D" w:rsidP="007D70F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Алтайская в границах красных линий</w:t>
      </w:r>
      <w:r w:rsidRPr="00ED66E8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от территории ледового дворца «Гимаев Арена»</w:t>
      </w:r>
      <w:r w:rsidRPr="00ED66E8">
        <w:rPr>
          <w:noProof/>
          <w:sz w:val="28"/>
          <w:szCs w:val="28"/>
        </w:rPr>
        <w:t xml:space="preserve"> до сквера «Победы</w:t>
      </w:r>
      <w:r>
        <w:rPr>
          <w:noProof/>
          <w:sz w:val="28"/>
          <w:szCs w:val="28"/>
        </w:rPr>
        <w:t>»</w:t>
      </w:r>
      <w:r w:rsidRPr="00ED66E8">
        <w:rPr>
          <w:noProof/>
          <w:sz w:val="28"/>
          <w:szCs w:val="28"/>
        </w:rPr>
        <w:t>);</w:t>
      </w:r>
    </w:p>
    <w:p w14:paraId="27CC0937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Комсомольская в границах красных линий от ул. Мира до                      ул. Московской;</w:t>
      </w:r>
    </w:p>
    <w:p w14:paraId="598A4571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земельный участок и прилегающая территория МБОУ «Гимназия №8»                                    пер. Гражданскому, 52;</w:t>
      </w:r>
    </w:p>
    <w:p w14:paraId="2896DE50" w14:textId="77777777" w:rsidR="0087073D" w:rsidRDefault="0087073D" w:rsidP="007D70F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земельный участок и прилегающая территория МАДОУ ЦРР детский сад № 5 «Академия детства» по ул. Федоренко, 5;</w:t>
      </w:r>
    </w:p>
    <w:p w14:paraId="3EDB69DF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Советская в границах красных линий (от пер. Гражданского до         пер. Деповского);</w:t>
      </w:r>
    </w:p>
    <w:p w14:paraId="02795C71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Пролетарская в границах красных линий (от пр-кта Рубцовского до пер. Алейского);</w:t>
      </w:r>
    </w:p>
    <w:p w14:paraId="04DC1905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ул. Пролетарская в границах красных линий (от ул. Мануковского  до территории магазина «Ассорти вкуса» по ул. Пролетарской, 391А);</w:t>
      </w:r>
    </w:p>
    <w:p w14:paraId="0AB8909D" w14:textId="77777777" w:rsidR="0087073D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земельный участок и прилегающая территория Центр Развития Ребенка  детский сад № 1 «Жар птица» по пр-кт Ленина, 271;</w:t>
      </w:r>
    </w:p>
    <w:p w14:paraId="65909F8E" w14:textId="77777777" w:rsidR="0087073D" w:rsidRPr="008C2F75" w:rsidRDefault="0087073D" w:rsidP="00691BF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пешеходный тротуар в районе МБДОУ Детский сад № 57 «Аленушка» по ул. Северной, 27.</w:t>
      </w:r>
      <w:r w:rsidRPr="00D639FC">
        <w:rPr>
          <w:sz w:val="28"/>
          <w:szCs w:val="28"/>
        </w:rPr>
        <w:t xml:space="preserve"> </w:t>
      </w:r>
    </w:p>
    <w:p w14:paraId="7845F4EF" w14:textId="77777777" w:rsidR="0087073D" w:rsidRDefault="0087073D" w:rsidP="00D639FC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Проектные, научно-исследовательские,</w:t>
      </w:r>
      <w:r>
        <w:rPr>
          <w:sz w:val="28"/>
          <w:szCs w:val="28"/>
        </w:rPr>
        <w:t xml:space="preserve"> землеустроительные работы – 587</w:t>
      </w:r>
      <w:r w:rsidRPr="008C2F75">
        <w:rPr>
          <w:sz w:val="28"/>
          <w:szCs w:val="28"/>
        </w:rPr>
        <w:t>,</w:t>
      </w:r>
      <w:proofErr w:type="gramStart"/>
      <w:r w:rsidRPr="000B3D8A">
        <w:rPr>
          <w:sz w:val="28"/>
          <w:szCs w:val="28"/>
        </w:rPr>
        <w:t>0  т</w:t>
      </w:r>
      <w:r w:rsidRPr="008C2F75">
        <w:rPr>
          <w:sz w:val="28"/>
          <w:szCs w:val="28"/>
        </w:rPr>
        <w:t>ыс.</w:t>
      </w:r>
      <w:proofErr w:type="gramEnd"/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рублей:</w:t>
      </w:r>
    </w:p>
    <w:p w14:paraId="2ED272C8" w14:textId="77777777" w:rsidR="0087073D" w:rsidRPr="008C2F75" w:rsidRDefault="0087073D" w:rsidP="00691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землеустроительные работы </w:t>
      </w:r>
      <w:r w:rsidRPr="001C5522">
        <w:rPr>
          <w:sz w:val="28"/>
          <w:szCs w:val="28"/>
        </w:rPr>
        <w:t xml:space="preserve">земельных участков, расположенных по адресам: Алтайский край, город Рубцовск, в </w:t>
      </w:r>
      <w:smartTag w:uri="urn:schemas-microsoft-com:office:smarttags" w:element="metricconverter">
        <w:smartTagPr>
          <w:attr w:name="ProductID" w:val="350 метрах"/>
        </w:smartTagPr>
        <w:r w:rsidRPr="001C5522">
          <w:rPr>
            <w:sz w:val="28"/>
            <w:szCs w:val="28"/>
          </w:rPr>
          <w:t>350 метрах</w:t>
        </w:r>
      </w:smartTag>
      <w:r w:rsidRPr="001C5522">
        <w:rPr>
          <w:sz w:val="28"/>
          <w:szCs w:val="28"/>
        </w:rPr>
        <w:t xml:space="preserve"> восточнее моста через </w:t>
      </w:r>
      <w:proofErr w:type="spellStart"/>
      <w:r w:rsidRPr="001C5522">
        <w:rPr>
          <w:sz w:val="28"/>
          <w:szCs w:val="28"/>
        </w:rPr>
        <w:t>р.Алей</w:t>
      </w:r>
      <w:proofErr w:type="spellEnd"/>
      <w:r w:rsidRPr="001C5522">
        <w:rPr>
          <w:sz w:val="28"/>
          <w:szCs w:val="28"/>
        </w:rPr>
        <w:t xml:space="preserve"> по </w:t>
      </w:r>
      <w:proofErr w:type="spellStart"/>
      <w:r w:rsidRPr="001C5522">
        <w:rPr>
          <w:sz w:val="28"/>
          <w:szCs w:val="28"/>
        </w:rPr>
        <w:t>пр-кту</w:t>
      </w:r>
      <w:proofErr w:type="spellEnd"/>
      <w:r w:rsidRPr="001C5522">
        <w:rPr>
          <w:sz w:val="28"/>
          <w:szCs w:val="28"/>
        </w:rPr>
        <w:t xml:space="preserve"> Ленина 1В, Алтайский край, город Рубцовск в </w:t>
      </w:r>
      <w:smartTag w:uri="urn:schemas-microsoft-com:office:smarttags" w:element="metricconverter">
        <w:smartTagPr>
          <w:attr w:name="ProductID" w:val="800 метрах"/>
        </w:smartTagPr>
        <w:r w:rsidRPr="001C5522">
          <w:rPr>
            <w:sz w:val="28"/>
            <w:szCs w:val="28"/>
          </w:rPr>
          <w:t>800 метрах</w:t>
        </w:r>
      </w:smartTag>
      <w:r w:rsidRPr="001C5522">
        <w:rPr>
          <w:sz w:val="28"/>
          <w:szCs w:val="28"/>
        </w:rPr>
        <w:t xml:space="preserve"> восточнее моста через </w:t>
      </w:r>
      <w:proofErr w:type="spellStart"/>
      <w:r w:rsidRPr="001C5522">
        <w:rPr>
          <w:sz w:val="28"/>
          <w:szCs w:val="28"/>
        </w:rPr>
        <w:t>р.Алей</w:t>
      </w:r>
      <w:proofErr w:type="spellEnd"/>
      <w:r w:rsidRPr="001C5522">
        <w:rPr>
          <w:sz w:val="28"/>
          <w:szCs w:val="28"/>
        </w:rPr>
        <w:t xml:space="preserve"> по </w:t>
      </w:r>
      <w:proofErr w:type="spellStart"/>
      <w:r w:rsidRPr="001C5522">
        <w:rPr>
          <w:sz w:val="28"/>
          <w:szCs w:val="28"/>
        </w:rPr>
        <w:t>пр</w:t>
      </w:r>
      <w:r w:rsidRPr="001C5522">
        <w:rPr>
          <w:sz w:val="28"/>
          <w:szCs w:val="28"/>
        </w:rPr>
        <w:noBreakHyphen/>
        <w:t>кту</w:t>
      </w:r>
      <w:proofErr w:type="spellEnd"/>
      <w:r w:rsidRPr="001C5522">
        <w:rPr>
          <w:sz w:val="28"/>
          <w:szCs w:val="28"/>
        </w:rPr>
        <w:t> </w:t>
      </w:r>
      <w:r>
        <w:rPr>
          <w:sz w:val="28"/>
          <w:szCs w:val="28"/>
        </w:rPr>
        <w:t>Ленина, </w:t>
      </w:r>
      <w:r w:rsidRPr="001C5522">
        <w:rPr>
          <w:sz w:val="28"/>
          <w:szCs w:val="28"/>
        </w:rPr>
        <w:t xml:space="preserve">1В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 xml:space="preserve">в соответствии с договором № 249 от 11.04.2023) – </w:t>
      </w:r>
      <w:r w:rsidRPr="000B3D8A">
        <w:rPr>
          <w:sz w:val="28"/>
          <w:szCs w:val="28"/>
        </w:rPr>
        <w:t>65,5</w:t>
      </w:r>
      <w:r w:rsidRPr="008C2F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рублей;</w:t>
      </w:r>
    </w:p>
    <w:p w14:paraId="5A8A232B" w14:textId="77777777" w:rsidR="0087073D" w:rsidRDefault="0087073D" w:rsidP="00D63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выполнены землеустроительные работы в отношении </w:t>
      </w:r>
      <w:r w:rsidRPr="001C5522">
        <w:rPr>
          <w:sz w:val="28"/>
          <w:szCs w:val="28"/>
        </w:rPr>
        <w:t>земельных участков, расположенных по адресу: Алтайский край, город Ру</w:t>
      </w:r>
      <w:r>
        <w:rPr>
          <w:sz w:val="28"/>
          <w:szCs w:val="28"/>
        </w:rPr>
        <w:t>бцовск, ул. </w:t>
      </w:r>
      <w:r w:rsidRPr="001C5522">
        <w:rPr>
          <w:sz w:val="28"/>
          <w:szCs w:val="28"/>
        </w:rPr>
        <w:t>Заречная, 54; Алтайский край, город Рубцовск, ул. Изумрудная, 74; Алтайский край, город Рубцовск, ул. Беломорская, 46А; Алтайский край, город Рубцовск, ул. Янтарная, 60</w:t>
      </w:r>
      <w:r w:rsidRPr="00E877D8">
        <w:t xml:space="preserve">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>в соответствии с договором № 523 от 13.06.2023) – 16,</w:t>
      </w:r>
      <w:r w:rsidRPr="000B3D8A">
        <w:rPr>
          <w:sz w:val="28"/>
          <w:szCs w:val="28"/>
        </w:rPr>
        <w:t>0 т</w:t>
      </w:r>
      <w:r w:rsidRPr="008C2F75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рублей;</w:t>
      </w:r>
    </w:p>
    <w:p w14:paraId="00741186" w14:textId="77777777" w:rsidR="0087073D" w:rsidRDefault="0087073D" w:rsidP="001C5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выполнены</w:t>
      </w:r>
      <w:r w:rsidRPr="002740F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740F3">
        <w:rPr>
          <w:sz w:val="28"/>
          <w:szCs w:val="28"/>
        </w:rPr>
        <w:t xml:space="preserve"> по описанию границ  территориальных зон муниципального образования город Рубцовск Алтайского края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(</w:t>
      </w:r>
      <w:r>
        <w:rPr>
          <w:sz w:val="28"/>
          <w:szCs w:val="28"/>
        </w:rPr>
        <w:t xml:space="preserve">в соответствии с договором № 584 от 03.07.2023) – </w:t>
      </w:r>
      <w:r w:rsidRPr="000B3D8A">
        <w:rPr>
          <w:sz w:val="28"/>
          <w:szCs w:val="28"/>
        </w:rPr>
        <w:t>165,0 тыс</w:t>
      </w:r>
      <w:r w:rsidRPr="008C2F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рублей;</w:t>
      </w:r>
    </w:p>
    <w:p w14:paraId="7FD1008A" w14:textId="77777777" w:rsidR="0087073D" w:rsidRDefault="0087073D" w:rsidP="003D01B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выполнены</w:t>
      </w:r>
      <w:r w:rsidRPr="00DA08BB">
        <w:rPr>
          <w:sz w:val="28"/>
          <w:szCs w:val="28"/>
        </w:rPr>
        <w:t xml:space="preserve"> комплексные кадастровые работы в границах кадастровых кварталов, расположенных на территории муниципального образования город Рубцовск Алтайского края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(</w:t>
      </w:r>
      <w:r w:rsidRPr="008C2F75">
        <w:rPr>
          <w:color w:val="000000"/>
          <w:sz w:val="28"/>
          <w:szCs w:val="28"/>
          <w:shd w:val="clear" w:color="auto" w:fill="FFFFFF"/>
        </w:rPr>
        <w:t>муниципальный контракт</w:t>
      </w:r>
      <w:r>
        <w:rPr>
          <w:color w:val="000000"/>
          <w:sz w:val="28"/>
          <w:szCs w:val="28"/>
          <w:shd w:val="clear" w:color="auto" w:fill="FFFFFF"/>
        </w:rPr>
        <w:t xml:space="preserve"> 2023.060 от 18.04.2023) – 340,</w:t>
      </w:r>
      <w:r w:rsidRPr="000B3D8A">
        <w:rPr>
          <w:color w:val="000000"/>
          <w:sz w:val="28"/>
          <w:szCs w:val="28"/>
          <w:shd w:val="clear" w:color="auto" w:fill="FFFFFF"/>
        </w:rPr>
        <w:t>6 т</w:t>
      </w:r>
      <w:r w:rsidRPr="008C2F75">
        <w:rPr>
          <w:color w:val="000000"/>
          <w:sz w:val="28"/>
          <w:szCs w:val="28"/>
          <w:shd w:val="clear" w:color="auto" w:fill="FFFFFF"/>
        </w:rPr>
        <w:t>ыс.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2F75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00EBD8D" w14:textId="77777777" w:rsidR="0087073D" w:rsidRPr="008C2F75" w:rsidRDefault="0087073D" w:rsidP="008C2F75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C2F75">
        <w:rPr>
          <w:sz w:val="28"/>
          <w:szCs w:val="28"/>
        </w:rPr>
        <w:t>Ведение информационной системы обеспечения градо</w:t>
      </w:r>
      <w:r>
        <w:rPr>
          <w:sz w:val="28"/>
          <w:szCs w:val="28"/>
        </w:rPr>
        <w:t>строительной деятельности  – 627</w:t>
      </w:r>
      <w:r w:rsidRPr="008C2F75">
        <w:rPr>
          <w:sz w:val="28"/>
          <w:szCs w:val="28"/>
        </w:rPr>
        <w:t>,0 тыс.</w:t>
      </w:r>
      <w:r>
        <w:rPr>
          <w:sz w:val="28"/>
          <w:szCs w:val="28"/>
        </w:rPr>
        <w:t xml:space="preserve"> </w:t>
      </w:r>
      <w:r w:rsidRPr="008C2F75">
        <w:rPr>
          <w:sz w:val="28"/>
          <w:szCs w:val="28"/>
        </w:rPr>
        <w:t>рублей:</w:t>
      </w:r>
    </w:p>
    <w:p w14:paraId="208A7C34" w14:textId="77777777" w:rsidR="0087073D" w:rsidRPr="001517C7" w:rsidRDefault="0087073D" w:rsidP="008C2F75">
      <w:pPr>
        <w:ind w:firstLine="708"/>
        <w:jc w:val="both"/>
        <w:rPr>
          <w:sz w:val="28"/>
          <w:szCs w:val="28"/>
        </w:rPr>
      </w:pPr>
      <w:r w:rsidRPr="001517C7">
        <w:rPr>
          <w:bCs/>
          <w:sz w:val="28"/>
          <w:szCs w:val="28"/>
        </w:rPr>
        <w:t xml:space="preserve">выполнены работы </w:t>
      </w:r>
      <w:r w:rsidRPr="001517C7">
        <w:rPr>
          <w:sz w:val="28"/>
          <w:szCs w:val="28"/>
          <w:lang w:eastAsia="en-US"/>
        </w:rPr>
        <w:t xml:space="preserve">по </w:t>
      </w:r>
      <w:r>
        <w:rPr>
          <w:sz w:val="28"/>
          <w:szCs w:val="28"/>
          <w:lang w:eastAsia="en-US"/>
        </w:rPr>
        <w:t>обучению сотрудников с последующей консультационно-технической поддержкой пользователей АИС ОГД Рубцовска</w:t>
      </w:r>
      <w:r w:rsidRPr="001517C7">
        <w:rPr>
          <w:sz w:val="28"/>
          <w:szCs w:val="28"/>
          <w:lang w:eastAsia="en-US"/>
        </w:rPr>
        <w:t xml:space="preserve"> </w:t>
      </w:r>
      <w:r w:rsidRPr="001517C7">
        <w:rPr>
          <w:sz w:val="28"/>
          <w:szCs w:val="28"/>
        </w:rPr>
        <w:t xml:space="preserve">(в соответствии </w:t>
      </w:r>
      <w:r>
        <w:rPr>
          <w:sz w:val="28"/>
          <w:szCs w:val="28"/>
        </w:rPr>
        <w:t>с договором № 50 от 06.12.2023) – 36</w:t>
      </w:r>
      <w:r w:rsidRPr="001517C7">
        <w:rPr>
          <w:sz w:val="28"/>
          <w:szCs w:val="28"/>
        </w:rPr>
        <w:t>0 тыс. рублей;</w:t>
      </w:r>
    </w:p>
    <w:p w14:paraId="7BCB9048" w14:textId="77777777" w:rsidR="0087073D" w:rsidRDefault="0087073D" w:rsidP="008C2F75">
      <w:pPr>
        <w:ind w:firstLine="708"/>
        <w:jc w:val="both"/>
        <w:rPr>
          <w:sz w:val="28"/>
          <w:szCs w:val="28"/>
        </w:rPr>
      </w:pPr>
      <w:r w:rsidRPr="001517C7">
        <w:rPr>
          <w:sz w:val="28"/>
          <w:szCs w:val="28"/>
        </w:rPr>
        <w:t xml:space="preserve">приобретены бумага, канцелярские принадлежности, </w:t>
      </w:r>
      <w:r>
        <w:rPr>
          <w:sz w:val="28"/>
          <w:szCs w:val="28"/>
        </w:rPr>
        <w:t>оргтехника – 267,00 тыс. рублей.</w:t>
      </w:r>
    </w:p>
    <w:p w14:paraId="4B6B1F9A" w14:textId="77777777" w:rsidR="0087073D" w:rsidRPr="008C2F75" w:rsidRDefault="0087073D" w:rsidP="00F871A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rStyle w:val="normaltextrun"/>
          <w:color w:val="000000"/>
          <w:sz w:val="28"/>
          <w:szCs w:val="28"/>
        </w:rPr>
        <w:t>Результаты реализации программ</w:t>
      </w:r>
      <w:r>
        <w:rPr>
          <w:rStyle w:val="normaltextrun"/>
          <w:color w:val="000000"/>
          <w:sz w:val="28"/>
          <w:szCs w:val="28"/>
        </w:rPr>
        <w:t>ы в 2023</w:t>
      </w:r>
      <w:r w:rsidRPr="008C2F75">
        <w:rPr>
          <w:rStyle w:val="normaltextrun"/>
          <w:color w:val="000000"/>
          <w:sz w:val="28"/>
          <w:szCs w:val="28"/>
        </w:rPr>
        <w:t xml:space="preserve"> году выражаются через качественные и количественные показатели, а именно:</w:t>
      </w:r>
      <w:r w:rsidRPr="008C2F75">
        <w:rPr>
          <w:rStyle w:val="eop"/>
          <w:sz w:val="28"/>
          <w:szCs w:val="28"/>
        </w:rPr>
        <w:t> </w:t>
      </w:r>
    </w:p>
    <w:p w14:paraId="67A8441D" w14:textId="77777777" w:rsidR="0087073D" w:rsidRPr="00D6058B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обеспеченность жилых зон документацией о планировке территории – </w:t>
      </w:r>
      <w:r>
        <w:rPr>
          <w:rStyle w:val="normaltextrun"/>
          <w:sz w:val="28"/>
          <w:szCs w:val="28"/>
        </w:rPr>
        <w:t>факт 7,6 % (план 15</w:t>
      </w:r>
      <w:r w:rsidRPr="00D6058B">
        <w:rPr>
          <w:rStyle w:val="normaltextrun"/>
          <w:sz w:val="28"/>
          <w:szCs w:val="28"/>
        </w:rPr>
        <w:t>,5%) - на невыполнение показателя повлияла низкая инвестиционная активность застройщиков;</w:t>
      </w:r>
    </w:p>
    <w:p w14:paraId="3D49FF53" w14:textId="1123C470" w:rsidR="0087073D" w:rsidRPr="00D6058B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C2F75">
        <w:rPr>
          <w:rStyle w:val="normaltextrun"/>
          <w:sz w:val="28"/>
          <w:szCs w:val="28"/>
        </w:rPr>
        <w:t xml:space="preserve">количество сформированных земельных участков для </w:t>
      </w:r>
      <w:r>
        <w:rPr>
          <w:rStyle w:val="normaltextrun"/>
          <w:sz w:val="28"/>
          <w:szCs w:val="28"/>
        </w:rPr>
        <w:t xml:space="preserve">жилищного </w:t>
      </w:r>
      <w:proofErr w:type="gramStart"/>
      <w:r w:rsidRPr="008C2F75">
        <w:rPr>
          <w:rStyle w:val="normaltextrun"/>
          <w:sz w:val="28"/>
          <w:szCs w:val="28"/>
        </w:rPr>
        <w:t>строительства  -</w:t>
      </w:r>
      <w:proofErr w:type="gramEnd"/>
      <w:r w:rsidRPr="008C2F75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фактически 36 ед. (по плану 12</w:t>
      </w:r>
      <w:r w:rsidRPr="00D6058B">
        <w:rPr>
          <w:rStyle w:val="normaltextrun"/>
          <w:sz w:val="28"/>
          <w:szCs w:val="28"/>
        </w:rPr>
        <w:t xml:space="preserve"> ед.) - </w:t>
      </w:r>
      <w:r w:rsidRPr="00D6058B">
        <w:rPr>
          <w:sz w:val="28"/>
          <w:szCs w:val="28"/>
        </w:rPr>
        <w:t>изменений гражданских прав по формированию земельных участков, в соответствии со п.3 ст</w:t>
      </w:r>
      <w:r>
        <w:rPr>
          <w:sz w:val="28"/>
          <w:szCs w:val="28"/>
        </w:rPr>
        <w:t>. 6 Закона Алтайского края от 09.11.2015 № 98</w:t>
      </w:r>
      <w:r w:rsidR="007C61FD">
        <w:rPr>
          <w:sz w:val="28"/>
          <w:szCs w:val="28"/>
        </w:rPr>
        <w:t>-ЗС</w:t>
      </w:r>
      <w:r w:rsidRPr="00D6058B">
        <w:rPr>
          <w:sz w:val="28"/>
          <w:szCs w:val="28"/>
        </w:rPr>
        <w:t xml:space="preserve"> «О бесплатном предоставлении в собственность земельных участков»;</w:t>
      </w:r>
    </w:p>
    <w:p w14:paraId="5AD4F77B" w14:textId="77777777" w:rsidR="0087073D" w:rsidRPr="00D6058B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D6058B">
        <w:rPr>
          <w:rStyle w:val="normaltextrun"/>
          <w:sz w:val="28"/>
          <w:szCs w:val="28"/>
        </w:rPr>
        <w:t>количество справок со сведениями, выданными из АИС</w:t>
      </w:r>
      <w:r>
        <w:rPr>
          <w:rStyle w:val="normaltextrun"/>
          <w:sz w:val="28"/>
          <w:szCs w:val="28"/>
        </w:rPr>
        <w:t xml:space="preserve"> ОГД – фактически 400 ед. (по плану - 365</w:t>
      </w:r>
      <w:r w:rsidRPr="00D6058B">
        <w:rPr>
          <w:rStyle w:val="normaltextrun"/>
          <w:sz w:val="28"/>
          <w:szCs w:val="28"/>
        </w:rPr>
        <w:t xml:space="preserve"> ед.) -</w:t>
      </w:r>
      <w:r w:rsidRPr="00D6058B">
        <w:rPr>
          <w:sz w:val="28"/>
          <w:szCs w:val="28"/>
        </w:rPr>
        <w:t xml:space="preserve"> количество выданных справок  соответствует количеству поступивших обращений</w:t>
      </w:r>
      <w:r>
        <w:rPr>
          <w:sz w:val="28"/>
          <w:szCs w:val="28"/>
        </w:rPr>
        <w:t>.</w:t>
      </w:r>
    </w:p>
    <w:p w14:paraId="37270BD7" w14:textId="77777777" w:rsidR="0087073D" w:rsidRPr="00D6058B" w:rsidRDefault="0087073D" w:rsidP="008C2F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8C2F75">
        <w:rPr>
          <w:sz w:val="28"/>
          <w:szCs w:val="28"/>
        </w:rPr>
        <w:t xml:space="preserve">количество, поступивших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>
        <w:rPr>
          <w:sz w:val="28"/>
          <w:szCs w:val="28"/>
        </w:rPr>
        <w:t>участке – факт 62 ед. (план 15</w:t>
      </w:r>
      <w:r w:rsidRPr="00D6058B">
        <w:rPr>
          <w:sz w:val="28"/>
          <w:szCs w:val="28"/>
        </w:rPr>
        <w:t xml:space="preserve"> ед.) - количество выданных уведомлений соответствует количеству поступивших обращений.</w:t>
      </w:r>
    </w:p>
    <w:p w14:paraId="6FFE0EFE" w14:textId="77777777" w:rsidR="0087073D" w:rsidRPr="00D6058B" w:rsidRDefault="0087073D" w:rsidP="008C2F75">
      <w:pPr>
        <w:pStyle w:val="paragraph"/>
        <w:spacing w:before="0" w:beforeAutospacing="0" w:after="0" w:afterAutospacing="0"/>
        <w:ind w:left="990" w:hanging="285"/>
        <w:jc w:val="both"/>
        <w:textAlignment w:val="baseline"/>
        <w:rPr>
          <w:sz w:val="28"/>
          <w:szCs w:val="28"/>
        </w:rPr>
      </w:pPr>
      <w:r w:rsidRPr="00D6058B">
        <w:rPr>
          <w:sz w:val="28"/>
          <w:szCs w:val="28"/>
        </w:rPr>
        <w:t>Комплексная    оценка    эффективности    реализации    муниципальной</w:t>
      </w:r>
    </w:p>
    <w:p w14:paraId="009228F4" w14:textId="77777777" w:rsidR="0087073D" w:rsidRPr="008C2F75" w:rsidRDefault="0087073D" w:rsidP="008C2F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sz w:val="28"/>
          <w:szCs w:val="28"/>
        </w:rPr>
        <w:t>Программы составляет 95,8</w:t>
      </w:r>
      <w:r w:rsidRPr="00D6058B">
        <w:rPr>
          <w:sz w:val="28"/>
          <w:szCs w:val="28"/>
        </w:rPr>
        <w:t xml:space="preserve"> %, что характеризует ее как муниципальную программу </w:t>
      </w:r>
      <w:r>
        <w:rPr>
          <w:sz w:val="28"/>
          <w:szCs w:val="28"/>
        </w:rPr>
        <w:t>с высоким</w:t>
      </w:r>
      <w:r w:rsidRPr="008C2F75">
        <w:rPr>
          <w:sz w:val="28"/>
          <w:szCs w:val="28"/>
        </w:rPr>
        <w:t xml:space="preserve"> уровнем эффективности, т.к. </w:t>
      </w:r>
      <w:r>
        <w:rPr>
          <w:sz w:val="28"/>
          <w:szCs w:val="28"/>
        </w:rPr>
        <w:t>находится в диапазоне от 90% и более</w:t>
      </w:r>
      <w:r w:rsidRPr="008C2F75">
        <w:rPr>
          <w:sz w:val="28"/>
          <w:szCs w:val="28"/>
        </w:rPr>
        <w:t>.</w:t>
      </w:r>
    </w:p>
    <w:p w14:paraId="0239C3BA" w14:textId="77777777" w:rsidR="0087073D" w:rsidRPr="008C2F75" w:rsidRDefault="0087073D" w:rsidP="008C2F75">
      <w:pPr>
        <w:ind w:firstLine="708"/>
        <w:jc w:val="both"/>
        <w:rPr>
          <w:sz w:val="28"/>
          <w:szCs w:val="28"/>
        </w:rPr>
      </w:pPr>
    </w:p>
    <w:p w14:paraId="7D167B0D" w14:textId="77777777" w:rsidR="0087073D" w:rsidRPr="008C2F75" w:rsidRDefault="0087073D" w:rsidP="008C2F75">
      <w:pPr>
        <w:ind w:firstLine="708"/>
        <w:jc w:val="both"/>
        <w:rPr>
          <w:sz w:val="28"/>
          <w:szCs w:val="28"/>
        </w:rPr>
      </w:pPr>
    </w:p>
    <w:p w14:paraId="627BAE2C" w14:textId="77777777" w:rsidR="0087073D" w:rsidRPr="008C2F75" w:rsidRDefault="0087073D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Председатель комитета</w:t>
      </w:r>
    </w:p>
    <w:p w14:paraId="3DD5B6A9" w14:textId="77777777" w:rsidR="0087073D" w:rsidRPr="008C2F75" w:rsidRDefault="0087073D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Администрации города Рубцовска</w:t>
      </w:r>
    </w:p>
    <w:p w14:paraId="4ACD41B8" w14:textId="77777777" w:rsidR="0087073D" w:rsidRPr="008C2F75" w:rsidRDefault="0087073D" w:rsidP="008C2F75">
      <w:pPr>
        <w:jc w:val="both"/>
        <w:rPr>
          <w:sz w:val="28"/>
          <w:szCs w:val="28"/>
        </w:rPr>
      </w:pPr>
      <w:r w:rsidRPr="008C2F75">
        <w:rPr>
          <w:sz w:val="28"/>
          <w:szCs w:val="28"/>
        </w:rPr>
        <w:t>по архитектуре и градостроительству                                          Н.Т. Деревянко</w:t>
      </w:r>
    </w:p>
    <w:p w14:paraId="3F5EFEE5" w14:textId="77777777" w:rsidR="0087073D" w:rsidRDefault="0087073D" w:rsidP="00B60CB2">
      <w:pPr>
        <w:jc w:val="both"/>
        <w:rPr>
          <w:sz w:val="28"/>
          <w:szCs w:val="28"/>
        </w:rPr>
      </w:pPr>
    </w:p>
    <w:p w14:paraId="3A6562DF" w14:textId="77777777" w:rsidR="0087073D" w:rsidRDefault="0087073D" w:rsidP="004B4D55">
      <w:pPr>
        <w:rPr>
          <w:rStyle w:val="eop"/>
          <w:sz w:val="20"/>
          <w:szCs w:val="20"/>
        </w:rPr>
      </w:pPr>
    </w:p>
    <w:p w14:paraId="5E8ECA05" w14:textId="77777777" w:rsidR="0087073D" w:rsidRDefault="0087073D" w:rsidP="004B4D55">
      <w:pPr>
        <w:rPr>
          <w:rStyle w:val="eop"/>
          <w:sz w:val="20"/>
          <w:szCs w:val="20"/>
        </w:rPr>
      </w:pPr>
      <w:proofErr w:type="spellStart"/>
      <w:r>
        <w:rPr>
          <w:rStyle w:val="eop"/>
          <w:sz w:val="20"/>
          <w:szCs w:val="20"/>
        </w:rPr>
        <w:t>Барычева</w:t>
      </w:r>
      <w:proofErr w:type="spellEnd"/>
      <w:r>
        <w:rPr>
          <w:rStyle w:val="eop"/>
          <w:sz w:val="20"/>
          <w:szCs w:val="20"/>
        </w:rPr>
        <w:t xml:space="preserve"> Елена Константиновна </w:t>
      </w:r>
    </w:p>
    <w:p w14:paraId="26E906D2" w14:textId="77777777" w:rsidR="0087073D" w:rsidRDefault="0087073D" w:rsidP="004B4D55">
      <w:pPr>
        <w:rPr>
          <w:rStyle w:val="eop"/>
          <w:sz w:val="20"/>
          <w:szCs w:val="20"/>
        </w:rPr>
      </w:pPr>
      <w:r w:rsidRPr="00A1285B">
        <w:rPr>
          <w:rStyle w:val="eop"/>
          <w:sz w:val="20"/>
          <w:szCs w:val="20"/>
        </w:rPr>
        <w:t>8(38557)96417доб.32</w:t>
      </w:r>
      <w:r>
        <w:rPr>
          <w:rStyle w:val="eop"/>
          <w:sz w:val="20"/>
          <w:szCs w:val="20"/>
        </w:rPr>
        <w:t>1</w:t>
      </w:r>
    </w:p>
    <w:p w14:paraId="54B77A6F" w14:textId="77777777" w:rsidR="0087073D" w:rsidRPr="00CD2EE5" w:rsidRDefault="0087073D" w:rsidP="00AD0F4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Style w:val="eop"/>
          <w:sz w:val="20"/>
          <w:szCs w:val="20"/>
        </w:rPr>
        <w:br w:type="page"/>
      </w:r>
      <w:r w:rsidRPr="00CD2EE5">
        <w:rPr>
          <w:b/>
          <w:sz w:val="28"/>
          <w:szCs w:val="28"/>
        </w:rPr>
        <w:lastRenderedPageBreak/>
        <w:t>Расчет комплексной оценки эффективности реализации муниципальной программы</w:t>
      </w:r>
      <w:r>
        <w:rPr>
          <w:b/>
          <w:sz w:val="28"/>
          <w:szCs w:val="28"/>
        </w:rPr>
        <w:t xml:space="preserve"> </w:t>
      </w:r>
      <w:r w:rsidRPr="00CD2EE5">
        <w:rPr>
          <w:b/>
          <w:sz w:val="28"/>
          <w:szCs w:val="28"/>
        </w:rPr>
        <w:t>«Развитие градостроительства в горо</w:t>
      </w:r>
      <w:r>
        <w:rPr>
          <w:b/>
          <w:sz w:val="28"/>
          <w:szCs w:val="28"/>
        </w:rPr>
        <w:t xml:space="preserve">де Рубцовске» </w:t>
      </w:r>
      <w:r w:rsidRPr="00CD2EE5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23</w:t>
      </w:r>
      <w:r w:rsidRPr="00CD2EE5">
        <w:rPr>
          <w:b/>
          <w:sz w:val="28"/>
          <w:szCs w:val="28"/>
        </w:rPr>
        <w:t xml:space="preserve"> год.</w:t>
      </w:r>
    </w:p>
    <w:p w14:paraId="1DE0CD7E" w14:textId="77777777" w:rsidR="0087073D" w:rsidRPr="00CD2EE5" w:rsidRDefault="0087073D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>1. Оценка степени достижения целей и решения задач муниципальной программы:</w:t>
      </w:r>
    </w:p>
    <w:p w14:paraId="54381418" w14:textId="4F78B2C7" w:rsidR="0087073D" w:rsidRDefault="003235C8" w:rsidP="00AD0F4D">
      <w:pPr>
        <w:autoSpaceDE w:val="0"/>
        <w:autoSpaceDN w:val="0"/>
        <w:adjustRightInd w:val="0"/>
        <w:jc w:val="center"/>
        <w:rPr>
          <w:noProof/>
          <w:position w:val="-28"/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78C6B4A0" wp14:editId="03F4554A">
            <wp:extent cx="1676400" cy="5562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B4D7" w14:textId="77777777" w:rsidR="0087073D" w:rsidRPr="00E26D9D" w:rsidRDefault="0087073D" w:rsidP="00AD0F4D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position w:val="-28"/>
          <w:sz w:val="28"/>
          <w:szCs w:val="28"/>
          <w:lang w:val="en-US"/>
        </w:rPr>
        <w:t>m</w:t>
      </w:r>
      <w:r w:rsidRPr="00E26D9D">
        <w:rPr>
          <w:noProof/>
          <w:position w:val="-28"/>
          <w:sz w:val="28"/>
          <w:szCs w:val="28"/>
        </w:rPr>
        <w:t>=4</w:t>
      </w:r>
    </w:p>
    <w:p w14:paraId="53914098" w14:textId="77777777" w:rsidR="0087073D" w:rsidRPr="00CD2EE5" w:rsidRDefault="0087073D" w:rsidP="00AD0F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67F2AB" w14:textId="77777777" w:rsidR="0087073D" w:rsidRPr="00E26D9D" w:rsidRDefault="0087073D" w:rsidP="00AD0F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2EE5">
        <w:rPr>
          <w:sz w:val="28"/>
          <w:szCs w:val="28"/>
        </w:rPr>
        <w:t>где</w:t>
      </w:r>
      <w:r w:rsidRPr="00E26D9D">
        <w:rPr>
          <w:sz w:val="28"/>
          <w:szCs w:val="28"/>
        </w:rPr>
        <w:t xml:space="preserve">: </w:t>
      </w:r>
      <w:r w:rsidRPr="00CD2EE5">
        <w:rPr>
          <w:sz w:val="28"/>
          <w:szCs w:val="28"/>
          <w:lang w:val="en-US"/>
        </w:rPr>
        <w:t>S</w:t>
      </w:r>
      <w:r w:rsidRPr="00CD2EE5">
        <w:rPr>
          <w:sz w:val="28"/>
          <w:szCs w:val="28"/>
          <w:vertAlign w:val="subscript"/>
          <w:lang w:val="en-US"/>
        </w:rPr>
        <w:t>i</w:t>
      </w:r>
      <w:r w:rsidRPr="00E26D9D">
        <w:rPr>
          <w:sz w:val="28"/>
          <w:szCs w:val="28"/>
        </w:rPr>
        <w:t xml:space="preserve"> = (</w:t>
      </w:r>
      <w:r w:rsidRPr="00CD2EE5">
        <w:rPr>
          <w:sz w:val="28"/>
          <w:szCs w:val="28"/>
          <w:lang w:val="en-US"/>
        </w:rPr>
        <w:t>F</w:t>
      </w:r>
      <w:r w:rsidRPr="00CD2EE5">
        <w:rPr>
          <w:sz w:val="28"/>
          <w:szCs w:val="28"/>
          <w:vertAlign w:val="subscript"/>
          <w:lang w:val="en-US"/>
        </w:rPr>
        <w:t>i</w:t>
      </w:r>
      <w:r w:rsidRPr="00E26D9D">
        <w:rPr>
          <w:sz w:val="28"/>
          <w:szCs w:val="28"/>
        </w:rPr>
        <w:t xml:space="preserve"> / </w:t>
      </w:r>
      <w:r w:rsidRPr="00CD2EE5">
        <w:rPr>
          <w:sz w:val="28"/>
          <w:szCs w:val="28"/>
        </w:rPr>
        <w:t>Р</w:t>
      </w:r>
      <w:proofErr w:type="spellStart"/>
      <w:r w:rsidRPr="00CD2EE5">
        <w:rPr>
          <w:sz w:val="28"/>
          <w:szCs w:val="28"/>
          <w:vertAlign w:val="subscript"/>
          <w:lang w:val="en-US"/>
        </w:rPr>
        <w:t>i</w:t>
      </w:r>
      <w:proofErr w:type="spellEnd"/>
      <w:r w:rsidRPr="00E26D9D">
        <w:rPr>
          <w:sz w:val="28"/>
          <w:szCs w:val="28"/>
        </w:rPr>
        <w:t>) * 100%,</w:t>
      </w:r>
    </w:p>
    <w:p w14:paraId="5CD54FBA" w14:textId="77777777" w:rsidR="0087073D" w:rsidRPr="00E26D9D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6D9D">
        <w:rPr>
          <w:sz w:val="28"/>
          <w:szCs w:val="28"/>
        </w:rPr>
        <w:tab/>
      </w:r>
    </w:p>
    <w:p w14:paraId="7E6088F4" w14:textId="77777777" w:rsidR="0087073D" w:rsidRPr="00E26D9D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E26D9D">
        <w:rPr>
          <w:sz w:val="28"/>
          <w:szCs w:val="28"/>
        </w:rPr>
        <w:t xml:space="preserve">1 = </w:t>
      </w:r>
      <w:r>
        <w:rPr>
          <w:sz w:val="28"/>
          <w:szCs w:val="28"/>
        </w:rPr>
        <w:t>7,6/15</w:t>
      </w:r>
      <w:r w:rsidRPr="00E26D9D">
        <w:rPr>
          <w:sz w:val="28"/>
          <w:szCs w:val="28"/>
        </w:rPr>
        <w:t>,5*100%=</w:t>
      </w:r>
      <w:r>
        <w:rPr>
          <w:sz w:val="28"/>
          <w:szCs w:val="28"/>
        </w:rPr>
        <w:t>49,</w:t>
      </w:r>
      <w:r w:rsidRPr="000B3D8A">
        <w:rPr>
          <w:sz w:val="28"/>
          <w:szCs w:val="28"/>
        </w:rPr>
        <w:t>0</w:t>
      </w:r>
      <w:r w:rsidRPr="00E26D9D">
        <w:rPr>
          <w:sz w:val="28"/>
          <w:szCs w:val="28"/>
        </w:rPr>
        <w:t>%</w:t>
      </w:r>
    </w:p>
    <w:p w14:paraId="5872F88B" w14:textId="77777777" w:rsidR="0087073D" w:rsidRPr="008E5438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 w:rsidRPr="008E5438">
        <w:rPr>
          <w:sz w:val="28"/>
          <w:szCs w:val="28"/>
        </w:rPr>
        <w:t xml:space="preserve">2 = </w:t>
      </w:r>
      <w:r>
        <w:rPr>
          <w:sz w:val="28"/>
          <w:szCs w:val="28"/>
        </w:rPr>
        <w:t>400/365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109,60</w:t>
      </w:r>
      <w:r w:rsidRPr="008E5438">
        <w:rPr>
          <w:sz w:val="28"/>
          <w:szCs w:val="28"/>
        </w:rPr>
        <w:t>%</w:t>
      </w:r>
      <w:r w:rsidRPr="00E26D9D">
        <w:rPr>
          <w:sz w:val="28"/>
          <w:szCs w:val="28"/>
        </w:rPr>
        <w:t>~100%</w:t>
      </w:r>
    </w:p>
    <w:p w14:paraId="4DB5C8BB" w14:textId="77777777" w:rsidR="0087073D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 w:rsidRPr="008E5438">
        <w:rPr>
          <w:sz w:val="28"/>
          <w:szCs w:val="28"/>
        </w:rPr>
        <w:t xml:space="preserve">3 = </w:t>
      </w:r>
      <w:r>
        <w:rPr>
          <w:sz w:val="28"/>
          <w:szCs w:val="28"/>
        </w:rPr>
        <w:t>36/12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300,00</w:t>
      </w:r>
      <w:r w:rsidRPr="008E5438">
        <w:rPr>
          <w:sz w:val="28"/>
          <w:szCs w:val="28"/>
        </w:rPr>
        <w:t>%</w:t>
      </w:r>
      <w:r w:rsidRPr="00E26D9D">
        <w:rPr>
          <w:sz w:val="28"/>
          <w:szCs w:val="28"/>
        </w:rPr>
        <w:t>~100%</w:t>
      </w:r>
    </w:p>
    <w:p w14:paraId="51E29EC6" w14:textId="77777777" w:rsidR="0087073D" w:rsidRPr="00E26D9D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</w:t>
      </w:r>
      <w:r w:rsidRPr="008E5438">
        <w:rPr>
          <w:sz w:val="28"/>
          <w:szCs w:val="28"/>
        </w:rPr>
        <w:t xml:space="preserve"> = </w:t>
      </w:r>
      <w:r>
        <w:rPr>
          <w:sz w:val="28"/>
          <w:szCs w:val="28"/>
        </w:rPr>
        <w:t>62/15</w:t>
      </w:r>
      <w:r w:rsidRPr="008E5438">
        <w:rPr>
          <w:sz w:val="28"/>
          <w:szCs w:val="28"/>
        </w:rPr>
        <w:t>*100%=</w:t>
      </w:r>
      <w:r>
        <w:rPr>
          <w:sz w:val="28"/>
          <w:szCs w:val="28"/>
        </w:rPr>
        <w:t>413</w:t>
      </w:r>
      <w:r w:rsidRPr="008E5438">
        <w:rPr>
          <w:sz w:val="28"/>
          <w:szCs w:val="28"/>
        </w:rPr>
        <w:t>%</w:t>
      </w:r>
      <w:r w:rsidRPr="00E26D9D">
        <w:rPr>
          <w:sz w:val="28"/>
          <w:szCs w:val="28"/>
        </w:rPr>
        <w:t>~100%</w:t>
      </w:r>
    </w:p>
    <w:p w14:paraId="7DF200E5" w14:textId="77777777" w:rsidR="0087073D" w:rsidRPr="008E5438" w:rsidRDefault="0087073D" w:rsidP="00AD0F4D">
      <w:pPr>
        <w:tabs>
          <w:tab w:val="left" w:pos="331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1951C5" w14:textId="77777777" w:rsidR="0087073D" w:rsidRPr="00CD2EE5" w:rsidRDefault="0087073D" w:rsidP="00AD0F4D">
      <w:pPr>
        <w:tabs>
          <w:tab w:val="left" w:pos="33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>=1/4</w:t>
      </w:r>
      <w:r w:rsidRPr="00CD2EE5">
        <w:rPr>
          <w:sz w:val="28"/>
          <w:szCs w:val="28"/>
        </w:rPr>
        <w:t>*(</w:t>
      </w:r>
      <w:r>
        <w:rPr>
          <w:sz w:val="28"/>
          <w:szCs w:val="28"/>
        </w:rPr>
        <w:t>49,</w:t>
      </w:r>
      <w:r w:rsidRPr="000B3D8A">
        <w:rPr>
          <w:sz w:val="28"/>
          <w:szCs w:val="28"/>
        </w:rPr>
        <w:t>0</w:t>
      </w:r>
      <w:r w:rsidRPr="00CD2EE5">
        <w:rPr>
          <w:sz w:val="28"/>
          <w:szCs w:val="28"/>
        </w:rPr>
        <w:t>%+</w:t>
      </w:r>
      <w:r>
        <w:rPr>
          <w:sz w:val="28"/>
          <w:szCs w:val="28"/>
        </w:rPr>
        <w:t>100,00</w:t>
      </w:r>
      <w:r w:rsidRPr="00CD2EE5">
        <w:rPr>
          <w:sz w:val="28"/>
          <w:szCs w:val="28"/>
        </w:rPr>
        <w:t>%+</w:t>
      </w:r>
      <w:r>
        <w:rPr>
          <w:sz w:val="28"/>
          <w:szCs w:val="28"/>
        </w:rPr>
        <w:t>100,00</w:t>
      </w:r>
      <w:r w:rsidRPr="00CD2EE5">
        <w:rPr>
          <w:sz w:val="28"/>
          <w:szCs w:val="28"/>
        </w:rPr>
        <w:t>%</w:t>
      </w:r>
      <w:r>
        <w:rPr>
          <w:sz w:val="28"/>
          <w:szCs w:val="28"/>
        </w:rPr>
        <w:t>+</w:t>
      </w:r>
      <w:r w:rsidRPr="00AC2865">
        <w:rPr>
          <w:sz w:val="28"/>
          <w:szCs w:val="28"/>
        </w:rPr>
        <w:t>100</w:t>
      </w:r>
      <w:r>
        <w:rPr>
          <w:sz w:val="28"/>
          <w:szCs w:val="28"/>
        </w:rPr>
        <w:t>,00%)=0,25</w:t>
      </w:r>
      <w:r w:rsidRPr="00CD2EE5">
        <w:rPr>
          <w:sz w:val="28"/>
          <w:szCs w:val="28"/>
        </w:rPr>
        <w:t>*</w:t>
      </w:r>
      <w:r>
        <w:rPr>
          <w:sz w:val="28"/>
          <w:szCs w:val="28"/>
        </w:rPr>
        <w:t>349,10</w:t>
      </w:r>
      <w:r w:rsidRPr="00CD2EE5">
        <w:rPr>
          <w:sz w:val="28"/>
          <w:szCs w:val="28"/>
        </w:rPr>
        <w:t>%=</w:t>
      </w:r>
      <w:r>
        <w:rPr>
          <w:sz w:val="28"/>
          <w:szCs w:val="28"/>
        </w:rPr>
        <w:t>87,3</w:t>
      </w:r>
      <w:r w:rsidRPr="00CD2EE5">
        <w:rPr>
          <w:sz w:val="28"/>
          <w:szCs w:val="28"/>
        </w:rPr>
        <w:t>%</w:t>
      </w:r>
    </w:p>
    <w:p w14:paraId="0E62C0B8" w14:textId="77777777" w:rsidR="0087073D" w:rsidRPr="00CD2EE5" w:rsidRDefault="0087073D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2. Оценка степени соответствия запланированному уровню затрат и эффективности использования средств муниципального бюджета муниципальной программы </w:t>
      </w:r>
    </w:p>
    <w:p w14:paraId="7D8817A0" w14:textId="77777777" w:rsidR="0087073D" w:rsidRPr="00CD2EE5" w:rsidRDefault="0087073D" w:rsidP="00AD0F4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CD2EE5">
        <w:rPr>
          <w:sz w:val="28"/>
          <w:szCs w:val="28"/>
        </w:rPr>
        <w:t>Fin</w:t>
      </w:r>
      <w:proofErr w:type="spellEnd"/>
      <w:r w:rsidRPr="00CD2EE5">
        <w:rPr>
          <w:sz w:val="28"/>
          <w:szCs w:val="28"/>
        </w:rPr>
        <w:t xml:space="preserve"> = К / L * 100%,</w:t>
      </w:r>
    </w:p>
    <w:p w14:paraId="68FF4B96" w14:textId="77777777" w:rsidR="0087073D" w:rsidRPr="00CD2EE5" w:rsidRDefault="0087073D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 w:rsidRPr="00CD2EE5">
        <w:rPr>
          <w:sz w:val="28"/>
          <w:szCs w:val="28"/>
        </w:rPr>
        <w:t>Fin</w:t>
      </w:r>
      <w:proofErr w:type="spellEnd"/>
      <w:r w:rsidRPr="00CD2EE5">
        <w:rPr>
          <w:sz w:val="28"/>
          <w:szCs w:val="28"/>
        </w:rPr>
        <w:t>=</w:t>
      </w:r>
      <w:r>
        <w:rPr>
          <w:sz w:val="28"/>
          <w:szCs w:val="28"/>
        </w:rPr>
        <w:t>1675,0/1675,0</w:t>
      </w:r>
      <w:r w:rsidRPr="00CD2EE5">
        <w:rPr>
          <w:sz w:val="28"/>
          <w:szCs w:val="28"/>
        </w:rPr>
        <w:t>*100%=</w:t>
      </w:r>
      <w:r>
        <w:rPr>
          <w:sz w:val="28"/>
          <w:szCs w:val="28"/>
        </w:rPr>
        <w:t>100,0</w:t>
      </w:r>
      <w:r w:rsidRPr="00CD2EE5">
        <w:rPr>
          <w:sz w:val="28"/>
          <w:szCs w:val="28"/>
        </w:rPr>
        <w:t>%</w:t>
      </w:r>
    </w:p>
    <w:p w14:paraId="25039A14" w14:textId="77777777" w:rsidR="0087073D" w:rsidRPr="00CD2EE5" w:rsidRDefault="0087073D" w:rsidP="00AD0F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3. Оценка степени реализации мероприятий  муниципальной программы </w:t>
      </w:r>
    </w:p>
    <w:p w14:paraId="163AA9EA" w14:textId="3C088FBF" w:rsidR="0087073D" w:rsidRPr="00CD2EE5" w:rsidRDefault="003235C8" w:rsidP="00AD0F4D">
      <w:pPr>
        <w:autoSpaceDE w:val="0"/>
        <w:autoSpaceDN w:val="0"/>
        <w:adjustRightInd w:val="0"/>
        <w:jc w:val="center"/>
        <w:rPr>
          <w:position w:val="-30"/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7A0C4419" wp14:editId="18E8F4EB">
            <wp:extent cx="2362200" cy="5562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35C5" w14:textId="77777777" w:rsidR="0087073D" w:rsidRPr="00CD2EE5" w:rsidRDefault="0087073D" w:rsidP="00AD0F4D">
      <w:pPr>
        <w:autoSpaceDE w:val="0"/>
        <w:autoSpaceDN w:val="0"/>
        <w:adjustRightInd w:val="0"/>
        <w:rPr>
          <w:position w:val="-30"/>
          <w:sz w:val="28"/>
          <w:szCs w:val="28"/>
        </w:rPr>
      </w:pPr>
      <w:r w:rsidRPr="00CD2EE5">
        <w:rPr>
          <w:position w:val="-30"/>
          <w:sz w:val="28"/>
          <w:szCs w:val="28"/>
          <w:lang w:val="en-US"/>
        </w:rPr>
        <w:t>Mer</w:t>
      </w:r>
      <w:r>
        <w:rPr>
          <w:position w:val="-30"/>
          <w:sz w:val="28"/>
          <w:szCs w:val="28"/>
        </w:rPr>
        <w:t>=1/3*</w:t>
      </w:r>
      <w:r w:rsidRPr="00AC2865">
        <w:rPr>
          <w:position w:val="-30"/>
          <w:sz w:val="28"/>
          <w:szCs w:val="28"/>
        </w:rPr>
        <w:t>[</w:t>
      </w:r>
      <w:r>
        <w:rPr>
          <w:position w:val="-30"/>
          <w:sz w:val="28"/>
          <w:szCs w:val="28"/>
        </w:rPr>
        <w:t>(1+1+1)*100%</w:t>
      </w:r>
      <w:r w:rsidRPr="00AC2865">
        <w:rPr>
          <w:position w:val="-30"/>
          <w:sz w:val="28"/>
          <w:szCs w:val="28"/>
        </w:rPr>
        <w:t>]</w:t>
      </w:r>
      <w:r>
        <w:rPr>
          <w:position w:val="-30"/>
          <w:sz w:val="28"/>
          <w:szCs w:val="28"/>
        </w:rPr>
        <w:t>=100</w:t>
      </w:r>
      <w:r w:rsidRPr="00CD2EE5">
        <w:rPr>
          <w:position w:val="-30"/>
          <w:sz w:val="28"/>
          <w:szCs w:val="28"/>
        </w:rPr>
        <w:t>%</w:t>
      </w:r>
    </w:p>
    <w:p w14:paraId="6E3CB682" w14:textId="77777777" w:rsidR="0087073D" w:rsidRPr="00CD2EE5" w:rsidRDefault="0087073D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ab/>
      </w:r>
    </w:p>
    <w:p w14:paraId="2A32814E" w14:textId="77777777" w:rsidR="0087073D" w:rsidRPr="00CD2EE5" w:rsidRDefault="0087073D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 xml:space="preserve">4. Комплексная оценка эффективности реализации муниципальной программы </w:t>
      </w:r>
    </w:p>
    <w:p w14:paraId="6E974C59" w14:textId="77777777" w:rsidR="0087073D" w:rsidRPr="00F21989" w:rsidRDefault="0087073D" w:rsidP="00AD0F4D">
      <w:pPr>
        <w:ind w:left="2832" w:firstLine="708"/>
        <w:rPr>
          <w:sz w:val="28"/>
          <w:szCs w:val="28"/>
          <w:lang w:val="en-US"/>
        </w:rPr>
      </w:pPr>
      <w:r w:rsidRPr="00CD2EE5">
        <w:rPr>
          <w:sz w:val="28"/>
          <w:szCs w:val="28"/>
        </w:rPr>
        <w:t>О</w:t>
      </w:r>
      <w:r w:rsidRPr="00F21989">
        <w:rPr>
          <w:sz w:val="28"/>
          <w:szCs w:val="28"/>
          <w:lang w:val="en-US"/>
        </w:rPr>
        <w:t xml:space="preserve"> = (</w:t>
      </w:r>
      <w:r w:rsidRPr="00CD2EE5">
        <w:rPr>
          <w:sz w:val="28"/>
          <w:szCs w:val="28"/>
          <w:lang w:val="en-US"/>
        </w:rPr>
        <w:t>Cel</w:t>
      </w:r>
      <w:r w:rsidRPr="00F21989">
        <w:rPr>
          <w:sz w:val="28"/>
          <w:szCs w:val="28"/>
          <w:lang w:val="en-US"/>
        </w:rPr>
        <w:t xml:space="preserve"> + </w:t>
      </w:r>
      <w:r w:rsidRPr="00CD2EE5">
        <w:rPr>
          <w:sz w:val="28"/>
          <w:szCs w:val="28"/>
          <w:lang w:val="en-US"/>
        </w:rPr>
        <w:t>Fin</w:t>
      </w:r>
      <w:r w:rsidRPr="00F21989">
        <w:rPr>
          <w:sz w:val="28"/>
          <w:szCs w:val="28"/>
          <w:lang w:val="en-US"/>
        </w:rPr>
        <w:t xml:space="preserve"> + </w:t>
      </w:r>
      <w:r w:rsidRPr="00CD2EE5">
        <w:rPr>
          <w:sz w:val="28"/>
          <w:szCs w:val="28"/>
          <w:lang w:val="en-US"/>
        </w:rPr>
        <w:t>Mer</w:t>
      </w:r>
      <w:r w:rsidRPr="00F21989">
        <w:rPr>
          <w:sz w:val="28"/>
          <w:szCs w:val="28"/>
          <w:lang w:val="en-US"/>
        </w:rPr>
        <w:t>) / 3,</w:t>
      </w:r>
    </w:p>
    <w:p w14:paraId="3D58E952" w14:textId="77777777" w:rsidR="0087073D" w:rsidRPr="00F21989" w:rsidRDefault="0087073D" w:rsidP="00AD0F4D">
      <w:pPr>
        <w:jc w:val="both"/>
        <w:rPr>
          <w:sz w:val="28"/>
          <w:szCs w:val="28"/>
          <w:lang w:val="en-US"/>
        </w:rPr>
      </w:pPr>
    </w:p>
    <w:p w14:paraId="16FBB35A" w14:textId="77777777" w:rsidR="0087073D" w:rsidRPr="00AD0F4D" w:rsidRDefault="0087073D" w:rsidP="00AD0F4D">
      <w:pPr>
        <w:jc w:val="both"/>
        <w:rPr>
          <w:sz w:val="28"/>
          <w:szCs w:val="28"/>
          <w:lang w:val="en-US"/>
        </w:rPr>
      </w:pPr>
      <w:r w:rsidRPr="00CD2EE5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=(</w:t>
      </w:r>
      <w:r w:rsidRPr="00133579">
        <w:rPr>
          <w:sz w:val="28"/>
          <w:szCs w:val="28"/>
          <w:lang w:val="en-US"/>
        </w:rPr>
        <w:t>87</w:t>
      </w:r>
      <w:r>
        <w:rPr>
          <w:sz w:val="28"/>
          <w:szCs w:val="28"/>
          <w:lang w:val="en-US"/>
        </w:rPr>
        <w:t>,</w:t>
      </w:r>
      <w:r w:rsidRPr="00133579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%+100,0%+100%)/3=</w:t>
      </w:r>
      <w:r w:rsidRPr="00133579">
        <w:rPr>
          <w:sz w:val="28"/>
          <w:szCs w:val="28"/>
          <w:lang w:val="en-US"/>
        </w:rPr>
        <w:t>95</w:t>
      </w:r>
      <w:r w:rsidRPr="00AD0F4D">
        <w:rPr>
          <w:sz w:val="28"/>
          <w:szCs w:val="28"/>
          <w:lang w:val="en-US"/>
        </w:rPr>
        <w:t>,8%.</w:t>
      </w:r>
    </w:p>
    <w:p w14:paraId="511C3EE3" w14:textId="77777777" w:rsidR="0087073D" w:rsidRPr="00AD0F4D" w:rsidRDefault="0087073D" w:rsidP="00AD0F4D">
      <w:pPr>
        <w:jc w:val="both"/>
        <w:rPr>
          <w:sz w:val="28"/>
          <w:szCs w:val="28"/>
          <w:lang w:val="en-US"/>
        </w:rPr>
      </w:pPr>
      <w:r w:rsidRPr="00AD0F4D">
        <w:rPr>
          <w:sz w:val="28"/>
          <w:szCs w:val="28"/>
          <w:lang w:val="en-US"/>
        </w:rPr>
        <w:tab/>
      </w:r>
    </w:p>
    <w:p w14:paraId="43A57756" w14:textId="77777777" w:rsidR="0087073D" w:rsidRDefault="0087073D" w:rsidP="00A1148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D2EE5">
        <w:rPr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>
        <w:rPr>
          <w:sz w:val="28"/>
          <w:szCs w:val="28"/>
        </w:rPr>
        <w:t xml:space="preserve">95,8 </w:t>
      </w:r>
      <w:r w:rsidRPr="00CD2EE5">
        <w:rPr>
          <w:sz w:val="28"/>
          <w:szCs w:val="28"/>
        </w:rPr>
        <w:t>%, что характеризует е</w:t>
      </w:r>
      <w:r>
        <w:rPr>
          <w:sz w:val="28"/>
          <w:szCs w:val="28"/>
        </w:rPr>
        <w:t xml:space="preserve">е как муниципальную программу с высоким </w:t>
      </w:r>
      <w:r w:rsidRPr="00CD2EE5">
        <w:rPr>
          <w:sz w:val="28"/>
          <w:szCs w:val="28"/>
        </w:rPr>
        <w:t>уровнем эффективности</w:t>
      </w:r>
      <w:r>
        <w:rPr>
          <w:sz w:val="28"/>
          <w:szCs w:val="28"/>
        </w:rPr>
        <w:t>, т.к. находится в диапазоне от 90% и более</w:t>
      </w:r>
      <w:r w:rsidRPr="00CD2EE5">
        <w:rPr>
          <w:sz w:val="28"/>
          <w:szCs w:val="28"/>
        </w:rPr>
        <w:t>.</w:t>
      </w:r>
      <w:r w:rsidRPr="00A11486">
        <w:rPr>
          <w:sz w:val="27"/>
          <w:szCs w:val="27"/>
        </w:rPr>
        <w:t xml:space="preserve"> </w:t>
      </w:r>
    </w:p>
    <w:p w14:paraId="3DDFF529" w14:textId="77777777" w:rsidR="0087073D" w:rsidRPr="00CD2EE5" w:rsidRDefault="0087073D" w:rsidP="00AD0F4D">
      <w:pPr>
        <w:jc w:val="both"/>
        <w:rPr>
          <w:sz w:val="28"/>
          <w:szCs w:val="28"/>
        </w:rPr>
      </w:pPr>
      <w:r w:rsidRPr="00CD2EE5">
        <w:rPr>
          <w:sz w:val="28"/>
          <w:szCs w:val="28"/>
        </w:rPr>
        <w:tab/>
      </w:r>
    </w:p>
    <w:p w14:paraId="53CCF458" w14:textId="77777777" w:rsidR="0087073D" w:rsidRPr="00F871A9" w:rsidRDefault="0087073D" w:rsidP="004B4D55">
      <w:pPr>
        <w:rPr>
          <w:sz w:val="20"/>
          <w:szCs w:val="20"/>
        </w:rPr>
      </w:pPr>
    </w:p>
    <w:sectPr w:rsidR="0087073D" w:rsidRPr="00F871A9" w:rsidSect="00F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010"/>
    <w:multiLevelType w:val="hybridMultilevel"/>
    <w:tmpl w:val="8C5A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2675"/>
    <w:multiLevelType w:val="hybridMultilevel"/>
    <w:tmpl w:val="4EF44256"/>
    <w:lvl w:ilvl="0" w:tplc="69AEAB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56705316">
    <w:abstractNumId w:val="1"/>
  </w:num>
  <w:num w:numId="2" w16cid:durableId="69874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5"/>
    <w:rsid w:val="00014873"/>
    <w:rsid w:val="00027241"/>
    <w:rsid w:val="000A0683"/>
    <w:rsid w:val="000B3D8A"/>
    <w:rsid w:val="000F076F"/>
    <w:rsid w:val="00133579"/>
    <w:rsid w:val="001517C7"/>
    <w:rsid w:val="001C3043"/>
    <w:rsid w:val="001C5522"/>
    <w:rsid w:val="001F0767"/>
    <w:rsid w:val="001F0F53"/>
    <w:rsid w:val="001F7166"/>
    <w:rsid w:val="00262611"/>
    <w:rsid w:val="002740F3"/>
    <w:rsid w:val="002811DE"/>
    <w:rsid w:val="002B0758"/>
    <w:rsid w:val="002C0418"/>
    <w:rsid w:val="002E4FD2"/>
    <w:rsid w:val="002E75E2"/>
    <w:rsid w:val="002F5198"/>
    <w:rsid w:val="003235C8"/>
    <w:rsid w:val="00334C94"/>
    <w:rsid w:val="00346233"/>
    <w:rsid w:val="00352389"/>
    <w:rsid w:val="003726F0"/>
    <w:rsid w:val="00372899"/>
    <w:rsid w:val="00380286"/>
    <w:rsid w:val="00393DE0"/>
    <w:rsid w:val="003A2BA4"/>
    <w:rsid w:val="003D01BB"/>
    <w:rsid w:val="003D21D8"/>
    <w:rsid w:val="003D36E6"/>
    <w:rsid w:val="003E7B85"/>
    <w:rsid w:val="003F20F0"/>
    <w:rsid w:val="00407790"/>
    <w:rsid w:val="004104E0"/>
    <w:rsid w:val="0044504F"/>
    <w:rsid w:val="00476202"/>
    <w:rsid w:val="00484394"/>
    <w:rsid w:val="004B4D55"/>
    <w:rsid w:val="004C50BD"/>
    <w:rsid w:val="004D3B38"/>
    <w:rsid w:val="004E55E3"/>
    <w:rsid w:val="004F458E"/>
    <w:rsid w:val="004F589A"/>
    <w:rsid w:val="0055381C"/>
    <w:rsid w:val="005F11B9"/>
    <w:rsid w:val="00612F64"/>
    <w:rsid w:val="00674D79"/>
    <w:rsid w:val="00677B1B"/>
    <w:rsid w:val="00691BFD"/>
    <w:rsid w:val="00721491"/>
    <w:rsid w:val="0075777C"/>
    <w:rsid w:val="007955CE"/>
    <w:rsid w:val="007A00C6"/>
    <w:rsid w:val="007B434D"/>
    <w:rsid w:val="007C61FD"/>
    <w:rsid w:val="007D70F2"/>
    <w:rsid w:val="007F5AFF"/>
    <w:rsid w:val="00841818"/>
    <w:rsid w:val="00857A86"/>
    <w:rsid w:val="0087073D"/>
    <w:rsid w:val="00890101"/>
    <w:rsid w:val="008A4885"/>
    <w:rsid w:val="008C2F75"/>
    <w:rsid w:val="008E5438"/>
    <w:rsid w:val="00921540"/>
    <w:rsid w:val="009227B1"/>
    <w:rsid w:val="009356F2"/>
    <w:rsid w:val="009C39B3"/>
    <w:rsid w:val="009C6BDF"/>
    <w:rsid w:val="009D61E8"/>
    <w:rsid w:val="009E3515"/>
    <w:rsid w:val="009E5A5A"/>
    <w:rsid w:val="009F10BA"/>
    <w:rsid w:val="00A00CDE"/>
    <w:rsid w:val="00A075E6"/>
    <w:rsid w:val="00A11486"/>
    <w:rsid w:val="00A1285B"/>
    <w:rsid w:val="00A34678"/>
    <w:rsid w:val="00A4015F"/>
    <w:rsid w:val="00A66912"/>
    <w:rsid w:val="00AB3134"/>
    <w:rsid w:val="00AC2865"/>
    <w:rsid w:val="00AD0F4D"/>
    <w:rsid w:val="00B16F74"/>
    <w:rsid w:val="00B41B59"/>
    <w:rsid w:val="00B60CB2"/>
    <w:rsid w:val="00B715B0"/>
    <w:rsid w:val="00B85FC5"/>
    <w:rsid w:val="00BC77B0"/>
    <w:rsid w:val="00C4660A"/>
    <w:rsid w:val="00C76A8C"/>
    <w:rsid w:val="00CD2EE5"/>
    <w:rsid w:val="00CD7A7B"/>
    <w:rsid w:val="00D254E1"/>
    <w:rsid w:val="00D6058B"/>
    <w:rsid w:val="00D639FC"/>
    <w:rsid w:val="00DA08BB"/>
    <w:rsid w:val="00DE59AD"/>
    <w:rsid w:val="00DF78B1"/>
    <w:rsid w:val="00E02CEE"/>
    <w:rsid w:val="00E05470"/>
    <w:rsid w:val="00E134C0"/>
    <w:rsid w:val="00E26D9D"/>
    <w:rsid w:val="00E323C7"/>
    <w:rsid w:val="00E71CC4"/>
    <w:rsid w:val="00E877D8"/>
    <w:rsid w:val="00E95689"/>
    <w:rsid w:val="00E963EB"/>
    <w:rsid w:val="00EB448C"/>
    <w:rsid w:val="00ED66E8"/>
    <w:rsid w:val="00F21989"/>
    <w:rsid w:val="00F46E3F"/>
    <w:rsid w:val="00F52710"/>
    <w:rsid w:val="00F57F8E"/>
    <w:rsid w:val="00F67FBF"/>
    <w:rsid w:val="00F84B82"/>
    <w:rsid w:val="00F871A9"/>
    <w:rsid w:val="00FB3657"/>
    <w:rsid w:val="00FB42C3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D4C5608"/>
  <w15:docId w15:val="{5A787356-DB3B-468F-A009-C5B941CC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B2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3D01B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3D01BB"/>
    <w:rPr>
      <w:rFonts w:eastAsia="Times New Roman" w:cs="Times New Roman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B60C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0CB2"/>
    <w:rPr>
      <w:rFonts w:ascii="Segoe UI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uiPriority w:val="99"/>
    <w:rsid w:val="001F0F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1F0F53"/>
    <w:rPr>
      <w:rFonts w:cs="Times New Roman"/>
    </w:rPr>
  </w:style>
  <w:style w:type="character" w:customStyle="1" w:styleId="eop">
    <w:name w:val="eop"/>
    <w:basedOn w:val="a0"/>
    <w:uiPriority w:val="99"/>
    <w:rsid w:val="001F0F53"/>
    <w:rPr>
      <w:rFonts w:cs="Times New Roman"/>
    </w:rPr>
  </w:style>
  <w:style w:type="character" w:customStyle="1" w:styleId="spellingerror">
    <w:name w:val="spellingerror"/>
    <w:basedOn w:val="a0"/>
    <w:uiPriority w:val="99"/>
    <w:rsid w:val="001F0F53"/>
    <w:rPr>
      <w:rFonts w:cs="Times New Roman"/>
    </w:rPr>
  </w:style>
  <w:style w:type="paragraph" w:styleId="a5">
    <w:name w:val="List Paragraph"/>
    <w:basedOn w:val="a"/>
    <w:uiPriority w:val="99"/>
    <w:qFormat/>
    <w:rsid w:val="000F076F"/>
    <w:pPr>
      <w:ind w:left="720"/>
      <w:contextualSpacing/>
    </w:pPr>
  </w:style>
  <w:style w:type="paragraph" w:customStyle="1" w:styleId="ConsNonformat">
    <w:name w:val="ConsNonformat"/>
    <w:uiPriority w:val="99"/>
    <w:rsid w:val="0048439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6"/>
      <w:szCs w:val="26"/>
    </w:rPr>
  </w:style>
  <w:style w:type="paragraph" w:customStyle="1" w:styleId="ConsNormal">
    <w:name w:val="ConsNormal"/>
    <w:uiPriority w:val="99"/>
    <w:rsid w:val="002F51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Без интервала1"/>
    <w:uiPriority w:val="99"/>
    <w:rsid w:val="003D01BB"/>
  </w:style>
  <w:style w:type="character" w:customStyle="1" w:styleId="FontStyle11">
    <w:name w:val="Font Style11"/>
    <w:basedOn w:val="a0"/>
    <w:uiPriority w:val="99"/>
    <w:rsid w:val="001C552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Мария Сергеевна Труникова</cp:lastModifiedBy>
  <cp:revision>3</cp:revision>
  <cp:lastPrinted>2024-02-29T09:31:00Z</cp:lastPrinted>
  <dcterms:created xsi:type="dcterms:W3CDTF">2024-02-29T09:39:00Z</dcterms:created>
  <dcterms:modified xsi:type="dcterms:W3CDTF">2024-02-29T09:40:00Z</dcterms:modified>
</cp:coreProperties>
</file>