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0B" w:rsidRPr="0058565A" w:rsidRDefault="00B17F0B" w:rsidP="0058565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565A">
        <w:rPr>
          <w:rFonts w:ascii="Times New Roman" w:hAnsi="Times New Roman"/>
          <w:b/>
          <w:sz w:val="28"/>
          <w:szCs w:val="28"/>
        </w:rPr>
        <w:t>Отчет о реализации муниципальной программы</w:t>
      </w:r>
    </w:p>
    <w:p w:rsidR="00B17F0B" w:rsidRPr="0058565A" w:rsidRDefault="00B17F0B" w:rsidP="0058565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565A">
        <w:rPr>
          <w:rFonts w:ascii="Times New Roman" w:hAnsi="Times New Roman"/>
          <w:b/>
          <w:sz w:val="28"/>
          <w:szCs w:val="28"/>
        </w:rPr>
        <w:t xml:space="preserve"> «Развитие культуры города Рубцовска» на 2018-2020 годы</w:t>
      </w:r>
    </w:p>
    <w:p w:rsidR="00B17F0B" w:rsidRPr="0058565A" w:rsidRDefault="00F63029" w:rsidP="0058565A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565A">
        <w:rPr>
          <w:rFonts w:ascii="Times New Roman" w:hAnsi="Times New Roman"/>
          <w:b/>
          <w:sz w:val="28"/>
          <w:szCs w:val="28"/>
        </w:rPr>
        <w:t xml:space="preserve">за </w:t>
      </w:r>
      <w:r w:rsidR="00622627" w:rsidRPr="0058565A">
        <w:rPr>
          <w:rFonts w:ascii="Times New Roman" w:hAnsi="Times New Roman"/>
          <w:b/>
          <w:sz w:val="28"/>
          <w:szCs w:val="28"/>
        </w:rPr>
        <w:t xml:space="preserve">январь-декабрь </w:t>
      </w:r>
      <w:r w:rsidR="003132EC" w:rsidRPr="0058565A">
        <w:rPr>
          <w:rFonts w:ascii="Times New Roman" w:hAnsi="Times New Roman"/>
          <w:b/>
          <w:sz w:val="28"/>
          <w:szCs w:val="28"/>
        </w:rPr>
        <w:t>2020</w:t>
      </w:r>
      <w:r w:rsidR="00B17F0B" w:rsidRPr="0058565A">
        <w:rPr>
          <w:rFonts w:ascii="Times New Roman" w:hAnsi="Times New Roman"/>
          <w:b/>
          <w:sz w:val="28"/>
          <w:szCs w:val="28"/>
        </w:rPr>
        <w:t xml:space="preserve"> год</w:t>
      </w:r>
      <w:r w:rsidR="00622627" w:rsidRPr="0058565A">
        <w:rPr>
          <w:rFonts w:ascii="Times New Roman" w:hAnsi="Times New Roman"/>
          <w:b/>
          <w:sz w:val="28"/>
          <w:szCs w:val="28"/>
        </w:rPr>
        <w:t>а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Муниципальная программа «Развитие культуры города Рубцовска» на 2018-2020 годы (далее – Программа) была утверждена постановлением Администрации города Рубцовска Алтайского края от 03.10.2017 № 4850.</w:t>
      </w:r>
    </w:p>
    <w:p w:rsidR="00B17F0B" w:rsidRPr="00A03F45" w:rsidRDefault="00B17F0B" w:rsidP="0058565A">
      <w:pPr>
        <w:ind w:firstLine="567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58565A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города Рубцовска Алтайского края  от </w:t>
      </w:r>
      <w:r w:rsidR="003132EC" w:rsidRPr="0058565A">
        <w:rPr>
          <w:rFonts w:ascii="Times New Roman" w:hAnsi="Times New Roman"/>
          <w:sz w:val="28"/>
          <w:szCs w:val="28"/>
        </w:rPr>
        <w:t>05.02.2020 № 237; от 12.05.2020 № 1143; от 12.10.2020 № 2467</w:t>
      </w:r>
      <w:r w:rsidRPr="0058565A">
        <w:rPr>
          <w:rFonts w:ascii="Times New Roman" w:hAnsi="Times New Roman"/>
          <w:sz w:val="28"/>
          <w:szCs w:val="28"/>
        </w:rPr>
        <w:t xml:space="preserve"> в Программу были внесены изменения, касающиеся объемов и источников финансирования. </w:t>
      </w:r>
      <w:r w:rsidRPr="00A03F45">
        <w:rPr>
          <w:rFonts w:ascii="Times New Roman" w:hAnsi="Times New Roman"/>
          <w:sz w:val="28"/>
          <w:szCs w:val="28"/>
        </w:rPr>
        <w:t>Изменения были связаны</w:t>
      </w:r>
      <w:r w:rsidRPr="00A03F45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с выделением дополнительного финанси</w:t>
      </w:r>
      <w:r w:rsidR="009A6FF7" w:rsidRPr="00A03F45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рования</w:t>
      </w:r>
      <w:r w:rsidRPr="00A03F45">
        <w:rPr>
          <w:rFonts w:ascii="Times New Roman" w:hAnsi="Times New Roman"/>
          <w:sz w:val="28"/>
          <w:szCs w:val="28"/>
        </w:rPr>
        <w:t>.</w:t>
      </w:r>
    </w:p>
    <w:p w:rsidR="00B17F0B" w:rsidRPr="0058565A" w:rsidRDefault="00B17F0B" w:rsidP="0058565A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5A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</w:p>
    <w:p w:rsidR="00B17F0B" w:rsidRPr="0058565A" w:rsidRDefault="00B17F0B" w:rsidP="0058565A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5A">
        <w:rPr>
          <w:rFonts w:ascii="Times New Roman" w:hAnsi="Times New Roman" w:cs="Times New Roman"/>
          <w:sz w:val="28"/>
          <w:szCs w:val="28"/>
        </w:rPr>
        <w:t>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:rsidR="00B17F0B" w:rsidRPr="0058565A" w:rsidRDefault="00B17F0B" w:rsidP="0058565A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565A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B17F0B" w:rsidRPr="0058565A" w:rsidRDefault="00B17F0B" w:rsidP="0058565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:rsidR="00B17F0B" w:rsidRPr="0058565A" w:rsidRDefault="00B17F0B" w:rsidP="0058565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развитие системы дополнительного образования в области культуры;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расширение доступности услуг культурно-досуговых учреждений, поддержка народного творчества и искусства;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обеспечение предоставления услуг парков и базы отдыха;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повышение доступности и качества музейных услуг и работ;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повышение доступности и качества услуг и работ в сфере библиотечного дела;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создание условий для сохранения и развития исполнительских искусств и поддержки театрального дела;</w:t>
      </w:r>
    </w:p>
    <w:p w:rsidR="00B17F0B" w:rsidRPr="0058565A" w:rsidRDefault="00B17F0B" w:rsidP="00A03F45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5A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Pr="0058565A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социально ориентированных некоммерческих организаций</w:t>
      </w:r>
      <w:r w:rsidRPr="0058565A">
        <w:rPr>
          <w:rFonts w:ascii="Times New Roman" w:hAnsi="Times New Roman" w:cs="Times New Roman"/>
          <w:sz w:val="28"/>
          <w:szCs w:val="28"/>
        </w:rPr>
        <w:t xml:space="preserve"> к совместному оказанию муниципальных услуг, </w:t>
      </w:r>
      <w:r w:rsidRPr="0058565A"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оказание поддержки социально ориентированным некоммерческим организациям.</w:t>
      </w:r>
    </w:p>
    <w:p w:rsidR="00B17F0B" w:rsidRPr="001C7CD4" w:rsidRDefault="00B17F0B" w:rsidP="00A03F45">
      <w:pPr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C7CD4">
        <w:rPr>
          <w:rFonts w:ascii="Times New Roman" w:hAnsi="Times New Roman"/>
          <w:sz w:val="28"/>
          <w:szCs w:val="28"/>
        </w:rPr>
        <w:t>О</w:t>
      </w:r>
      <w:r w:rsidR="003132EC" w:rsidRPr="001C7CD4">
        <w:rPr>
          <w:rFonts w:ascii="Times New Roman" w:hAnsi="Times New Roman"/>
          <w:sz w:val="28"/>
          <w:szCs w:val="28"/>
        </w:rPr>
        <w:t>бщий объем финансирования в 2020</w:t>
      </w:r>
      <w:r w:rsidRPr="001C7CD4">
        <w:rPr>
          <w:rFonts w:ascii="Times New Roman" w:hAnsi="Times New Roman"/>
          <w:sz w:val="28"/>
          <w:szCs w:val="28"/>
        </w:rPr>
        <w:t xml:space="preserve"> году, запланированный по Программе составил   </w:t>
      </w:r>
      <w:r w:rsidR="00A03F45" w:rsidRPr="001C7CD4">
        <w:rPr>
          <w:rFonts w:ascii="Times New Roman" w:hAnsi="Times New Roman"/>
          <w:sz w:val="28"/>
          <w:szCs w:val="28"/>
        </w:rPr>
        <w:t>179 903,4</w:t>
      </w:r>
      <w:r w:rsidRPr="001C7CD4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B17F0B" w:rsidRPr="001C7CD4" w:rsidRDefault="00B17F0B" w:rsidP="0058565A">
      <w:pPr>
        <w:ind w:right="-143" w:firstLine="567"/>
        <w:outlineLvl w:val="0"/>
        <w:rPr>
          <w:rFonts w:ascii="Times New Roman" w:hAnsi="Times New Roman"/>
          <w:sz w:val="28"/>
          <w:szCs w:val="28"/>
        </w:rPr>
      </w:pPr>
      <w:r w:rsidRPr="001C7CD4">
        <w:rPr>
          <w:rFonts w:ascii="Times New Roman" w:hAnsi="Times New Roman"/>
          <w:sz w:val="28"/>
          <w:szCs w:val="28"/>
        </w:rPr>
        <w:t xml:space="preserve">федеральный бюджет </w:t>
      </w:r>
      <w:r w:rsidR="00FC1129" w:rsidRPr="001C7CD4">
        <w:rPr>
          <w:rFonts w:ascii="Times New Roman" w:hAnsi="Times New Roman"/>
          <w:sz w:val="28"/>
          <w:szCs w:val="28"/>
        </w:rPr>
        <w:t>–</w:t>
      </w:r>
      <w:r w:rsidRPr="001C7CD4">
        <w:rPr>
          <w:rFonts w:ascii="Times New Roman" w:hAnsi="Times New Roman"/>
          <w:sz w:val="28"/>
          <w:szCs w:val="28"/>
        </w:rPr>
        <w:t xml:space="preserve"> </w:t>
      </w:r>
      <w:r w:rsidR="00A03F45" w:rsidRPr="001C7CD4">
        <w:rPr>
          <w:rFonts w:ascii="Times New Roman" w:hAnsi="Times New Roman"/>
          <w:sz w:val="28"/>
          <w:szCs w:val="28"/>
        </w:rPr>
        <w:t>13 382,7</w:t>
      </w:r>
      <w:r w:rsidRPr="001C7CD4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1C7CD4">
        <w:rPr>
          <w:rFonts w:ascii="Times New Roman" w:hAnsi="Times New Roman"/>
          <w:sz w:val="28"/>
          <w:szCs w:val="28"/>
        </w:rPr>
        <w:t>.р</w:t>
      </w:r>
      <w:proofErr w:type="gramEnd"/>
      <w:r w:rsidRPr="001C7CD4">
        <w:rPr>
          <w:rFonts w:ascii="Times New Roman" w:hAnsi="Times New Roman"/>
          <w:sz w:val="28"/>
          <w:szCs w:val="28"/>
        </w:rPr>
        <w:t>уб.;</w:t>
      </w:r>
    </w:p>
    <w:p w:rsidR="00B17F0B" w:rsidRPr="001C7CD4" w:rsidRDefault="00B17F0B" w:rsidP="0058565A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C7CD4">
        <w:rPr>
          <w:rFonts w:ascii="Times New Roman" w:hAnsi="Times New Roman"/>
          <w:sz w:val="28"/>
          <w:szCs w:val="28"/>
        </w:rPr>
        <w:t xml:space="preserve">краевой бюджет   – </w:t>
      </w:r>
      <w:r w:rsidR="001C7CD4" w:rsidRPr="001C7CD4">
        <w:rPr>
          <w:rFonts w:ascii="Times New Roman" w:hAnsi="Times New Roman"/>
          <w:sz w:val="28"/>
          <w:szCs w:val="28"/>
        </w:rPr>
        <w:t>125,1</w:t>
      </w:r>
      <w:r w:rsidRPr="001C7CD4">
        <w:rPr>
          <w:rFonts w:ascii="Times New Roman" w:hAnsi="Times New Roman"/>
          <w:sz w:val="28"/>
          <w:szCs w:val="28"/>
        </w:rPr>
        <w:t xml:space="preserve"> тыс. руб.</w:t>
      </w:r>
    </w:p>
    <w:p w:rsidR="00B17F0B" w:rsidRPr="001C7CD4" w:rsidRDefault="00B17F0B" w:rsidP="0058565A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C7CD4">
        <w:rPr>
          <w:rFonts w:ascii="Times New Roman" w:hAnsi="Times New Roman"/>
          <w:sz w:val="28"/>
          <w:szCs w:val="28"/>
        </w:rPr>
        <w:t xml:space="preserve">местный бюджет  – </w:t>
      </w:r>
      <w:r w:rsidR="001C7CD4" w:rsidRPr="001C7CD4">
        <w:rPr>
          <w:rFonts w:ascii="Times New Roman" w:hAnsi="Times New Roman"/>
          <w:sz w:val="28"/>
          <w:szCs w:val="28"/>
        </w:rPr>
        <w:t>143 119,4</w:t>
      </w:r>
      <w:r w:rsidRPr="001C7CD4">
        <w:rPr>
          <w:rFonts w:ascii="Times New Roman" w:hAnsi="Times New Roman"/>
          <w:sz w:val="28"/>
          <w:szCs w:val="28"/>
        </w:rPr>
        <w:t xml:space="preserve"> тыс. руб.</w:t>
      </w:r>
    </w:p>
    <w:p w:rsidR="00B17F0B" w:rsidRPr="001C7CD4" w:rsidRDefault="00B17F0B" w:rsidP="0058565A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C7CD4">
        <w:rPr>
          <w:rFonts w:ascii="Times New Roman" w:hAnsi="Times New Roman"/>
          <w:sz w:val="28"/>
          <w:szCs w:val="28"/>
        </w:rPr>
        <w:t xml:space="preserve">внебюджетные средства учреждений культуры города Рубцовска – </w:t>
      </w:r>
      <w:r w:rsidR="007879A9">
        <w:rPr>
          <w:rFonts w:ascii="Times New Roman" w:hAnsi="Times New Roman"/>
          <w:sz w:val="28"/>
          <w:szCs w:val="28"/>
        </w:rPr>
        <w:t xml:space="preserve">       </w:t>
      </w:r>
      <w:r w:rsidR="001C7CD4" w:rsidRPr="001C7CD4">
        <w:rPr>
          <w:rFonts w:ascii="Times New Roman" w:hAnsi="Times New Roman"/>
          <w:sz w:val="28"/>
          <w:szCs w:val="28"/>
        </w:rPr>
        <w:t>23 276,2</w:t>
      </w:r>
      <w:r w:rsidRPr="001C7CD4">
        <w:rPr>
          <w:rFonts w:ascii="Times New Roman" w:hAnsi="Times New Roman"/>
          <w:sz w:val="28"/>
          <w:szCs w:val="28"/>
        </w:rPr>
        <w:t xml:space="preserve"> тыс. руб.</w:t>
      </w:r>
    </w:p>
    <w:p w:rsidR="00B17F0B" w:rsidRPr="007879A9" w:rsidRDefault="00447C47" w:rsidP="0058565A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79A9">
        <w:rPr>
          <w:rFonts w:ascii="Times New Roman" w:hAnsi="Times New Roman"/>
          <w:sz w:val="28"/>
          <w:szCs w:val="28"/>
        </w:rPr>
        <w:t>Фактически профинансировано</w:t>
      </w:r>
      <w:r w:rsidR="00B17F0B" w:rsidRPr="007879A9">
        <w:rPr>
          <w:rFonts w:ascii="Times New Roman" w:hAnsi="Times New Roman"/>
          <w:sz w:val="28"/>
          <w:szCs w:val="28"/>
        </w:rPr>
        <w:t xml:space="preserve">  –  </w:t>
      </w:r>
      <w:r w:rsidRPr="007879A9">
        <w:rPr>
          <w:rFonts w:ascii="Times New Roman" w:hAnsi="Times New Roman"/>
          <w:sz w:val="28"/>
          <w:szCs w:val="28"/>
        </w:rPr>
        <w:t>171</w:t>
      </w:r>
      <w:r w:rsidR="007879A9" w:rsidRPr="007879A9">
        <w:rPr>
          <w:rFonts w:ascii="Times New Roman" w:hAnsi="Times New Roman"/>
          <w:sz w:val="28"/>
          <w:szCs w:val="28"/>
        </w:rPr>
        <w:t> 417,7</w:t>
      </w:r>
      <w:r w:rsidR="00B17F0B" w:rsidRPr="007879A9">
        <w:rPr>
          <w:rFonts w:ascii="Times New Roman" w:hAnsi="Times New Roman"/>
          <w:sz w:val="28"/>
          <w:szCs w:val="28"/>
        </w:rPr>
        <w:t xml:space="preserve"> тыс. руб.</w:t>
      </w:r>
      <w:r w:rsidRPr="007879A9">
        <w:rPr>
          <w:rFonts w:ascii="Times New Roman" w:hAnsi="Times New Roman"/>
          <w:sz w:val="28"/>
          <w:szCs w:val="28"/>
        </w:rPr>
        <w:t xml:space="preserve">, </w:t>
      </w:r>
      <w:r w:rsidR="00B17F0B" w:rsidRPr="007879A9">
        <w:rPr>
          <w:rFonts w:ascii="Times New Roman" w:hAnsi="Times New Roman"/>
          <w:sz w:val="28"/>
          <w:szCs w:val="28"/>
        </w:rPr>
        <w:t>в том числе:</w:t>
      </w:r>
    </w:p>
    <w:p w:rsidR="00B17F0B" w:rsidRPr="007879A9" w:rsidRDefault="00B17F0B" w:rsidP="0058565A">
      <w:pPr>
        <w:ind w:right="-143" w:firstLine="567"/>
        <w:outlineLvl w:val="0"/>
        <w:rPr>
          <w:rFonts w:ascii="Times New Roman" w:hAnsi="Times New Roman"/>
          <w:sz w:val="28"/>
          <w:szCs w:val="28"/>
        </w:rPr>
      </w:pPr>
      <w:r w:rsidRPr="007879A9">
        <w:rPr>
          <w:rFonts w:ascii="Times New Roman" w:hAnsi="Times New Roman"/>
          <w:sz w:val="28"/>
          <w:szCs w:val="28"/>
        </w:rPr>
        <w:t xml:space="preserve">федеральный бюджет </w:t>
      </w:r>
      <w:r w:rsidR="00447C47" w:rsidRPr="007879A9">
        <w:rPr>
          <w:rFonts w:ascii="Times New Roman" w:hAnsi="Times New Roman"/>
          <w:sz w:val="28"/>
          <w:szCs w:val="28"/>
        </w:rPr>
        <w:t>–</w:t>
      </w:r>
      <w:r w:rsidRPr="007879A9">
        <w:rPr>
          <w:rFonts w:ascii="Times New Roman" w:hAnsi="Times New Roman"/>
          <w:sz w:val="28"/>
          <w:szCs w:val="28"/>
        </w:rPr>
        <w:t xml:space="preserve"> </w:t>
      </w:r>
      <w:r w:rsidR="00A03F45" w:rsidRPr="007879A9">
        <w:rPr>
          <w:rFonts w:ascii="Times New Roman" w:hAnsi="Times New Roman"/>
          <w:sz w:val="28"/>
          <w:szCs w:val="28"/>
        </w:rPr>
        <w:t>13 382,7</w:t>
      </w:r>
      <w:r w:rsidRPr="007879A9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7879A9">
        <w:rPr>
          <w:rFonts w:ascii="Times New Roman" w:hAnsi="Times New Roman"/>
          <w:sz w:val="28"/>
          <w:szCs w:val="28"/>
        </w:rPr>
        <w:t>.р</w:t>
      </w:r>
      <w:proofErr w:type="gramEnd"/>
      <w:r w:rsidRPr="007879A9">
        <w:rPr>
          <w:rFonts w:ascii="Times New Roman" w:hAnsi="Times New Roman"/>
          <w:sz w:val="28"/>
          <w:szCs w:val="28"/>
        </w:rPr>
        <w:t>уб.;</w:t>
      </w:r>
    </w:p>
    <w:p w:rsidR="00B17F0B" w:rsidRPr="007879A9" w:rsidRDefault="00B17F0B" w:rsidP="0058565A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79A9">
        <w:rPr>
          <w:rFonts w:ascii="Times New Roman" w:hAnsi="Times New Roman"/>
          <w:sz w:val="28"/>
          <w:szCs w:val="28"/>
        </w:rPr>
        <w:t xml:space="preserve">краевой бюджет  – </w:t>
      </w:r>
      <w:r w:rsidR="001C7CD4" w:rsidRPr="007879A9">
        <w:rPr>
          <w:rFonts w:ascii="Times New Roman" w:hAnsi="Times New Roman"/>
          <w:sz w:val="28"/>
          <w:szCs w:val="28"/>
        </w:rPr>
        <w:t>125,1</w:t>
      </w:r>
      <w:r w:rsidRPr="007879A9">
        <w:rPr>
          <w:rFonts w:ascii="Times New Roman" w:hAnsi="Times New Roman"/>
          <w:sz w:val="28"/>
          <w:szCs w:val="28"/>
        </w:rPr>
        <w:t xml:space="preserve"> тыс. руб.</w:t>
      </w:r>
    </w:p>
    <w:p w:rsidR="00B17F0B" w:rsidRPr="007879A9" w:rsidRDefault="00B17F0B" w:rsidP="0058565A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79A9">
        <w:rPr>
          <w:rFonts w:ascii="Times New Roman" w:hAnsi="Times New Roman"/>
          <w:sz w:val="28"/>
          <w:szCs w:val="28"/>
        </w:rPr>
        <w:t xml:space="preserve">местный бюджет – </w:t>
      </w:r>
      <w:r w:rsidR="001C7CD4" w:rsidRPr="007879A9">
        <w:rPr>
          <w:rFonts w:ascii="Times New Roman" w:hAnsi="Times New Roman"/>
          <w:sz w:val="28"/>
          <w:szCs w:val="28"/>
        </w:rPr>
        <w:t>143 014,1</w:t>
      </w:r>
      <w:r w:rsidRPr="007879A9">
        <w:rPr>
          <w:rFonts w:ascii="Times New Roman" w:hAnsi="Times New Roman"/>
          <w:sz w:val="28"/>
          <w:szCs w:val="28"/>
        </w:rPr>
        <w:t xml:space="preserve"> тыс. руб.</w:t>
      </w:r>
    </w:p>
    <w:p w:rsidR="00B17F0B" w:rsidRPr="007879A9" w:rsidRDefault="00B17F0B" w:rsidP="0058565A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79A9">
        <w:rPr>
          <w:rFonts w:ascii="Times New Roman" w:hAnsi="Times New Roman"/>
          <w:sz w:val="28"/>
          <w:szCs w:val="28"/>
        </w:rPr>
        <w:t>внебюджетные средства учреждений культуры города Рубцовска –</w:t>
      </w:r>
      <w:r w:rsidR="007879A9" w:rsidRPr="007879A9">
        <w:rPr>
          <w:rFonts w:ascii="Times New Roman" w:hAnsi="Times New Roman"/>
          <w:sz w:val="28"/>
          <w:szCs w:val="28"/>
        </w:rPr>
        <w:t xml:space="preserve">      </w:t>
      </w:r>
      <w:r w:rsidRPr="007879A9">
        <w:rPr>
          <w:rFonts w:ascii="Times New Roman" w:hAnsi="Times New Roman"/>
          <w:sz w:val="28"/>
          <w:szCs w:val="28"/>
        </w:rPr>
        <w:t xml:space="preserve"> </w:t>
      </w:r>
      <w:r w:rsidR="007879A9" w:rsidRPr="007879A9">
        <w:rPr>
          <w:rFonts w:ascii="Times New Roman" w:hAnsi="Times New Roman"/>
          <w:sz w:val="28"/>
          <w:szCs w:val="28"/>
        </w:rPr>
        <w:t>14 895,8</w:t>
      </w:r>
      <w:r w:rsidRPr="007879A9">
        <w:rPr>
          <w:rFonts w:ascii="Times New Roman" w:hAnsi="Times New Roman"/>
          <w:sz w:val="28"/>
          <w:szCs w:val="28"/>
        </w:rPr>
        <w:t xml:space="preserve"> тыс. руб.</w:t>
      </w:r>
    </w:p>
    <w:p w:rsidR="00B17F0B" w:rsidRPr="007879A9" w:rsidRDefault="00B17F0B" w:rsidP="0058565A">
      <w:pPr>
        <w:snapToGri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879A9">
        <w:rPr>
          <w:rFonts w:ascii="Times New Roman" w:hAnsi="Times New Roman"/>
          <w:sz w:val="28"/>
          <w:szCs w:val="28"/>
        </w:rPr>
        <w:t>По ит</w:t>
      </w:r>
      <w:r w:rsidR="00124CE0" w:rsidRPr="007879A9">
        <w:rPr>
          <w:rFonts w:ascii="Times New Roman" w:hAnsi="Times New Roman"/>
          <w:sz w:val="28"/>
          <w:szCs w:val="28"/>
        </w:rPr>
        <w:t>огам реализации Программы в 2020</w:t>
      </w:r>
      <w:r w:rsidRPr="007879A9">
        <w:rPr>
          <w:rFonts w:ascii="Times New Roman" w:hAnsi="Times New Roman"/>
          <w:sz w:val="28"/>
          <w:szCs w:val="28"/>
        </w:rPr>
        <w:t xml:space="preserve"> году: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lastRenderedPageBreak/>
        <w:t>Доля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</w:t>
      </w:r>
      <w:r w:rsidR="00DF6A07" w:rsidRPr="0058565A">
        <w:rPr>
          <w:rFonts w:ascii="Times New Roman" w:hAnsi="Times New Roman"/>
          <w:sz w:val="28"/>
          <w:szCs w:val="28"/>
        </w:rPr>
        <w:t xml:space="preserve"> – 10</w:t>
      </w:r>
      <w:r w:rsidRPr="0058565A">
        <w:rPr>
          <w:rFonts w:ascii="Times New Roman" w:hAnsi="Times New Roman"/>
          <w:sz w:val="28"/>
          <w:szCs w:val="28"/>
        </w:rPr>
        <w:t>0% (процент выполнения – 1</w:t>
      </w:r>
      <w:r w:rsidR="00447C47" w:rsidRPr="0058565A">
        <w:rPr>
          <w:rFonts w:ascii="Times New Roman" w:hAnsi="Times New Roman"/>
          <w:sz w:val="28"/>
          <w:szCs w:val="28"/>
        </w:rPr>
        <w:t>0</w:t>
      </w:r>
      <w:r w:rsidRPr="0058565A">
        <w:rPr>
          <w:rFonts w:ascii="Times New Roman" w:hAnsi="Times New Roman"/>
          <w:sz w:val="28"/>
          <w:szCs w:val="28"/>
        </w:rPr>
        <w:t>0%);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 xml:space="preserve"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 </w:t>
      </w:r>
      <w:r w:rsidR="00124CE0" w:rsidRPr="0058565A">
        <w:rPr>
          <w:rFonts w:ascii="Times New Roman" w:hAnsi="Times New Roman"/>
          <w:sz w:val="28"/>
          <w:szCs w:val="28"/>
        </w:rPr>
        <w:t>–</w:t>
      </w:r>
      <w:r w:rsidR="00447C47" w:rsidRPr="0058565A">
        <w:rPr>
          <w:rFonts w:ascii="Times New Roman" w:hAnsi="Times New Roman"/>
          <w:sz w:val="28"/>
          <w:szCs w:val="28"/>
        </w:rPr>
        <w:t xml:space="preserve"> </w:t>
      </w:r>
      <w:r w:rsidR="00124CE0" w:rsidRPr="0058565A">
        <w:rPr>
          <w:rFonts w:ascii="Times New Roman" w:hAnsi="Times New Roman"/>
          <w:sz w:val="28"/>
          <w:szCs w:val="28"/>
        </w:rPr>
        <w:t xml:space="preserve">20 </w:t>
      </w:r>
      <w:r w:rsidRPr="0058565A">
        <w:rPr>
          <w:rFonts w:ascii="Times New Roman" w:hAnsi="Times New Roman"/>
          <w:sz w:val="28"/>
          <w:szCs w:val="28"/>
        </w:rPr>
        <w:t>% (процент выполнения – 100%);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– 100% (процент выполнения – 100%); 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количество платных посещений театрально-концертных мероприятий МБУК «Рубцовский драматичес</w:t>
      </w:r>
      <w:r w:rsidR="00DF6A07" w:rsidRPr="0058565A">
        <w:rPr>
          <w:rFonts w:ascii="Times New Roman" w:hAnsi="Times New Roman"/>
          <w:sz w:val="28"/>
          <w:szCs w:val="28"/>
        </w:rPr>
        <w:t>кий театр», МБКУ «Театр</w:t>
      </w:r>
      <w:r w:rsidR="00CB6777" w:rsidRPr="0058565A">
        <w:rPr>
          <w:rFonts w:ascii="Times New Roman" w:hAnsi="Times New Roman"/>
          <w:sz w:val="28"/>
          <w:szCs w:val="28"/>
        </w:rPr>
        <w:t xml:space="preserve"> кукол им. А.К. Брахмана» - 12,8</w:t>
      </w:r>
      <w:r w:rsidR="00DF6A07" w:rsidRPr="0058565A">
        <w:rPr>
          <w:rFonts w:ascii="Times New Roman" w:hAnsi="Times New Roman"/>
          <w:sz w:val="28"/>
          <w:szCs w:val="28"/>
        </w:rPr>
        <w:t xml:space="preserve"> т</w:t>
      </w:r>
      <w:r w:rsidR="00CB6777" w:rsidRPr="0058565A">
        <w:rPr>
          <w:rFonts w:ascii="Times New Roman" w:hAnsi="Times New Roman"/>
          <w:sz w:val="28"/>
          <w:szCs w:val="28"/>
        </w:rPr>
        <w:t>ыс. ед. (процент выполнения -29</w:t>
      </w:r>
      <w:r w:rsidRPr="0058565A">
        <w:rPr>
          <w:rFonts w:ascii="Times New Roman" w:hAnsi="Times New Roman"/>
          <w:sz w:val="28"/>
          <w:szCs w:val="28"/>
        </w:rPr>
        <w:t>,5</w:t>
      </w:r>
      <w:r w:rsidR="00731A4D" w:rsidRPr="0058565A">
        <w:rPr>
          <w:rFonts w:ascii="Times New Roman" w:hAnsi="Times New Roman"/>
          <w:sz w:val="28"/>
          <w:szCs w:val="28"/>
        </w:rPr>
        <w:t xml:space="preserve"> </w:t>
      </w:r>
      <w:r w:rsidRPr="0058565A">
        <w:rPr>
          <w:rFonts w:ascii="Times New Roman" w:hAnsi="Times New Roman"/>
          <w:sz w:val="28"/>
          <w:szCs w:val="28"/>
        </w:rPr>
        <w:t>%);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количество платных посещений театрально-концертных мероприятий учреждений культурно-досугового типа</w:t>
      </w:r>
      <w:r w:rsidR="00CB6777" w:rsidRPr="0058565A">
        <w:rPr>
          <w:rFonts w:ascii="Times New Roman" w:hAnsi="Times New Roman"/>
          <w:sz w:val="28"/>
          <w:szCs w:val="28"/>
        </w:rPr>
        <w:t xml:space="preserve"> – 30, 6 </w:t>
      </w:r>
      <w:r w:rsidRPr="0058565A">
        <w:rPr>
          <w:rFonts w:ascii="Times New Roman" w:hAnsi="Times New Roman"/>
          <w:sz w:val="28"/>
          <w:szCs w:val="28"/>
        </w:rPr>
        <w:t>тыс.</w:t>
      </w:r>
      <w:r w:rsidR="00DF6A07" w:rsidRPr="0058565A">
        <w:rPr>
          <w:rFonts w:ascii="Times New Roman" w:hAnsi="Times New Roman"/>
          <w:sz w:val="28"/>
          <w:szCs w:val="28"/>
        </w:rPr>
        <w:t xml:space="preserve"> ед. (процент </w:t>
      </w:r>
      <w:r w:rsidR="00472E0F" w:rsidRPr="0058565A">
        <w:rPr>
          <w:rFonts w:ascii="Times New Roman" w:hAnsi="Times New Roman"/>
          <w:sz w:val="28"/>
          <w:szCs w:val="28"/>
        </w:rPr>
        <w:t>вы</w:t>
      </w:r>
      <w:r w:rsidR="00CB6777" w:rsidRPr="0058565A">
        <w:rPr>
          <w:rFonts w:ascii="Times New Roman" w:hAnsi="Times New Roman"/>
          <w:sz w:val="28"/>
          <w:szCs w:val="28"/>
        </w:rPr>
        <w:t xml:space="preserve">полнения – 27,3 </w:t>
      </w:r>
      <w:r w:rsidRPr="0058565A">
        <w:rPr>
          <w:rFonts w:ascii="Times New Roman" w:hAnsi="Times New Roman"/>
          <w:sz w:val="28"/>
          <w:szCs w:val="28"/>
        </w:rPr>
        <w:t>%);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 xml:space="preserve">количество платных посещений МБУК «КДО «Прометей» </w:t>
      </w:r>
      <w:r w:rsidR="00CB6777" w:rsidRPr="0058565A">
        <w:rPr>
          <w:rFonts w:ascii="Times New Roman" w:hAnsi="Times New Roman"/>
          <w:sz w:val="28"/>
          <w:szCs w:val="28"/>
        </w:rPr>
        <w:t>- 22,7</w:t>
      </w:r>
      <w:r w:rsidRPr="0058565A">
        <w:rPr>
          <w:rFonts w:ascii="Times New Roman" w:hAnsi="Times New Roman"/>
          <w:sz w:val="28"/>
          <w:szCs w:val="28"/>
        </w:rPr>
        <w:t xml:space="preserve"> тыс.</w:t>
      </w:r>
      <w:r w:rsidR="00CB6777" w:rsidRPr="0058565A">
        <w:rPr>
          <w:rFonts w:ascii="Times New Roman" w:hAnsi="Times New Roman"/>
          <w:sz w:val="28"/>
          <w:szCs w:val="28"/>
        </w:rPr>
        <w:t xml:space="preserve"> ед. (процент выполнения – 23,4</w:t>
      </w:r>
      <w:r w:rsidRPr="0058565A">
        <w:rPr>
          <w:rFonts w:ascii="Times New Roman" w:hAnsi="Times New Roman"/>
          <w:sz w:val="28"/>
          <w:szCs w:val="28"/>
        </w:rPr>
        <w:t xml:space="preserve"> %);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количество посещений учреждений музейного типа</w:t>
      </w:r>
      <w:r w:rsidR="004E6D74" w:rsidRPr="0058565A">
        <w:rPr>
          <w:rFonts w:ascii="Times New Roman" w:hAnsi="Times New Roman"/>
          <w:sz w:val="28"/>
          <w:szCs w:val="28"/>
        </w:rPr>
        <w:t xml:space="preserve"> - 18,6</w:t>
      </w:r>
      <w:r w:rsidRPr="0058565A">
        <w:rPr>
          <w:rFonts w:ascii="Times New Roman" w:hAnsi="Times New Roman"/>
          <w:sz w:val="28"/>
          <w:szCs w:val="28"/>
        </w:rPr>
        <w:t xml:space="preserve"> тыс.</w:t>
      </w:r>
      <w:r w:rsidR="004E6D74" w:rsidRPr="0058565A">
        <w:rPr>
          <w:rFonts w:ascii="Times New Roman" w:hAnsi="Times New Roman"/>
          <w:sz w:val="28"/>
          <w:szCs w:val="28"/>
        </w:rPr>
        <w:t xml:space="preserve"> ед. (процент выполнения – 39,3 </w:t>
      </w:r>
      <w:r w:rsidRPr="0058565A">
        <w:rPr>
          <w:rFonts w:ascii="Times New Roman" w:hAnsi="Times New Roman"/>
          <w:sz w:val="28"/>
          <w:szCs w:val="28"/>
        </w:rPr>
        <w:t xml:space="preserve">%); 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</w:t>
      </w:r>
      <w:r w:rsidR="00731A4D" w:rsidRPr="0058565A">
        <w:rPr>
          <w:rFonts w:ascii="Times New Roman" w:hAnsi="Times New Roman"/>
          <w:sz w:val="28"/>
          <w:szCs w:val="28"/>
        </w:rPr>
        <w:t xml:space="preserve"> - 10,9 (процент выполнения – 53,9 </w:t>
      </w:r>
      <w:r w:rsidRPr="0058565A">
        <w:rPr>
          <w:rFonts w:ascii="Times New Roman" w:hAnsi="Times New Roman"/>
          <w:sz w:val="28"/>
          <w:szCs w:val="28"/>
        </w:rPr>
        <w:t>%);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количество посещений муниципальных библиотек</w:t>
      </w:r>
      <w:r w:rsidR="00731A4D" w:rsidRPr="0058565A">
        <w:rPr>
          <w:rFonts w:ascii="Times New Roman" w:hAnsi="Times New Roman"/>
          <w:sz w:val="28"/>
          <w:szCs w:val="28"/>
        </w:rPr>
        <w:t xml:space="preserve"> – 131,2</w:t>
      </w:r>
      <w:r w:rsidRPr="0058565A">
        <w:rPr>
          <w:rFonts w:ascii="Times New Roman" w:hAnsi="Times New Roman"/>
          <w:sz w:val="28"/>
          <w:szCs w:val="28"/>
        </w:rPr>
        <w:t xml:space="preserve"> тыс.</w:t>
      </w:r>
      <w:r w:rsidR="00731A4D" w:rsidRPr="0058565A">
        <w:rPr>
          <w:rFonts w:ascii="Times New Roman" w:hAnsi="Times New Roman"/>
          <w:sz w:val="28"/>
          <w:szCs w:val="28"/>
        </w:rPr>
        <w:t xml:space="preserve"> ед. (процент выполнения – 44,9 </w:t>
      </w:r>
      <w:r w:rsidRPr="0058565A">
        <w:rPr>
          <w:rFonts w:ascii="Times New Roman" w:hAnsi="Times New Roman"/>
          <w:sz w:val="28"/>
          <w:szCs w:val="28"/>
        </w:rPr>
        <w:t>%);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количество  детей до 14 лет, пользующихся услугами муниципальных библиотек</w:t>
      </w:r>
      <w:r w:rsidR="00731A4D" w:rsidRPr="0058565A">
        <w:rPr>
          <w:rFonts w:ascii="Times New Roman" w:hAnsi="Times New Roman"/>
          <w:sz w:val="28"/>
          <w:szCs w:val="28"/>
        </w:rPr>
        <w:t xml:space="preserve"> -13,3</w:t>
      </w:r>
      <w:r w:rsidRPr="0058565A">
        <w:rPr>
          <w:rFonts w:ascii="Times New Roman" w:hAnsi="Times New Roman"/>
          <w:sz w:val="28"/>
          <w:szCs w:val="28"/>
        </w:rPr>
        <w:t xml:space="preserve"> тыс. чел. (процент выполнен</w:t>
      </w:r>
      <w:r w:rsidR="00731A4D" w:rsidRPr="0058565A">
        <w:rPr>
          <w:rFonts w:ascii="Times New Roman" w:hAnsi="Times New Roman"/>
          <w:sz w:val="28"/>
          <w:szCs w:val="28"/>
        </w:rPr>
        <w:t xml:space="preserve">ия – 75,6 </w:t>
      </w:r>
      <w:r w:rsidRPr="0058565A">
        <w:rPr>
          <w:rFonts w:ascii="Times New Roman" w:hAnsi="Times New Roman"/>
          <w:sz w:val="28"/>
          <w:szCs w:val="28"/>
        </w:rPr>
        <w:t>%);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города</w:t>
      </w:r>
      <w:r w:rsidR="00D333D3" w:rsidRPr="0058565A">
        <w:rPr>
          <w:rFonts w:ascii="Times New Roman" w:hAnsi="Times New Roman"/>
          <w:sz w:val="28"/>
          <w:szCs w:val="28"/>
        </w:rPr>
        <w:t xml:space="preserve"> - 7,8 (процент выполнения – 70</w:t>
      </w:r>
      <w:r w:rsidR="00DF6A07" w:rsidRPr="0058565A">
        <w:rPr>
          <w:rFonts w:ascii="Times New Roman" w:hAnsi="Times New Roman"/>
          <w:sz w:val="28"/>
          <w:szCs w:val="28"/>
        </w:rPr>
        <w:t>,9</w:t>
      </w:r>
      <w:r w:rsidR="00D333D3" w:rsidRPr="0058565A">
        <w:rPr>
          <w:rFonts w:ascii="Times New Roman" w:hAnsi="Times New Roman"/>
          <w:sz w:val="28"/>
          <w:szCs w:val="28"/>
        </w:rPr>
        <w:t xml:space="preserve"> </w:t>
      </w:r>
      <w:r w:rsidRPr="0058565A">
        <w:rPr>
          <w:rFonts w:ascii="Times New Roman" w:hAnsi="Times New Roman"/>
          <w:sz w:val="28"/>
          <w:szCs w:val="28"/>
        </w:rPr>
        <w:t>%)</w:t>
      </w:r>
      <w:r w:rsidR="00D333D3" w:rsidRPr="0058565A">
        <w:rPr>
          <w:rFonts w:ascii="Times New Roman" w:hAnsi="Times New Roman"/>
          <w:sz w:val="28"/>
          <w:szCs w:val="28"/>
        </w:rPr>
        <w:t>;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 xml:space="preserve"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конкурсах (в том числе заочных) </w:t>
      </w:r>
      <w:r w:rsidR="00D333D3" w:rsidRPr="0058565A">
        <w:rPr>
          <w:rFonts w:ascii="Times New Roman" w:hAnsi="Times New Roman"/>
          <w:sz w:val="28"/>
          <w:szCs w:val="28"/>
        </w:rPr>
        <w:t xml:space="preserve">- 456 </w:t>
      </w:r>
      <w:r w:rsidR="00DF6A07" w:rsidRPr="0058565A">
        <w:rPr>
          <w:rFonts w:ascii="Times New Roman" w:hAnsi="Times New Roman"/>
          <w:sz w:val="28"/>
          <w:szCs w:val="28"/>
        </w:rPr>
        <w:t>ед. (проце</w:t>
      </w:r>
      <w:r w:rsidR="00D333D3" w:rsidRPr="0058565A">
        <w:rPr>
          <w:rFonts w:ascii="Times New Roman" w:hAnsi="Times New Roman"/>
          <w:sz w:val="28"/>
          <w:szCs w:val="28"/>
        </w:rPr>
        <w:t>нт выполнения – 85</w:t>
      </w:r>
      <w:r w:rsidR="00DF6A07" w:rsidRPr="0058565A">
        <w:rPr>
          <w:rFonts w:ascii="Times New Roman" w:hAnsi="Times New Roman"/>
          <w:sz w:val="28"/>
          <w:szCs w:val="28"/>
        </w:rPr>
        <w:t>,2</w:t>
      </w:r>
      <w:r w:rsidR="00D333D3" w:rsidRPr="0058565A">
        <w:rPr>
          <w:rFonts w:ascii="Times New Roman" w:hAnsi="Times New Roman"/>
          <w:sz w:val="28"/>
          <w:szCs w:val="28"/>
        </w:rPr>
        <w:t xml:space="preserve"> </w:t>
      </w:r>
      <w:r w:rsidRPr="0058565A">
        <w:rPr>
          <w:rFonts w:ascii="Times New Roman" w:hAnsi="Times New Roman"/>
          <w:sz w:val="28"/>
          <w:szCs w:val="28"/>
        </w:rPr>
        <w:t>%);</w:t>
      </w:r>
    </w:p>
    <w:p w:rsidR="003B69BC" w:rsidRPr="0058565A" w:rsidRDefault="003B69BC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количество мероприятий, проведенных совместно с социально ориентированными некоммерче</w:t>
      </w:r>
      <w:r w:rsidR="00D333D3" w:rsidRPr="0058565A">
        <w:rPr>
          <w:rFonts w:ascii="Times New Roman" w:hAnsi="Times New Roman"/>
          <w:sz w:val="28"/>
          <w:szCs w:val="28"/>
        </w:rPr>
        <w:t xml:space="preserve">скими организациями (СОНКО) – 38 ед. (процент выполнения – 50,6 </w:t>
      </w:r>
      <w:r w:rsidRPr="0058565A">
        <w:rPr>
          <w:rFonts w:ascii="Times New Roman" w:hAnsi="Times New Roman"/>
          <w:sz w:val="28"/>
          <w:szCs w:val="28"/>
        </w:rPr>
        <w:t>%)</w:t>
      </w:r>
      <w:bookmarkStart w:id="0" w:name="_GoBack"/>
      <w:bookmarkEnd w:id="0"/>
      <w:r w:rsidR="00D333D3" w:rsidRPr="0058565A">
        <w:rPr>
          <w:rFonts w:ascii="Times New Roman" w:hAnsi="Times New Roman"/>
          <w:sz w:val="28"/>
          <w:szCs w:val="28"/>
        </w:rPr>
        <w:t>;</w:t>
      </w:r>
    </w:p>
    <w:p w:rsidR="00D333D3" w:rsidRPr="0058565A" w:rsidRDefault="00D333D3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количество проведенных выставок-ярмарок народных художественных промыслов и ремесел – 3 ед. (процент выполнения – 30 %);</w:t>
      </w:r>
    </w:p>
    <w:p w:rsidR="00D333D3" w:rsidRPr="0058565A" w:rsidRDefault="00D333D3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количество публикаций, направленных на развитие народных промыслов и ремесел – 3 ед. (процент выполнения – 30%).</w:t>
      </w:r>
    </w:p>
    <w:p w:rsidR="005B2A69" w:rsidRPr="0058565A" w:rsidRDefault="005B2A69" w:rsidP="0058565A">
      <w:pPr>
        <w:pStyle w:val="1"/>
        <w:spacing w:before="0" w:after="0"/>
        <w:ind w:left="142"/>
        <w:jc w:val="both"/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</w:pPr>
      <w:r w:rsidRPr="0058565A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 xml:space="preserve"> </w:t>
      </w:r>
      <w:proofErr w:type="gramStart"/>
      <w:r w:rsidRPr="0058565A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Снижение показателей</w:t>
      </w:r>
      <w:r w:rsidRPr="0058565A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  <w:t xml:space="preserve"> обусловлено </w:t>
      </w:r>
      <w:r w:rsidRPr="0058565A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введением ограничений на проведение мероприятий</w:t>
      </w:r>
      <w:r w:rsidRPr="0058565A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  <w:t xml:space="preserve"> (основание:</w:t>
      </w:r>
      <w:proofErr w:type="gramEnd"/>
      <w:r w:rsidRPr="0058565A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  <w:t xml:space="preserve"> </w:t>
      </w:r>
      <w:proofErr w:type="gramStart"/>
      <w:r w:rsidRPr="0058565A"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 xml:space="preserve">Постановление </w:t>
      </w:r>
      <w:r w:rsidRPr="0058565A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 xml:space="preserve">Главного государственного санитарного врача Российской Федерации от 13.03. 2020 </w:t>
      </w:r>
      <w:r w:rsidRPr="0058565A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lastRenderedPageBreak/>
        <w:t xml:space="preserve">№ 6 «О дополнительных мерах по снижению рисков распространения COVID-2019», приказ МКУ «Управление культуры, спорта и молодежной политики» г. Рубцовска от 18.03.2020 № 48 «О мерах по предупреждению распространения </w:t>
      </w:r>
      <w:proofErr w:type="spellStart"/>
      <w:r w:rsidRPr="0058565A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>короновирусной</w:t>
      </w:r>
      <w:proofErr w:type="spellEnd"/>
      <w:r w:rsidRPr="0058565A">
        <w:rPr>
          <w:rFonts w:ascii="Times New Roman" w:hAnsi="Times New Roman" w:cs="Times New Roman"/>
          <w:b w:val="0"/>
          <w:color w:val="000000"/>
          <w:spacing w:val="3"/>
          <w:sz w:val="28"/>
          <w:szCs w:val="28"/>
        </w:rPr>
        <w:t xml:space="preserve"> инфекции»).</w:t>
      </w:r>
      <w:proofErr w:type="gramEnd"/>
    </w:p>
    <w:p w:rsidR="00952652" w:rsidRPr="0058565A" w:rsidRDefault="005B2A69" w:rsidP="0058565A">
      <w:pPr>
        <w:ind w:left="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565A">
        <w:rPr>
          <w:rFonts w:ascii="Times New Roman" w:hAnsi="Times New Roman"/>
          <w:sz w:val="28"/>
          <w:szCs w:val="28"/>
          <w:lang w:eastAsia="ar-SA"/>
        </w:rPr>
        <w:t>Расчет относительных показателей</w:t>
      </w:r>
      <w:r w:rsidR="00952652" w:rsidRPr="0058565A">
        <w:rPr>
          <w:rFonts w:ascii="Times New Roman" w:hAnsi="Times New Roman"/>
          <w:sz w:val="28"/>
          <w:szCs w:val="28"/>
          <w:lang w:eastAsia="ar-SA"/>
        </w:rPr>
        <w:t xml:space="preserve"> произведен исходя из данных</w:t>
      </w:r>
      <w:r w:rsidRPr="0058565A">
        <w:rPr>
          <w:rFonts w:ascii="Times New Roman" w:hAnsi="Times New Roman"/>
          <w:sz w:val="28"/>
          <w:szCs w:val="28"/>
          <w:lang w:eastAsia="ar-SA"/>
        </w:rPr>
        <w:t>:</w:t>
      </w:r>
    </w:p>
    <w:p w:rsidR="005B2A69" w:rsidRPr="0058565A" w:rsidRDefault="00952652" w:rsidP="0058565A">
      <w:pPr>
        <w:ind w:left="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565A">
        <w:rPr>
          <w:rFonts w:ascii="Times New Roman" w:hAnsi="Times New Roman"/>
          <w:sz w:val="28"/>
          <w:szCs w:val="28"/>
          <w:lang w:eastAsia="ar-SA"/>
        </w:rPr>
        <w:tab/>
      </w:r>
      <w:r w:rsidR="005B2A69" w:rsidRPr="0058565A">
        <w:rPr>
          <w:rFonts w:ascii="Times New Roman" w:hAnsi="Times New Roman"/>
          <w:sz w:val="28"/>
          <w:szCs w:val="28"/>
        </w:rPr>
        <w:t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собственности.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Всего объектов культурного наследия, находящихся в муниципальной собственности – 10 единиц;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 xml:space="preserve"> Доля объектов культурного наследия, находящихся в муниципальной собственности, состояние которых является удовлетворительным – 10 единиц.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Показатель – 100 %.</w:t>
      </w:r>
    </w:p>
    <w:p w:rsidR="005B2A69" w:rsidRPr="0058565A" w:rsidRDefault="00952652" w:rsidP="0058565A">
      <w:pPr>
        <w:ind w:left="142"/>
        <w:rPr>
          <w:rFonts w:ascii="Times New Roman" w:hAnsi="Times New Roman"/>
          <w:sz w:val="28"/>
          <w:szCs w:val="28"/>
          <w:lang w:eastAsia="ar-SA"/>
        </w:rPr>
      </w:pPr>
      <w:r w:rsidRPr="0058565A">
        <w:rPr>
          <w:rFonts w:ascii="Times New Roman" w:hAnsi="Times New Roman"/>
          <w:sz w:val="28"/>
          <w:szCs w:val="28"/>
        </w:rPr>
        <w:tab/>
      </w:r>
      <w:r w:rsidR="005B2A69" w:rsidRPr="0058565A">
        <w:rPr>
          <w:rFonts w:ascii="Times New Roman" w:hAnsi="Times New Roman"/>
          <w:sz w:val="28"/>
          <w:szCs w:val="28"/>
        </w:rPr>
        <w:t xml:space="preserve"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            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napToGrid w:val="0"/>
          <w:sz w:val="28"/>
          <w:szCs w:val="28"/>
        </w:rPr>
        <w:t>Всего зданий учреждений культуры</w:t>
      </w:r>
      <w:r w:rsidRPr="0058565A">
        <w:rPr>
          <w:rFonts w:ascii="Times New Roman" w:hAnsi="Times New Roman"/>
          <w:sz w:val="28"/>
          <w:szCs w:val="28"/>
        </w:rPr>
        <w:t xml:space="preserve"> – 20  (из них зданий учреждений культуры -11, зданий библиотек – 9);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proofErr w:type="gramStart"/>
      <w:r w:rsidRPr="0058565A">
        <w:rPr>
          <w:rFonts w:ascii="Times New Roman" w:hAnsi="Times New Roman"/>
          <w:sz w:val="28"/>
          <w:szCs w:val="28"/>
        </w:rPr>
        <w:t>Здания</w:t>
      </w:r>
      <w:proofErr w:type="gramEnd"/>
      <w:r w:rsidRPr="0058565A">
        <w:rPr>
          <w:rFonts w:ascii="Times New Roman" w:hAnsi="Times New Roman"/>
          <w:sz w:val="28"/>
          <w:szCs w:val="28"/>
        </w:rPr>
        <w:t xml:space="preserve"> которых находятся в аварийном состоянии или требуют капитального ремонта – 4 (ДК «Алтайсельмаш», ДК «Тракторостроитель», Театр кукол имени А.К. Брахмана, Библиотека для детей и юношества).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Показатель – 20%.</w:t>
      </w:r>
    </w:p>
    <w:p w:rsidR="005B2A69" w:rsidRPr="0058565A" w:rsidRDefault="00952652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ab/>
      </w:r>
      <w:r w:rsidR="005B2A69" w:rsidRPr="0058565A">
        <w:rPr>
          <w:rFonts w:ascii="Times New Roman" w:hAnsi="Times New Roman"/>
          <w:sz w:val="28"/>
          <w:szCs w:val="28"/>
        </w:rPr>
        <w:t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культуры.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 xml:space="preserve"> Всего учреждений культуры, находящихся в муниципальной собственности – 12;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Всего учреждений культуры, находящихся в муниципальной собственности, состояние материально-технической базы которых является удовлетворительным – 12.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Показатель – 100%.</w:t>
      </w:r>
    </w:p>
    <w:p w:rsidR="005B2A69" w:rsidRPr="0058565A" w:rsidRDefault="00952652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ab/>
      </w:r>
      <w:r w:rsidR="005B2A69" w:rsidRPr="0058565A">
        <w:rPr>
          <w:rFonts w:ascii="Times New Roman" w:hAnsi="Times New Roman"/>
          <w:sz w:val="28"/>
          <w:szCs w:val="28"/>
        </w:rPr>
        <w:t>Доля представленных (во всех формах) зрителю музейных предметов в общем количестве музейных предметов основного фонда учреждений музейного типа.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Количество музейных предметов основного фонда учреждений музейного типа – 30 370 единиц;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Количество представленных (во всех формах) зрителю музейных предметов – 3 300 единиц.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Показатель – 10, 9 %.</w:t>
      </w:r>
    </w:p>
    <w:p w:rsidR="005B2A69" w:rsidRPr="0058565A" w:rsidRDefault="00952652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ab/>
      </w:r>
      <w:r w:rsidR="005B2A69" w:rsidRPr="0058565A">
        <w:rPr>
          <w:rFonts w:ascii="Times New Roman" w:hAnsi="Times New Roman"/>
          <w:sz w:val="28"/>
          <w:szCs w:val="28"/>
        </w:rPr>
        <w:t>Доля детей, обучающихся в учреждениях дополнительного образования в области культуры в общей численности детей, обучающихся в общеобразовательных организациях муниципального образования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proofErr w:type="gramStart"/>
      <w:r w:rsidRPr="0058565A">
        <w:rPr>
          <w:rFonts w:ascii="Times New Roman" w:hAnsi="Times New Roman"/>
          <w:sz w:val="28"/>
          <w:szCs w:val="28"/>
        </w:rPr>
        <w:lastRenderedPageBreak/>
        <w:t>Общая</w:t>
      </w:r>
      <w:proofErr w:type="gramEnd"/>
      <w:r w:rsidRPr="0058565A">
        <w:rPr>
          <w:rFonts w:ascii="Times New Roman" w:hAnsi="Times New Roman"/>
          <w:sz w:val="28"/>
          <w:szCs w:val="28"/>
        </w:rPr>
        <w:t xml:space="preserve"> численности детей, обучающихся в общеобразовательных организациях муниципального образования – 14 100 человек;</w:t>
      </w:r>
    </w:p>
    <w:p w:rsidR="005B2A69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Численность обучающихся в учреждениях дополнительного образования в области культуры – 1100 человек.</w:t>
      </w:r>
    </w:p>
    <w:p w:rsidR="00D333D3" w:rsidRPr="0058565A" w:rsidRDefault="005B2A69" w:rsidP="0058565A">
      <w:pPr>
        <w:ind w:left="142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Показатель – 7,8 %.</w:t>
      </w:r>
    </w:p>
    <w:p w:rsidR="00B17F0B" w:rsidRPr="0058565A" w:rsidRDefault="00952652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На 01.01.2021</w:t>
      </w:r>
      <w:r w:rsidR="00B17F0B" w:rsidRPr="0058565A">
        <w:rPr>
          <w:rFonts w:ascii="Times New Roman" w:hAnsi="Times New Roman"/>
          <w:sz w:val="28"/>
          <w:szCs w:val="28"/>
        </w:rPr>
        <w:t xml:space="preserve"> года в городе Рубцовске работает 8 муниципальных учреждений культуры и 4 муниципальных учреждения дополнительного образования в отрасли культуры, подведомственных муниципальному казенному учреждению «Управление культуры, спорта и молодежной политики» города Рубцовска Алтайского края.  </w:t>
      </w:r>
    </w:p>
    <w:p w:rsidR="00E17411" w:rsidRPr="0058565A" w:rsidRDefault="00952652" w:rsidP="00E1741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2020</w:t>
      </w:r>
      <w:r w:rsidR="00DF6A07" w:rsidRPr="0058565A">
        <w:rPr>
          <w:rFonts w:ascii="Times New Roman" w:hAnsi="Times New Roman"/>
          <w:sz w:val="28"/>
          <w:szCs w:val="28"/>
        </w:rPr>
        <w:t xml:space="preserve"> год –</w:t>
      </w:r>
      <w:r w:rsidRPr="0058565A">
        <w:rPr>
          <w:rFonts w:ascii="Times New Roman" w:hAnsi="Times New Roman"/>
          <w:sz w:val="28"/>
          <w:szCs w:val="28"/>
        </w:rPr>
        <w:t xml:space="preserve"> </w:t>
      </w:r>
      <w:r w:rsidR="00DF6A07" w:rsidRPr="0058565A">
        <w:rPr>
          <w:rFonts w:ascii="Times New Roman" w:hAnsi="Times New Roman"/>
          <w:sz w:val="28"/>
          <w:szCs w:val="28"/>
        </w:rPr>
        <w:t>Год</w:t>
      </w:r>
      <w:r w:rsidRPr="0058565A">
        <w:rPr>
          <w:rFonts w:ascii="Times New Roman" w:hAnsi="Times New Roman"/>
          <w:sz w:val="28"/>
          <w:szCs w:val="28"/>
        </w:rPr>
        <w:t xml:space="preserve"> Памяти и Славы, третий</w:t>
      </w:r>
      <w:r w:rsidR="003B69BC" w:rsidRPr="0058565A">
        <w:rPr>
          <w:rFonts w:ascii="Times New Roman" w:hAnsi="Times New Roman"/>
          <w:sz w:val="28"/>
          <w:szCs w:val="28"/>
        </w:rPr>
        <w:t xml:space="preserve"> год</w:t>
      </w:r>
      <w:r w:rsidR="00447C47" w:rsidRPr="0058565A">
        <w:rPr>
          <w:rFonts w:ascii="Times New Roman" w:hAnsi="Times New Roman"/>
          <w:sz w:val="28"/>
          <w:szCs w:val="28"/>
        </w:rPr>
        <w:t xml:space="preserve"> </w:t>
      </w:r>
      <w:r w:rsidR="00B17F0B" w:rsidRPr="0058565A">
        <w:rPr>
          <w:rFonts w:ascii="Times New Roman" w:hAnsi="Times New Roman"/>
          <w:sz w:val="28"/>
          <w:szCs w:val="28"/>
        </w:rPr>
        <w:t>Десятилетия</w:t>
      </w:r>
      <w:r w:rsidR="0058565A">
        <w:rPr>
          <w:rFonts w:ascii="Times New Roman" w:hAnsi="Times New Roman"/>
          <w:sz w:val="28"/>
          <w:szCs w:val="28"/>
        </w:rPr>
        <w:t xml:space="preserve"> детства в Российской Федерации.</w:t>
      </w:r>
      <w:r w:rsidR="00B17F0B" w:rsidRPr="0058565A">
        <w:rPr>
          <w:rFonts w:ascii="Times New Roman" w:hAnsi="Times New Roman"/>
          <w:sz w:val="28"/>
          <w:szCs w:val="28"/>
        </w:rPr>
        <w:t xml:space="preserve"> </w:t>
      </w:r>
      <w:r w:rsidR="00E17411" w:rsidRPr="0058565A">
        <w:rPr>
          <w:rFonts w:ascii="Times New Roman" w:hAnsi="Times New Roman"/>
          <w:sz w:val="28"/>
          <w:szCs w:val="28"/>
        </w:rPr>
        <w:t>В течение 2020</w:t>
      </w:r>
      <w:r w:rsidR="00E17411">
        <w:rPr>
          <w:rFonts w:ascii="Times New Roman" w:hAnsi="Times New Roman"/>
          <w:sz w:val="28"/>
          <w:szCs w:val="28"/>
        </w:rPr>
        <w:t xml:space="preserve"> года</w:t>
      </w:r>
      <w:r w:rsidR="00E17411" w:rsidRPr="0058565A">
        <w:rPr>
          <w:rFonts w:ascii="Times New Roman" w:hAnsi="Times New Roman"/>
          <w:sz w:val="28"/>
          <w:szCs w:val="28"/>
        </w:rPr>
        <w:t xml:space="preserve"> учреждениями, подведомственными МКУ «Управление культуры, спорта и молодежной политики» города Рубцовска, организованы следующие культурно массовые мероприятия:</w:t>
      </w:r>
    </w:p>
    <w:p w:rsidR="00E17411" w:rsidRPr="0058565A" w:rsidRDefault="00E17411" w:rsidP="00E17411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циклы патриотических мероприятий юбилея Великой Победы;</w:t>
      </w:r>
    </w:p>
    <w:p w:rsidR="00E17411" w:rsidRPr="0058565A" w:rsidRDefault="00E17411" w:rsidP="00E17411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творческие мероприятия Дня города Рубцовска;</w:t>
      </w:r>
    </w:p>
    <w:p w:rsidR="00E17411" w:rsidRPr="0058565A" w:rsidRDefault="00E17411" w:rsidP="00E17411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творческие мероприятия Всероссийской акции «Ночь искусств»;</w:t>
      </w:r>
    </w:p>
    <w:p w:rsidR="00E17411" w:rsidRPr="0058565A" w:rsidRDefault="00E17411" w:rsidP="00E17411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творческие мероприятия на летних досуговых площадках;</w:t>
      </w:r>
    </w:p>
    <w:p w:rsidR="00E17411" w:rsidRPr="0058565A" w:rsidRDefault="00E17411" w:rsidP="00E17411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фестиваль национальных культур «Под небом единым» (</w:t>
      </w:r>
      <w:proofErr w:type="spellStart"/>
      <w:r w:rsidRPr="0058565A">
        <w:rPr>
          <w:rFonts w:ascii="Times New Roman" w:hAnsi="Times New Roman"/>
          <w:sz w:val="28"/>
          <w:szCs w:val="28"/>
        </w:rPr>
        <w:t>оф-лайн</w:t>
      </w:r>
      <w:proofErr w:type="spellEnd"/>
      <w:r w:rsidRPr="0058565A">
        <w:rPr>
          <w:rFonts w:ascii="Times New Roman" w:hAnsi="Times New Roman"/>
          <w:sz w:val="28"/>
          <w:szCs w:val="28"/>
        </w:rPr>
        <w:t>);</w:t>
      </w:r>
    </w:p>
    <w:p w:rsidR="00E17411" w:rsidRPr="0058565A" w:rsidRDefault="00E17411" w:rsidP="00E17411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фестиваль творчества пожилых людей «</w:t>
      </w:r>
      <w:proofErr w:type="spellStart"/>
      <w:r w:rsidRPr="0058565A">
        <w:rPr>
          <w:rFonts w:ascii="Times New Roman" w:hAnsi="Times New Roman"/>
          <w:sz w:val="28"/>
          <w:szCs w:val="28"/>
        </w:rPr>
        <w:t>Ностальжи</w:t>
      </w:r>
      <w:proofErr w:type="spellEnd"/>
      <w:r w:rsidRPr="0058565A">
        <w:rPr>
          <w:rFonts w:ascii="Times New Roman" w:hAnsi="Times New Roman"/>
          <w:sz w:val="28"/>
          <w:szCs w:val="28"/>
        </w:rPr>
        <w:t>» (</w:t>
      </w:r>
      <w:proofErr w:type="spellStart"/>
      <w:r w:rsidRPr="0058565A">
        <w:rPr>
          <w:rFonts w:ascii="Times New Roman" w:hAnsi="Times New Roman"/>
          <w:sz w:val="28"/>
          <w:szCs w:val="28"/>
        </w:rPr>
        <w:t>оф-лайн</w:t>
      </w:r>
      <w:proofErr w:type="spellEnd"/>
      <w:r w:rsidRPr="0058565A">
        <w:rPr>
          <w:rFonts w:ascii="Times New Roman" w:hAnsi="Times New Roman"/>
          <w:sz w:val="28"/>
          <w:szCs w:val="28"/>
        </w:rPr>
        <w:t>);</w:t>
      </w:r>
    </w:p>
    <w:p w:rsidR="00E17411" w:rsidRPr="0058565A" w:rsidRDefault="00E17411" w:rsidP="00E17411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 xml:space="preserve">- цикл </w:t>
      </w:r>
      <w:proofErr w:type="spellStart"/>
      <w:r w:rsidRPr="0058565A">
        <w:rPr>
          <w:rFonts w:ascii="Times New Roman" w:hAnsi="Times New Roman"/>
          <w:sz w:val="28"/>
          <w:szCs w:val="28"/>
        </w:rPr>
        <w:t>онлайн-мероприятий</w:t>
      </w:r>
      <w:proofErr w:type="spellEnd"/>
      <w:r w:rsidRPr="0058565A">
        <w:rPr>
          <w:rFonts w:ascii="Times New Roman" w:hAnsi="Times New Roman"/>
          <w:sz w:val="28"/>
          <w:szCs w:val="28"/>
        </w:rPr>
        <w:t xml:space="preserve"> по здоровому образу жизни «Мы – здоровое поколение», «Нет – наркотикам!» и др.;</w:t>
      </w:r>
    </w:p>
    <w:p w:rsidR="00E17411" w:rsidRPr="0058565A" w:rsidRDefault="00E17411" w:rsidP="00E17411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концертные программы для работников здравоохранения города;</w:t>
      </w:r>
    </w:p>
    <w:p w:rsidR="00E17411" w:rsidRPr="0058565A" w:rsidRDefault="00E17411" w:rsidP="00E17411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благотворительный концерт краевого марафона «Поддержим ребенка»;</w:t>
      </w:r>
    </w:p>
    <w:p w:rsidR="00E17411" w:rsidRDefault="00E17411" w:rsidP="0058565A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цикл интеллектуальных игр «</w:t>
      </w:r>
      <w:proofErr w:type="spellStart"/>
      <w:r w:rsidRPr="0058565A">
        <w:rPr>
          <w:rFonts w:ascii="Times New Roman" w:hAnsi="Times New Roman"/>
          <w:sz w:val="28"/>
          <w:szCs w:val="28"/>
        </w:rPr>
        <w:t>Вело-квест</w:t>
      </w:r>
      <w:proofErr w:type="spellEnd"/>
      <w:r w:rsidRPr="0058565A">
        <w:rPr>
          <w:rFonts w:ascii="Times New Roman" w:hAnsi="Times New Roman"/>
          <w:sz w:val="28"/>
          <w:szCs w:val="28"/>
        </w:rPr>
        <w:t>» и «Эрудит-квартет».</w:t>
      </w:r>
    </w:p>
    <w:p w:rsidR="0058565A" w:rsidRPr="0058565A" w:rsidRDefault="00E17411" w:rsidP="005856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8565A" w:rsidRPr="0058565A">
        <w:rPr>
          <w:rFonts w:ascii="Times New Roman" w:hAnsi="Times New Roman"/>
          <w:sz w:val="28"/>
          <w:szCs w:val="28"/>
        </w:rPr>
        <w:t>Основными событиями культурной жизни города Рубцовска в 2020 году стали:</w:t>
      </w:r>
    </w:p>
    <w:p w:rsidR="0058565A" w:rsidRPr="0058565A" w:rsidRDefault="0058565A" w:rsidP="0058565A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присвоение звания «Заслуженный коллектив самодеятельного художественного творчества Алтайского края»  ансамблю народной песни «</w:t>
      </w:r>
      <w:proofErr w:type="spellStart"/>
      <w:r w:rsidRPr="0058565A">
        <w:rPr>
          <w:rFonts w:ascii="Times New Roman" w:hAnsi="Times New Roman"/>
          <w:sz w:val="28"/>
          <w:szCs w:val="28"/>
        </w:rPr>
        <w:t>Серебряна</w:t>
      </w:r>
      <w:proofErr w:type="spellEnd"/>
      <w:r w:rsidRPr="0058565A">
        <w:rPr>
          <w:rFonts w:ascii="Times New Roman" w:hAnsi="Times New Roman"/>
          <w:sz w:val="28"/>
          <w:szCs w:val="28"/>
        </w:rPr>
        <w:t>» и хореографическому ансамблю «Акварели»;</w:t>
      </w:r>
    </w:p>
    <w:p w:rsidR="0058565A" w:rsidRPr="0058565A" w:rsidRDefault="0058565A" w:rsidP="0058565A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присвоение звания «Народный самодеятельный коллектив Алтайского края» фольклорному ансамблю «</w:t>
      </w:r>
      <w:proofErr w:type="spellStart"/>
      <w:r w:rsidRPr="0058565A">
        <w:rPr>
          <w:rFonts w:ascii="Times New Roman" w:hAnsi="Times New Roman"/>
          <w:sz w:val="28"/>
          <w:szCs w:val="28"/>
        </w:rPr>
        <w:t>Яр-Марка</w:t>
      </w:r>
      <w:proofErr w:type="spellEnd"/>
      <w:r w:rsidRPr="0058565A">
        <w:rPr>
          <w:rFonts w:ascii="Times New Roman" w:hAnsi="Times New Roman"/>
          <w:sz w:val="28"/>
          <w:szCs w:val="28"/>
        </w:rPr>
        <w:t>»;</w:t>
      </w:r>
    </w:p>
    <w:p w:rsidR="0058565A" w:rsidRPr="0058565A" w:rsidRDefault="0058565A" w:rsidP="0058565A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победа проекта «Этнографическая мозаика» МБУК «Краеведческий музей» города Рубцовска в конкурсе на создание Центра традиционной культуры»;</w:t>
      </w:r>
    </w:p>
    <w:p w:rsidR="0058565A" w:rsidRPr="0058565A" w:rsidRDefault="0058565A" w:rsidP="0058565A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укрепление материально-технической базы учреждений культуры благодаря участию в национальном проекте «Культура»;</w:t>
      </w:r>
    </w:p>
    <w:p w:rsidR="0058565A" w:rsidRPr="0058565A" w:rsidRDefault="0058565A" w:rsidP="0058565A">
      <w:pPr>
        <w:ind w:firstLine="850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- реконструкция территории Парка имени С.М. Кирова.</w:t>
      </w:r>
    </w:p>
    <w:p w:rsidR="0058565A" w:rsidRPr="0058565A" w:rsidRDefault="0058565A" w:rsidP="0058565A">
      <w:pPr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В течение 2020 года проведен ряд мероприятий, посвященных юбилеям учреждений и творческих коллективов:</w:t>
      </w:r>
    </w:p>
    <w:p w:rsidR="0058565A" w:rsidRPr="0058565A" w:rsidRDefault="0058565A" w:rsidP="0058565A">
      <w:pPr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75 лет – Детской музыкальной школе № 1;</w:t>
      </w:r>
      <w:r w:rsidRPr="0058565A">
        <w:rPr>
          <w:rFonts w:ascii="Times New Roman" w:hAnsi="Times New Roman"/>
          <w:sz w:val="28"/>
          <w:szCs w:val="28"/>
        </w:rPr>
        <w:br/>
        <w:t>55 лет – Детской библиотеке № 4;</w:t>
      </w:r>
    </w:p>
    <w:p w:rsidR="0058565A" w:rsidRPr="0058565A" w:rsidRDefault="0058565A" w:rsidP="0058565A">
      <w:pPr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55 лет – Театру кукол им. А.К. Брахмана;</w:t>
      </w:r>
      <w:r w:rsidRPr="0058565A">
        <w:rPr>
          <w:rFonts w:ascii="Times New Roman" w:hAnsi="Times New Roman"/>
          <w:sz w:val="28"/>
          <w:szCs w:val="28"/>
        </w:rPr>
        <w:br/>
        <w:t>40 лет – Детской художественной школе;</w:t>
      </w:r>
      <w:r w:rsidRPr="0058565A">
        <w:rPr>
          <w:rFonts w:ascii="Times New Roman" w:hAnsi="Times New Roman"/>
          <w:sz w:val="28"/>
          <w:szCs w:val="28"/>
        </w:rPr>
        <w:br/>
        <w:t>10 лет – Хореографическому ансамблю «Стиль жизни» (МБУ «ДК «Алтайсельмаш»).</w:t>
      </w:r>
    </w:p>
    <w:p w:rsidR="0058565A" w:rsidRPr="0058565A" w:rsidRDefault="0058565A" w:rsidP="0058565A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lastRenderedPageBreak/>
        <w:tab/>
        <w:t xml:space="preserve">В условиях угрозы распространения коронавируса </w:t>
      </w:r>
      <w:r w:rsidRPr="0058565A">
        <w:rPr>
          <w:rFonts w:ascii="Times New Roman" w:hAnsi="Times New Roman"/>
          <w:b/>
          <w:sz w:val="28"/>
          <w:szCs w:val="28"/>
        </w:rPr>
        <w:t xml:space="preserve"> </w:t>
      </w:r>
      <w:r w:rsidRPr="0058565A">
        <w:rPr>
          <w:rFonts w:ascii="Times New Roman" w:hAnsi="Times New Roman"/>
          <w:sz w:val="28"/>
          <w:szCs w:val="28"/>
        </w:rPr>
        <w:t xml:space="preserve">творческим  работникам Рубцовска пришлось перестраиваться для работы в режиме </w:t>
      </w:r>
      <w:proofErr w:type="spellStart"/>
      <w:r w:rsidRPr="0058565A">
        <w:rPr>
          <w:rFonts w:ascii="Times New Roman" w:hAnsi="Times New Roman"/>
          <w:sz w:val="28"/>
          <w:szCs w:val="28"/>
        </w:rPr>
        <w:t>онлайн</w:t>
      </w:r>
      <w:proofErr w:type="spellEnd"/>
      <w:r w:rsidRPr="0058565A">
        <w:rPr>
          <w:rFonts w:ascii="Times New Roman" w:hAnsi="Times New Roman"/>
          <w:sz w:val="28"/>
          <w:szCs w:val="28"/>
        </w:rPr>
        <w:t xml:space="preserve">. </w:t>
      </w:r>
      <w:r w:rsidRPr="005856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8565A">
        <w:rPr>
          <w:rFonts w:ascii="Times New Roman" w:hAnsi="Times New Roman"/>
          <w:sz w:val="28"/>
          <w:szCs w:val="28"/>
        </w:rPr>
        <w:t xml:space="preserve">Сотрудники учреждений культуры, используя сайты учреждений и социальные сети, проводили конкурсы, викторины, организовывали просмотр спектаклей и концертных программ. </w:t>
      </w:r>
      <w:r w:rsidRPr="0058565A">
        <w:rPr>
          <w:rFonts w:ascii="Times New Roman" w:hAnsi="Times New Roman"/>
          <w:sz w:val="28"/>
          <w:szCs w:val="28"/>
          <w:shd w:val="clear" w:color="auto" w:fill="FFFFFF"/>
        </w:rPr>
        <w:t xml:space="preserve">Активно используемой формой стала организация </w:t>
      </w:r>
      <w:proofErr w:type="spellStart"/>
      <w:r w:rsidRPr="0058565A">
        <w:rPr>
          <w:rFonts w:ascii="Times New Roman" w:hAnsi="Times New Roman"/>
          <w:sz w:val="28"/>
          <w:szCs w:val="28"/>
          <w:shd w:val="clear" w:color="auto" w:fill="FFFFFF"/>
        </w:rPr>
        <w:t>флешмобов</w:t>
      </w:r>
      <w:proofErr w:type="spellEnd"/>
      <w:r w:rsidRPr="0058565A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 w:rsidRPr="0058565A">
        <w:rPr>
          <w:rFonts w:ascii="Times New Roman" w:hAnsi="Times New Roman"/>
          <w:sz w:val="28"/>
          <w:szCs w:val="28"/>
        </w:rPr>
        <w:t xml:space="preserve">Во многих творческих коллективах было введено дистанционное обучение. </w:t>
      </w:r>
    </w:p>
    <w:p w:rsidR="0058565A" w:rsidRPr="0058565A" w:rsidRDefault="0058565A" w:rsidP="0058565A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В режиме самоизоляции муниципальные библиотеки предложили рубцовчанам различные варианты проведения интеллектуального досуга: краеведческие игры и викторины, возможность получать бесплатный доступ к электронной библиотеке «</w:t>
      </w:r>
      <w:proofErr w:type="spellStart"/>
      <w:r w:rsidRPr="0058565A">
        <w:rPr>
          <w:rFonts w:ascii="Times New Roman" w:hAnsi="Times New Roman"/>
          <w:sz w:val="28"/>
          <w:szCs w:val="28"/>
        </w:rPr>
        <w:t>ЛитРес</w:t>
      </w:r>
      <w:proofErr w:type="spellEnd"/>
      <w:r w:rsidRPr="0058565A">
        <w:rPr>
          <w:rFonts w:ascii="Times New Roman" w:hAnsi="Times New Roman"/>
          <w:sz w:val="28"/>
          <w:szCs w:val="28"/>
        </w:rPr>
        <w:t xml:space="preserve">». Крупные библиотечные акции «Библионочь-2020», «Тотальный диктант» и другие переведены в </w:t>
      </w:r>
      <w:proofErr w:type="spellStart"/>
      <w:r w:rsidRPr="0058565A">
        <w:rPr>
          <w:rFonts w:ascii="Times New Roman" w:hAnsi="Times New Roman"/>
          <w:sz w:val="28"/>
          <w:szCs w:val="28"/>
        </w:rPr>
        <w:t>онлайнформат</w:t>
      </w:r>
      <w:proofErr w:type="spellEnd"/>
      <w:r w:rsidRPr="0058565A">
        <w:rPr>
          <w:rFonts w:ascii="Times New Roman" w:hAnsi="Times New Roman"/>
          <w:sz w:val="28"/>
          <w:szCs w:val="28"/>
        </w:rPr>
        <w:t>.</w:t>
      </w:r>
    </w:p>
    <w:p w:rsidR="0058565A" w:rsidRPr="0058565A" w:rsidRDefault="0058565A" w:rsidP="0058565A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Большая работа проведена</w:t>
      </w:r>
      <w:r w:rsidRPr="0058565A">
        <w:rPr>
          <w:rFonts w:ascii="Times New Roman" w:hAnsi="Times New Roman"/>
          <w:sz w:val="28"/>
          <w:szCs w:val="28"/>
        </w:rPr>
        <w:t xml:space="preserve"> в рамках Года Памяти и Славы. </w:t>
      </w:r>
      <w:r w:rsidRPr="0058565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 75-летнему юбилею Великой Победы </w:t>
      </w:r>
      <w:r>
        <w:rPr>
          <w:rFonts w:ascii="Times New Roman" w:hAnsi="Times New Roman"/>
          <w:sz w:val="28"/>
          <w:szCs w:val="28"/>
        </w:rPr>
        <w:t>р</w:t>
      </w:r>
      <w:r w:rsidRPr="0058565A">
        <w:rPr>
          <w:rFonts w:ascii="Times New Roman" w:hAnsi="Times New Roman"/>
          <w:sz w:val="28"/>
          <w:szCs w:val="28"/>
        </w:rPr>
        <w:t>аботники Краеведческого музея и Дворца культуры «Тракторостроитель» осуществили монтаж трехчасового фильма «Бессмертный полк Рубцовска», который был показан в День Победы на большом экране в центре города.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58565A">
        <w:rPr>
          <w:rFonts w:ascii="Times New Roman" w:hAnsi="Times New Roman"/>
          <w:sz w:val="28"/>
          <w:szCs w:val="28"/>
        </w:rPr>
        <w:t>Специалисты Библиотечной информационной системы совме</w:t>
      </w:r>
      <w:r>
        <w:rPr>
          <w:rFonts w:ascii="Times New Roman" w:hAnsi="Times New Roman"/>
          <w:sz w:val="28"/>
          <w:szCs w:val="28"/>
        </w:rPr>
        <w:t>стно с «Ультра ТВ» реализовали</w:t>
      </w:r>
      <w:r w:rsidRPr="0058565A">
        <w:rPr>
          <w:rFonts w:ascii="Times New Roman" w:hAnsi="Times New Roman"/>
          <w:sz w:val="28"/>
          <w:szCs w:val="28"/>
        </w:rPr>
        <w:t xml:space="preserve"> долгосрочный проект «Поэтическая летопись Победы». </w:t>
      </w:r>
    </w:p>
    <w:p w:rsidR="0058565A" w:rsidRPr="0058565A" w:rsidRDefault="0058565A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8565A">
        <w:rPr>
          <w:sz w:val="28"/>
          <w:szCs w:val="28"/>
          <w:shd w:val="clear" w:color="auto" w:fill="FFFFFF"/>
        </w:rPr>
        <w:tab/>
        <w:t>С началом летнего периода работа учреждений расширилась. С 23 июня возобновили свою работу с некоторыми ограничениями учреждения музейного типа и библиотеки. На открытых досуговых площадках реализовывались мероприятия по организации летнего отдыха детей в дни школьных каникул. Специалистами учреждений культуры и спорта, волонтерами Штаба студенческих отрядов проведено около 100 мероприятий, которые посетили более 1200 юных рубцовчан (в том числе более 100 детей, стоящих на различных профилактических учетах).</w:t>
      </w:r>
    </w:p>
    <w:p w:rsidR="0058565A" w:rsidRPr="0058565A" w:rsidRDefault="0058565A" w:rsidP="0058565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В течение года велась активная работа по реализации на</w:t>
      </w:r>
      <w:r w:rsidR="00E17411">
        <w:rPr>
          <w:rFonts w:ascii="Times New Roman" w:hAnsi="Times New Roman"/>
          <w:sz w:val="28"/>
          <w:szCs w:val="28"/>
        </w:rPr>
        <w:t>ционального проекта «Культура». В</w:t>
      </w:r>
      <w:r w:rsidRPr="0058565A">
        <w:rPr>
          <w:rFonts w:ascii="Times New Roman" w:hAnsi="Times New Roman"/>
          <w:sz w:val="28"/>
          <w:szCs w:val="28"/>
        </w:rPr>
        <w:t xml:space="preserve"> Центральной городс</w:t>
      </w:r>
      <w:r>
        <w:rPr>
          <w:rFonts w:ascii="Times New Roman" w:hAnsi="Times New Roman"/>
          <w:sz w:val="28"/>
          <w:szCs w:val="28"/>
        </w:rPr>
        <w:t xml:space="preserve">кой библиотеке </w:t>
      </w:r>
      <w:r w:rsidRPr="0058565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крыт виртуальный концертный зал;</w:t>
      </w:r>
      <w:r w:rsidRPr="0058565A">
        <w:rPr>
          <w:rFonts w:ascii="Times New Roman" w:hAnsi="Times New Roman"/>
          <w:sz w:val="28"/>
          <w:szCs w:val="28"/>
        </w:rPr>
        <w:t xml:space="preserve"> Детская музыкальная школа № 1 </w:t>
      </w:r>
      <w:r>
        <w:rPr>
          <w:rFonts w:ascii="Times New Roman" w:hAnsi="Times New Roman"/>
          <w:sz w:val="28"/>
          <w:szCs w:val="28"/>
        </w:rPr>
        <w:t xml:space="preserve"> получила</w:t>
      </w:r>
      <w:r w:rsidRPr="0058565A">
        <w:rPr>
          <w:rFonts w:ascii="Times New Roman" w:hAnsi="Times New Roman"/>
          <w:sz w:val="28"/>
          <w:szCs w:val="28"/>
        </w:rPr>
        <w:t xml:space="preserve"> субсидии из федерального и краевого бюджетов</w:t>
      </w:r>
      <w:r>
        <w:rPr>
          <w:rFonts w:ascii="Times New Roman" w:hAnsi="Times New Roman"/>
          <w:sz w:val="28"/>
          <w:szCs w:val="28"/>
        </w:rPr>
        <w:t xml:space="preserve"> на приобретение музыкальных инструментов</w:t>
      </w:r>
      <w:r w:rsidR="00E17411">
        <w:rPr>
          <w:rFonts w:ascii="Times New Roman" w:hAnsi="Times New Roman"/>
          <w:sz w:val="28"/>
          <w:szCs w:val="28"/>
        </w:rPr>
        <w:t xml:space="preserve"> и методической литературы</w:t>
      </w:r>
      <w:r>
        <w:rPr>
          <w:rFonts w:ascii="Times New Roman" w:hAnsi="Times New Roman"/>
          <w:sz w:val="28"/>
          <w:szCs w:val="28"/>
        </w:rPr>
        <w:t>, оснащение зрительного зала</w:t>
      </w:r>
      <w:r w:rsidRPr="0058565A">
        <w:rPr>
          <w:rFonts w:ascii="Times New Roman" w:hAnsi="Times New Roman"/>
          <w:sz w:val="28"/>
          <w:szCs w:val="28"/>
        </w:rPr>
        <w:t>.</w:t>
      </w:r>
      <w:r w:rsidR="00E17411">
        <w:rPr>
          <w:rFonts w:ascii="Times New Roman" w:hAnsi="Times New Roman"/>
          <w:sz w:val="28"/>
          <w:szCs w:val="28"/>
        </w:rPr>
        <w:t xml:space="preserve"> </w:t>
      </w:r>
      <w:r w:rsidRPr="0058565A">
        <w:rPr>
          <w:rFonts w:ascii="Times New Roman" w:hAnsi="Times New Roman"/>
          <w:sz w:val="28"/>
          <w:szCs w:val="28"/>
        </w:rPr>
        <w:t>На средства проекта «Культура»  в Театре кукол установлены кресла в зрительном зале, приобретено оборудование сцены и звуковая аппаратура.</w:t>
      </w:r>
    </w:p>
    <w:p w:rsidR="0058565A" w:rsidRPr="0058565A" w:rsidRDefault="0058565A" w:rsidP="0058565A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Еще один проект, осуществляемый в рамках муниципальной программы</w:t>
      </w:r>
      <w:r w:rsidRPr="0058565A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 на территории муниципального образования город Рубцовск Алтайского края» на 2018 – 2022 годы», позволил провести реконструкцию территории  Городского парка культуры и отдыха им. С.М. Кирова. Здесь установлено новое уличное освещение, асфальтированы пешеходные дорожки, вместо старой сценической площадки построена зона отдыха со сценой, установлены теннисный корт, </w:t>
      </w:r>
      <w:proofErr w:type="spellStart"/>
      <w:r w:rsidRPr="0058565A">
        <w:rPr>
          <w:rFonts w:ascii="Times New Roman" w:hAnsi="Times New Roman"/>
          <w:sz w:val="28"/>
          <w:szCs w:val="28"/>
        </w:rPr>
        <w:t>скейт</w:t>
      </w:r>
      <w:proofErr w:type="spellEnd"/>
      <w:r w:rsidRPr="0058565A">
        <w:rPr>
          <w:rFonts w:ascii="Times New Roman" w:hAnsi="Times New Roman"/>
          <w:sz w:val="28"/>
          <w:szCs w:val="28"/>
        </w:rPr>
        <w:t xml:space="preserve"> – площадка, высажены деревья. </w:t>
      </w:r>
    </w:p>
    <w:p w:rsidR="0058565A" w:rsidRPr="00E17411" w:rsidRDefault="00E17411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58565A" w:rsidRPr="0058565A">
        <w:rPr>
          <w:sz w:val="28"/>
          <w:szCs w:val="28"/>
        </w:rPr>
        <w:t xml:space="preserve">В сентябре 2020 года была завершена процедура </w:t>
      </w:r>
      <w:proofErr w:type="gramStart"/>
      <w:r w:rsidR="0058565A" w:rsidRPr="0058565A">
        <w:rPr>
          <w:sz w:val="28"/>
          <w:szCs w:val="28"/>
        </w:rPr>
        <w:t>проведения независимой оценки качества условий оказания услуг</w:t>
      </w:r>
      <w:proofErr w:type="gramEnd"/>
      <w:r w:rsidR="0058565A" w:rsidRPr="0058565A">
        <w:rPr>
          <w:sz w:val="28"/>
          <w:szCs w:val="28"/>
        </w:rPr>
        <w:t xml:space="preserve"> учреждениями культуры Алтайского кр</w:t>
      </w:r>
      <w:r>
        <w:rPr>
          <w:sz w:val="28"/>
          <w:szCs w:val="28"/>
        </w:rPr>
        <w:t>ая</w:t>
      </w:r>
      <w:r w:rsidR="0058565A" w:rsidRPr="0058565A">
        <w:rPr>
          <w:sz w:val="28"/>
          <w:szCs w:val="28"/>
        </w:rPr>
        <w:t xml:space="preserve">. В перечень из 46 учреждений культуры края, </w:t>
      </w:r>
      <w:r w:rsidR="0058565A" w:rsidRPr="0058565A">
        <w:rPr>
          <w:sz w:val="28"/>
          <w:szCs w:val="28"/>
        </w:rPr>
        <w:lastRenderedPageBreak/>
        <w:t>проходивших процедуру независимой оценки, были включены и учреждения Рубцовска</w:t>
      </w:r>
      <w:r>
        <w:rPr>
          <w:sz w:val="28"/>
          <w:szCs w:val="28"/>
        </w:rPr>
        <w:t>: Дом культуры «Алтайсельмаш»</w:t>
      </w:r>
      <w:r w:rsidR="0058565A" w:rsidRPr="0058565A">
        <w:rPr>
          <w:sz w:val="28"/>
          <w:szCs w:val="28"/>
        </w:rPr>
        <w:t xml:space="preserve">, Дворец культуры </w:t>
      </w:r>
      <w:r>
        <w:rPr>
          <w:sz w:val="28"/>
          <w:szCs w:val="28"/>
        </w:rPr>
        <w:t>«Тракторостроитель»</w:t>
      </w:r>
      <w:r w:rsidR="0058565A" w:rsidRPr="0058565A">
        <w:rPr>
          <w:sz w:val="28"/>
          <w:szCs w:val="28"/>
        </w:rPr>
        <w:t>,</w:t>
      </w:r>
      <w:r>
        <w:rPr>
          <w:sz w:val="28"/>
          <w:szCs w:val="28"/>
        </w:rPr>
        <w:t xml:space="preserve"> Детско-юношеский дом культуры «Черемушки»</w:t>
      </w:r>
      <w:r w:rsidR="0058565A" w:rsidRPr="0058565A">
        <w:rPr>
          <w:sz w:val="28"/>
          <w:szCs w:val="28"/>
        </w:rPr>
        <w:t xml:space="preserve">, </w:t>
      </w:r>
      <w:proofErr w:type="spellStart"/>
      <w:r w:rsidR="0058565A" w:rsidRPr="0058565A">
        <w:rPr>
          <w:sz w:val="28"/>
          <w:szCs w:val="28"/>
        </w:rPr>
        <w:t>К</w:t>
      </w:r>
      <w:r>
        <w:rPr>
          <w:sz w:val="28"/>
          <w:szCs w:val="28"/>
        </w:rPr>
        <w:t>ультурно-досуговое</w:t>
      </w:r>
      <w:proofErr w:type="spellEnd"/>
      <w:r>
        <w:rPr>
          <w:sz w:val="28"/>
          <w:szCs w:val="28"/>
        </w:rPr>
        <w:t xml:space="preserve"> объединение «Прометей»</w:t>
      </w:r>
      <w:r w:rsidR="0058565A" w:rsidRPr="0058565A">
        <w:rPr>
          <w:sz w:val="28"/>
          <w:szCs w:val="28"/>
        </w:rPr>
        <w:t xml:space="preserve"> (парк им. С.М. Кирова, Детский парк). В целом работа учреждений получила высокую оценку экспертов:</w:t>
      </w:r>
    </w:p>
    <w:p w:rsidR="0058565A" w:rsidRPr="0058565A" w:rsidRDefault="0058565A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565A">
        <w:rPr>
          <w:sz w:val="28"/>
          <w:szCs w:val="28"/>
        </w:rPr>
        <w:t>- ДЮДК «Черемушки» занял 12 строчку рейтинга;</w:t>
      </w:r>
    </w:p>
    <w:p w:rsidR="0058565A" w:rsidRPr="0058565A" w:rsidRDefault="0058565A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565A">
        <w:rPr>
          <w:sz w:val="28"/>
          <w:szCs w:val="28"/>
        </w:rPr>
        <w:t>- ДК «Алтайсельмаш» - 13;</w:t>
      </w:r>
    </w:p>
    <w:p w:rsidR="0058565A" w:rsidRPr="0058565A" w:rsidRDefault="0058565A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565A">
        <w:rPr>
          <w:sz w:val="28"/>
          <w:szCs w:val="28"/>
        </w:rPr>
        <w:t>- ДК «</w:t>
      </w:r>
      <w:proofErr w:type="spellStart"/>
      <w:r w:rsidRPr="0058565A">
        <w:rPr>
          <w:sz w:val="28"/>
          <w:szCs w:val="28"/>
        </w:rPr>
        <w:t>Трактростроитель</w:t>
      </w:r>
      <w:proofErr w:type="spellEnd"/>
      <w:r w:rsidRPr="0058565A">
        <w:rPr>
          <w:sz w:val="28"/>
          <w:szCs w:val="28"/>
        </w:rPr>
        <w:t>» - 17;</w:t>
      </w:r>
    </w:p>
    <w:p w:rsidR="0058565A" w:rsidRPr="0058565A" w:rsidRDefault="0058565A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565A">
        <w:rPr>
          <w:sz w:val="28"/>
          <w:szCs w:val="28"/>
        </w:rPr>
        <w:t>- КДО «Прометей» -30.</w:t>
      </w:r>
    </w:p>
    <w:p w:rsidR="0058565A" w:rsidRPr="0058565A" w:rsidRDefault="0058565A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565A">
        <w:rPr>
          <w:sz w:val="28"/>
          <w:szCs w:val="28"/>
        </w:rPr>
        <w:tab/>
        <w:t xml:space="preserve">В декабре 2020 года подведены итоги независимой </w:t>
      </w:r>
      <w:proofErr w:type="gramStart"/>
      <w:r w:rsidRPr="0058565A">
        <w:rPr>
          <w:sz w:val="28"/>
          <w:szCs w:val="28"/>
        </w:rPr>
        <w:t>оценки качества условий осуществления деятельности образовательных организаций</w:t>
      </w:r>
      <w:proofErr w:type="gramEnd"/>
      <w:r w:rsidRPr="0058565A">
        <w:rPr>
          <w:sz w:val="28"/>
          <w:szCs w:val="28"/>
        </w:rPr>
        <w:t>. В данной процедуре участвовали четыре учреждения города Рубцовска: Детская музыкальная школа № 1 (ДМШ № 1), Детская музыкальная школа № 2 (ДМШ № 2), Детская музыкальная школа № 3 (ДМШ № 3) и Детская художественная школа (ДХШ). Согласно протоколу из 89 организаций Алтайского края, прошедших независимую оценку, учреждения города Рубцовска заняли в общем рейтинге следующие позиции:</w:t>
      </w:r>
    </w:p>
    <w:p w:rsidR="0058565A" w:rsidRPr="0058565A" w:rsidRDefault="0058565A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565A">
        <w:rPr>
          <w:sz w:val="28"/>
          <w:szCs w:val="28"/>
        </w:rPr>
        <w:t>- ДМШ №1 - 21 место;</w:t>
      </w:r>
    </w:p>
    <w:p w:rsidR="0058565A" w:rsidRPr="0058565A" w:rsidRDefault="0058565A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565A">
        <w:rPr>
          <w:sz w:val="28"/>
          <w:szCs w:val="28"/>
        </w:rPr>
        <w:t>- ДМШ № 2 - 28 место;</w:t>
      </w:r>
    </w:p>
    <w:p w:rsidR="0058565A" w:rsidRPr="0058565A" w:rsidRDefault="0058565A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565A">
        <w:rPr>
          <w:sz w:val="28"/>
          <w:szCs w:val="28"/>
        </w:rPr>
        <w:t>- ДМШ № 3 - 46 место;</w:t>
      </w:r>
    </w:p>
    <w:p w:rsidR="0058565A" w:rsidRPr="0058565A" w:rsidRDefault="0058565A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565A">
        <w:rPr>
          <w:sz w:val="28"/>
          <w:szCs w:val="28"/>
        </w:rPr>
        <w:t>- ДХШ - 51 место.</w:t>
      </w:r>
    </w:p>
    <w:p w:rsidR="0058565A" w:rsidRPr="0058565A" w:rsidRDefault="0058565A" w:rsidP="005856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565A">
        <w:rPr>
          <w:sz w:val="28"/>
          <w:szCs w:val="28"/>
        </w:rPr>
        <w:tab/>
        <w:t xml:space="preserve">Все учреждения, участвующие в процедуре независимой оценки, должны составить планы по устранению выявленных недостатков и разместить их на официальных сайтах своих организаций. </w:t>
      </w:r>
    </w:p>
    <w:p w:rsidR="00B17F0B" w:rsidRPr="0058565A" w:rsidRDefault="00B17F0B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Согласно методике оценки эффективности муниципальной программы  «Развитие культуры города Рубцовска» на 2018 – 2020 год</w:t>
      </w:r>
      <w:r w:rsidR="003B69BC" w:rsidRPr="0058565A">
        <w:rPr>
          <w:rFonts w:ascii="Times New Roman" w:hAnsi="Times New Roman"/>
          <w:sz w:val="28"/>
          <w:szCs w:val="28"/>
        </w:rPr>
        <w:t xml:space="preserve">ы данный показатель за </w:t>
      </w:r>
      <w:r w:rsidR="00952652" w:rsidRPr="0058565A">
        <w:rPr>
          <w:rFonts w:ascii="Times New Roman" w:hAnsi="Times New Roman"/>
          <w:sz w:val="28"/>
          <w:szCs w:val="28"/>
        </w:rPr>
        <w:t>2020</w:t>
      </w:r>
      <w:r w:rsidRPr="0058565A">
        <w:rPr>
          <w:rFonts w:ascii="Times New Roman" w:hAnsi="Times New Roman"/>
          <w:sz w:val="28"/>
          <w:szCs w:val="28"/>
        </w:rPr>
        <w:t xml:space="preserve"> год составляет </w:t>
      </w:r>
      <w:r w:rsidR="00AB421D" w:rsidRPr="00AB421D">
        <w:rPr>
          <w:rFonts w:ascii="Times New Roman" w:hAnsi="Times New Roman"/>
          <w:sz w:val="28"/>
          <w:szCs w:val="28"/>
        </w:rPr>
        <w:t>85,8</w:t>
      </w:r>
      <w:r w:rsidRPr="00AB421D">
        <w:rPr>
          <w:rFonts w:ascii="Times New Roman" w:hAnsi="Times New Roman"/>
          <w:sz w:val="28"/>
          <w:szCs w:val="28"/>
        </w:rPr>
        <w:t xml:space="preserve"> %,</w:t>
      </w:r>
      <w:r w:rsidRPr="0058565A">
        <w:rPr>
          <w:rFonts w:ascii="Times New Roman" w:hAnsi="Times New Roman"/>
          <w:sz w:val="28"/>
          <w:szCs w:val="28"/>
        </w:rPr>
        <w:t xml:space="preserve"> что является высоким уровнем эффективности.</w:t>
      </w:r>
    </w:p>
    <w:p w:rsidR="0088014A" w:rsidRPr="0058565A" w:rsidRDefault="0088014A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014A" w:rsidRPr="0058565A" w:rsidRDefault="0088014A" w:rsidP="0058565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014A" w:rsidRPr="0058565A" w:rsidRDefault="0088014A" w:rsidP="0058565A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>Начальник МКУ «Управление культуры,</w:t>
      </w:r>
    </w:p>
    <w:p w:rsidR="0088014A" w:rsidRPr="0058565A" w:rsidRDefault="0088014A" w:rsidP="0058565A">
      <w:pPr>
        <w:jc w:val="both"/>
        <w:rPr>
          <w:rFonts w:ascii="Times New Roman" w:hAnsi="Times New Roman"/>
          <w:sz w:val="28"/>
          <w:szCs w:val="28"/>
        </w:rPr>
      </w:pPr>
      <w:r w:rsidRPr="0058565A">
        <w:rPr>
          <w:rFonts w:ascii="Times New Roman" w:hAnsi="Times New Roman"/>
          <w:sz w:val="28"/>
          <w:szCs w:val="28"/>
        </w:rPr>
        <w:t xml:space="preserve">спорта и молодежной политики» </w:t>
      </w:r>
      <w:proofErr w:type="gramStart"/>
      <w:r w:rsidRPr="0058565A">
        <w:rPr>
          <w:rFonts w:ascii="Times New Roman" w:hAnsi="Times New Roman"/>
          <w:sz w:val="28"/>
          <w:szCs w:val="28"/>
        </w:rPr>
        <w:t>г</w:t>
      </w:r>
      <w:proofErr w:type="gramEnd"/>
      <w:r w:rsidRPr="0058565A">
        <w:rPr>
          <w:rFonts w:ascii="Times New Roman" w:hAnsi="Times New Roman"/>
          <w:sz w:val="28"/>
          <w:szCs w:val="28"/>
        </w:rPr>
        <w:t xml:space="preserve">. Рубцовска      </w:t>
      </w:r>
      <w:r w:rsidR="00952652" w:rsidRPr="0058565A">
        <w:rPr>
          <w:rFonts w:ascii="Times New Roman" w:hAnsi="Times New Roman"/>
          <w:sz w:val="28"/>
          <w:szCs w:val="28"/>
        </w:rPr>
        <w:t xml:space="preserve">                      </w:t>
      </w:r>
      <w:r w:rsidRPr="0058565A">
        <w:rPr>
          <w:rFonts w:ascii="Times New Roman" w:hAnsi="Times New Roman"/>
          <w:sz w:val="28"/>
          <w:szCs w:val="28"/>
        </w:rPr>
        <w:t xml:space="preserve">   М.А. Зорина</w:t>
      </w:r>
    </w:p>
    <w:p w:rsidR="0088014A" w:rsidRPr="0058565A" w:rsidRDefault="0088014A" w:rsidP="0058565A">
      <w:pPr>
        <w:jc w:val="both"/>
        <w:rPr>
          <w:rFonts w:ascii="Times New Roman" w:hAnsi="Times New Roman"/>
          <w:sz w:val="28"/>
          <w:szCs w:val="28"/>
        </w:rPr>
      </w:pPr>
    </w:p>
    <w:p w:rsidR="0088014A" w:rsidRDefault="0088014A" w:rsidP="0058565A">
      <w:pPr>
        <w:jc w:val="both"/>
        <w:rPr>
          <w:rFonts w:ascii="Times New Roman" w:hAnsi="Times New Roman"/>
          <w:sz w:val="28"/>
          <w:szCs w:val="28"/>
        </w:rPr>
      </w:pPr>
    </w:p>
    <w:p w:rsidR="00E47963" w:rsidRDefault="00E47963" w:rsidP="0058565A">
      <w:pPr>
        <w:jc w:val="both"/>
        <w:rPr>
          <w:rFonts w:ascii="Times New Roman" w:hAnsi="Times New Roman"/>
          <w:sz w:val="28"/>
          <w:szCs w:val="28"/>
        </w:rPr>
      </w:pPr>
    </w:p>
    <w:p w:rsidR="00E47963" w:rsidRDefault="00E47963" w:rsidP="0058565A">
      <w:pPr>
        <w:jc w:val="both"/>
        <w:rPr>
          <w:rFonts w:ascii="Times New Roman" w:hAnsi="Times New Roman"/>
          <w:sz w:val="28"/>
          <w:szCs w:val="28"/>
        </w:rPr>
      </w:pPr>
    </w:p>
    <w:p w:rsidR="00E47963" w:rsidRDefault="00E47963" w:rsidP="0058565A">
      <w:pPr>
        <w:jc w:val="both"/>
        <w:rPr>
          <w:rFonts w:ascii="Times New Roman" w:hAnsi="Times New Roman"/>
          <w:sz w:val="28"/>
          <w:szCs w:val="28"/>
        </w:rPr>
      </w:pPr>
    </w:p>
    <w:p w:rsidR="00E47963" w:rsidRDefault="00E47963" w:rsidP="0058565A">
      <w:pPr>
        <w:jc w:val="both"/>
        <w:rPr>
          <w:rFonts w:ascii="Times New Roman" w:hAnsi="Times New Roman"/>
          <w:sz w:val="28"/>
          <w:szCs w:val="28"/>
        </w:rPr>
      </w:pPr>
    </w:p>
    <w:p w:rsidR="00E47963" w:rsidRDefault="00E47963" w:rsidP="0058565A">
      <w:pPr>
        <w:jc w:val="both"/>
        <w:rPr>
          <w:rFonts w:ascii="Times New Roman" w:hAnsi="Times New Roman"/>
          <w:sz w:val="28"/>
          <w:szCs w:val="28"/>
        </w:rPr>
      </w:pPr>
    </w:p>
    <w:p w:rsidR="00E47963" w:rsidRDefault="00E47963" w:rsidP="0058565A">
      <w:pPr>
        <w:jc w:val="both"/>
        <w:rPr>
          <w:rFonts w:ascii="Times New Roman" w:hAnsi="Times New Roman"/>
          <w:sz w:val="28"/>
          <w:szCs w:val="28"/>
        </w:rPr>
      </w:pPr>
    </w:p>
    <w:p w:rsidR="00E47963" w:rsidRDefault="00E47963" w:rsidP="0058565A">
      <w:pPr>
        <w:jc w:val="both"/>
        <w:rPr>
          <w:rFonts w:ascii="Times New Roman" w:hAnsi="Times New Roman"/>
          <w:sz w:val="28"/>
          <w:szCs w:val="28"/>
        </w:rPr>
      </w:pPr>
    </w:p>
    <w:p w:rsidR="00E47963" w:rsidRDefault="00E47963" w:rsidP="0058565A">
      <w:pPr>
        <w:jc w:val="both"/>
        <w:rPr>
          <w:rFonts w:ascii="Times New Roman" w:hAnsi="Times New Roman"/>
          <w:sz w:val="28"/>
          <w:szCs w:val="28"/>
        </w:rPr>
      </w:pPr>
    </w:p>
    <w:p w:rsidR="00E47963" w:rsidRDefault="00E47963" w:rsidP="0058565A">
      <w:pPr>
        <w:jc w:val="both"/>
        <w:rPr>
          <w:rFonts w:ascii="Times New Roman" w:hAnsi="Times New Roman"/>
          <w:sz w:val="28"/>
          <w:szCs w:val="28"/>
        </w:rPr>
      </w:pPr>
    </w:p>
    <w:p w:rsidR="00E47963" w:rsidRDefault="00E47963" w:rsidP="0058565A">
      <w:pPr>
        <w:jc w:val="both"/>
        <w:rPr>
          <w:rFonts w:ascii="Times New Roman" w:hAnsi="Times New Roman"/>
          <w:sz w:val="28"/>
          <w:szCs w:val="28"/>
        </w:rPr>
      </w:pPr>
    </w:p>
    <w:p w:rsidR="00E47963" w:rsidRPr="0058565A" w:rsidRDefault="00E47963" w:rsidP="0058565A">
      <w:pPr>
        <w:jc w:val="both"/>
        <w:rPr>
          <w:rFonts w:ascii="Times New Roman" w:hAnsi="Times New Roman"/>
          <w:sz w:val="28"/>
          <w:szCs w:val="28"/>
        </w:rPr>
      </w:pPr>
    </w:p>
    <w:p w:rsidR="0088014A" w:rsidRPr="00E17411" w:rsidRDefault="0088014A" w:rsidP="0058565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7411">
        <w:rPr>
          <w:rFonts w:ascii="Times New Roman" w:hAnsi="Times New Roman"/>
          <w:sz w:val="24"/>
          <w:szCs w:val="24"/>
        </w:rPr>
        <w:t>Ласкина</w:t>
      </w:r>
      <w:proofErr w:type="spellEnd"/>
      <w:r w:rsidRPr="00E17411">
        <w:rPr>
          <w:rFonts w:ascii="Times New Roman" w:hAnsi="Times New Roman"/>
          <w:sz w:val="24"/>
          <w:szCs w:val="24"/>
        </w:rPr>
        <w:t xml:space="preserve"> И.А.</w:t>
      </w:r>
    </w:p>
    <w:p w:rsidR="00B17F0B" w:rsidRDefault="0088014A" w:rsidP="0058565A">
      <w:pPr>
        <w:jc w:val="both"/>
        <w:rPr>
          <w:rFonts w:ascii="Times New Roman" w:hAnsi="Times New Roman"/>
          <w:sz w:val="24"/>
          <w:szCs w:val="24"/>
        </w:rPr>
      </w:pPr>
      <w:r w:rsidRPr="00E17411">
        <w:rPr>
          <w:rFonts w:ascii="Times New Roman" w:hAnsi="Times New Roman"/>
          <w:sz w:val="24"/>
          <w:szCs w:val="24"/>
        </w:rPr>
        <w:t>44825</w:t>
      </w:r>
    </w:p>
    <w:p w:rsidR="005606B6" w:rsidRPr="005606B6" w:rsidRDefault="005606B6" w:rsidP="005606B6">
      <w:pPr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5606B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>Расчет к</w:t>
      </w:r>
      <w:r w:rsidRPr="005606B6">
        <w:rPr>
          <w:rFonts w:ascii="Times New Roman" w:eastAsia="Times New Roman" w:hAnsi="Times New Roman"/>
          <w:sz w:val="28"/>
          <w:szCs w:val="28"/>
          <w:u w:val="single"/>
        </w:rPr>
        <w:t xml:space="preserve">омплексной оценки эффективности </w:t>
      </w:r>
    </w:p>
    <w:p w:rsidR="005606B6" w:rsidRPr="005606B6" w:rsidRDefault="005606B6" w:rsidP="005606B6">
      <w:pPr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606B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муниципальной программы «Развитие культуры города Рубцовска Алтайского края» на 2018-2020 годы </w:t>
      </w:r>
    </w:p>
    <w:p w:rsidR="005606B6" w:rsidRPr="005606B6" w:rsidRDefault="005606B6" w:rsidP="005606B6">
      <w:pPr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606B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 2020 год</w:t>
      </w:r>
    </w:p>
    <w:p w:rsidR="005606B6" w:rsidRPr="005606B6" w:rsidRDefault="005606B6" w:rsidP="005606B6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5606B6" w:rsidRPr="005606B6" w:rsidRDefault="005606B6" w:rsidP="005606B6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>Оценка степени достижения целей и решения задач Программы:</w:t>
      </w:r>
    </w:p>
    <w:p w:rsidR="005606B6" w:rsidRPr="005606B6" w:rsidRDefault="005606B6" w:rsidP="005606B6">
      <w:pPr>
        <w:ind w:left="720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val="en-US" w:eastAsia="ru-RU"/>
        </w:rPr>
      </w:pPr>
      <w:r w:rsidRPr="005606B6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               </w:t>
      </w:r>
      <w:proofErr w:type="gramStart"/>
      <w:r w:rsidRPr="005606B6">
        <w:rPr>
          <w:rFonts w:ascii="Times New Roman" w:eastAsia="Times New Roman" w:hAnsi="Times New Roman"/>
          <w:color w:val="000000"/>
          <w:sz w:val="16"/>
          <w:szCs w:val="16"/>
          <w:lang w:val="en-US" w:eastAsia="ru-RU"/>
        </w:rPr>
        <w:t>m</w:t>
      </w:r>
      <w:proofErr w:type="gramEnd"/>
    </w:p>
    <w:p w:rsidR="005606B6" w:rsidRPr="005606B6" w:rsidRDefault="005606B6" w:rsidP="005606B6">
      <w:pPr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Cel</w:t>
      </w:r>
      <w:proofErr w:type="spellEnd"/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(1/m) *</w:t>
      </w:r>
      <w:r w:rsidRPr="005606B6">
        <w:rPr>
          <w:rFonts w:ascii="Times New Roman" w:eastAsia="SimHei" w:hAnsi="Times New Roman"/>
          <w:color w:val="000000"/>
          <w:sz w:val="28"/>
          <w:szCs w:val="28"/>
          <w:lang w:val="en-US" w:eastAsia="ru-RU"/>
        </w:rPr>
        <w:t xml:space="preserve">Σ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(Si) = </w:t>
      </w:r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>1/15 * 860</w:t>
      </w:r>
      <w:proofErr w:type="gramStart"/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>,8</w:t>
      </w:r>
      <w:proofErr w:type="gramEnd"/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= 57,4 %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 xml:space="preserve">i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= </w:t>
      </w:r>
      <w:proofErr w:type="spellStart"/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i</w:t>
      </w:r>
      <w:proofErr w:type="spellEnd"/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/P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i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*100% 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 (</w:t>
      </w:r>
      <w:r w:rsidRPr="005606B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доля объектов в удовлетворительном состоянии</w:t>
      </w:r>
      <w:r w:rsidRPr="005606B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) =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100/100*100 = 100 %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2 (доля зданий в </w:t>
      </w:r>
      <w:proofErr w:type="spell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удовл</w:t>
      </w:r>
      <w:proofErr w:type="spell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. </w:t>
      </w:r>
      <w:proofErr w:type="spell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состянии</w:t>
      </w:r>
      <w:proofErr w:type="spellEnd"/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) 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20/20*100 = 100 %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 (</w:t>
      </w:r>
      <w:proofErr w:type="spell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матер-технич</w:t>
      </w:r>
      <w:proofErr w:type="spell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 база в </w:t>
      </w:r>
      <w:proofErr w:type="spell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удовлет</w:t>
      </w:r>
      <w:proofErr w:type="spell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. состоянии)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 100/100*100 = 100 %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4 (кол-во плат. посещений театров)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 12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,8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/43,4*100 = 29,5  %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5 (кол-во плат. </w:t>
      </w:r>
      <w:proofErr w:type="spell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посещ</w:t>
      </w:r>
      <w:proofErr w:type="spell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.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КДУ) 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 30,6/112,1*100 = 27,3 %</w:t>
      </w:r>
      <w:proofErr w:type="gramEnd"/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6 (кол-во </w:t>
      </w:r>
      <w:proofErr w:type="spell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платн</w:t>
      </w:r>
      <w:proofErr w:type="spell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. </w:t>
      </w:r>
      <w:proofErr w:type="spell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посещ</w:t>
      </w:r>
      <w:proofErr w:type="spell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.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КДО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= 22,7/97,0*100 = </w:t>
      </w:r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>23,4 %</w:t>
      </w:r>
      <w:proofErr w:type="gramEnd"/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7 (кол-во посещений музеев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) 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18,6/47,3*100 = 39,3  % 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8 (доля музейных предметов)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 10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,9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/20,2*100 = 54,0  %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9 (кол-во посещений библиотек)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 131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,2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/292,5*100 = 44,9 % 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10 (кол-во детей до 14 лет в </w:t>
      </w:r>
      <w:proofErr w:type="spell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библиот</w:t>
      </w:r>
      <w:proofErr w:type="spell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.)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= 13,3/17,6*100 = 75,6 % 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11 (доля детей, обучающихся в МБУДО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)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7,8/11,0*100 = 70,9 %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12 (кол-во участий в конкурсах)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 456/535*100 = 85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,2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13 (кол-во </w:t>
      </w:r>
      <w:proofErr w:type="spell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меропр</w:t>
      </w:r>
      <w:proofErr w:type="spell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.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СОНКО)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 38/75*100 = 50,7 %</w:t>
      </w:r>
      <w:proofErr w:type="gramEnd"/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14 (кол-во выставок-ярмарок)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 3/10*100 = 30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,0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 xml:space="preserve">15 (кол-во публикаций) 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= 3/10*100 = 30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,0</w:t>
      </w:r>
      <w:proofErr w:type="gramEnd"/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</w:t>
      </w:r>
    </w:p>
    <w:p w:rsidR="005606B6" w:rsidRPr="005606B6" w:rsidRDefault="005606B6" w:rsidP="005606B6">
      <w:pPr>
        <w:shd w:val="clear" w:color="auto" w:fill="FFFFFF"/>
        <w:spacing w:after="125" w:line="288" w:lineRule="atLeast"/>
        <w:ind w:left="142"/>
        <w:jc w:val="both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33"/>
          <w:szCs w:val="33"/>
          <w:lang w:eastAsia="ru-RU"/>
        </w:rPr>
      </w:pPr>
      <w:proofErr w:type="gramStart"/>
      <w:r w:rsidRPr="005606B6">
        <w:rPr>
          <w:rFonts w:ascii="Times New Roman" w:eastAsia="Times New Roman" w:hAnsi="Times New Roman"/>
          <w:kern w:val="36"/>
          <w:sz w:val="20"/>
          <w:szCs w:val="20"/>
          <w:lang w:eastAsia="ru-RU"/>
        </w:rPr>
        <w:t>*</w:t>
      </w:r>
      <w:r w:rsidRPr="005606B6">
        <w:rPr>
          <w:rFonts w:ascii="Times New Roman" w:eastAsia="Times New Roman" w:hAnsi="Times New Roman"/>
          <w:color w:val="000000"/>
          <w:kern w:val="36"/>
          <w:sz w:val="20"/>
          <w:szCs w:val="20"/>
          <w:lang w:eastAsia="ru-RU"/>
        </w:rPr>
        <w:t> Снижение показателей</w:t>
      </w:r>
      <w:r w:rsidRPr="005606B6">
        <w:rPr>
          <w:rFonts w:ascii="Times New Roman" w:eastAsia="Times New Roman" w:hAnsi="Times New Roman"/>
          <w:kern w:val="36"/>
          <w:sz w:val="20"/>
          <w:szCs w:val="20"/>
          <w:lang w:eastAsia="ru-RU"/>
        </w:rPr>
        <w:t xml:space="preserve">  обусловлено  </w:t>
      </w:r>
      <w:r w:rsidRPr="005606B6">
        <w:rPr>
          <w:rFonts w:ascii="Times New Roman" w:eastAsia="Times New Roman" w:hAnsi="Times New Roman"/>
          <w:color w:val="000000"/>
          <w:kern w:val="36"/>
          <w:sz w:val="20"/>
          <w:szCs w:val="20"/>
          <w:lang w:eastAsia="ru-RU"/>
        </w:rPr>
        <w:t>введением ограничений на проведение мероприятий</w:t>
      </w:r>
      <w:r w:rsidRPr="005606B6">
        <w:rPr>
          <w:rFonts w:ascii="Times New Roman" w:eastAsia="Times New Roman" w:hAnsi="Times New Roman"/>
          <w:kern w:val="36"/>
          <w:sz w:val="20"/>
          <w:szCs w:val="20"/>
          <w:lang w:eastAsia="ru-RU"/>
        </w:rPr>
        <w:t> (основание:</w:t>
      </w:r>
      <w:proofErr w:type="gramEnd"/>
      <w:r w:rsidRPr="005606B6">
        <w:rPr>
          <w:rFonts w:ascii="Times New Roman" w:eastAsia="Times New Roman" w:hAnsi="Times New Roman"/>
          <w:kern w:val="36"/>
          <w:sz w:val="20"/>
          <w:szCs w:val="20"/>
          <w:lang w:eastAsia="ru-RU"/>
        </w:rPr>
        <w:t> </w:t>
      </w:r>
      <w:proofErr w:type="gramStart"/>
      <w:r w:rsidRPr="005606B6">
        <w:rPr>
          <w:rFonts w:ascii="Times New Roman" w:eastAsia="Times New Roman" w:hAnsi="Times New Roman"/>
          <w:kern w:val="36"/>
          <w:sz w:val="20"/>
          <w:szCs w:val="20"/>
          <w:lang w:eastAsia="ru-RU"/>
        </w:rPr>
        <w:t>Постановление </w:t>
      </w:r>
      <w:r w:rsidRPr="005606B6">
        <w:rPr>
          <w:rFonts w:ascii="Times New Roman" w:eastAsia="Times New Roman" w:hAnsi="Times New Roman"/>
          <w:color w:val="000000"/>
          <w:kern w:val="36"/>
          <w:sz w:val="20"/>
          <w:szCs w:val="20"/>
          <w:lang w:eastAsia="ru-RU"/>
        </w:rPr>
        <w:t xml:space="preserve">Главного государственного санитарного врача Российской Федерации от 13.03. 2020 № 6 «О дополнительных мерах по снижению рисков распространения COVID-2019», приказ МКУ «Управление культуры, спорта и молодежной политики» г. Рубцовска от 18.03.2020 № 48 «О мерах по предупреждению распространения </w:t>
      </w:r>
      <w:proofErr w:type="spellStart"/>
      <w:r w:rsidRPr="005606B6">
        <w:rPr>
          <w:rFonts w:ascii="Times New Roman" w:eastAsia="Times New Roman" w:hAnsi="Times New Roman"/>
          <w:color w:val="000000"/>
          <w:kern w:val="36"/>
          <w:sz w:val="20"/>
          <w:szCs w:val="20"/>
          <w:lang w:eastAsia="ru-RU"/>
        </w:rPr>
        <w:t>короновирусной</w:t>
      </w:r>
      <w:proofErr w:type="spellEnd"/>
      <w:r w:rsidRPr="005606B6">
        <w:rPr>
          <w:rFonts w:ascii="Times New Roman" w:eastAsia="Times New Roman" w:hAnsi="Times New Roman"/>
          <w:color w:val="000000"/>
          <w:kern w:val="36"/>
          <w:sz w:val="20"/>
          <w:szCs w:val="20"/>
          <w:lang w:eastAsia="ru-RU"/>
        </w:rPr>
        <w:t xml:space="preserve"> инфекции»).</w:t>
      </w:r>
      <w:proofErr w:type="gramEnd"/>
    </w:p>
    <w:p w:rsidR="005606B6" w:rsidRPr="005606B6" w:rsidRDefault="005606B6" w:rsidP="005606B6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606B6" w:rsidRPr="005606B6" w:rsidRDefault="005606B6" w:rsidP="005606B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:rsidR="005606B6" w:rsidRPr="005606B6" w:rsidRDefault="005606B6" w:rsidP="005606B6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>Fin</w:t>
      </w:r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 xml:space="preserve"> = К/</w:t>
      </w:r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>L</w:t>
      </w:r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>*100% = 143 014</w:t>
      </w:r>
      <w:proofErr w:type="gramStart"/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>,1</w:t>
      </w:r>
      <w:proofErr w:type="gramEnd"/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>/143 119,4*100= 99,9%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Оценка степени реализации мероприятий Программы: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proofErr w:type="gramStart"/>
      <w:r w:rsidRPr="005606B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</w:t>
      </w:r>
      <w:proofErr w:type="gramEnd"/>
    </w:p>
    <w:p w:rsidR="005606B6" w:rsidRPr="005606B6" w:rsidRDefault="005606B6" w:rsidP="005606B6">
      <w:p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>Mer</w:t>
      </w:r>
      <w:proofErr w:type="spellEnd"/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 xml:space="preserve"> = (1/</w:t>
      </w:r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 xml:space="preserve">) * </w:t>
      </w:r>
      <w:r w:rsidRPr="005606B6">
        <w:rPr>
          <w:rFonts w:ascii="Times New Roman" w:eastAsia="SimHei" w:hAnsi="Times New Roman"/>
          <w:sz w:val="28"/>
          <w:szCs w:val="28"/>
          <w:lang w:val="en-US" w:eastAsia="ru-RU"/>
        </w:rPr>
        <w:t>Σ</w:t>
      </w:r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>Rj</w:t>
      </w:r>
      <w:proofErr w:type="spellEnd"/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proofErr w:type="gramEnd"/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 xml:space="preserve">100%) = 1/31 * (31*100%) = 100%     </w:t>
      </w: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606B6" w:rsidRPr="005606B6" w:rsidRDefault="005606B6" w:rsidP="005606B6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Комплексная оценка эффективности реализации Программы</w:t>
      </w:r>
    </w:p>
    <w:p w:rsidR="005606B6" w:rsidRPr="005606B6" w:rsidRDefault="005606B6" w:rsidP="005606B6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>O</w:t>
      </w:r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 xml:space="preserve"> = (</w:t>
      </w:r>
      <w:proofErr w:type="spellStart"/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>Cel</w:t>
      </w:r>
      <w:proofErr w:type="spellEnd"/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>Fin</w:t>
      </w:r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5606B6">
        <w:rPr>
          <w:rFonts w:ascii="Times New Roman" w:eastAsia="Times New Roman" w:hAnsi="Times New Roman"/>
          <w:sz w:val="28"/>
          <w:szCs w:val="28"/>
          <w:lang w:val="en-US" w:eastAsia="ru-RU"/>
        </w:rPr>
        <w:t>Mer</w:t>
      </w:r>
      <w:proofErr w:type="spellEnd"/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>)/3 = (57</w:t>
      </w:r>
      <w:proofErr w:type="gramStart"/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>,4</w:t>
      </w:r>
      <w:proofErr w:type="gramEnd"/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 xml:space="preserve"> + 99,9 + 100)/3 = 85,8%</w:t>
      </w:r>
    </w:p>
    <w:p w:rsidR="005606B6" w:rsidRPr="005606B6" w:rsidRDefault="005606B6" w:rsidP="005606B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6B6" w:rsidRPr="005606B6" w:rsidRDefault="005606B6" w:rsidP="005606B6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>Начальник МКУ «Управление культуры,</w:t>
      </w:r>
    </w:p>
    <w:p w:rsidR="005606B6" w:rsidRPr="005606B6" w:rsidRDefault="005606B6" w:rsidP="005606B6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 xml:space="preserve">спорта и молодежной политики» </w:t>
      </w:r>
      <w:proofErr w:type="gramStart"/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5606B6">
        <w:rPr>
          <w:rFonts w:ascii="Times New Roman" w:eastAsia="Times New Roman" w:hAnsi="Times New Roman"/>
          <w:sz w:val="28"/>
          <w:szCs w:val="28"/>
          <w:lang w:eastAsia="ru-RU"/>
        </w:rPr>
        <w:t>. Рубцовска                                 М.А. Зорина</w:t>
      </w:r>
    </w:p>
    <w:p w:rsidR="005606B6" w:rsidRPr="005606B6" w:rsidRDefault="005606B6" w:rsidP="005606B6">
      <w:pPr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606B6" w:rsidRPr="005606B6" w:rsidRDefault="005606B6" w:rsidP="005606B6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606B6">
        <w:rPr>
          <w:rFonts w:ascii="Times New Roman" w:eastAsia="Times New Roman" w:hAnsi="Times New Roman"/>
          <w:sz w:val="18"/>
          <w:szCs w:val="18"/>
          <w:lang w:eastAsia="ru-RU"/>
        </w:rPr>
        <w:t>Ласкина</w:t>
      </w:r>
      <w:proofErr w:type="spellEnd"/>
      <w:r w:rsidRPr="005606B6">
        <w:rPr>
          <w:rFonts w:ascii="Times New Roman" w:eastAsia="Times New Roman" w:hAnsi="Times New Roman"/>
          <w:sz w:val="18"/>
          <w:szCs w:val="18"/>
          <w:lang w:eastAsia="ru-RU"/>
        </w:rPr>
        <w:t xml:space="preserve"> И.А.44825</w:t>
      </w:r>
    </w:p>
    <w:p w:rsidR="005606B6" w:rsidRPr="00E17411" w:rsidRDefault="005606B6" w:rsidP="0058565A">
      <w:pPr>
        <w:jc w:val="both"/>
        <w:rPr>
          <w:rFonts w:ascii="Times New Roman" w:hAnsi="Times New Roman"/>
          <w:sz w:val="24"/>
          <w:szCs w:val="24"/>
        </w:rPr>
      </w:pPr>
    </w:p>
    <w:sectPr w:rsidR="005606B6" w:rsidRPr="00E17411" w:rsidSect="0088014A">
      <w:pgSz w:w="11906" w:h="16838"/>
      <w:pgMar w:top="709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571"/>
    <w:rsid w:val="00002394"/>
    <w:rsid w:val="000361D8"/>
    <w:rsid w:val="0009018C"/>
    <w:rsid w:val="000A5C6E"/>
    <w:rsid w:val="000C2A2B"/>
    <w:rsid w:val="000F5D0D"/>
    <w:rsid w:val="00124CE0"/>
    <w:rsid w:val="0012796D"/>
    <w:rsid w:val="00183C66"/>
    <w:rsid w:val="001C7CD4"/>
    <w:rsid w:val="001F43EA"/>
    <w:rsid w:val="002A5D21"/>
    <w:rsid w:val="002A7B69"/>
    <w:rsid w:val="002C120C"/>
    <w:rsid w:val="003132EC"/>
    <w:rsid w:val="00327F89"/>
    <w:rsid w:val="003B69BC"/>
    <w:rsid w:val="00447C47"/>
    <w:rsid w:val="004565C5"/>
    <w:rsid w:val="00472E0F"/>
    <w:rsid w:val="004B24AC"/>
    <w:rsid w:val="004E6D74"/>
    <w:rsid w:val="005606B6"/>
    <w:rsid w:val="0058565A"/>
    <w:rsid w:val="005975CC"/>
    <w:rsid w:val="005B2A69"/>
    <w:rsid w:val="00601111"/>
    <w:rsid w:val="006065A3"/>
    <w:rsid w:val="00622627"/>
    <w:rsid w:val="00634826"/>
    <w:rsid w:val="00731A4D"/>
    <w:rsid w:val="007879A9"/>
    <w:rsid w:val="0079052E"/>
    <w:rsid w:val="0088014A"/>
    <w:rsid w:val="008F4571"/>
    <w:rsid w:val="00952652"/>
    <w:rsid w:val="00982ED7"/>
    <w:rsid w:val="009A6FF7"/>
    <w:rsid w:val="00A03F45"/>
    <w:rsid w:val="00A76F86"/>
    <w:rsid w:val="00A917FD"/>
    <w:rsid w:val="00AB421D"/>
    <w:rsid w:val="00AC29CA"/>
    <w:rsid w:val="00B17F0B"/>
    <w:rsid w:val="00B93176"/>
    <w:rsid w:val="00C42557"/>
    <w:rsid w:val="00CB6777"/>
    <w:rsid w:val="00D333D3"/>
    <w:rsid w:val="00D50A3A"/>
    <w:rsid w:val="00DF6A07"/>
    <w:rsid w:val="00E17411"/>
    <w:rsid w:val="00E47963"/>
    <w:rsid w:val="00ED628B"/>
    <w:rsid w:val="00F63029"/>
    <w:rsid w:val="00FC1129"/>
    <w:rsid w:val="00FC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71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F45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4571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ConsPlusCell">
    <w:name w:val="ConsPlusCell"/>
    <w:uiPriority w:val="99"/>
    <w:rsid w:val="008F45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D50A3A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D50A3A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D50A3A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6">
    <w:name w:val="Normal (Web)"/>
    <w:basedOn w:val="a"/>
    <w:uiPriority w:val="99"/>
    <w:qFormat/>
    <w:rsid w:val="005856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5856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реализации муниципальной программы</vt:lpstr>
    </vt:vector>
  </TitlesOfParts>
  <Company>Microsoft</Company>
  <LinksUpToDate>false</LinksUpToDate>
  <CharactersWithSpaces>16254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реализации муниципальной программы</dc:title>
  <dc:creator>Пользователь</dc:creator>
  <cp:lastModifiedBy>svf</cp:lastModifiedBy>
  <cp:revision>2</cp:revision>
  <cp:lastPrinted>2021-02-05T07:17:00Z</cp:lastPrinted>
  <dcterms:created xsi:type="dcterms:W3CDTF">2021-04-14T04:03:00Z</dcterms:created>
  <dcterms:modified xsi:type="dcterms:W3CDTF">2021-04-14T04:03:00Z</dcterms:modified>
</cp:coreProperties>
</file>