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9A57E" w14:textId="77777777" w:rsidR="00ED48FA" w:rsidRPr="00046AAC" w:rsidRDefault="00ED48FA" w:rsidP="00ED4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Итоговый отчет</w:t>
      </w:r>
    </w:p>
    <w:p w14:paraId="26CE8CD8" w14:textId="77777777" w:rsidR="00ED48FA" w:rsidRPr="00046AAC" w:rsidRDefault="00ED48FA" w:rsidP="00ED4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о реализации муниципальной программы</w:t>
      </w:r>
    </w:p>
    <w:p w14:paraId="5CFE0B8A" w14:textId="77777777" w:rsidR="00ED48FA" w:rsidRPr="00ED48FA" w:rsidRDefault="00ED48FA" w:rsidP="00ED48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ED48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«Развитие муниципальной системы образования города Рубцовска»</w:t>
      </w:r>
    </w:p>
    <w:p w14:paraId="190D9B81" w14:textId="77777777" w:rsidR="00ED48FA" w:rsidRDefault="00ED48FA" w:rsidP="00ED48F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3A136CB2" w14:textId="77777777" w:rsidR="00ED48FA" w:rsidRPr="00046AAC" w:rsidRDefault="00ED48FA" w:rsidP="00ED48F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163DB16C" w14:textId="77777777" w:rsidR="00ED48FA" w:rsidRPr="00046AAC" w:rsidRDefault="00ED48FA" w:rsidP="00ED4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46AAC">
        <w:rPr>
          <w:rFonts w:ascii="Times New Roman" w:eastAsiaTheme="minorEastAsia" w:hAnsi="Times New Roman" w:cs="Times New Roman"/>
          <w:sz w:val="28"/>
          <w:szCs w:val="28"/>
        </w:rPr>
        <w:t xml:space="preserve">С целью </w:t>
      </w:r>
      <w:r w:rsidRPr="00336BCA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336BCA">
        <w:rPr>
          <w:rFonts w:ascii="Times New Roman" w:hAnsi="Times New Roman" w:cs="Times New Roman"/>
          <w:bCs/>
          <w:sz w:val="28"/>
          <w:szCs w:val="28"/>
        </w:rPr>
        <w:t>крепления суверенитета российской системы образования, обеспечени</w:t>
      </w:r>
      <w:r w:rsidR="00336BCA">
        <w:rPr>
          <w:rFonts w:ascii="Times New Roman" w:hAnsi="Times New Roman" w:cs="Times New Roman"/>
          <w:bCs/>
          <w:sz w:val="28"/>
          <w:szCs w:val="28"/>
        </w:rPr>
        <w:t>я</w:t>
      </w:r>
      <w:r w:rsidRPr="00336BCA">
        <w:rPr>
          <w:rFonts w:ascii="Times New Roman" w:hAnsi="Times New Roman" w:cs="Times New Roman"/>
          <w:bCs/>
          <w:sz w:val="28"/>
          <w:szCs w:val="28"/>
        </w:rPr>
        <w:t xml:space="preserve"> единства образовательного пространства, развити</w:t>
      </w:r>
      <w:r w:rsidR="00336BCA">
        <w:rPr>
          <w:rFonts w:ascii="Times New Roman" w:hAnsi="Times New Roman" w:cs="Times New Roman"/>
          <w:bCs/>
          <w:sz w:val="28"/>
          <w:szCs w:val="28"/>
        </w:rPr>
        <w:t>я</w:t>
      </w:r>
      <w:r w:rsidRPr="00336BCA">
        <w:rPr>
          <w:rFonts w:ascii="Times New Roman" w:hAnsi="Times New Roman" w:cs="Times New Roman"/>
          <w:bCs/>
          <w:sz w:val="28"/>
          <w:szCs w:val="28"/>
        </w:rPr>
        <w:t xml:space="preserve"> доступности качественного образования, соответствующего требованиям инновационного развития экономики, реализаци</w:t>
      </w:r>
      <w:r w:rsidR="00336BCA">
        <w:rPr>
          <w:rFonts w:ascii="Times New Roman" w:hAnsi="Times New Roman" w:cs="Times New Roman"/>
          <w:bCs/>
          <w:sz w:val="28"/>
          <w:szCs w:val="28"/>
        </w:rPr>
        <w:t>и</w:t>
      </w:r>
      <w:r w:rsidRPr="00336BCA">
        <w:rPr>
          <w:rFonts w:ascii="Times New Roman" w:hAnsi="Times New Roman" w:cs="Times New Roman"/>
          <w:bCs/>
          <w:sz w:val="28"/>
          <w:szCs w:val="28"/>
        </w:rPr>
        <w:t xml:space="preserve"> потенциала каждого человека, развитие его талантов, воспитание патриотичной и социально ответственной личности </w:t>
      </w:r>
      <w:r w:rsidRPr="00336BCA">
        <w:rPr>
          <w:rFonts w:ascii="Times New Roman" w:eastAsiaTheme="minorEastAsia" w:hAnsi="Times New Roman" w:cs="Times New Roman"/>
          <w:sz w:val="28"/>
          <w:szCs w:val="28"/>
        </w:rPr>
        <w:t>ответственным исполнителем</w:t>
      </w:r>
      <w:r w:rsidRPr="00046A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046A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МКУ «Управление образования» г. Рубцовска</w:t>
      </w:r>
      <w:r w:rsidRPr="00046AAC">
        <w:rPr>
          <w:rFonts w:ascii="Times New Roman" w:eastAsiaTheme="minorEastAsia" w:hAnsi="Times New Roman" w:cs="Times New Roman"/>
          <w:sz w:val="28"/>
          <w:szCs w:val="28"/>
        </w:rPr>
        <w:t xml:space="preserve"> разработана муниципальная программа </w:t>
      </w:r>
      <w:r w:rsidRPr="00ED48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«Развитие муниципальной системы образования города Рубцовска»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46AAC">
        <w:rPr>
          <w:rFonts w:ascii="Times New Roman" w:eastAsiaTheme="minorEastAsia" w:hAnsi="Times New Roman" w:cs="Times New Roman"/>
          <w:sz w:val="28"/>
          <w:szCs w:val="28"/>
        </w:rPr>
        <w:t xml:space="preserve">(далее – Программа). </w:t>
      </w:r>
    </w:p>
    <w:p w14:paraId="57CC3E05" w14:textId="77777777" w:rsidR="00ED48FA" w:rsidRPr="00046AAC" w:rsidRDefault="00ED48FA" w:rsidP="00ED4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46AAC">
        <w:rPr>
          <w:rFonts w:ascii="Times New Roman" w:eastAsiaTheme="minorEastAsia" w:hAnsi="Times New Roman" w:cs="Times New Roman"/>
          <w:sz w:val="28"/>
          <w:szCs w:val="28"/>
        </w:rPr>
        <w:t>Для достижения поставленной цели было необходимо решение следующих задач:</w:t>
      </w:r>
    </w:p>
    <w:p w14:paraId="51743216" w14:textId="77777777" w:rsidR="00336BCA" w:rsidRPr="00336BCA" w:rsidRDefault="00336BCA" w:rsidP="00336BCA">
      <w:pPr>
        <w:pStyle w:val="a4"/>
        <w:rPr>
          <w:sz w:val="28"/>
          <w:szCs w:val="28"/>
        </w:rPr>
      </w:pPr>
      <w:r w:rsidRPr="00336BCA">
        <w:rPr>
          <w:sz w:val="28"/>
          <w:szCs w:val="28"/>
        </w:rPr>
        <w:t>1) 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14:paraId="71B261E3" w14:textId="77777777" w:rsidR="00336BCA" w:rsidRPr="00336BCA" w:rsidRDefault="00336BCA" w:rsidP="00336BCA">
      <w:pPr>
        <w:pStyle w:val="a4"/>
        <w:rPr>
          <w:sz w:val="28"/>
          <w:szCs w:val="28"/>
        </w:rPr>
      </w:pPr>
      <w:r w:rsidRPr="00336BCA">
        <w:rPr>
          <w:sz w:val="28"/>
          <w:szCs w:val="28"/>
        </w:rPr>
        <w:t>2) увеличение доли молодых людей, участвующих в проектах и программах, направленных на профессиональное, личностное развитие и патриотическое воспитание;</w:t>
      </w:r>
    </w:p>
    <w:p w14:paraId="636230E2" w14:textId="77777777" w:rsidR="00336BCA" w:rsidRPr="00336BCA" w:rsidRDefault="00336BCA" w:rsidP="00336BCA">
      <w:pPr>
        <w:pStyle w:val="a4"/>
        <w:rPr>
          <w:sz w:val="28"/>
          <w:szCs w:val="28"/>
        </w:rPr>
      </w:pPr>
      <w:r w:rsidRPr="00336BCA">
        <w:rPr>
          <w:sz w:val="28"/>
          <w:szCs w:val="28"/>
        </w:rPr>
        <w:t>3) увеличение доли молодых людей, вовлеченных в добровольческую и общественную деятельность;</w:t>
      </w:r>
    </w:p>
    <w:p w14:paraId="48FA2BD6" w14:textId="77777777" w:rsidR="00336BCA" w:rsidRPr="00336BCA" w:rsidRDefault="00336BCA" w:rsidP="00336BCA">
      <w:pPr>
        <w:pStyle w:val="a4"/>
        <w:rPr>
          <w:sz w:val="28"/>
          <w:szCs w:val="28"/>
        </w:rPr>
      </w:pPr>
      <w:r w:rsidRPr="00336BCA">
        <w:rPr>
          <w:sz w:val="28"/>
          <w:szCs w:val="28"/>
        </w:rPr>
        <w:t>4) увеличение доли молодых людей, верящих в возможности самореализации в России;</w:t>
      </w:r>
    </w:p>
    <w:p w14:paraId="4070937F" w14:textId="77777777" w:rsidR="00336BCA" w:rsidRPr="00336BCA" w:rsidRDefault="00336BCA" w:rsidP="00336BCA">
      <w:pPr>
        <w:pStyle w:val="a4"/>
        <w:rPr>
          <w:sz w:val="28"/>
          <w:szCs w:val="28"/>
        </w:rPr>
      </w:pPr>
      <w:r w:rsidRPr="00336BCA">
        <w:rPr>
          <w:sz w:val="28"/>
          <w:szCs w:val="28"/>
        </w:rPr>
        <w:t>5) 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обучающихся;</w:t>
      </w:r>
    </w:p>
    <w:p w14:paraId="39D75869" w14:textId="77777777" w:rsidR="00336BCA" w:rsidRPr="00336BCA" w:rsidRDefault="00336BCA" w:rsidP="00336BCA">
      <w:pPr>
        <w:pStyle w:val="a4"/>
        <w:rPr>
          <w:sz w:val="28"/>
          <w:szCs w:val="28"/>
        </w:rPr>
      </w:pPr>
      <w:r w:rsidRPr="00336BCA">
        <w:rPr>
          <w:sz w:val="28"/>
          <w:szCs w:val="28"/>
        </w:rPr>
        <w:t>6) формирование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педагогических работников на основе актуализированных профессиональных стандартов на базе ведущих образовательных организаций высшего образования и научных организаций;</w:t>
      </w:r>
    </w:p>
    <w:p w14:paraId="156795DB" w14:textId="77777777" w:rsidR="00336BCA" w:rsidRPr="00336BCA" w:rsidRDefault="00336BCA" w:rsidP="00336BCA">
      <w:pPr>
        <w:pStyle w:val="a4"/>
        <w:rPr>
          <w:sz w:val="28"/>
          <w:szCs w:val="28"/>
        </w:rPr>
      </w:pPr>
      <w:r w:rsidRPr="00336BCA">
        <w:rPr>
          <w:sz w:val="28"/>
          <w:szCs w:val="28"/>
        </w:rPr>
        <w:t>7) обеспечение капитального ремонта на условиях софинансирования образовательных организаций;</w:t>
      </w:r>
    </w:p>
    <w:p w14:paraId="41ECA0A4" w14:textId="77777777" w:rsidR="00336BCA" w:rsidRPr="00336BCA" w:rsidRDefault="00336BCA" w:rsidP="00336BCA">
      <w:pPr>
        <w:pStyle w:val="a4"/>
        <w:rPr>
          <w:sz w:val="28"/>
          <w:szCs w:val="28"/>
        </w:rPr>
      </w:pPr>
      <w:r w:rsidRPr="00336BCA">
        <w:rPr>
          <w:sz w:val="28"/>
          <w:szCs w:val="28"/>
        </w:rPr>
        <w:t>8) обновление инфраструктуры общеобразовательных организаций,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для реализации образовательных программ основного общего и среднего общего образования по учебным предметам ОБЗР, «Труд (Технология)»;</w:t>
      </w:r>
    </w:p>
    <w:p w14:paraId="2DDB8241" w14:textId="77777777" w:rsidR="00336BCA" w:rsidRPr="00336BCA" w:rsidRDefault="00336BCA" w:rsidP="00336BCA">
      <w:pPr>
        <w:pStyle w:val="a4"/>
        <w:rPr>
          <w:sz w:val="28"/>
          <w:szCs w:val="28"/>
        </w:rPr>
      </w:pPr>
      <w:r w:rsidRPr="00336BCA">
        <w:rPr>
          <w:sz w:val="28"/>
          <w:szCs w:val="28"/>
          <w:lang w:bidi="ru-RU"/>
        </w:rPr>
        <w:lastRenderedPageBreak/>
        <w:t>9) охват дополнительным образованием детей в возрасте от 5 до 18 лет.</w:t>
      </w:r>
      <w:r w:rsidRPr="00336BCA">
        <w:rPr>
          <w:sz w:val="28"/>
          <w:szCs w:val="28"/>
        </w:rPr>
        <w:t xml:space="preserve"> </w:t>
      </w:r>
    </w:p>
    <w:p w14:paraId="5920C6D0" w14:textId="77777777" w:rsidR="00ED48FA" w:rsidRPr="00046AAC" w:rsidRDefault="00ED48FA" w:rsidP="00ED48FA">
      <w:pPr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AA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46AAC">
        <w:rPr>
          <w:rFonts w:ascii="Times New Roman" w:eastAsia="Times New Roman" w:hAnsi="Times New Roman" w:cs="Times New Roman"/>
          <w:sz w:val="28"/>
          <w:szCs w:val="28"/>
        </w:rPr>
        <w:tab/>
        <w:t xml:space="preserve"> Сроки реализации </w:t>
      </w:r>
      <w:r w:rsidR="00F15693" w:rsidRPr="00046AAC">
        <w:rPr>
          <w:rFonts w:ascii="Times New Roman" w:eastAsia="Times New Roman" w:hAnsi="Times New Roman" w:cs="Times New Roman"/>
          <w:sz w:val="28"/>
          <w:szCs w:val="28"/>
        </w:rPr>
        <w:t>программы -</w:t>
      </w:r>
      <w:r w:rsidRPr="00046AAC">
        <w:rPr>
          <w:rFonts w:ascii="Times New Roman" w:eastAsia="Times New Roman" w:hAnsi="Times New Roman" w:cs="Times New Roman"/>
          <w:sz w:val="28"/>
          <w:szCs w:val="28"/>
        </w:rPr>
        <w:t xml:space="preserve"> с 20</w:t>
      </w:r>
      <w:r w:rsidR="00336BC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46AAC">
        <w:rPr>
          <w:rFonts w:ascii="Times New Roman" w:eastAsia="Times New Roman" w:hAnsi="Times New Roman" w:cs="Times New Roman"/>
          <w:sz w:val="28"/>
          <w:szCs w:val="28"/>
        </w:rPr>
        <w:t>1 года по 20</w:t>
      </w:r>
      <w:r w:rsidR="00336BCA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046AAC">
        <w:rPr>
          <w:rFonts w:ascii="Times New Roman" w:eastAsia="Times New Roman" w:hAnsi="Times New Roman" w:cs="Times New Roman"/>
          <w:sz w:val="28"/>
          <w:szCs w:val="28"/>
        </w:rPr>
        <w:t xml:space="preserve"> год, разбивка на этапы не предусмотрена.</w:t>
      </w:r>
    </w:p>
    <w:p w14:paraId="5977F32D" w14:textId="77777777" w:rsidR="00ED48FA" w:rsidRPr="00046AAC" w:rsidRDefault="00ED48FA" w:rsidP="00ED48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46AAC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Программа утверждена постановлением Администрации города Рубцовска Алтайского края </w:t>
      </w:r>
      <w:r w:rsidR="00336BCA" w:rsidRPr="00112FBD">
        <w:rPr>
          <w:rFonts w:ascii="Times New Roman" w:eastAsia="Calibri" w:hAnsi="Times New Roman" w:cs="Times New Roman"/>
          <w:sz w:val="28"/>
          <w:szCs w:val="28"/>
          <w:lang w:eastAsia="ru-RU"/>
        </w:rPr>
        <w:t>от 08.09.2020 № 2141 «Об утверждении муниципальной программы «Развитие муниципальной системы образования города Рубцовска»</w:t>
      </w:r>
      <w:r w:rsidRPr="00046AA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9B8E87A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согласно вышеуказанному постановлению составлял </w:t>
      </w:r>
      <w:r w:rsidRPr="00ED48FA">
        <w:rPr>
          <w:rFonts w:ascii="Times New Roman" w:hAnsi="Times New Roman" w:cs="Times New Roman"/>
          <w:bCs/>
          <w:sz w:val="28"/>
          <w:szCs w:val="28"/>
        </w:rPr>
        <w:t>3563997,4 тыс. рублей, в том числе по годам:</w:t>
      </w:r>
    </w:p>
    <w:p w14:paraId="75BB7612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2021 год – 838059,8 тыс. рублей;</w:t>
      </w:r>
    </w:p>
    <w:p w14:paraId="33AD8401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2022 год – 882914,3 тыс. рублей;</w:t>
      </w:r>
    </w:p>
    <w:p w14:paraId="22ADF0C2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2023 год – 897554,2 тыс. рублей;</w:t>
      </w:r>
    </w:p>
    <w:p w14:paraId="05FA0684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2024 год – 945469,1 тыс. рублей.</w:t>
      </w:r>
    </w:p>
    <w:p w14:paraId="63D8A6BB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Из них:</w:t>
      </w:r>
    </w:p>
    <w:p w14:paraId="0981374B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средства краевого бюджета – 75691,6 тыс. рублей, в том числе по годам:</w:t>
      </w:r>
    </w:p>
    <w:p w14:paraId="3D32E62D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2021 год – 17572,0 тыс. рублей;</w:t>
      </w:r>
    </w:p>
    <w:p w14:paraId="64B53372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2022 год – 18239,7 тыс. рублей;</w:t>
      </w:r>
    </w:p>
    <w:p w14:paraId="16839A39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2023 год – 18859,9 тыс. рублей;</w:t>
      </w:r>
    </w:p>
    <w:p w14:paraId="51C02F35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2024 год – 21020,0 тыс. рублей.</w:t>
      </w:r>
    </w:p>
    <w:p w14:paraId="54DFEE6D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средства бюджета города – 3488305,8 тыс. рублей, в том числе по годам:</w:t>
      </w:r>
    </w:p>
    <w:p w14:paraId="2DCAB433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2021 год – 820487,8 тыс. рублей;</w:t>
      </w:r>
    </w:p>
    <w:p w14:paraId="546FD1E2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2022 год – 864674,6 тыс. рублей;</w:t>
      </w:r>
    </w:p>
    <w:p w14:paraId="60D39E45" w14:textId="77777777" w:rsidR="00ED48FA" w:rsidRPr="00ED48FA" w:rsidRDefault="00ED48FA" w:rsidP="00ED48FA">
      <w:pPr>
        <w:pStyle w:val="ConsPlusCell"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2023 год –  878694,3 тыс. рублей;</w:t>
      </w:r>
    </w:p>
    <w:p w14:paraId="316BAEBC" w14:textId="77777777" w:rsidR="00336BCA" w:rsidRDefault="00ED48FA" w:rsidP="00ED48F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8FA">
        <w:rPr>
          <w:rFonts w:ascii="Times New Roman" w:hAnsi="Times New Roman" w:cs="Times New Roman"/>
          <w:bCs/>
          <w:sz w:val="28"/>
          <w:szCs w:val="28"/>
        </w:rPr>
        <w:t>2024 год –  924449,1 тыс. рублей.</w:t>
      </w:r>
    </w:p>
    <w:p w14:paraId="0B1B2AD5" w14:textId="18EC715E" w:rsidR="00ED48FA" w:rsidRPr="00046AAC" w:rsidRDefault="00ED48FA" w:rsidP="00ED48F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вносились </w:t>
      </w:r>
      <w:r w:rsidR="00336BCA">
        <w:rPr>
          <w:rFonts w:ascii="Times New Roman" w:hAnsi="Times New Roman" w:cs="Times New Roman"/>
          <w:sz w:val="28"/>
          <w:szCs w:val="28"/>
        </w:rPr>
        <w:t xml:space="preserve">17 </w:t>
      </w:r>
      <w:r w:rsidRPr="00046AAC">
        <w:rPr>
          <w:rFonts w:ascii="Times New Roman" w:hAnsi="Times New Roman" w:cs="Times New Roman"/>
          <w:sz w:val="28"/>
          <w:szCs w:val="28"/>
        </w:rPr>
        <w:t>изменени</w:t>
      </w:r>
      <w:r w:rsidR="00336BCA">
        <w:rPr>
          <w:rFonts w:ascii="Times New Roman" w:hAnsi="Times New Roman" w:cs="Times New Roman"/>
          <w:sz w:val="28"/>
          <w:szCs w:val="28"/>
        </w:rPr>
        <w:t>й</w:t>
      </w:r>
      <w:r w:rsidRPr="00046AAC">
        <w:rPr>
          <w:rFonts w:ascii="Times New Roman" w:hAnsi="Times New Roman" w:cs="Times New Roman"/>
          <w:sz w:val="28"/>
          <w:szCs w:val="28"/>
        </w:rPr>
        <w:t xml:space="preserve">, связанные с изменениями </w:t>
      </w:r>
      <w:r w:rsidR="00603F13" w:rsidRPr="00171381">
        <w:rPr>
          <w:rFonts w:ascii="Times New Roman" w:hAnsi="Times New Roman" w:cs="Times New Roman"/>
          <w:sz w:val="28"/>
          <w:szCs w:val="28"/>
        </w:rPr>
        <w:t>сроков реализации,</w:t>
      </w:r>
      <w:r w:rsidR="00603F13">
        <w:rPr>
          <w:rFonts w:ascii="Times New Roman" w:hAnsi="Times New Roman" w:cs="Times New Roman"/>
          <w:sz w:val="28"/>
          <w:szCs w:val="28"/>
        </w:rPr>
        <w:t xml:space="preserve"> </w:t>
      </w:r>
      <w:r w:rsidRPr="00046AAC">
        <w:rPr>
          <w:rFonts w:ascii="Times New Roman" w:hAnsi="Times New Roman" w:cs="Times New Roman"/>
          <w:sz w:val="28"/>
          <w:szCs w:val="28"/>
        </w:rPr>
        <w:t xml:space="preserve">объемов финансирования Программы, </w:t>
      </w:r>
      <w:r w:rsidR="00603F13">
        <w:rPr>
          <w:rFonts w:ascii="Times New Roman" w:hAnsi="Times New Roman" w:cs="Times New Roman"/>
          <w:sz w:val="28"/>
          <w:szCs w:val="28"/>
        </w:rPr>
        <w:t xml:space="preserve">уточнением задач и плановых значений </w:t>
      </w:r>
      <w:r w:rsidRPr="00046AAC">
        <w:rPr>
          <w:rFonts w:ascii="Times New Roman" w:hAnsi="Times New Roman" w:cs="Times New Roman"/>
          <w:sz w:val="28"/>
          <w:szCs w:val="28"/>
        </w:rPr>
        <w:t>индикаторов, характеризующих степень реализации Программы и т.д. (таблица 1).</w:t>
      </w:r>
    </w:p>
    <w:p w14:paraId="2C46DA43" w14:textId="77777777" w:rsidR="00ED48FA" w:rsidRPr="00046AAC" w:rsidRDefault="00ED48FA" w:rsidP="00ED48FA">
      <w:pPr>
        <w:pStyle w:val="ConsPlusCell"/>
        <w:widowControl/>
        <w:tabs>
          <w:tab w:val="left" w:pos="2415"/>
        </w:tabs>
        <w:ind w:right="120"/>
        <w:rPr>
          <w:rFonts w:ascii="Times New Roman" w:hAnsi="Times New Roman" w:cs="Times New Roman"/>
          <w:sz w:val="28"/>
          <w:szCs w:val="28"/>
        </w:rPr>
      </w:pPr>
    </w:p>
    <w:p w14:paraId="35300E9D" w14:textId="77777777" w:rsidR="00ED48FA" w:rsidRPr="00046AAC" w:rsidRDefault="00ED48FA" w:rsidP="00ED48FA">
      <w:pPr>
        <w:pStyle w:val="ConsPlusCell"/>
        <w:widowControl/>
        <w:tabs>
          <w:tab w:val="left" w:pos="2415"/>
        </w:tabs>
        <w:ind w:right="1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Таблица 1</w:t>
      </w:r>
    </w:p>
    <w:p w14:paraId="0FAD6173" w14:textId="77777777" w:rsidR="00ED48FA" w:rsidRPr="00046AAC" w:rsidRDefault="00ED48FA" w:rsidP="00ED48F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9"/>
        <w:gridCol w:w="4956"/>
      </w:tblGrid>
      <w:tr w:rsidR="00ED48FA" w:rsidRPr="00046AAC" w14:paraId="74CDF3FB" w14:textId="77777777" w:rsidTr="00336BCA">
        <w:tc>
          <w:tcPr>
            <w:tcW w:w="4389" w:type="dxa"/>
          </w:tcPr>
          <w:p w14:paraId="0980260A" w14:textId="77777777" w:rsidR="00ED48FA" w:rsidRPr="00046AAC" w:rsidRDefault="00ED48FA" w:rsidP="00E923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постановления</w:t>
            </w:r>
          </w:p>
        </w:tc>
        <w:tc>
          <w:tcPr>
            <w:tcW w:w="4956" w:type="dxa"/>
          </w:tcPr>
          <w:p w14:paraId="143FF606" w14:textId="77777777" w:rsidR="00ED48FA" w:rsidRPr="00046AAC" w:rsidRDefault="00ED48FA" w:rsidP="00E923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Суть изменений</w:t>
            </w:r>
          </w:p>
        </w:tc>
      </w:tr>
      <w:tr w:rsidR="00ED48FA" w:rsidRPr="00046AAC" w14:paraId="0C4052EC" w14:textId="77777777" w:rsidTr="00336BCA">
        <w:trPr>
          <w:trHeight w:val="1691"/>
        </w:trPr>
        <w:tc>
          <w:tcPr>
            <w:tcW w:w="4389" w:type="dxa"/>
          </w:tcPr>
          <w:p w14:paraId="1C15E00B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04.03.2021 № 530</w:t>
            </w:r>
          </w:p>
          <w:p w14:paraId="0E40C337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22.07.2021 № 1977</w:t>
            </w:r>
          </w:p>
          <w:p w14:paraId="658DD7D1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27.12.2021 № 3651</w:t>
            </w:r>
          </w:p>
          <w:p w14:paraId="0D9D47AB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03.02.2022 № 265</w:t>
            </w:r>
          </w:p>
          <w:p w14:paraId="65D31D52" w14:textId="77777777" w:rsidR="00ED48FA" w:rsidRPr="00ED48F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05.07.2022 № 2092</w:t>
            </w:r>
          </w:p>
          <w:p w14:paraId="6F18C773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27.12.2022 № 4265</w:t>
            </w:r>
          </w:p>
          <w:p w14:paraId="24A87FDD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16.03.2023 № 757</w:t>
            </w:r>
          </w:p>
          <w:p w14:paraId="6F3E0924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24.05.2023 № 1590</w:t>
            </w:r>
          </w:p>
          <w:p w14:paraId="39F18B56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05.10.2023 № 3175</w:t>
            </w:r>
          </w:p>
          <w:p w14:paraId="027B3365" w14:textId="77777777" w:rsidR="00ED48FA" w:rsidRPr="00ED48F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20.12.2023 № 4289</w:t>
            </w:r>
          </w:p>
          <w:p w14:paraId="4B6F524D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14.02.2024 № 395</w:t>
            </w:r>
          </w:p>
          <w:p w14:paraId="08B53F0D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17.05.2024 № 1434</w:t>
            </w:r>
          </w:p>
          <w:p w14:paraId="2C408F7E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25.12.2024 № 3682</w:t>
            </w:r>
          </w:p>
          <w:p w14:paraId="43CDB056" w14:textId="77777777" w:rsidR="00336BCA" w:rsidRPr="00336BC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27.03.2025 № 711</w:t>
            </w:r>
          </w:p>
          <w:p w14:paraId="44F2ABBC" w14:textId="77777777" w:rsidR="00ED48FA" w:rsidRPr="00ED48FA" w:rsidRDefault="00ED48FA" w:rsidP="0033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16.06.2025 № 1459</w:t>
            </w:r>
          </w:p>
          <w:p w14:paraId="2CB312A1" w14:textId="77777777" w:rsidR="00336BCA" w:rsidRPr="00336BCA" w:rsidRDefault="00ED48FA" w:rsidP="0033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20.10.2025 № 2625</w:t>
            </w:r>
          </w:p>
          <w:p w14:paraId="6CDE8154" w14:textId="77777777" w:rsidR="00ED48FA" w:rsidRPr="00046AAC" w:rsidRDefault="00ED48FA" w:rsidP="00336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26.12.2025 № 3358</w:t>
            </w:r>
          </w:p>
        </w:tc>
        <w:tc>
          <w:tcPr>
            <w:tcW w:w="4956" w:type="dxa"/>
          </w:tcPr>
          <w:p w14:paraId="2F14615D" w14:textId="77777777" w:rsidR="00ED48FA" w:rsidRPr="00046AAC" w:rsidRDefault="00ED48FA" w:rsidP="00E923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Уточнение объемов финансирования согласно решению Рубцовского городского Совета депутатов, </w:t>
            </w:r>
          </w:p>
          <w:p w14:paraId="3BE7EB5A" w14:textId="73DC752B" w:rsidR="00336BCA" w:rsidRDefault="00ED48FA" w:rsidP="00E923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перераспределение средств между мероприятиями программы</w:t>
            </w:r>
            <w:r w:rsidR="00603F1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4B3CA8DF" w14:textId="552B8C0F" w:rsidR="00ED48FA" w:rsidRDefault="00336BCA" w:rsidP="00E923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уточнены задачи Программы, значения индикаторов</w:t>
            </w:r>
            <w:r w:rsidR="00603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14:paraId="2943CD9F" w14:textId="6026F867" w:rsidR="00603F13" w:rsidRDefault="00603F13" w:rsidP="00E923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скорректированы сроки реализации Программы</w:t>
            </w:r>
          </w:p>
          <w:p w14:paraId="7127504B" w14:textId="77777777" w:rsidR="00336BCA" w:rsidRPr="00046AAC" w:rsidRDefault="00336BCA" w:rsidP="00E923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AB9DD03" w14:textId="77777777" w:rsidR="00ED48FA" w:rsidRPr="00046AAC" w:rsidRDefault="00ED48FA" w:rsidP="00ED48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60752F" w14:textId="77777777" w:rsidR="003F7981" w:rsidRPr="003F7981" w:rsidRDefault="00ED48FA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Таким образом, учитывая внесенные изменения, общий объем финансирования Программы за счет средств бюджета муниципального образования город Рубцовск Алтайского края составил </w:t>
      </w:r>
      <w:r w:rsidR="003F7981"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18389330,7 тыс. рублей, в том числе по годам:</w:t>
      </w:r>
    </w:p>
    <w:p w14:paraId="7A7C75A5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531272,7 тыс. рублей;</w:t>
      </w:r>
    </w:p>
    <w:p w14:paraId="13BA3886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604419,5 тыс. рублей;</w:t>
      </w:r>
    </w:p>
    <w:p w14:paraId="6A1730A3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723171,3 тыс. рублей;</w:t>
      </w:r>
    </w:p>
    <w:p w14:paraId="16B1D3C1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831268,0 тыс. рублей;</w:t>
      </w:r>
    </w:p>
    <w:p w14:paraId="3F15543A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2729240,5 тыс. рублей;</w:t>
      </w:r>
    </w:p>
    <w:p w14:paraId="304D08FE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2486032,5 тыс. рублей;</w:t>
      </w:r>
    </w:p>
    <w:p w14:paraId="165EBC89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2488760,3 тыс. рублей </w:t>
      </w:r>
    </w:p>
    <w:p w14:paraId="4B739974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2664855,3 тыс. рублей;</w:t>
      </w:r>
    </w:p>
    <w:p w14:paraId="2CD2CE22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2665055,3 тыс. рублей;</w:t>
      </w:r>
    </w:p>
    <w:p w14:paraId="2E3AC3C5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2665255,3 тыс. рублей.</w:t>
      </w:r>
    </w:p>
    <w:p w14:paraId="1F75391B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6F1C80CB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бюджета города Рубцовска – 6962117,2 тыс. рублей, в том числе по годам:</w:t>
      </w:r>
    </w:p>
    <w:p w14:paraId="3385F098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447535,3 тыс. рублей;</w:t>
      </w:r>
    </w:p>
    <w:p w14:paraId="346BD302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518729,5 тыс. рублей;</w:t>
      </w:r>
    </w:p>
    <w:p w14:paraId="278ABAC3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605540,3 тыс. рублей;</w:t>
      </w:r>
    </w:p>
    <w:p w14:paraId="102B85D0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701516,5 тыс. рублей;</w:t>
      </w:r>
    </w:p>
    <w:p w14:paraId="70B92E2A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844833,1 тыс. рублей;</w:t>
      </w:r>
    </w:p>
    <w:p w14:paraId="0B2CE48B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658302,1 тыс. рублей;</w:t>
      </w:r>
    </w:p>
    <w:p w14:paraId="54484F88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664190,1 тыс. рублей; </w:t>
      </w:r>
    </w:p>
    <w:p w14:paraId="75200698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840290,1 тыс. рублей;</w:t>
      </w:r>
    </w:p>
    <w:p w14:paraId="68A9EE87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840490,1 тыс. рублей;</w:t>
      </w:r>
    </w:p>
    <w:p w14:paraId="5A308DE1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840690,1 тыс. рублей;</w:t>
      </w:r>
    </w:p>
    <w:p w14:paraId="13BFCC9A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краевого бюджета – 10420008,1 тыс. рублей, в том числе по годам:</w:t>
      </w:r>
    </w:p>
    <w:p w14:paraId="4018FDF2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23095,5 тыс. рублей;</w:t>
      </w:r>
    </w:p>
    <w:p w14:paraId="19D30A21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20134,9 тыс. рублей;</w:t>
      </w:r>
    </w:p>
    <w:p w14:paraId="503845F7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38494,7 тыс. рублей;</w:t>
      </w:r>
    </w:p>
    <w:p w14:paraId="19E0F47E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48249,9 тыс. рублей;</w:t>
      </w:r>
    </w:p>
    <w:p w14:paraId="66103E7E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1756581,0 тыс. рублей;</w:t>
      </w:r>
    </w:p>
    <w:p w14:paraId="183A54DF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1706718,7 тыс. рублей;</w:t>
      </w:r>
    </w:p>
    <w:p w14:paraId="10D6B479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1706687,1 тыс. рублей; </w:t>
      </w:r>
    </w:p>
    <w:p w14:paraId="17D6480C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1706682,1 тыс. рублей;</w:t>
      </w:r>
    </w:p>
    <w:p w14:paraId="1296AFC8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1706682,1 тыс. рублей;</w:t>
      </w:r>
    </w:p>
    <w:p w14:paraId="39E240B5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2030 год – 1706682,1 тыс. рублей;</w:t>
      </w:r>
    </w:p>
    <w:p w14:paraId="37D92A4F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федерального бюджета – 1007205,4 тыс. рублей, в том числе по годам:</w:t>
      </w:r>
    </w:p>
    <w:p w14:paraId="2138E846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60641,9 тыс. рублей;</w:t>
      </w:r>
    </w:p>
    <w:p w14:paraId="1F339B86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65555,1 тыс. рублей;</w:t>
      </w:r>
    </w:p>
    <w:p w14:paraId="19E23235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79136,3 тыс. рублей;</w:t>
      </w:r>
    </w:p>
    <w:p w14:paraId="15ACDC85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81501,6 тыс. рублей;</w:t>
      </w:r>
    </w:p>
    <w:p w14:paraId="239495D0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127826,4 тыс. рублей;</w:t>
      </w:r>
    </w:p>
    <w:p w14:paraId="16440895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121011,7 тыс. рублей;</w:t>
      </w:r>
    </w:p>
    <w:p w14:paraId="4B0A0290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117883,1 тыс. рублей;</w:t>
      </w:r>
    </w:p>
    <w:p w14:paraId="5A111E42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117883,1 тыс. рублей;</w:t>
      </w:r>
    </w:p>
    <w:p w14:paraId="5DC2C2E9" w14:textId="77777777" w:rsidR="003F7981" w:rsidRPr="003F7981" w:rsidRDefault="003F7981" w:rsidP="003F7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81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117883,1 тыс. рублей;</w:t>
      </w:r>
    </w:p>
    <w:p w14:paraId="13BC44EE" w14:textId="77777777" w:rsidR="003F7981" w:rsidRPr="00BA7515" w:rsidRDefault="003F7981" w:rsidP="003F7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15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117883,1 тыс. рублей.</w:t>
      </w:r>
    </w:p>
    <w:p w14:paraId="38AD2199" w14:textId="670BCF15" w:rsidR="00ED48FA" w:rsidRPr="00171381" w:rsidRDefault="00ED48FA" w:rsidP="003F79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Фактическое финансирование Программы за весь срок реализации 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составило 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5 3</w:t>
      </w:r>
      <w:r w:rsidR="00A633E7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81 531,2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 (</w:t>
      </w:r>
      <w:r w:rsidR="00A633E7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99,3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</w:t>
      </w:r>
      <w:r w:rsidR="00362F19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этот период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), в т</w:t>
      </w:r>
      <w:r w:rsidR="00DB348E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DB348E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исле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годам:</w:t>
      </w:r>
    </w:p>
    <w:p w14:paraId="64EEBAD4" w14:textId="77777777" w:rsidR="00ED48FA" w:rsidRPr="00171381" w:rsidRDefault="00ED48FA" w:rsidP="00ED48F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A7515" w:rsidRPr="001713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515 845,8</w:t>
      </w:r>
      <w:r w:rsidRPr="001713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тысяч рублей (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7,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плана);</w:t>
      </w:r>
    </w:p>
    <w:p w14:paraId="35824576" w14:textId="77777777" w:rsidR="00ED48FA" w:rsidRPr="00171381" w:rsidRDefault="00ED48FA" w:rsidP="00ED48F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633E7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95 837,8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 (98</w:t>
      </w:r>
      <w:r w:rsidR="00A633E7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,6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плана);</w:t>
      </w:r>
    </w:p>
    <w:p w14:paraId="61AF8FAA" w14:textId="2030945A" w:rsidR="00ED48FA" w:rsidRPr="00171381" w:rsidRDefault="00ED48FA" w:rsidP="00ED48F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722 192,6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 (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99,</w:t>
      </w:r>
      <w:r w:rsidR="00362F19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плана);</w:t>
      </w:r>
    </w:p>
    <w:p w14:paraId="272757C2" w14:textId="77777777" w:rsidR="00ED48FA" w:rsidRPr="00171381" w:rsidRDefault="00ED48FA" w:rsidP="00ED48FA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828 264,7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 (9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9,6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плана);</w:t>
      </w:r>
    </w:p>
    <w:p w14:paraId="2B5E6FA4" w14:textId="77777777" w:rsidR="00ED48FA" w:rsidRPr="00171381" w:rsidRDefault="00ED48FA" w:rsidP="00ED48FA">
      <w:pPr>
        <w:pStyle w:val="ConsPlusCell"/>
        <w:widowControl/>
        <w:tabs>
          <w:tab w:val="left" w:pos="2415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2 719 390,3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 (</w:t>
      </w:r>
      <w:r w:rsidR="00BA7515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99,6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плана).</w:t>
      </w:r>
    </w:p>
    <w:p w14:paraId="6035693F" w14:textId="77777777" w:rsidR="00E250EE" w:rsidRPr="00171381" w:rsidRDefault="00E250EE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Национальные и региональные проекты, реализуемые в рамках Программы с 2021 по 2024 годы:</w:t>
      </w:r>
    </w:p>
    <w:p w14:paraId="5E557ED5" w14:textId="1FF52852" w:rsidR="00E250EE" w:rsidRPr="00171381" w:rsidRDefault="00E250EE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национальный  проект</w:t>
      </w:r>
      <w:proofErr w:type="gramEnd"/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«Образование»:</w:t>
      </w:r>
    </w:p>
    <w:p w14:paraId="10EF91D1" w14:textId="77777777" w:rsidR="00E250EE" w:rsidRPr="00171381" w:rsidRDefault="00E250EE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проект «Современная школа»;</w:t>
      </w:r>
    </w:p>
    <w:p w14:paraId="51B9A9A2" w14:textId="77777777" w:rsidR="00E250EE" w:rsidRPr="00171381" w:rsidRDefault="00E250EE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проект «Успех каждого ребенка»;</w:t>
      </w:r>
    </w:p>
    <w:p w14:paraId="5AAD9A38" w14:textId="77777777" w:rsidR="00E250EE" w:rsidRPr="00171381" w:rsidRDefault="00E250EE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проект «Поддержка семей, имеющих детей»;</w:t>
      </w:r>
    </w:p>
    <w:p w14:paraId="51024589" w14:textId="77777777" w:rsidR="00E250EE" w:rsidRPr="00171381" w:rsidRDefault="00E250EE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проект «Цифровая образовательная среда»;</w:t>
      </w:r>
    </w:p>
    <w:p w14:paraId="5F3287E3" w14:textId="77777777" w:rsidR="00E250EE" w:rsidRPr="00171381" w:rsidRDefault="00E250EE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проект «Патриотическое воспитание граждан Российской Федерации»;</w:t>
      </w:r>
    </w:p>
    <w:p w14:paraId="6BF13F21" w14:textId="77777777" w:rsidR="00E250EE" w:rsidRPr="00171381" w:rsidRDefault="00E250EE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национальный проект «Демография».</w:t>
      </w:r>
    </w:p>
    <w:p w14:paraId="6BA0D01A" w14:textId="196C5478" w:rsidR="00E250EE" w:rsidRPr="00171381" w:rsidRDefault="00E250EE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Национальные и региональные проекты, реализуемые в рамках Программы с 2025 года: 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B1D66CC" w14:textId="14B487CF" w:rsidR="00E250EE" w:rsidRPr="00171381" w:rsidRDefault="00E250EE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национальный проект «Молодежь и дети» («Всё лучшее детям (Алтайский край)»; «Педагоги и наставники (Алтайский край)»; «Профессионалитет (Алтайский край)»;</w:t>
      </w:r>
    </w:p>
    <w:p w14:paraId="51FF2D67" w14:textId="77777777" w:rsidR="00E250EE" w:rsidRPr="00171381" w:rsidRDefault="00E250EE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национальный проект «Семья» («Поддержка семьи (Алтайский край)»).</w:t>
      </w:r>
    </w:p>
    <w:p w14:paraId="60EDA8F7" w14:textId="74EA0CEF" w:rsidR="00ED48FA" w:rsidRPr="00171381" w:rsidRDefault="00ED48FA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период реализации Программы ответственным исполнителем, проведены следующие мероприятия: </w:t>
      </w:r>
    </w:p>
    <w:p w14:paraId="24E41A7A" w14:textId="3B59EA03" w:rsidR="00E16FDB" w:rsidRPr="00171381" w:rsidRDefault="00E16FDB" w:rsidP="005A32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</w:t>
      </w:r>
      <w:r w:rsidR="005A32E8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5A32E8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</w:t>
      </w:r>
      <w:r w:rsidR="005A32E8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доступности дошкольного, </w:t>
      </w:r>
      <w:r w:rsidR="00AE70D4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общего образования</w:t>
      </w:r>
      <w:r w:rsidR="005A32E8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ыполнение муниципального задания и содержание имущества муниципальны</w:t>
      </w:r>
      <w:r w:rsidR="005A32E8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</w:t>
      </w:r>
      <w:r w:rsidR="005A32E8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71745E" w14:textId="560B25F6" w:rsidR="005A32E8" w:rsidRPr="00171381" w:rsidRDefault="005A32E8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и капитального ремонта 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образования, в том числе проведен капитальный ремонт здания МБОУ Кадетская СОШ 2 им. М.С. Батракова. Сумма средств на капитальный ремонт 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здания и приобретение оборудования составила 251 524,9 тысяч рублей. К образовательному процессу обучающиеся приступили с 12.01.2026</w:t>
      </w:r>
      <w:r w:rsidR="00AE70D4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70D4" w:rsidRPr="00171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 капитальный ремонт МБУ ДО «Детско-юношеский центр». Сумма средств на капитальный ремонт здания составила 93 106,8 тысяч рублей. В 2025 году </w:t>
      </w:r>
      <w:r w:rsidR="00AE70D4" w:rsidRPr="00171381">
        <w:rPr>
          <w:rFonts w:ascii="Times New Roman" w:hAnsi="Times New Roman" w:cs="Times New Roman"/>
          <w:sz w:val="28"/>
          <w:szCs w:val="28"/>
        </w:rPr>
        <w:t xml:space="preserve">начат капитальный ремонт здания МБОУ «Лицей № 6», в перспективе капитальный ремонт здания МБОУ «Гимназия «Планета Детства», расположенного по адресу: ул. </w:t>
      </w:r>
      <w:proofErr w:type="spellStart"/>
      <w:r w:rsidR="00AE70D4" w:rsidRPr="00171381">
        <w:rPr>
          <w:rFonts w:ascii="Times New Roman" w:hAnsi="Times New Roman" w:cs="Times New Roman"/>
          <w:sz w:val="28"/>
          <w:szCs w:val="28"/>
        </w:rPr>
        <w:t>Сельмашская</w:t>
      </w:r>
      <w:proofErr w:type="spellEnd"/>
      <w:r w:rsidR="00AE70D4" w:rsidRPr="00171381">
        <w:rPr>
          <w:rFonts w:ascii="Times New Roman" w:hAnsi="Times New Roman" w:cs="Times New Roman"/>
          <w:sz w:val="28"/>
          <w:szCs w:val="28"/>
        </w:rPr>
        <w:t>, 38 В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993B1A7" w14:textId="5652B2E5" w:rsidR="00E16FDB" w:rsidRPr="00171381" w:rsidRDefault="005A32E8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безопасных условий функционирования и повышение уровня пожарной безопасности образовательных учреждений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14EA42" w14:textId="7FE3037C" w:rsidR="00E16FDB" w:rsidRPr="00171381" w:rsidRDefault="00E16FDB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материально-технического оснащения муниципальных образовательных учреждений</w:t>
      </w:r>
      <w:r w:rsidR="005A32E8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909B0A9" w14:textId="77777777" w:rsidR="005A32E8" w:rsidRPr="00171381" w:rsidRDefault="005A32E8" w:rsidP="00E25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выплаты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</w:r>
    </w:p>
    <w:p w14:paraId="76E57485" w14:textId="1522A94C" w:rsidR="00E16FDB" w:rsidRPr="00171381" w:rsidRDefault="005A32E8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овышение уровня антитеррористической защищенности муниципальных общеобразовательных организаций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D24201" w14:textId="15232DAA" w:rsidR="00E16FDB" w:rsidRPr="00171381" w:rsidRDefault="005A32E8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питания обучающихся муниципальных общеобразовательных организаций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C83BFA" w14:textId="393816DC" w:rsidR="00E16FDB" w:rsidRPr="00171381" w:rsidRDefault="005A32E8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роведение праздничных мероприятий и муниципальных конкурсов, участие и сопровождение детей в городских, краевых и всероссийских конкурсах</w:t>
      </w:r>
      <w:r w:rsidR="00AE70D4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04C62E" w14:textId="5BE1A594" w:rsidR="00E16FDB" w:rsidRPr="00171381" w:rsidRDefault="00E16FDB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</w:t>
      </w:r>
      <w:r w:rsidR="00AE70D4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</w:t>
      </w:r>
      <w:r w:rsidR="00AE70D4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475DA3E" w14:textId="00E0189B" w:rsidR="00E16FDB" w:rsidRPr="00171381" w:rsidRDefault="00E16FDB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вознаграждение за классное руководство педагогическим работникам муниципальных бюджетных общеобразовательных учреждений, реализующих образовательные программы начального общего образования, основного общего образования, образовательные программы среднего общего образования</w:t>
      </w:r>
      <w:r w:rsidR="00AE70D4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CC56AC" w14:textId="1A5F7057" w:rsidR="00E16FDB" w:rsidRPr="00171381" w:rsidRDefault="00AE70D4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государственной гарантии доступности дополнительного образования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 рамках 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муниципального социального заказа на оказание муниципальных услуг в социальной сфере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8CD59B" w14:textId="5140B91C" w:rsidR="00E16FDB" w:rsidRPr="00171381" w:rsidRDefault="00AE70D4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отдыха, оздоровления детей и подростков в каникулярное и внеурочное время (компенсация части стоимости путевки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подготовка, приобретение оборудования и ремонт оздоровительных лагерей к летней оздоровительной кампании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муниципального задания и содержание имущества МБУ «Лето»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0CA44F" w14:textId="15EA2571" w:rsidR="00E16FDB" w:rsidRPr="00171381" w:rsidRDefault="00AE70D4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временного трудоустройства несовершеннолетних граждан в возрасте от 14 до 18 лет в муниципальные образовательные </w:t>
      </w:r>
      <w:proofErr w:type="gramStart"/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 города</w:t>
      </w:r>
      <w:proofErr w:type="gramEnd"/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Рубцовска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661AE53" w14:textId="2F3F0F94" w:rsidR="00E16FDB" w:rsidRPr="00171381" w:rsidRDefault="00AE70D4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акрепление молодых специалистов в муниципальных образовательных учреждениях (целевое обучение, выплата стипендии студентам, поступившим на педагогические специальности; выплата подъемных и обеспечение выплаты ежемесячной надбавки к должностному окладу в течение первых 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трех лет работы молодым педагогам – выпускникам ВУЗов, </w:t>
      </w:r>
      <w:proofErr w:type="spellStart"/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ССУЗов</w:t>
      </w:r>
      <w:proofErr w:type="spellEnd"/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впервые трудоустроившимся на работу в образовательные </w:t>
      </w:r>
      <w:proofErr w:type="gramStart"/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 по</w:t>
      </w:r>
      <w:proofErr w:type="gramEnd"/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специальности)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B546F3" w14:textId="7CAAE84E" w:rsidR="00E16FDB" w:rsidRPr="00171381" w:rsidRDefault="00AE70D4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EB84C3" w14:textId="555C4A93" w:rsidR="00E16FDB" w:rsidRPr="00171381" w:rsidRDefault="00AE70D4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роведение праздничных мероприятий и муниципальных конкурсов профессионального мастерства, участие педагогов в городских, краевых и всероссийских мероприятиях, поощрение победителей и призеров конкурсов профессионального мастерства, обобщение педагогического опыта работы, публикации статей, книг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390D1E" w14:textId="09820379" w:rsidR="00E16FDB" w:rsidRPr="00171381" w:rsidRDefault="00AE70D4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бразовательная и консультативно-диагностическая деятельность по обеспечению психолого-педагогического сопровождения детей с ОВЗ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16FDB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F3CC67" w14:textId="17FA2FA2" w:rsidR="00E16FDB" w:rsidRPr="00171381" w:rsidRDefault="00E16FDB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оплат</w:t>
      </w:r>
      <w:r w:rsidR="00AE70D4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</w:t>
      </w:r>
      <w:r w:rsidR="00AE70D4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DAC552C" w14:textId="56E659F8" w:rsidR="00E16FDB" w:rsidRPr="00171381" w:rsidRDefault="00E16FDB" w:rsidP="00E25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выплат</w:t>
      </w:r>
      <w:r w:rsidR="00AE70D4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по программам основного общего, среднего общего образования в муниципальных образовательных организациях, а также</w:t>
      </w:r>
      <w:r w:rsidR="00AE70D4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вознаграждение, причитающееся приемному родителю</w:t>
      </w:r>
      <w:r w:rsidR="00AE70D4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4A1A4F" w14:textId="107A0056" w:rsidR="00E250EE" w:rsidRPr="00171381" w:rsidRDefault="00ED48FA" w:rsidP="003354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Результаты реализации Программы выражаются через качественные и количественные показатели</w:t>
      </w:r>
      <w:r w:rsidR="00712410" w:rsidRPr="0017138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 характеризующие эффективность реализации в течение всего периода</w:t>
      </w:r>
      <w:r w:rsidR="00E250EE" w:rsidRPr="0017138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. </w:t>
      </w:r>
    </w:p>
    <w:p w14:paraId="357C7615" w14:textId="27D88DF9" w:rsidR="00E250EE" w:rsidRPr="00171381" w:rsidRDefault="00E250EE" w:rsidP="003354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Удалось достигнуть следующих результатов по показателям:</w:t>
      </w:r>
    </w:p>
    <w:p w14:paraId="62E0125A" w14:textId="2B049623" w:rsidR="00E250EE" w:rsidRPr="00171381" w:rsidRDefault="00E250EE" w:rsidP="003354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доступность дошкольного образования для детей в возрасте от 2-х месяцев до 3-х</w:t>
      </w:r>
      <w:r w:rsidRPr="00171381">
        <w:rPr>
          <w:rFonts w:ascii="Times New Roman" w:hAnsi="Times New Roman" w:cs="Times New Roman"/>
          <w:sz w:val="28"/>
          <w:szCs w:val="28"/>
        </w:rPr>
        <w:t xml:space="preserve"> лет </w:t>
      </w:r>
      <w:r w:rsidR="00712410" w:rsidRPr="00171381">
        <w:rPr>
          <w:rFonts w:ascii="Times New Roman" w:hAnsi="Times New Roman" w:cs="Times New Roman"/>
          <w:sz w:val="28"/>
          <w:szCs w:val="28"/>
        </w:rPr>
        <w:t xml:space="preserve">- </w:t>
      </w:r>
      <w:r w:rsidRPr="00171381">
        <w:rPr>
          <w:rFonts w:ascii="Times New Roman" w:hAnsi="Times New Roman" w:cs="Times New Roman"/>
          <w:sz w:val="28"/>
          <w:szCs w:val="28"/>
        </w:rPr>
        <w:t>75 %;</w:t>
      </w:r>
    </w:p>
    <w:p w14:paraId="492CF5BD" w14:textId="6676BD4C" w:rsidR="00E250EE" w:rsidRPr="00171381" w:rsidRDefault="00E250EE" w:rsidP="00E250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>доля обучающихся общеобразовательных организаций по обновленным федеральным государственным образовательным стандартам общего образования т 100 %;</w:t>
      </w:r>
    </w:p>
    <w:p w14:paraId="5CDC34D7" w14:textId="79D375CF" w:rsidR="00E250EE" w:rsidRPr="00171381" w:rsidRDefault="00E250EE" w:rsidP="00E250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 xml:space="preserve"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</w:t>
      </w:r>
      <w:r w:rsidR="00712410" w:rsidRPr="00171381">
        <w:rPr>
          <w:rFonts w:ascii="Times New Roman" w:hAnsi="Times New Roman" w:cs="Times New Roman"/>
          <w:sz w:val="28"/>
          <w:szCs w:val="28"/>
        </w:rPr>
        <w:t>99</w:t>
      </w:r>
      <w:r w:rsidRPr="00171381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06E40C80" w14:textId="6D88F2EB" w:rsidR="00E250EE" w:rsidRPr="00171381" w:rsidRDefault="00E250EE" w:rsidP="00E250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 xml:space="preserve">удельный вес численности обучающихся, занимающихся в одну смену, в общей численности обучающихся в общеобразовательных организациях </w:t>
      </w:r>
      <w:r w:rsidR="00712410" w:rsidRPr="00171381">
        <w:rPr>
          <w:rFonts w:ascii="Times New Roman" w:hAnsi="Times New Roman" w:cs="Times New Roman"/>
          <w:sz w:val="28"/>
          <w:szCs w:val="28"/>
        </w:rPr>
        <w:t>67</w:t>
      </w:r>
      <w:r w:rsidRPr="00171381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2AC77127" w14:textId="77777777" w:rsidR="00E250EE" w:rsidRPr="00171381" w:rsidRDefault="00E250EE" w:rsidP="00E250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>доля муниципальных образовательных организаций, реализующих программы патриотической направленности, составит 100 %;</w:t>
      </w:r>
    </w:p>
    <w:p w14:paraId="53E9B6DC" w14:textId="3B5019A4" w:rsidR="003354A5" w:rsidRPr="00171381" w:rsidRDefault="003354A5" w:rsidP="003354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 xml:space="preserve">доля детей в возрасте 5 - 18 лет, получающих услуги по дополнительному образованию в муниципальных организациях дополнительного образования </w:t>
      </w:r>
      <w:proofErr w:type="gramStart"/>
      <w:r w:rsidRPr="00171381">
        <w:rPr>
          <w:rFonts w:ascii="Times New Roman" w:hAnsi="Times New Roman" w:cs="Times New Roman"/>
          <w:sz w:val="28"/>
          <w:szCs w:val="28"/>
        </w:rPr>
        <w:t>детей,  74</w:t>
      </w:r>
      <w:proofErr w:type="gramEnd"/>
      <w:r w:rsidRPr="00171381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48190411" w14:textId="4369885C" w:rsidR="003354A5" w:rsidRPr="00171381" w:rsidRDefault="003354A5" w:rsidP="003354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 xml:space="preserve">доля руководителей и учителей учреждений общего образования, </w:t>
      </w:r>
      <w:r w:rsidRPr="00171381">
        <w:rPr>
          <w:rFonts w:ascii="Times New Roman" w:hAnsi="Times New Roman" w:cs="Times New Roman"/>
          <w:sz w:val="28"/>
          <w:szCs w:val="28"/>
        </w:rPr>
        <w:lastRenderedPageBreak/>
        <w:t xml:space="preserve">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 </w:t>
      </w:r>
      <w:r w:rsidR="00712410" w:rsidRPr="00171381">
        <w:rPr>
          <w:rFonts w:ascii="Times New Roman" w:hAnsi="Times New Roman" w:cs="Times New Roman"/>
          <w:sz w:val="28"/>
          <w:szCs w:val="28"/>
        </w:rPr>
        <w:t xml:space="preserve">99 </w:t>
      </w:r>
      <w:r w:rsidRPr="00171381">
        <w:rPr>
          <w:rFonts w:ascii="Times New Roman" w:hAnsi="Times New Roman" w:cs="Times New Roman"/>
          <w:sz w:val="28"/>
          <w:szCs w:val="28"/>
        </w:rPr>
        <w:t>%;</w:t>
      </w:r>
    </w:p>
    <w:p w14:paraId="02BDDA78" w14:textId="4458A9E0" w:rsidR="003354A5" w:rsidRPr="00171381" w:rsidRDefault="003354A5" w:rsidP="003354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 xml:space="preserve">доля школ, в которых происходит обновление материально-технической базы музеев, театров и военно-патриотических клубов общеобразовательных организаций, </w:t>
      </w:r>
      <w:r w:rsidR="00712410" w:rsidRPr="00171381">
        <w:rPr>
          <w:rFonts w:ascii="Times New Roman" w:hAnsi="Times New Roman" w:cs="Times New Roman"/>
          <w:sz w:val="28"/>
          <w:szCs w:val="28"/>
        </w:rPr>
        <w:t>51</w:t>
      </w:r>
      <w:r w:rsidRPr="00171381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4872DC59" w14:textId="5AEA7C88" w:rsidR="003354A5" w:rsidRPr="00171381" w:rsidRDefault="003354A5" w:rsidP="003354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 xml:space="preserve">доля обучающихся, вовлеченных в социально- значимую деятельность (проекты, волонтерская деятельность, ученическое самоуправление), от общего количества школьников </w:t>
      </w:r>
      <w:r w:rsidR="00712410" w:rsidRPr="00171381">
        <w:rPr>
          <w:rFonts w:ascii="Times New Roman" w:hAnsi="Times New Roman" w:cs="Times New Roman"/>
          <w:sz w:val="28"/>
          <w:szCs w:val="28"/>
        </w:rPr>
        <w:t>25</w:t>
      </w:r>
      <w:r w:rsidRPr="00171381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797C295C" w14:textId="0306702F" w:rsidR="003354A5" w:rsidRPr="00171381" w:rsidRDefault="003354A5" w:rsidP="003354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 xml:space="preserve">удовлетворенность населения качеством услуг организации отдыха, оздоровления детей и подростков </w:t>
      </w:r>
      <w:r w:rsidR="00712410" w:rsidRPr="00171381">
        <w:rPr>
          <w:rFonts w:ascii="Times New Roman" w:hAnsi="Times New Roman" w:cs="Times New Roman"/>
          <w:sz w:val="28"/>
          <w:szCs w:val="28"/>
        </w:rPr>
        <w:t>82</w:t>
      </w:r>
      <w:r w:rsidRPr="00171381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2B4B95E6" w14:textId="1763B7AE" w:rsidR="003354A5" w:rsidRPr="00171381" w:rsidRDefault="003354A5" w:rsidP="003354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 xml:space="preserve">удовлетворенность населения услугой в сфере образования </w:t>
      </w:r>
      <w:r w:rsidR="00712410" w:rsidRPr="00171381">
        <w:rPr>
          <w:rFonts w:ascii="Times New Roman" w:hAnsi="Times New Roman" w:cs="Times New Roman"/>
          <w:sz w:val="28"/>
          <w:szCs w:val="28"/>
        </w:rPr>
        <w:t>88</w:t>
      </w:r>
      <w:r w:rsidRPr="00171381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0DC26C8D" w14:textId="139BE1D0" w:rsidR="003354A5" w:rsidRPr="00171381" w:rsidRDefault="003354A5" w:rsidP="003354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>доля школ, в которых обновлена МТБ предметных кабинетов ОБЗР и «Труд (Технология)</w:t>
      </w:r>
      <w:r w:rsidR="00171381" w:rsidRPr="00171381">
        <w:rPr>
          <w:rFonts w:ascii="Times New Roman" w:hAnsi="Times New Roman" w:cs="Times New Roman"/>
          <w:sz w:val="28"/>
          <w:szCs w:val="28"/>
        </w:rPr>
        <w:t>», -</w:t>
      </w:r>
      <w:r w:rsidRPr="00171381">
        <w:rPr>
          <w:rFonts w:ascii="Times New Roman" w:hAnsi="Times New Roman" w:cs="Times New Roman"/>
          <w:sz w:val="28"/>
          <w:szCs w:val="28"/>
        </w:rPr>
        <w:t xml:space="preserve"> </w:t>
      </w:r>
      <w:r w:rsidR="00712410" w:rsidRPr="00171381">
        <w:rPr>
          <w:rFonts w:ascii="Times New Roman" w:hAnsi="Times New Roman" w:cs="Times New Roman"/>
          <w:sz w:val="28"/>
          <w:szCs w:val="28"/>
        </w:rPr>
        <w:t>23</w:t>
      </w:r>
      <w:r w:rsidRPr="00171381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23CCD114" w14:textId="44333D2A" w:rsidR="00086E12" w:rsidRPr="00171381" w:rsidRDefault="003354A5" w:rsidP="007124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 xml:space="preserve">численность обучающихся, принявших участие в открытых онлайн-уроках, направленных на раннюю профориентацию, </w:t>
      </w:r>
      <w:r w:rsidR="00712410" w:rsidRPr="00171381">
        <w:rPr>
          <w:rFonts w:ascii="Times New Roman" w:hAnsi="Times New Roman" w:cs="Times New Roman"/>
          <w:sz w:val="28"/>
          <w:szCs w:val="28"/>
        </w:rPr>
        <w:t>увеличена до 9058</w:t>
      </w:r>
      <w:r w:rsidRPr="0017138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12410" w:rsidRPr="00171381">
        <w:rPr>
          <w:rFonts w:ascii="Times New Roman" w:hAnsi="Times New Roman" w:cs="Times New Roman"/>
          <w:sz w:val="28"/>
          <w:szCs w:val="28"/>
        </w:rPr>
        <w:t>.</w:t>
      </w:r>
    </w:p>
    <w:p w14:paraId="15D12462" w14:textId="77777777" w:rsidR="00F15693" w:rsidRPr="00171381" w:rsidRDefault="00F15693" w:rsidP="00F156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381">
        <w:rPr>
          <w:rFonts w:ascii="Times New Roman" w:hAnsi="Times New Roman" w:cs="Times New Roman"/>
          <w:sz w:val="28"/>
          <w:szCs w:val="28"/>
        </w:rPr>
        <w:t>Комплексная оценка эффективности программы на конец периода реализации составила 99,9 %. Это является высоким уровнем эффективности, так как находится в диапазоне от 90 до 100 процентов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6D9294" w14:textId="3996AE27" w:rsidR="00F15693" w:rsidRPr="00171381" w:rsidRDefault="00362F19" w:rsidP="00F15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реализации государственной и региональной политики в сфере образования на территории города Рубцовска, </w:t>
      </w:r>
      <w:r w:rsidR="00B0474A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гаранти</w:t>
      </w:r>
      <w:r w:rsidR="00B0474A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доступност</w:t>
      </w:r>
      <w:r w:rsidR="00B0474A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качественного образования для населения города независимо от места жительства, социального, имущественного статуса и состояния здоровья</w:t>
      </w:r>
      <w:r w:rsidR="00B0474A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изменений программно-целевой и нормативно-правовой баз </w:t>
      </w:r>
      <w:r w:rsidR="00F15693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МКУ «Управлением образования» г.</w:t>
      </w:r>
      <w:r w:rsidR="00B0474A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5693"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Рубцовска разработана новая муниципальная программа и утверждена постановлением Администрации города Рубцовска Алтайского края </w:t>
      </w:r>
      <w:r w:rsidR="00F15693" w:rsidRPr="00171381">
        <w:rPr>
          <w:rFonts w:ascii="Times New Roman" w:eastAsia="Calibri" w:hAnsi="Times New Roman" w:cs="Times New Roman"/>
          <w:sz w:val="28"/>
          <w:szCs w:val="28"/>
          <w:lang w:eastAsia="ru-RU"/>
        </w:rPr>
        <w:t>от 20.08.2025 № 2040 «Об утверждении муниципальной программы «Развитие муниципальной системы образования города Рубцовска».</w:t>
      </w:r>
    </w:p>
    <w:p w14:paraId="6D9CFC79" w14:textId="1D625416" w:rsidR="00F15693" w:rsidRDefault="00F15693" w:rsidP="00F15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38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новой программы позволит продолжить</w:t>
      </w:r>
      <w:r w:rsidRPr="00171381">
        <w:rPr>
          <w:rFonts w:ascii="Times New Roman" w:hAnsi="Times New Roman" w:cs="Times New Roman"/>
          <w:sz w:val="28"/>
          <w:szCs w:val="28"/>
        </w:rPr>
        <w:t xml:space="preserve"> работу</w:t>
      </w:r>
      <w:r w:rsidRPr="001713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2026-2030 годах</w:t>
      </w:r>
      <w:r w:rsidRPr="00171381">
        <w:rPr>
          <w:rFonts w:ascii="Times New Roman" w:hAnsi="Times New Roman" w:cs="Times New Roman"/>
          <w:sz w:val="28"/>
          <w:szCs w:val="28"/>
        </w:rPr>
        <w:t xml:space="preserve">, направленную на достижение аналогичной цели и задач муниципальной программы </w:t>
      </w:r>
      <w:r w:rsidRPr="00171381">
        <w:rPr>
          <w:rFonts w:ascii="Times New Roman" w:eastAsia="Calibri" w:hAnsi="Times New Roman" w:cs="Times New Roman"/>
          <w:sz w:val="28"/>
          <w:szCs w:val="28"/>
          <w:lang w:eastAsia="ru-RU"/>
        </w:rPr>
        <w:t>«Развитие муниципальной системы образования города Рубцовска»,</w:t>
      </w:r>
      <w:r w:rsidRPr="00171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4FD" w:rsidRPr="00171381">
        <w:rPr>
          <w:rFonts w:ascii="Times New Roman" w:eastAsia="Times New Roman" w:hAnsi="Times New Roman" w:cs="Times New Roman"/>
          <w:sz w:val="28"/>
          <w:szCs w:val="28"/>
        </w:rPr>
        <w:t>утверждённой</w:t>
      </w:r>
      <w:r w:rsidRPr="0017138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города Рубцовска Алтайского края </w:t>
      </w:r>
      <w:r w:rsidRPr="00171381">
        <w:rPr>
          <w:rFonts w:ascii="Times New Roman" w:eastAsia="Calibri" w:hAnsi="Times New Roman" w:cs="Times New Roman"/>
          <w:sz w:val="28"/>
          <w:szCs w:val="28"/>
          <w:lang w:eastAsia="ru-RU"/>
        </w:rPr>
        <w:t>от 08.09.2020 № 2141</w:t>
      </w:r>
      <w:r w:rsidR="00B0474A" w:rsidRPr="00171381">
        <w:rPr>
          <w:rFonts w:ascii="Times New Roman" w:eastAsia="Calibri" w:hAnsi="Times New Roman" w:cs="Times New Roman"/>
          <w:sz w:val="28"/>
          <w:szCs w:val="28"/>
          <w:lang w:eastAsia="ru-RU"/>
        </w:rPr>
        <w:t>, с учетом текущих приоритетных направлений в сфере образования</w:t>
      </w:r>
      <w:r w:rsidRPr="0017138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A8E9D73" w14:textId="77777777" w:rsidR="00F15693" w:rsidRDefault="00F15693" w:rsidP="00F15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C6CF08" w14:textId="77777777" w:rsidR="00171381" w:rsidRPr="00451879" w:rsidRDefault="00171381" w:rsidP="00171381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451879">
        <w:rPr>
          <w:rFonts w:ascii="Times New Roman" w:hAnsi="Times New Roman" w:cs="Times New Roman"/>
          <w:sz w:val="28"/>
          <w:szCs w:val="28"/>
        </w:rPr>
        <w:t xml:space="preserve">Начальник МКУ «Управление </w:t>
      </w:r>
    </w:p>
    <w:p w14:paraId="08011856" w14:textId="77777777" w:rsidR="00171381" w:rsidRPr="00451879" w:rsidRDefault="00171381" w:rsidP="00171381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879">
        <w:rPr>
          <w:rFonts w:ascii="Times New Roman" w:hAnsi="Times New Roman" w:cs="Times New Roman"/>
          <w:sz w:val="28"/>
          <w:szCs w:val="28"/>
        </w:rPr>
        <w:t>образования» г. Рубцовска</w:t>
      </w:r>
      <w:r w:rsidRPr="00451879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51879">
        <w:rPr>
          <w:rFonts w:ascii="Times New Roman" w:hAnsi="Times New Roman" w:cs="Times New Roman"/>
          <w:sz w:val="28"/>
          <w:szCs w:val="28"/>
        </w:rPr>
        <w:t xml:space="preserve">         А.А. </w:t>
      </w:r>
      <w:proofErr w:type="spellStart"/>
      <w:r w:rsidRPr="00451879">
        <w:rPr>
          <w:rFonts w:ascii="Times New Roman" w:hAnsi="Times New Roman" w:cs="Times New Roman"/>
          <w:sz w:val="28"/>
          <w:szCs w:val="28"/>
        </w:rPr>
        <w:t>Мищерин</w:t>
      </w:r>
      <w:proofErr w:type="spellEnd"/>
    </w:p>
    <w:p w14:paraId="2D0F5816" w14:textId="77777777" w:rsidR="00171381" w:rsidRDefault="00171381" w:rsidP="0017138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30A5A" w14:textId="77777777" w:rsidR="00171381" w:rsidRDefault="00171381" w:rsidP="0017138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0E7AD" w14:textId="77777777" w:rsidR="00171381" w:rsidRDefault="00171381" w:rsidP="0017138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34CE0" w14:textId="77777777" w:rsidR="00171381" w:rsidRPr="00171381" w:rsidRDefault="00171381" w:rsidP="00171381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71381">
        <w:rPr>
          <w:rFonts w:ascii="Times New Roman" w:hAnsi="Times New Roman" w:cs="Times New Roman"/>
          <w:sz w:val="20"/>
          <w:szCs w:val="20"/>
        </w:rPr>
        <w:t>Костенко Тамара Викторовна, 9-63-56</w:t>
      </w:r>
    </w:p>
    <w:p w14:paraId="6BD8DFCD" w14:textId="77777777" w:rsidR="00171381" w:rsidRPr="00171381" w:rsidRDefault="00171381" w:rsidP="00171381">
      <w:pPr>
        <w:pStyle w:val="a7"/>
        <w:ind w:left="0"/>
        <w:jc w:val="both"/>
        <w:rPr>
          <w:sz w:val="20"/>
          <w:szCs w:val="20"/>
        </w:rPr>
      </w:pPr>
      <w:proofErr w:type="spellStart"/>
      <w:r w:rsidRPr="00171381">
        <w:rPr>
          <w:rFonts w:ascii="Times New Roman" w:hAnsi="Times New Roman" w:cs="Times New Roman"/>
          <w:sz w:val="20"/>
          <w:szCs w:val="20"/>
        </w:rPr>
        <w:t>Буконкина</w:t>
      </w:r>
      <w:proofErr w:type="spellEnd"/>
      <w:r w:rsidRPr="00171381">
        <w:rPr>
          <w:rFonts w:ascii="Times New Roman" w:hAnsi="Times New Roman" w:cs="Times New Roman"/>
          <w:sz w:val="20"/>
          <w:szCs w:val="20"/>
        </w:rPr>
        <w:t xml:space="preserve"> Людмила Викторовна, 9-63-65</w:t>
      </w:r>
    </w:p>
    <w:p w14:paraId="0C3B2969" w14:textId="50F16AAF" w:rsidR="00861066" w:rsidRPr="00171381" w:rsidRDefault="00861066" w:rsidP="00C85C14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R="00861066" w:rsidRPr="00171381" w:rsidSect="00C85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C783B"/>
    <w:multiLevelType w:val="hybridMultilevel"/>
    <w:tmpl w:val="82649D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FA"/>
    <w:rsid w:val="00086E12"/>
    <w:rsid w:val="00167AD0"/>
    <w:rsid w:val="00171381"/>
    <w:rsid w:val="002A142D"/>
    <w:rsid w:val="003354A5"/>
    <w:rsid w:val="00336BCA"/>
    <w:rsid w:val="00362F19"/>
    <w:rsid w:val="003A64FD"/>
    <w:rsid w:val="003B7E35"/>
    <w:rsid w:val="003F7981"/>
    <w:rsid w:val="0044705B"/>
    <w:rsid w:val="005A32E8"/>
    <w:rsid w:val="00603F13"/>
    <w:rsid w:val="006203F6"/>
    <w:rsid w:val="006D5FEA"/>
    <w:rsid w:val="00712410"/>
    <w:rsid w:val="00830E09"/>
    <w:rsid w:val="00836B08"/>
    <w:rsid w:val="00861066"/>
    <w:rsid w:val="00A633E7"/>
    <w:rsid w:val="00AC7D1F"/>
    <w:rsid w:val="00AE70D4"/>
    <w:rsid w:val="00B0474A"/>
    <w:rsid w:val="00BA7515"/>
    <w:rsid w:val="00BE11B4"/>
    <w:rsid w:val="00C85C14"/>
    <w:rsid w:val="00CB03D0"/>
    <w:rsid w:val="00DB348E"/>
    <w:rsid w:val="00E16FDB"/>
    <w:rsid w:val="00E250EE"/>
    <w:rsid w:val="00E70B4D"/>
    <w:rsid w:val="00E81963"/>
    <w:rsid w:val="00ED48FA"/>
    <w:rsid w:val="00F1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04D4"/>
  <w15:chartTrackingRefBased/>
  <w15:docId w15:val="{7B330426-3822-4E7E-9D8F-417ADAA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D48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336BC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7E35"/>
    <w:pPr>
      <w:ind w:left="720"/>
      <w:contextualSpacing/>
    </w:pPr>
  </w:style>
  <w:style w:type="character" w:customStyle="1" w:styleId="ConsPlusNormalText">
    <w:name w:val="ConsPlusNormal Text"/>
    <w:link w:val="ConsPlusNormal"/>
    <w:uiPriority w:val="99"/>
    <w:locked/>
    <w:rsid w:val="00E250EE"/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link w:val="ConsPlusNormalText"/>
    <w:uiPriority w:val="99"/>
    <w:rsid w:val="00E25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a6">
    <w:name w:val="Обычный (веб) Знак"/>
    <w:aliases w:val="Обычный (Web) Знак,Знак Знак Знак1,Знак Знак Знак Знак Знак Знак,Знак Знак Знак Знак Знак1,Знак Знак Знак Знак1"/>
    <w:link w:val="a7"/>
    <w:uiPriority w:val="99"/>
    <w:locked/>
    <w:rsid w:val="00171381"/>
    <w:rPr>
      <w:sz w:val="24"/>
      <w:szCs w:val="24"/>
    </w:rPr>
  </w:style>
  <w:style w:type="paragraph" w:styleId="a7">
    <w:name w:val="Normal (Web)"/>
    <w:aliases w:val="Обычный (Web),Знак Знак,Знак Знак Знак Знак Знак,Знак Знак Знак Знак,Знак Знак Знак"/>
    <w:basedOn w:val="a"/>
    <w:link w:val="a6"/>
    <w:uiPriority w:val="99"/>
    <w:unhideWhenUsed/>
    <w:qFormat/>
    <w:rsid w:val="0017138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1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70408-7DAD-47FE-84D0-10542044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Буконкина Людмила Викторовна</dc:creator>
  <cp:keywords/>
  <dc:description/>
  <cp:lastModifiedBy>Костенко Тамара Викторовна</cp:lastModifiedBy>
  <cp:revision>3</cp:revision>
  <cp:lastPrinted>2026-03-03T02:26:00Z</cp:lastPrinted>
  <dcterms:created xsi:type="dcterms:W3CDTF">2026-03-02T01:23:00Z</dcterms:created>
  <dcterms:modified xsi:type="dcterms:W3CDTF">2026-03-03T02:27:00Z</dcterms:modified>
</cp:coreProperties>
</file>