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F6F82" w14:textId="77777777" w:rsidR="001D7D1C" w:rsidRPr="00013C92" w:rsidRDefault="001D7D1C" w:rsidP="001D7D1C">
      <w:pPr>
        <w:jc w:val="center"/>
        <w:rPr>
          <w:b/>
          <w:bCs/>
          <w:sz w:val="26"/>
          <w:szCs w:val="26"/>
        </w:rPr>
      </w:pPr>
      <w:r w:rsidRPr="00013C92">
        <w:rPr>
          <w:b/>
          <w:bCs/>
          <w:sz w:val="26"/>
          <w:szCs w:val="26"/>
        </w:rPr>
        <w:t>Годовой отчет</w:t>
      </w:r>
    </w:p>
    <w:p w14:paraId="1F157FFB" w14:textId="77777777" w:rsidR="001D7D1C" w:rsidRPr="00013C92" w:rsidRDefault="001D7D1C" w:rsidP="001D7D1C">
      <w:pPr>
        <w:jc w:val="center"/>
        <w:rPr>
          <w:b/>
          <w:bCs/>
          <w:sz w:val="26"/>
          <w:szCs w:val="26"/>
        </w:rPr>
      </w:pPr>
      <w:r w:rsidRPr="00013C92">
        <w:rPr>
          <w:b/>
          <w:bCs/>
          <w:sz w:val="26"/>
          <w:szCs w:val="26"/>
        </w:rPr>
        <w:t>о ходе реализации и оценке эффективности муниципальной программы «Социальная поддержка граждан города Рубцовска» за 202</w:t>
      </w:r>
      <w:r w:rsidR="0084700C" w:rsidRPr="00013C92">
        <w:rPr>
          <w:b/>
          <w:bCs/>
          <w:sz w:val="26"/>
          <w:szCs w:val="26"/>
        </w:rPr>
        <w:t>5</w:t>
      </w:r>
      <w:r w:rsidRPr="00013C92">
        <w:rPr>
          <w:b/>
          <w:bCs/>
          <w:sz w:val="26"/>
          <w:szCs w:val="26"/>
        </w:rPr>
        <w:t xml:space="preserve"> год</w:t>
      </w:r>
    </w:p>
    <w:p w14:paraId="16DB8B0A" w14:textId="77777777" w:rsidR="001D7D1C" w:rsidRPr="00013C92" w:rsidRDefault="001D7D1C" w:rsidP="001D7D1C">
      <w:pPr>
        <w:ind w:firstLine="709"/>
        <w:jc w:val="center"/>
        <w:rPr>
          <w:b/>
          <w:bCs/>
          <w:sz w:val="26"/>
          <w:szCs w:val="26"/>
        </w:rPr>
      </w:pPr>
    </w:p>
    <w:p w14:paraId="7F71C3B7" w14:textId="77777777" w:rsidR="001D7D1C" w:rsidRPr="00013C92" w:rsidRDefault="001D7D1C" w:rsidP="002F6FE6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С целью повышения уровня жизни граждан города Рубцовска </w:t>
      </w:r>
      <w:r w:rsidR="002F6FE6" w:rsidRPr="00013C92">
        <w:rPr>
          <w:sz w:val="26"/>
          <w:szCs w:val="26"/>
        </w:rPr>
        <w:t>через оказание адресной социальной помощи малоимущим гражданам, малоимущим семьям с детьми, гражданам, попавшим в трудную жизненную ситуацию, и предоставление дополнительных мер социальной поддержки</w:t>
      </w:r>
      <w:r w:rsidR="002742DC" w:rsidRPr="00013C92">
        <w:rPr>
          <w:sz w:val="26"/>
          <w:szCs w:val="26"/>
        </w:rPr>
        <w:t>,</w:t>
      </w:r>
      <w:r w:rsidRPr="00013C92">
        <w:rPr>
          <w:sz w:val="26"/>
          <w:szCs w:val="26"/>
        </w:rPr>
        <w:t xml:space="preserve"> разработана и утверждена постановлением Администрации города Рубцовска Алтайского края от 2</w:t>
      </w:r>
      <w:r w:rsidR="002F6FE6" w:rsidRPr="00013C92">
        <w:rPr>
          <w:sz w:val="26"/>
          <w:szCs w:val="26"/>
        </w:rPr>
        <w:t>6</w:t>
      </w:r>
      <w:r w:rsidRPr="00013C92">
        <w:rPr>
          <w:sz w:val="26"/>
          <w:szCs w:val="26"/>
        </w:rPr>
        <w:t>.0</w:t>
      </w:r>
      <w:r w:rsidR="002F6FE6" w:rsidRPr="00013C92">
        <w:rPr>
          <w:sz w:val="26"/>
          <w:szCs w:val="26"/>
        </w:rPr>
        <w:t>1</w:t>
      </w:r>
      <w:r w:rsidRPr="00013C92">
        <w:rPr>
          <w:sz w:val="26"/>
          <w:szCs w:val="26"/>
        </w:rPr>
        <w:t>.20</w:t>
      </w:r>
      <w:r w:rsidR="002F6FE6" w:rsidRPr="00013C92">
        <w:rPr>
          <w:sz w:val="26"/>
          <w:szCs w:val="26"/>
        </w:rPr>
        <w:t>23</w:t>
      </w:r>
      <w:r w:rsidRPr="00013C92">
        <w:rPr>
          <w:sz w:val="26"/>
          <w:szCs w:val="26"/>
        </w:rPr>
        <w:t xml:space="preserve"> № </w:t>
      </w:r>
      <w:r w:rsidR="002F6FE6" w:rsidRPr="00013C92">
        <w:rPr>
          <w:sz w:val="26"/>
          <w:szCs w:val="26"/>
        </w:rPr>
        <w:t>206</w:t>
      </w:r>
      <w:r w:rsidRPr="00013C92">
        <w:rPr>
          <w:sz w:val="26"/>
          <w:szCs w:val="26"/>
        </w:rPr>
        <w:t xml:space="preserve"> муниципальная программа </w:t>
      </w:r>
      <w:r w:rsidRPr="00013C92">
        <w:rPr>
          <w:bCs/>
          <w:sz w:val="26"/>
          <w:szCs w:val="26"/>
        </w:rPr>
        <w:t>«Социальная поддержка граждан города Рубцовска»</w:t>
      </w:r>
      <w:r w:rsidR="00765C57" w:rsidRPr="00013C92">
        <w:rPr>
          <w:bCs/>
          <w:sz w:val="26"/>
          <w:szCs w:val="26"/>
        </w:rPr>
        <w:t xml:space="preserve"> </w:t>
      </w:r>
      <w:r w:rsidR="002F6FE6" w:rsidRPr="00013C92">
        <w:rPr>
          <w:sz w:val="26"/>
          <w:szCs w:val="26"/>
        </w:rPr>
        <w:t>(</w:t>
      </w:r>
      <w:bookmarkStart w:id="0" w:name="_Hlk220399694"/>
      <w:r w:rsidRPr="00013C92">
        <w:rPr>
          <w:rFonts w:eastAsia="Calibri"/>
          <w:sz w:val="26"/>
          <w:szCs w:val="26"/>
        </w:rPr>
        <w:t>с изменениями, внесенными постановлениями Администрации города Рубцовска Алтайского края</w:t>
      </w:r>
      <w:bookmarkEnd w:id="0"/>
      <w:r w:rsidRPr="00013C92">
        <w:rPr>
          <w:rFonts w:eastAsia="Calibri"/>
          <w:sz w:val="26"/>
          <w:szCs w:val="26"/>
        </w:rPr>
        <w:t xml:space="preserve"> от </w:t>
      </w:r>
      <w:r w:rsidR="002F6FE6" w:rsidRPr="00013C92">
        <w:rPr>
          <w:rFonts w:eastAsia="Calibri"/>
          <w:sz w:val="26"/>
          <w:szCs w:val="26"/>
        </w:rPr>
        <w:t>21.02.2023 № 544, от 05.10.2023</w:t>
      </w:r>
      <w:r w:rsidR="00765C57" w:rsidRPr="00013C92">
        <w:rPr>
          <w:rFonts w:eastAsia="Calibri"/>
          <w:sz w:val="26"/>
          <w:szCs w:val="26"/>
        </w:rPr>
        <w:t xml:space="preserve"> </w:t>
      </w:r>
      <w:r w:rsidR="002F6FE6" w:rsidRPr="00013C92">
        <w:rPr>
          <w:rFonts w:eastAsia="Calibri"/>
          <w:sz w:val="26"/>
          <w:szCs w:val="26"/>
        </w:rPr>
        <w:t xml:space="preserve">№ 3176, </w:t>
      </w:r>
      <w:r w:rsidR="00013C92">
        <w:rPr>
          <w:rFonts w:eastAsia="Calibri"/>
          <w:sz w:val="26"/>
          <w:szCs w:val="26"/>
        </w:rPr>
        <w:t xml:space="preserve">                  </w:t>
      </w:r>
      <w:r w:rsidR="002F6FE6" w:rsidRPr="00013C92">
        <w:rPr>
          <w:rFonts w:eastAsia="Calibri"/>
          <w:sz w:val="26"/>
          <w:szCs w:val="26"/>
        </w:rPr>
        <w:t>от 20.12.2023 № 4288</w:t>
      </w:r>
      <w:r w:rsidR="00B62572" w:rsidRPr="00013C92">
        <w:rPr>
          <w:rFonts w:eastAsia="Calibri"/>
          <w:sz w:val="26"/>
          <w:szCs w:val="26"/>
        </w:rPr>
        <w:t>, от 04.03.2024 № 608, от 06.12.2024 № 3455</w:t>
      </w:r>
      <w:r w:rsidR="0084700C" w:rsidRPr="00013C92">
        <w:rPr>
          <w:rFonts w:eastAsia="Calibri"/>
          <w:sz w:val="26"/>
          <w:szCs w:val="26"/>
        </w:rPr>
        <w:t>,</w:t>
      </w:r>
      <w:r w:rsidR="00765C57" w:rsidRPr="00013C92">
        <w:rPr>
          <w:rFonts w:eastAsia="Calibri"/>
          <w:sz w:val="26"/>
          <w:szCs w:val="26"/>
        </w:rPr>
        <w:t>м</w:t>
      </w:r>
      <w:r w:rsidR="0084700C" w:rsidRPr="00013C92">
        <w:rPr>
          <w:sz w:val="26"/>
          <w:szCs w:val="26"/>
        </w:rPr>
        <w:t xml:space="preserve">от 17.03.2025 </w:t>
      </w:r>
      <w:r w:rsidR="00013C92">
        <w:rPr>
          <w:sz w:val="26"/>
          <w:szCs w:val="26"/>
        </w:rPr>
        <w:t xml:space="preserve">       </w:t>
      </w:r>
      <w:r w:rsidR="0084700C" w:rsidRPr="00013C92">
        <w:rPr>
          <w:sz w:val="26"/>
          <w:szCs w:val="26"/>
        </w:rPr>
        <w:t>№ 639, от 20.08.2025 № 2039, от 20.10.2025 № 2624, от 23.12.2025 № 3288</w:t>
      </w:r>
      <w:r w:rsidR="002F6FE6" w:rsidRPr="00013C92">
        <w:rPr>
          <w:rFonts w:eastAsia="Calibri"/>
          <w:sz w:val="26"/>
          <w:szCs w:val="26"/>
        </w:rPr>
        <w:t>)</w:t>
      </w:r>
      <w:r w:rsidR="00765C57" w:rsidRPr="00013C92">
        <w:rPr>
          <w:rFonts w:eastAsia="Calibri"/>
          <w:sz w:val="26"/>
          <w:szCs w:val="26"/>
        </w:rPr>
        <w:t xml:space="preserve"> </w:t>
      </w:r>
      <w:r w:rsidR="00765C57" w:rsidRPr="00013C92">
        <w:rPr>
          <w:sz w:val="26"/>
          <w:szCs w:val="26"/>
        </w:rPr>
        <w:t>(далее по тексту – Программа)</w:t>
      </w:r>
      <w:r w:rsidR="002F6FE6" w:rsidRPr="00013C92">
        <w:rPr>
          <w:rFonts w:eastAsia="Calibri"/>
          <w:sz w:val="26"/>
          <w:szCs w:val="26"/>
        </w:rPr>
        <w:t>.</w:t>
      </w:r>
    </w:p>
    <w:p w14:paraId="4A6E2F74" w14:textId="77777777" w:rsidR="002742DC" w:rsidRPr="00013C92" w:rsidRDefault="002742DC" w:rsidP="002742DC">
      <w:pPr>
        <w:tabs>
          <w:tab w:val="left" w:pos="6159"/>
        </w:tabs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Для обеспечения достижения поставленной цели Программа признана решать следующие задачи:</w:t>
      </w:r>
    </w:p>
    <w:p w14:paraId="761575EE" w14:textId="7CFF30A6" w:rsidR="00370BEB" w:rsidRDefault="00251CFB" w:rsidP="00251CFB">
      <w:pPr>
        <w:tabs>
          <w:tab w:val="left" w:pos="-9968"/>
        </w:tabs>
        <w:jc w:val="both"/>
        <w:rPr>
          <w:sz w:val="26"/>
          <w:szCs w:val="26"/>
        </w:rPr>
      </w:pPr>
      <w:r w:rsidRPr="00013C92">
        <w:rPr>
          <w:sz w:val="26"/>
          <w:szCs w:val="26"/>
        </w:rPr>
        <w:tab/>
      </w:r>
      <w:r w:rsidR="00370BEB" w:rsidRPr="00013C92">
        <w:rPr>
          <w:sz w:val="26"/>
          <w:szCs w:val="26"/>
        </w:rPr>
        <w:tab/>
      </w:r>
      <w:r w:rsidRPr="00013C92">
        <w:rPr>
          <w:sz w:val="26"/>
          <w:szCs w:val="26"/>
        </w:rPr>
        <w:t>предоставление малоимущим гражданам, малоимущим семьям с детьми, гражданам, попавшим в трудную жизненную ситуацию адресной социальной помощи в виде социальных услуг и денежных выплат;</w:t>
      </w:r>
      <w:r w:rsidRPr="00013C92">
        <w:rPr>
          <w:sz w:val="26"/>
          <w:szCs w:val="26"/>
        </w:rPr>
        <w:tab/>
      </w:r>
    </w:p>
    <w:p w14:paraId="001F453E" w14:textId="34BA959B" w:rsidR="00251CFB" w:rsidRPr="00013C92" w:rsidRDefault="00370BEB" w:rsidP="00251CFB">
      <w:pPr>
        <w:tabs>
          <w:tab w:val="left" w:pos="-9968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="00251CFB" w:rsidRPr="00013C92">
        <w:rPr>
          <w:sz w:val="26"/>
          <w:szCs w:val="26"/>
        </w:rPr>
        <w:t>организация мероприятий для малоимущих граждан;</w:t>
      </w:r>
    </w:p>
    <w:p w14:paraId="4AB015AB" w14:textId="77777777" w:rsidR="00921326" w:rsidRPr="00013C92" w:rsidRDefault="00251CFB" w:rsidP="00251CFB">
      <w:pPr>
        <w:tabs>
          <w:tab w:val="left" w:pos="-9968"/>
        </w:tabs>
        <w:jc w:val="both"/>
        <w:rPr>
          <w:sz w:val="26"/>
          <w:szCs w:val="26"/>
        </w:rPr>
      </w:pPr>
      <w:r w:rsidRPr="00013C92">
        <w:rPr>
          <w:sz w:val="26"/>
          <w:szCs w:val="26"/>
        </w:rPr>
        <w:tab/>
        <w:t>предоставление гражданам адресной помощи в виде денежных выплат в связи с дополнительными мерами социальной поддержки</w:t>
      </w:r>
      <w:r w:rsidR="00921326" w:rsidRPr="00013C92">
        <w:rPr>
          <w:sz w:val="26"/>
          <w:szCs w:val="26"/>
        </w:rPr>
        <w:t>;</w:t>
      </w:r>
    </w:p>
    <w:p w14:paraId="603C1929" w14:textId="77777777" w:rsidR="00251CFB" w:rsidRPr="00013C92" w:rsidRDefault="00921326" w:rsidP="00251CFB">
      <w:pPr>
        <w:tabs>
          <w:tab w:val="left" w:pos="-9968"/>
        </w:tabs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          осуществление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864484" w:rsidRPr="00013C92">
        <w:rPr>
          <w:sz w:val="26"/>
          <w:szCs w:val="26"/>
        </w:rPr>
        <w:t>.</w:t>
      </w:r>
    </w:p>
    <w:p w14:paraId="7C9E3287" w14:textId="631D2263" w:rsidR="001D7D1C" w:rsidRPr="00013C92" w:rsidRDefault="001D7D1C" w:rsidP="006B0E37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Фактический объем финансирования в целом по Программе за отчетный год составил </w:t>
      </w:r>
      <w:r w:rsidR="00B85B47" w:rsidRPr="00013C92">
        <w:rPr>
          <w:sz w:val="26"/>
          <w:szCs w:val="26"/>
        </w:rPr>
        <w:t>834</w:t>
      </w:r>
      <w:r w:rsidR="00107DF4" w:rsidRPr="00013C92">
        <w:rPr>
          <w:sz w:val="26"/>
          <w:szCs w:val="26"/>
        </w:rPr>
        <w:t>,</w:t>
      </w:r>
      <w:r w:rsidR="000D1ED3" w:rsidRPr="00013C92">
        <w:rPr>
          <w:sz w:val="26"/>
          <w:szCs w:val="26"/>
        </w:rPr>
        <w:t>6</w:t>
      </w:r>
      <w:r w:rsidRPr="00013C92">
        <w:rPr>
          <w:sz w:val="26"/>
          <w:szCs w:val="26"/>
        </w:rPr>
        <w:t xml:space="preserve"> тыс. руб. при </w:t>
      </w:r>
      <w:r w:rsidRPr="0063059B">
        <w:rPr>
          <w:sz w:val="26"/>
          <w:szCs w:val="26"/>
        </w:rPr>
        <w:t xml:space="preserve">плане </w:t>
      </w:r>
      <w:r w:rsidR="00107DF4" w:rsidRPr="0063059B">
        <w:rPr>
          <w:sz w:val="26"/>
          <w:szCs w:val="26"/>
        </w:rPr>
        <w:t>2</w:t>
      </w:r>
      <w:r w:rsidR="0063059B" w:rsidRPr="0063059B">
        <w:rPr>
          <w:sz w:val="26"/>
          <w:szCs w:val="26"/>
        </w:rPr>
        <w:t>4</w:t>
      </w:r>
      <w:r w:rsidR="001B6456" w:rsidRPr="0063059B">
        <w:rPr>
          <w:sz w:val="26"/>
          <w:szCs w:val="26"/>
        </w:rPr>
        <w:t>0</w:t>
      </w:r>
      <w:r w:rsidR="0063059B" w:rsidRPr="0063059B">
        <w:rPr>
          <w:sz w:val="26"/>
          <w:szCs w:val="26"/>
        </w:rPr>
        <w:t>6</w:t>
      </w:r>
      <w:r w:rsidR="00852D3C" w:rsidRPr="0063059B">
        <w:rPr>
          <w:sz w:val="26"/>
          <w:szCs w:val="26"/>
        </w:rPr>
        <w:t>,</w:t>
      </w:r>
      <w:r w:rsidR="0063059B" w:rsidRPr="0063059B">
        <w:rPr>
          <w:sz w:val="26"/>
          <w:szCs w:val="26"/>
        </w:rPr>
        <w:t>1</w:t>
      </w:r>
      <w:r w:rsidRPr="0063059B">
        <w:rPr>
          <w:sz w:val="26"/>
          <w:szCs w:val="26"/>
        </w:rPr>
        <w:t xml:space="preserve"> тыс. руб.</w:t>
      </w:r>
      <w:r w:rsidR="00AE7066" w:rsidRPr="0063059B">
        <w:rPr>
          <w:sz w:val="26"/>
          <w:szCs w:val="26"/>
        </w:rPr>
        <w:t xml:space="preserve"> </w:t>
      </w:r>
      <w:r w:rsidRPr="0063059B">
        <w:rPr>
          <w:sz w:val="26"/>
          <w:szCs w:val="26"/>
        </w:rPr>
        <w:t>(</w:t>
      </w:r>
      <w:r w:rsidR="0063059B" w:rsidRPr="0063059B">
        <w:rPr>
          <w:sz w:val="26"/>
          <w:szCs w:val="26"/>
        </w:rPr>
        <w:t>34</w:t>
      </w:r>
      <w:r w:rsidR="009627F7" w:rsidRPr="0063059B">
        <w:rPr>
          <w:sz w:val="26"/>
          <w:szCs w:val="26"/>
        </w:rPr>
        <w:t>,</w:t>
      </w:r>
      <w:r w:rsidR="0063059B" w:rsidRPr="0063059B">
        <w:rPr>
          <w:sz w:val="26"/>
          <w:szCs w:val="26"/>
        </w:rPr>
        <w:t>7</w:t>
      </w:r>
      <w:r w:rsidR="009627F7" w:rsidRPr="0063059B">
        <w:rPr>
          <w:sz w:val="26"/>
          <w:szCs w:val="26"/>
        </w:rPr>
        <w:t xml:space="preserve"> </w:t>
      </w:r>
      <w:r w:rsidRPr="0063059B">
        <w:rPr>
          <w:sz w:val="26"/>
          <w:szCs w:val="26"/>
        </w:rPr>
        <w:t xml:space="preserve">%), в том числе из средств бюджета города </w:t>
      </w:r>
      <w:r w:rsidR="00C56F39" w:rsidRPr="0063059B">
        <w:rPr>
          <w:sz w:val="26"/>
          <w:szCs w:val="26"/>
        </w:rPr>
        <w:t>808,</w:t>
      </w:r>
      <w:r w:rsidR="000D1ED3" w:rsidRPr="0063059B">
        <w:rPr>
          <w:sz w:val="26"/>
          <w:szCs w:val="26"/>
        </w:rPr>
        <w:t>5</w:t>
      </w:r>
      <w:r w:rsidRPr="0063059B">
        <w:rPr>
          <w:sz w:val="26"/>
          <w:szCs w:val="26"/>
        </w:rPr>
        <w:t xml:space="preserve"> тыс. руб. при плане </w:t>
      </w:r>
      <w:r w:rsidR="00C6397E" w:rsidRPr="0063059B">
        <w:rPr>
          <w:sz w:val="26"/>
          <w:szCs w:val="26"/>
        </w:rPr>
        <w:t>1</w:t>
      </w:r>
      <w:r w:rsidR="00DF6EDA" w:rsidRPr="0063059B">
        <w:rPr>
          <w:sz w:val="26"/>
          <w:szCs w:val="26"/>
        </w:rPr>
        <w:t>483</w:t>
      </w:r>
      <w:r w:rsidR="00852D3C" w:rsidRPr="0063059B">
        <w:rPr>
          <w:sz w:val="26"/>
          <w:szCs w:val="26"/>
        </w:rPr>
        <w:t>,</w:t>
      </w:r>
      <w:r w:rsidR="00107DF4" w:rsidRPr="0063059B">
        <w:rPr>
          <w:sz w:val="26"/>
          <w:szCs w:val="26"/>
        </w:rPr>
        <w:t>0</w:t>
      </w:r>
      <w:r w:rsidRPr="0063059B">
        <w:rPr>
          <w:sz w:val="26"/>
          <w:szCs w:val="26"/>
        </w:rPr>
        <w:t xml:space="preserve"> тыс. руб. (</w:t>
      </w:r>
      <w:r w:rsidR="00DF6EDA" w:rsidRPr="0063059B">
        <w:rPr>
          <w:sz w:val="26"/>
          <w:szCs w:val="26"/>
        </w:rPr>
        <w:t>54</w:t>
      </w:r>
      <w:r w:rsidR="006B0E37" w:rsidRPr="0063059B">
        <w:rPr>
          <w:sz w:val="26"/>
          <w:szCs w:val="26"/>
        </w:rPr>
        <w:t>,</w:t>
      </w:r>
      <w:r w:rsidR="000D1ED3" w:rsidRPr="0063059B">
        <w:rPr>
          <w:sz w:val="26"/>
          <w:szCs w:val="26"/>
        </w:rPr>
        <w:t>5</w:t>
      </w:r>
      <w:r w:rsidR="009627F7" w:rsidRPr="0063059B">
        <w:rPr>
          <w:sz w:val="26"/>
          <w:szCs w:val="26"/>
        </w:rPr>
        <w:t xml:space="preserve"> </w:t>
      </w:r>
      <w:r w:rsidRPr="0063059B">
        <w:rPr>
          <w:sz w:val="26"/>
          <w:szCs w:val="26"/>
        </w:rPr>
        <w:t>%).</w:t>
      </w:r>
      <w:r w:rsidRPr="00013C92">
        <w:rPr>
          <w:sz w:val="26"/>
          <w:szCs w:val="26"/>
        </w:rPr>
        <w:t xml:space="preserve"> </w:t>
      </w:r>
    </w:p>
    <w:p w14:paraId="5C054FD0" w14:textId="77777777" w:rsidR="001D7D1C" w:rsidRPr="00013C92" w:rsidRDefault="001D7D1C" w:rsidP="001D7D1C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Из запланированных мероприятий из средств бюджета города в отчетном году профинансированы:</w:t>
      </w:r>
    </w:p>
    <w:p w14:paraId="52D3D89F" w14:textId="77777777" w:rsidR="00792C0D" w:rsidRPr="00013C92" w:rsidRDefault="00792C0D" w:rsidP="001D7D1C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на </w:t>
      </w:r>
      <w:r w:rsidR="00C6397E" w:rsidRPr="00013C92">
        <w:rPr>
          <w:sz w:val="26"/>
          <w:szCs w:val="26"/>
        </w:rPr>
        <w:t>7</w:t>
      </w:r>
      <w:r w:rsidR="00107DF4" w:rsidRPr="00013C92">
        <w:rPr>
          <w:sz w:val="26"/>
          <w:szCs w:val="26"/>
        </w:rPr>
        <w:t>4</w:t>
      </w:r>
      <w:r w:rsidR="00C6397E" w:rsidRPr="00013C92">
        <w:rPr>
          <w:sz w:val="26"/>
          <w:szCs w:val="26"/>
        </w:rPr>
        <w:t>2</w:t>
      </w:r>
      <w:r w:rsidRPr="00013C92">
        <w:rPr>
          <w:sz w:val="26"/>
          <w:szCs w:val="26"/>
        </w:rPr>
        <w:t>,0 тыс. руб. оказана материальная помощь гражданам, попавшим в трудную жизненную ситуацию (</w:t>
      </w:r>
      <w:r w:rsidR="00C6397E" w:rsidRPr="00013C92">
        <w:rPr>
          <w:sz w:val="26"/>
          <w:szCs w:val="26"/>
        </w:rPr>
        <w:t>75</w:t>
      </w:r>
      <w:r w:rsidRPr="00013C92">
        <w:rPr>
          <w:sz w:val="26"/>
          <w:szCs w:val="26"/>
        </w:rPr>
        <w:t xml:space="preserve"> чел.);</w:t>
      </w:r>
    </w:p>
    <w:p w14:paraId="242A217B" w14:textId="77777777" w:rsidR="00A13A88" w:rsidRPr="00013C92" w:rsidRDefault="001D7D1C" w:rsidP="007E54AE">
      <w:pPr>
        <w:ind w:firstLine="708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на 50,0 тыс. руб. </w:t>
      </w:r>
      <w:r w:rsidR="00107DF4" w:rsidRPr="00013C92">
        <w:rPr>
          <w:sz w:val="26"/>
          <w:szCs w:val="26"/>
        </w:rPr>
        <w:t>проведен</w:t>
      </w:r>
      <w:r w:rsidR="00D0428E" w:rsidRPr="00013C92">
        <w:rPr>
          <w:sz w:val="26"/>
          <w:szCs w:val="26"/>
        </w:rPr>
        <w:t>ы</w:t>
      </w:r>
      <w:r w:rsidR="00107DF4" w:rsidRPr="00013C92">
        <w:rPr>
          <w:sz w:val="26"/>
          <w:szCs w:val="26"/>
        </w:rPr>
        <w:t xml:space="preserve"> мероприяти</w:t>
      </w:r>
      <w:r w:rsidR="00D0428E" w:rsidRPr="00013C92">
        <w:rPr>
          <w:sz w:val="26"/>
          <w:szCs w:val="26"/>
        </w:rPr>
        <w:t xml:space="preserve">я: </w:t>
      </w:r>
    </w:p>
    <w:p w14:paraId="7F533DBA" w14:textId="3B6F70A7" w:rsidR="007E54AE" w:rsidRPr="00013C92" w:rsidRDefault="007E54AE" w:rsidP="007E54AE">
      <w:pPr>
        <w:ind w:firstLine="708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в МБУК «КДО» «Прометей», посвященные Международному Дню защиты детей. Аттракционы посетили дети участников СВО и дети из семей, находящихся в социально опасном положении (40 человек). Для участников праздничных мероприятий было приобретено 60 билетов на аттракционы стоимостью</w:t>
      </w:r>
      <w:r w:rsidR="009130D8">
        <w:rPr>
          <w:sz w:val="26"/>
          <w:szCs w:val="26"/>
        </w:rPr>
        <w:t xml:space="preserve"> </w:t>
      </w:r>
      <w:r w:rsidRPr="00013C92">
        <w:rPr>
          <w:sz w:val="26"/>
          <w:szCs w:val="26"/>
        </w:rPr>
        <w:t xml:space="preserve">150 рублей на общую </w:t>
      </w:r>
      <w:r w:rsidRPr="002B05AC">
        <w:rPr>
          <w:sz w:val="26"/>
          <w:szCs w:val="26"/>
        </w:rPr>
        <w:t xml:space="preserve">сумму </w:t>
      </w:r>
      <w:r w:rsidR="00370BEB" w:rsidRPr="002B05AC">
        <w:rPr>
          <w:sz w:val="26"/>
          <w:szCs w:val="26"/>
        </w:rPr>
        <w:t>9,0 тыс.</w:t>
      </w:r>
      <w:r w:rsidRPr="00013C92">
        <w:rPr>
          <w:sz w:val="26"/>
          <w:szCs w:val="26"/>
        </w:rPr>
        <w:t xml:space="preserve"> рублей.</w:t>
      </w:r>
    </w:p>
    <w:p w14:paraId="377404CD" w14:textId="7E7B7AC6" w:rsidR="007E54AE" w:rsidRPr="00013C92" w:rsidRDefault="007E54AE" w:rsidP="007E54AE">
      <w:pPr>
        <w:ind w:firstLine="708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в МБОУ ДОД «</w:t>
      </w:r>
      <w:proofErr w:type="spellStart"/>
      <w:r w:rsidRPr="00013C92">
        <w:rPr>
          <w:sz w:val="26"/>
          <w:szCs w:val="26"/>
        </w:rPr>
        <w:t>Детско</w:t>
      </w:r>
      <w:proofErr w:type="spellEnd"/>
      <w:r w:rsidRPr="00013C92">
        <w:rPr>
          <w:sz w:val="26"/>
          <w:szCs w:val="26"/>
        </w:rPr>
        <w:t xml:space="preserve"> - юношеский центр» в рамках проведения городской эстафеты «Согрей теплом родительского сердца» было организованно праздничное мероприятие - городской фестиваль «Мир дому твоему», посвященный Международному Дню семьи. Присутствовало 304 человека, 6 многодетных семей. Для участников праздничного мероприятия были приобретены памятные подарки на </w:t>
      </w:r>
      <w:r w:rsidRPr="002B05AC">
        <w:rPr>
          <w:sz w:val="26"/>
          <w:szCs w:val="26"/>
        </w:rPr>
        <w:t xml:space="preserve">сумму 10,0 </w:t>
      </w:r>
      <w:r w:rsidR="00370BEB" w:rsidRPr="002B05AC">
        <w:rPr>
          <w:sz w:val="26"/>
          <w:szCs w:val="26"/>
        </w:rPr>
        <w:t xml:space="preserve">тыс. </w:t>
      </w:r>
      <w:r w:rsidRPr="002B05AC">
        <w:rPr>
          <w:sz w:val="26"/>
          <w:szCs w:val="26"/>
        </w:rPr>
        <w:t>рублей</w:t>
      </w:r>
      <w:r w:rsidRPr="00013C92">
        <w:rPr>
          <w:sz w:val="26"/>
          <w:szCs w:val="26"/>
        </w:rPr>
        <w:t>.</w:t>
      </w:r>
    </w:p>
    <w:p w14:paraId="78E90C9A" w14:textId="5F7D418A" w:rsidR="007E54AE" w:rsidRPr="00013C92" w:rsidRDefault="007E54AE" w:rsidP="007E54AE">
      <w:pPr>
        <w:ind w:firstLine="708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были проведены новогодние мероприятия на базе</w:t>
      </w:r>
      <w:r w:rsidR="00013C92">
        <w:rPr>
          <w:sz w:val="26"/>
          <w:szCs w:val="26"/>
        </w:rPr>
        <w:t xml:space="preserve"> </w:t>
      </w:r>
      <w:r w:rsidRPr="00013C92">
        <w:rPr>
          <w:sz w:val="26"/>
          <w:szCs w:val="26"/>
        </w:rPr>
        <w:t>КГБУСО «Комплексный центр социального обслуживания населения города Рубцовска» для детей с ограниченными возможностями и детей из семей, находящихся в социально-</w:t>
      </w:r>
      <w:r w:rsidRPr="00013C92">
        <w:rPr>
          <w:sz w:val="26"/>
          <w:szCs w:val="26"/>
        </w:rPr>
        <w:lastRenderedPageBreak/>
        <w:t xml:space="preserve">опасном положении. Новогодние подарки вручены 170 детям на общую сумму </w:t>
      </w:r>
      <w:r w:rsidR="00013C92">
        <w:rPr>
          <w:sz w:val="26"/>
          <w:szCs w:val="26"/>
        </w:rPr>
        <w:t xml:space="preserve">      </w:t>
      </w:r>
      <w:r w:rsidRPr="002B05AC">
        <w:rPr>
          <w:sz w:val="26"/>
          <w:szCs w:val="26"/>
        </w:rPr>
        <w:t xml:space="preserve">31,0 </w:t>
      </w:r>
      <w:r w:rsidR="00370BEB" w:rsidRPr="002B05AC">
        <w:rPr>
          <w:sz w:val="26"/>
          <w:szCs w:val="26"/>
        </w:rPr>
        <w:t xml:space="preserve">тыс. </w:t>
      </w:r>
      <w:r w:rsidRPr="002B05AC">
        <w:rPr>
          <w:sz w:val="26"/>
          <w:szCs w:val="26"/>
        </w:rPr>
        <w:t>рублей</w:t>
      </w:r>
      <w:r w:rsidRPr="00013C92">
        <w:rPr>
          <w:sz w:val="26"/>
          <w:szCs w:val="26"/>
        </w:rPr>
        <w:t xml:space="preserve">. </w:t>
      </w:r>
    </w:p>
    <w:p w14:paraId="1F9571E0" w14:textId="77777777" w:rsidR="001D7D1C" w:rsidRPr="00013C92" w:rsidRDefault="00792C0D" w:rsidP="007E54AE">
      <w:pPr>
        <w:ind w:firstLine="708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на </w:t>
      </w:r>
      <w:r w:rsidR="00A83539" w:rsidRPr="00013C92">
        <w:rPr>
          <w:sz w:val="26"/>
          <w:szCs w:val="26"/>
        </w:rPr>
        <w:t>42</w:t>
      </w:r>
      <w:r w:rsidRPr="00013C92">
        <w:rPr>
          <w:sz w:val="26"/>
          <w:szCs w:val="26"/>
        </w:rPr>
        <w:t>,</w:t>
      </w:r>
      <w:r w:rsidR="00CE7841" w:rsidRPr="00013C92">
        <w:rPr>
          <w:sz w:val="26"/>
          <w:szCs w:val="26"/>
        </w:rPr>
        <w:t>6</w:t>
      </w:r>
      <w:r w:rsidRPr="00013C92">
        <w:rPr>
          <w:sz w:val="26"/>
          <w:szCs w:val="26"/>
        </w:rPr>
        <w:t xml:space="preserve"> тыс. руб. (в т.ч. местный и краевой бюджет</w:t>
      </w:r>
      <w:r w:rsidR="00EE088B" w:rsidRPr="00013C92">
        <w:rPr>
          <w:sz w:val="26"/>
          <w:szCs w:val="26"/>
        </w:rPr>
        <w:t xml:space="preserve">) </w:t>
      </w:r>
      <w:r w:rsidRPr="00013C92">
        <w:rPr>
          <w:sz w:val="26"/>
          <w:szCs w:val="26"/>
        </w:rPr>
        <w:t>выплачена компенсация гражданам, направленная на соблюдение предельны</w:t>
      </w:r>
      <w:r w:rsidR="00EE088B" w:rsidRPr="00013C92">
        <w:rPr>
          <w:sz w:val="26"/>
          <w:szCs w:val="26"/>
        </w:rPr>
        <w:t>х</w:t>
      </w:r>
      <w:r w:rsidRPr="00013C92">
        <w:rPr>
          <w:sz w:val="26"/>
          <w:szCs w:val="26"/>
        </w:rPr>
        <w:t xml:space="preserve"> (максимальных) индексов изменения размера вносимой гражданами платы за коммунальные услуги, твердое топливо.</w:t>
      </w:r>
      <w:r w:rsidR="00852D3C" w:rsidRPr="00013C92">
        <w:rPr>
          <w:sz w:val="26"/>
          <w:szCs w:val="26"/>
        </w:rPr>
        <w:t xml:space="preserve"> </w:t>
      </w:r>
      <w:r w:rsidR="006B0E37" w:rsidRPr="00013C92">
        <w:rPr>
          <w:sz w:val="26"/>
          <w:szCs w:val="26"/>
        </w:rPr>
        <w:t xml:space="preserve"> </w:t>
      </w:r>
    </w:p>
    <w:p w14:paraId="433E50A7" w14:textId="77777777" w:rsidR="001D7D1C" w:rsidRPr="00013C92" w:rsidRDefault="000E570B" w:rsidP="001D7D1C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>С 2025 года индикатор «Количество граждан, получивших государственные услуги в сфере содействия занятости» исключен из перечня показателей данной программы, мониторинг индикатора не производился.</w:t>
      </w:r>
    </w:p>
    <w:p w14:paraId="48A8EBF0" w14:textId="77777777" w:rsidR="001D7D1C" w:rsidRPr="00013C92" w:rsidRDefault="001D7D1C" w:rsidP="001D7D1C">
      <w:pPr>
        <w:ind w:right="-54"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Реализация данной </w:t>
      </w:r>
      <w:r w:rsidR="004A19B5" w:rsidRPr="00013C92">
        <w:rPr>
          <w:sz w:val="26"/>
          <w:szCs w:val="26"/>
        </w:rPr>
        <w:t>П</w:t>
      </w:r>
      <w:r w:rsidRPr="00013C92">
        <w:rPr>
          <w:sz w:val="26"/>
          <w:szCs w:val="26"/>
        </w:rPr>
        <w:t>рограммы позволяет снизить социальную напряженность в городе и обеспечивает доступность государственной социальной поддержки для нуждающихся в ней горожан.</w:t>
      </w:r>
    </w:p>
    <w:p w14:paraId="137024CA" w14:textId="77777777" w:rsidR="001D7D1C" w:rsidRPr="00013C92" w:rsidRDefault="001D7D1C" w:rsidP="001D7D1C">
      <w:pPr>
        <w:ind w:firstLine="709"/>
        <w:jc w:val="both"/>
        <w:rPr>
          <w:sz w:val="26"/>
          <w:szCs w:val="26"/>
        </w:rPr>
      </w:pPr>
      <w:r w:rsidRPr="00013C92">
        <w:rPr>
          <w:rFonts w:eastAsia="Calibri"/>
          <w:sz w:val="26"/>
          <w:szCs w:val="26"/>
        </w:rPr>
        <w:t>Результаты реализации Программы</w:t>
      </w:r>
      <w:r w:rsidR="00013C92">
        <w:rPr>
          <w:rFonts w:eastAsia="Calibri"/>
          <w:sz w:val="26"/>
          <w:szCs w:val="26"/>
        </w:rPr>
        <w:t xml:space="preserve"> </w:t>
      </w:r>
      <w:r w:rsidRPr="00013C92">
        <w:rPr>
          <w:rFonts w:eastAsia="Calibri"/>
          <w:sz w:val="26"/>
          <w:szCs w:val="26"/>
        </w:rPr>
        <w:t>выражаются через качественные и количественные показатели, а именно в отчетном году выполнение составило:</w:t>
      </w:r>
    </w:p>
    <w:p w14:paraId="5040219D" w14:textId="77777777" w:rsidR="001D7D1C" w:rsidRPr="00013C92" w:rsidRDefault="001D7D1C" w:rsidP="001D7D1C">
      <w:pPr>
        <w:ind w:firstLine="709"/>
        <w:jc w:val="both"/>
        <w:rPr>
          <w:sz w:val="26"/>
          <w:szCs w:val="26"/>
          <w:lang w:eastAsia="en-US"/>
        </w:rPr>
      </w:pPr>
      <w:r w:rsidRPr="00013C92">
        <w:rPr>
          <w:sz w:val="26"/>
          <w:szCs w:val="26"/>
        </w:rPr>
        <w:t>- количество малоимущих граждан</w:t>
      </w:r>
      <w:r w:rsidR="008A16CE" w:rsidRPr="00013C92">
        <w:rPr>
          <w:sz w:val="26"/>
          <w:szCs w:val="26"/>
        </w:rPr>
        <w:t>,</w:t>
      </w:r>
      <w:r w:rsidRPr="00013C92">
        <w:rPr>
          <w:sz w:val="26"/>
          <w:szCs w:val="26"/>
        </w:rPr>
        <w:t xml:space="preserve"> получивших адресную социальную помощь - </w:t>
      </w:r>
      <w:r w:rsidR="008C311C" w:rsidRPr="00013C92">
        <w:rPr>
          <w:sz w:val="26"/>
          <w:szCs w:val="26"/>
        </w:rPr>
        <w:t>979</w:t>
      </w:r>
      <w:r w:rsidRPr="00013C92">
        <w:rPr>
          <w:sz w:val="26"/>
          <w:szCs w:val="26"/>
        </w:rPr>
        <w:t xml:space="preserve"> чел. (по плану </w:t>
      </w:r>
      <w:r w:rsidR="00852D3C" w:rsidRPr="00013C92">
        <w:rPr>
          <w:sz w:val="26"/>
          <w:szCs w:val="26"/>
        </w:rPr>
        <w:t>5</w:t>
      </w:r>
      <w:r w:rsidR="004C44EB" w:rsidRPr="00013C92">
        <w:rPr>
          <w:sz w:val="26"/>
          <w:szCs w:val="26"/>
        </w:rPr>
        <w:t>3</w:t>
      </w:r>
      <w:r w:rsidR="00CC5342" w:rsidRPr="00013C92">
        <w:rPr>
          <w:sz w:val="26"/>
          <w:szCs w:val="26"/>
        </w:rPr>
        <w:t>6</w:t>
      </w:r>
      <w:r w:rsidR="004C44EB" w:rsidRPr="00013C92">
        <w:rPr>
          <w:sz w:val="26"/>
          <w:szCs w:val="26"/>
        </w:rPr>
        <w:t>0</w:t>
      </w:r>
      <w:r w:rsidRPr="00013C92">
        <w:rPr>
          <w:sz w:val="26"/>
          <w:szCs w:val="26"/>
        </w:rPr>
        <w:t xml:space="preserve"> человек)</w:t>
      </w:r>
      <w:r w:rsidR="00EE4379" w:rsidRPr="00013C92">
        <w:rPr>
          <w:sz w:val="26"/>
          <w:szCs w:val="26"/>
        </w:rPr>
        <w:t>, факт к плану в процентах составил всего 18,</w:t>
      </w:r>
      <w:r w:rsidR="000E570B" w:rsidRPr="00013C92">
        <w:rPr>
          <w:sz w:val="26"/>
          <w:szCs w:val="26"/>
        </w:rPr>
        <w:t>3</w:t>
      </w:r>
      <w:r w:rsidR="00EE4379" w:rsidRPr="00013C92">
        <w:rPr>
          <w:sz w:val="26"/>
          <w:szCs w:val="26"/>
        </w:rPr>
        <w:t xml:space="preserve">, это объясняется тем, что </w:t>
      </w:r>
      <w:r w:rsidR="008F48C0" w:rsidRPr="00013C92">
        <w:rPr>
          <w:sz w:val="26"/>
          <w:szCs w:val="26"/>
        </w:rPr>
        <w:t>н</w:t>
      </w:r>
      <w:r w:rsidR="00EE4379" w:rsidRPr="00013C92">
        <w:rPr>
          <w:sz w:val="26"/>
          <w:szCs w:val="26"/>
        </w:rPr>
        <w:t xml:space="preserve">е все зарегистрированные малоимущие граждане решают пользоваться </w:t>
      </w:r>
      <w:r w:rsidR="000E570B" w:rsidRPr="00013C92">
        <w:rPr>
          <w:sz w:val="26"/>
          <w:szCs w:val="26"/>
        </w:rPr>
        <w:t xml:space="preserve">мерами </w:t>
      </w:r>
      <w:r w:rsidR="000B3634" w:rsidRPr="00013C92">
        <w:rPr>
          <w:sz w:val="26"/>
          <w:szCs w:val="26"/>
        </w:rPr>
        <w:t>социальн</w:t>
      </w:r>
      <w:r w:rsidR="000E570B" w:rsidRPr="00013C92">
        <w:rPr>
          <w:sz w:val="26"/>
          <w:szCs w:val="26"/>
        </w:rPr>
        <w:t>ой</w:t>
      </w:r>
      <w:r w:rsidR="000B3634" w:rsidRPr="00013C92">
        <w:rPr>
          <w:sz w:val="26"/>
          <w:szCs w:val="26"/>
        </w:rPr>
        <w:t xml:space="preserve"> </w:t>
      </w:r>
      <w:r w:rsidR="00EE4379" w:rsidRPr="00013C92">
        <w:rPr>
          <w:sz w:val="26"/>
          <w:szCs w:val="26"/>
        </w:rPr>
        <w:t>поддержки</w:t>
      </w:r>
      <w:r w:rsidRPr="00013C92">
        <w:rPr>
          <w:sz w:val="26"/>
          <w:szCs w:val="26"/>
          <w:lang w:eastAsia="en-US"/>
        </w:rPr>
        <w:t>;</w:t>
      </w:r>
    </w:p>
    <w:p w14:paraId="475661C5" w14:textId="77777777" w:rsidR="001D7D1C" w:rsidRPr="00013C92" w:rsidRDefault="001D7D1C" w:rsidP="001D7D1C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- доля получивших социальную поддержку от общего числа малоимущих граждан, зарегистрированных в КГКУ УСЗН по г. Рубцовску и Рубцовскому району - </w:t>
      </w:r>
      <w:r w:rsidR="00CD264C" w:rsidRPr="00013C92">
        <w:rPr>
          <w:sz w:val="26"/>
          <w:szCs w:val="26"/>
        </w:rPr>
        <w:t>1</w:t>
      </w:r>
      <w:r w:rsidR="003D6F8A" w:rsidRPr="00013C92">
        <w:rPr>
          <w:sz w:val="26"/>
          <w:szCs w:val="26"/>
        </w:rPr>
        <w:t>6</w:t>
      </w:r>
      <w:r w:rsidR="00475309" w:rsidRPr="00013C92">
        <w:rPr>
          <w:sz w:val="26"/>
          <w:szCs w:val="26"/>
        </w:rPr>
        <w:t>,</w:t>
      </w:r>
      <w:r w:rsidR="00CD264C" w:rsidRPr="00013C92">
        <w:rPr>
          <w:sz w:val="26"/>
          <w:szCs w:val="26"/>
        </w:rPr>
        <w:t>2</w:t>
      </w:r>
      <w:r w:rsidR="00475309" w:rsidRPr="00013C92">
        <w:rPr>
          <w:sz w:val="26"/>
          <w:szCs w:val="26"/>
        </w:rPr>
        <w:t xml:space="preserve"> </w:t>
      </w:r>
      <w:r w:rsidRPr="00013C92">
        <w:rPr>
          <w:sz w:val="26"/>
          <w:szCs w:val="26"/>
        </w:rPr>
        <w:t>%</w:t>
      </w:r>
      <w:r w:rsidR="00F1403A" w:rsidRPr="00013C92">
        <w:rPr>
          <w:sz w:val="26"/>
          <w:szCs w:val="26"/>
        </w:rPr>
        <w:t xml:space="preserve"> (по плану </w:t>
      </w:r>
      <w:r w:rsidR="00852D3C" w:rsidRPr="00013C92">
        <w:rPr>
          <w:sz w:val="26"/>
          <w:szCs w:val="26"/>
        </w:rPr>
        <w:t>5</w:t>
      </w:r>
      <w:r w:rsidR="004C44EB" w:rsidRPr="00013C92">
        <w:rPr>
          <w:sz w:val="26"/>
          <w:szCs w:val="26"/>
        </w:rPr>
        <w:t>5</w:t>
      </w:r>
      <w:r w:rsidR="00CD264C" w:rsidRPr="00013C92">
        <w:rPr>
          <w:sz w:val="26"/>
          <w:szCs w:val="26"/>
        </w:rPr>
        <w:t>,2</w:t>
      </w:r>
      <w:r w:rsidR="00F1403A" w:rsidRPr="00013C92">
        <w:rPr>
          <w:sz w:val="26"/>
          <w:szCs w:val="26"/>
        </w:rPr>
        <w:t xml:space="preserve"> %)</w:t>
      </w:r>
      <w:r w:rsidRPr="00013C92">
        <w:rPr>
          <w:sz w:val="26"/>
          <w:szCs w:val="26"/>
        </w:rPr>
        <w:t>;</w:t>
      </w:r>
    </w:p>
    <w:p w14:paraId="57F1A552" w14:textId="77777777" w:rsidR="001D7D1C" w:rsidRPr="00013C92" w:rsidRDefault="001D7D1C" w:rsidP="001D7D1C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-  количество граждан, участвовавших в мероприятиях в области социальной политики - </w:t>
      </w:r>
      <w:r w:rsidR="003D6F8A" w:rsidRPr="00013C92">
        <w:rPr>
          <w:sz w:val="26"/>
          <w:szCs w:val="26"/>
        </w:rPr>
        <w:t>5</w:t>
      </w:r>
      <w:r w:rsidR="00342056" w:rsidRPr="00013C92">
        <w:rPr>
          <w:sz w:val="26"/>
          <w:szCs w:val="26"/>
        </w:rPr>
        <w:t>14</w:t>
      </w:r>
      <w:r w:rsidRPr="00013C92">
        <w:rPr>
          <w:sz w:val="26"/>
          <w:szCs w:val="26"/>
        </w:rPr>
        <w:t xml:space="preserve"> чел. (по плану </w:t>
      </w:r>
      <w:r w:rsidR="00F1403A" w:rsidRPr="00013C92">
        <w:rPr>
          <w:sz w:val="26"/>
          <w:szCs w:val="26"/>
        </w:rPr>
        <w:t>3</w:t>
      </w:r>
      <w:r w:rsidR="00342056" w:rsidRPr="00013C92">
        <w:rPr>
          <w:sz w:val="26"/>
          <w:szCs w:val="26"/>
        </w:rPr>
        <w:t>8</w:t>
      </w:r>
      <w:r w:rsidR="00F1403A" w:rsidRPr="00013C92">
        <w:rPr>
          <w:sz w:val="26"/>
          <w:szCs w:val="26"/>
        </w:rPr>
        <w:t>0</w:t>
      </w:r>
      <w:r w:rsidRPr="00013C92">
        <w:rPr>
          <w:sz w:val="26"/>
          <w:szCs w:val="26"/>
        </w:rPr>
        <w:t xml:space="preserve"> чел.)</w:t>
      </w:r>
      <w:r w:rsidR="004C1CE2" w:rsidRPr="00013C92">
        <w:rPr>
          <w:sz w:val="26"/>
          <w:szCs w:val="26"/>
        </w:rPr>
        <w:t>;</w:t>
      </w:r>
    </w:p>
    <w:p w14:paraId="6C602410" w14:textId="64CB46F9" w:rsidR="001D7D1C" w:rsidRPr="00013C92" w:rsidRDefault="002F6839" w:rsidP="001D7D1C">
      <w:pPr>
        <w:ind w:firstLine="709"/>
        <w:jc w:val="both"/>
        <w:rPr>
          <w:sz w:val="26"/>
          <w:szCs w:val="26"/>
        </w:rPr>
      </w:pPr>
      <w:r w:rsidRPr="00013C92">
        <w:rPr>
          <w:sz w:val="26"/>
          <w:szCs w:val="26"/>
        </w:rPr>
        <w:t xml:space="preserve">- </w:t>
      </w:r>
      <w:r w:rsidR="00EE088B" w:rsidRPr="00013C92">
        <w:rPr>
          <w:sz w:val="26"/>
          <w:szCs w:val="26"/>
        </w:rPr>
        <w:t>сумма денежных выплат гражданам в связи с предоставлением дополнительных мер социальной поддержки</w:t>
      </w:r>
      <w:r w:rsidRPr="00013C92">
        <w:rPr>
          <w:sz w:val="26"/>
          <w:szCs w:val="26"/>
        </w:rPr>
        <w:t xml:space="preserve"> – </w:t>
      </w:r>
      <w:r w:rsidR="00297729" w:rsidRPr="00013C92">
        <w:rPr>
          <w:sz w:val="26"/>
          <w:szCs w:val="26"/>
        </w:rPr>
        <w:t>4</w:t>
      </w:r>
      <w:r w:rsidR="004C44EB" w:rsidRPr="00013C92">
        <w:rPr>
          <w:sz w:val="26"/>
          <w:szCs w:val="26"/>
        </w:rPr>
        <w:t>2</w:t>
      </w:r>
      <w:r w:rsidRPr="00013C92">
        <w:rPr>
          <w:sz w:val="26"/>
          <w:szCs w:val="26"/>
        </w:rPr>
        <w:t>,</w:t>
      </w:r>
      <w:r w:rsidR="000E570B" w:rsidRPr="00013C92">
        <w:rPr>
          <w:sz w:val="26"/>
          <w:szCs w:val="26"/>
        </w:rPr>
        <w:t>6</w:t>
      </w:r>
      <w:r w:rsidRPr="00013C92">
        <w:rPr>
          <w:sz w:val="26"/>
          <w:szCs w:val="26"/>
        </w:rPr>
        <w:t xml:space="preserve"> тыс. руб. (по плану </w:t>
      </w:r>
      <w:r w:rsidRPr="00DF6EDA">
        <w:rPr>
          <w:sz w:val="26"/>
          <w:szCs w:val="26"/>
        </w:rPr>
        <w:t xml:space="preserve">– </w:t>
      </w:r>
      <w:r w:rsidR="00884A31">
        <w:rPr>
          <w:sz w:val="26"/>
          <w:szCs w:val="26"/>
        </w:rPr>
        <w:t>1</w:t>
      </w:r>
      <w:r w:rsidR="00DF6EDA" w:rsidRPr="00DF6EDA">
        <w:rPr>
          <w:sz w:val="26"/>
          <w:szCs w:val="26"/>
        </w:rPr>
        <w:t>2</w:t>
      </w:r>
      <w:r w:rsidR="00884A31">
        <w:rPr>
          <w:sz w:val="26"/>
          <w:szCs w:val="26"/>
        </w:rPr>
        <w:t>11</w:t>
      </w:r>
      <w:r w:rsidR="00DF6EDA" w:rsidRPr="00DF6EDA">
        <w:rPr>
          <w:sz w:val="26"/>
          <w:szCs w:val="26"/>
        </w:rPr>
        <w:t>,1</w:t>
      </w:r>
      <w:r w:rsidRPr="00DF6EDA">
        <w:rPr>
          <w:sz w:val="26"/>
          <w:szCs w:val="26"/>
        </w:rPr>
        <w:t xml:space="preserve"> тыс</w:t>
      </w:r>
      <w:r w:rsidRPr="00013C92">
        <w:rPr>
          <w:sz w:val="26"/>
          <w:szCs w:val="26"/>
        </w:rPr>
        <w:t>. руб.)</w:t>
      </w:r>
      <w:r w:rsidR="004C1CE2" w:rsidRPr="00013C92">
        <w:rPr>
          <w:sz w:val="26"/>
          <w:szCs w:val="26"/>
        </w:rPr>
        <w:t>;</w:t>
      </w:r>
    </w:p>
    <w:p w14:paraId="3F545B85" w14:textId="77777777" w:rsidR="004C1CE2" w:rsidRPr="00013C92" w:rsidRDefault="004C1CE2" w:rsidP="001D7D1C">
      <w:pPr>
        <w:ind w:firstLine="709"/>
        <w:jc w:val="both"/>
        <w:rPr>
          <w:sz w:val="26"/>
          <w:szCs w:val="26"/>
          <w:lang w:eastAsia="en-US"/>
        </w:rPr>
      </w:pPr>
      <w:r w:rsidRPr="00013C92">
        <w:rPr>
          <w:sz w:val="26"/>
          <w:szCs w:val="26"/>
          <w:lang w:eastAsia="en-US"/>
        </w:rPr>
        <w:t>- сумма денежных выплат гражданам, оказавшим содействие в привлечении граждан к заключению контрактов о прохождении военной службы в Вооруженных силах Российской Федерации</w:t>
      </w:r>
      <w:r w:rsidR="001125EA" w:rsidRPr="00013C92">
        <w:rPr>
          <w:sz w:val="26"/>
          <w:szCs w:val="26"/>
          <w:lang w:eastAsia="en-US"/>
        </w:rPr>
        <w:t xml:space="preserve"> по плану 300,0 тыс. рублей - мера имеет заявительный характер, объем исполнения зависит от количества обращений граждан. Обращений не поступало.</w:t>
      </w:r>
      <w:r w:rsidRPr="00013C92">
        <w:rPr>
          <w:sz w:val="26"/>
          <w:szCs w:val="26"/>
          <w:lang w:eastAsia="en-US"/>
        </w:rPr>
        <w:t xml:space="preserve">  </w:t>
      </w:r>
    </w:p>
    <w:p w14:paraId="2247D1C3" w14:textId="77777777" w:rsidR="00EF71C1" w:rsidRPr="00013C92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sz w:val="26"/>
          <w:szCs w:val="26"/>
        </w:rPr>
      </w:pPr>
      <w:r w:rsidRPr="00013C92">
        <w:rPr>
          <w:rFonts w:eastAsiaTheme="minorEastAsia"/>
          <w:sz w:val="26"/>
          <w:szCs w:val="26"/>
        </w:rPr>
        <w:t>По итогам реализации Программы в 202</w:t>
      </w:r>
      <w:r w:rsidR="00EB6406" w:rsidRPr="00013C92">
        <w:rPr>
          <w:rFonts w:eastAsiaTheme="minorEastAsia"/>
          <w:sz w:val="26"/>
          <w:szCs w:val="26"/>
        </w:rPr>
        <w:t>5</w:t>
      </w:r>
      <w:r w:rsidRPr="00013C92">
        <w:rPr>
          <w:rFonts w:eastAsiaTheme="minorEastAsia"/>
          <w:sz w:val="26"/>
          <w:szCs w:val="26"/>
        </w:rPr>
        <w:t xml:space="preserve"> году произведена комплексная оценка её эффективности.</w:t>
      </w:r>
    </w:p>
    <w:p w14:paraId="3846F484" w14:textId="4B98AC65" w:rsidR="001D7D1C" w:rsidRPr="00013C92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  <w:r w:rsidRPr="00013C92">
        <w:rPr>
          <w:rFonts w:eastAsiaTheme="minorEastAsia"/>
          <w:color w:val="000000" w:themeColor="text1"/>
          <w:sz w:val="26"/>
          <w:szCs w:val="26"/>
        </w:rPr>
        <w:t>Согласно методике оценки эффективности муниципальных программ,</w:t>
      </w:r>
      <w:r w:rsidR="00013C92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013C92">
        <w:rPr>
          <w:rFonts w:eastAsiaTheme="minorEastAsia"/>
          <w:color w:val="000000" w:themeColor="text1"/>
          <w:sz w:val="26"/>
          <w:szCs w:val="26"/>
        </w:rPr>
        <w:t xml:space="preserve">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комплексная оценка эффективности составила </w:t>
      </w:r>
      <w:r w:rsidR="00382A53">
        <w:rPr>
          <w:rFonts w:eastAsiaTheme="minorEastAsia"/>
          <w:color w:val="000000" w:themeColor="text1"/>
          <w:sz w:val="26"/>
          <w:szCs w:val="26"/>
        </w:rPr>
        <w:t>44,9</w:t>
      </w:r>
      <w:r w:rsidR="00FC5858" w:rsidRPr="00013C92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Pr="00013C92">
        <w:rPr>
          <w:rFonts w:eastAsiaTheme="minorEastAsia"/>
          <w:color w:val="000000" w:themeColor="text1"/>
          <w:sz w:val="26"/>
          <w:szCs w:val="26"/>
        </w:rPr>
        <w:t xml:space="preserve">%, что является </w:t>
      </w:r>
      <w:r w:rsidR="00A11A26">
        <w:rPr>
          <w:rFonts w:eastAsiaTheme="minorEastAsia"/>
          <w:color w:val="000000" w:themeColor="text1"/>
          <w:sz w:val="26"/>
          <w:szCs w:val="26"/>
        </w:rPr>
        <w:t>низким</w:t>
      </w:r>
      <w:bookmarkStart w:id="1" w:name="_GoBack"/>
      <w:bookmarkEnd w:id="1"/>
      <w:r w:rsidRPr="00013C92">
        <w:rPr>
          <w:rFonts w:eastAsiaTheme="minorEastAsia"/>
          <w:color w:val="000000" w:themeColor="text1"/>
          <w:sz w:val="26"/>
          <w:szCs w:val="26"/>
        </w:rPr>
        <w:t xml:space="preserve"> </w:t>
      </w:r>
      <w:r w:rsidR="00AB3B0E" w:rsidRPr="00013C92">
        <w:rPr>
          <w:rFonts w:eastAsiaTheme="minorEastAsia"/>
          <w:color w:val="000000" w:themeColor="text1"/>
          <w:sz w:val="26"/>
          <w:szCs w:val="26"/>
        </w:rPr>
        <w:t>уровнем эффективности Программы</w:t>
      </w:r>
      <w:r w:rsidRPr="00013C92">
        <w:rPr>
          <w:rFonts w:eastAsiaTheme="minorEastAsia"/>
          <w:color w:val="000000" w:themeColor="text1"/>
          <w:sz w:val="26"/>
          <w:szCs w:val="26"/>
        </w:rPr>
        <w:t>.</w:t>
      </w:r>
    </w:p>
    <w:p w14:paraId="151F3B28" w14:textId="77777777" w:rsidR="001D7D1C" w:rsidRPr="00013C92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</w:p>
    <w:p w14:paraId="6A2D20C8" w14:textId="77777777" w:rsidR="001D7D1C" w:rsidRPr="00013C92" w:rsidRDefault="001D7D1C" w:rsidP="001D7D1C">
      <w:pPr>
        <w:tabs>
          <w:tab w:val="left" w:pos="709"/>
          <w:tab w:val="left" w:pos="1134"/>
        </w:tabs>
        <w:ind w:firstLine="709"/>
        <w:jc w:val="both"/>
        <w:rPr>
          <w:rFonts w:eastAsiaTheme="minorEastAsia"/>
          <w:color w:val="000000" w:themeColor="text1"/>
          <w:sz w:val="26"/>
          <w:szCs w:val="26"/>
        </w:rPr>
      </w:pPr>
    </w:p>
    <w:p w14:paraId="604F7BC9" w14:textId="77777777" w:rsidR="006E61C0" w:rsidRPr="00013C92" w:rsidRDefault="006E61C0" w:rsidP="006E61C0">
      <w:pPr>
        <w:jc w:val="both"/>
        <w:rPr>
          <w:sz w:val="26"/>
          <w:szCs w:val="26"/>
        </w:rPr>
      </w:pPr>
      <w:r w:rsidRPr="00013C92">
        <w:rPr>
          <w:sz w:val="26"/>
          <w:szCs w:val="26"/>
        </w:rPr>
        <w:t>Начальник отдела</w:t>
      </w:r>
    </w:p>
    <w:p w14:paraId="644CB3C5" w14:textId="77777777" w:rsidR="006E61C0" w:rsidRPr="00013C92" w:rsidRDefault="006E61C0" w:rsidP="006E61C0">
      <w:pPr>
        <w:jc w:val="both"/>
        <w:rPr>
          <w:sz w:val="26"/>
          <w:szCs w:val="26"/>
        </w:rPr>
      </w:pPr>
      <w:r w:rsidRPr="00013C92">
        <w:rPr>
          <w:sz w:val="26"/>
          <w:szCs w:val="26"/>
        </w:rPr>
        <w:t>по социальной работе</w:t>
      </w:r>
    </w:p>
    <w:p w14:paraId="6D998007" w14:textId="77777777" w:rsidR="001D7D1C" w:rsidRPr="00792C0D" w:rsidRDefault="006E61C0" w:rsidP="006E61C0">
      <w:pPr>
        <w:tabs>
          <w:tab w:val="left" w:pos="-7230"/>
          <w:tab w:val="left" w:pos="-6804"/>
        </w:tabs>
        <w:jc w:val="both"/>
        <w:rPr>
          <w:rFonts w:eastAsiaTheme="minorEastAsia"/>
          <w:color w:val="000000" w:themeColor="text1"/>
          <w:sz w:val="28"/>
          <w:szCs w:val="28"/>
        </w:rPr>
      </w:pPr>
      <w:r w:rsidRPr="00013C92">
        <w:rPr>
          <w:sz w:val="26"/>
          <w:szCs w:val="26"/>
        </w:rPr>
        <w:t>Администрации города Рубцовска                                               Т.В. Петровская</w:t>
      </w:r>
    </w:p>
    <w:p w14:paraId="34D1893A" w14:textId="77777777" w:rsidR="001D7D1C" w:rsidRPr="00792C0D" w:rsidRDefault="001D7D1C" w:rsidP="001D7D1C">
      <w:pPr>
        <w:ind w:firstLine="709"/>
        <w:rPr>
          <w:sz w:val="28"/>
          <w:szCs w:val="28"/>
        </w:rPr>
      </w:pPr>
    </w:p>
    <w:p w14:paraId="658A3323" w14:textId="77777777" w:rsidR="001D7D1C" w:rsidRPr="00792C0D" w:rsidRDefault="001D7D1C" w:rsidP="001D7D1C">
      <w:pPr>
        <w:ind w:firstLine="709"/>
        <w:rPr>
          <w:sz w:val="28"/>
          <w:szCs w:val="28"/>
          <w:lang w:eastAsia="en-US"/>
        </w:rPr>
      </w:pPr>
    </w:p>
    <w:p w14:paraId="01D8A0FB" w14:textId="77777777" w:rsidR="001D7D1C" w:rsidRDefault="001D7D1C" w:rsidP="001D7D1C">
      <w:pPr>
        <w:ind w:firstLine="567"/>
        <w:rPr>
          <w:sz w:val="28"/>
          <w:szCs w:val="28"/>
          <w:lang w:eastAsia="en-US"/>
        </w:rPr>
      </w:pPr>
    </w:p>
    <w:p w14:paraId="6EA479CC" w14:textId="77777777" w:rsidR="008958AF" w:rsidRDefault="008958AF" w:rsidP="001D7D1C">
      <w:pPr>
        <w:ind w:firstLine="567"/>
        <w:rPr>
          <w:sz w:val="28"/>
          <w:szCs w:val="28"/>
          <w:lang w:eastAsia="en-US"/>
        </w:rPr>
      </w:pPr>
    </w:p>
    <w:p w14:paraId="36E1854B" w14:textId="77777777" w:rsidR="001D7D1C" w:rsidRPr="00792C0D" w:rsidRDefault="001D7D1C" w:rsidP="001D7D1C">
      <w:pPr>
        <w:jc w:val="center"/>
        <w:rPr>
          <w:b/>
          <w:bCs/>
          <w:sz w:val="28"/>
          <w:szCs w:val="28"/>
          <w:u w:val="single"/>
          <w:lang w:eastAsia="en-US"/>
        </w:rPr>
      </w:pPr>
      <w:r w:rsidRPr="00792C0D">
        <w:rPr>
          <w:b/>
          <w:bCs/>
          <w:sz w:val="28"/>
          <w:szCs w:val="28"/>
          <w:u w:val="single"/>
        </w:rPr>
        <w:lastRenderedPageBreak/>
        <w:t>Расчет к</w:t>
      </w:r>
      <w:r w:rsidRPr="00792C0D">
        <w:rPr>
          <w:b/>
          <w:bCs/>
          <w:sz w:val="28"/>
          <w:szCs w:val="28"/>
          <w:u w:val="single"/>
          <w:lang w:eastAsia="en-US"/>
        </w:rPr>
        <w:t>омплексной оценки эффективности программы</w:t>
      </w:r>
      <w:r w:rsidR="00EE088B">
        <w:rPr>
          <w:b/>
          <w:bCs/>
          <w:sz w:val="28"/>
          <w:szCs w:val="28"/>
          <w:u w:val="single"/>
          <w:lang w:eastAsia="en-US"/>
        </w:rPr>
        <w:t xml:space="preserve"> за 202</w:t>
      </w:r>
      <w:r w:rsidR="008958AF">
        <w:rPr>
          <w:b/>
          <w:bCs/>
          <w:sz w:val="28"/>
          <w:szCs w:val="28"/>
          <w:u w:val="single"/>
          <w:lang w:eastAsia="en-US"/>
        </w:rPr>
        <w:t>5</w:t>
      </w:r>
      <w:r w:rsidR="00EE088B">
        <w:rPr>
          <w:b/>
          <w:bCs/>
          <w:sz w:val="28"/>
          <w:szCs w:val="28"/>
          <w:u w:val="single"/>
          <w:lang w:eastAsia="en-US"/>
        </w:rPr>
        <w:t xml:space="preserve"> год</w:t>
      </w:r>
      <w:r w:rsidRPr="00792C0D">
        <w:rPr>
          <w:b/>
          <w:bCs/>
          <w:sz w:val="28"/>
          <w:szCs w:val="28"/>
          <w:u w:val="single"/>
          <w:lang w:eastAsia="en-US"/>
        </w:rPr>
        <w:t>:</w:t>
      </w:r>
    </w:p>
    <w:p w14:paraId="04C3544F" w14:textId="77777777" w:rsidR="001D7D1C" w:rsidRPr="00792C0D" w:rsidRDefault="001D7D1C" w:rsidP="001D7D1C">
      <w:pPr>
        <w:jc w:val="both"/>
        <w:rPr>
          <w:b/>
          <w:bCs/>
          <w:sz w:val="28"/>
          <w:szCs w:val="28"/>
          <w:u w:val="single"/>
          <w:lang w:eastAsia="en-US"/>
        </w:rPr>
      </w:pPr>
    </w:p>
    <w:p w14:paraId="548607CE" w14:textId="77777777" w:rsidR="001D7D1C" w:rsidRPr="00792C0D" w:rsidRDefault="001D7D1C" w:rsidP="001D7D1C">
      <w:pPr>
        <w:pStyle w:val="ListParagraph1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792C0D">
        <w:rPr>
          <w:sz w:val="28"/>
          <w:szCs w:val="28"/>
        </w:rPr>
        <w:t>Оценка степени достижения целей и решения задач Программы:</w:t>
      </w:r>
    </w:p>
    <w:p w14:paraId="34E65103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</w:rPr>
        <w:t xml:space="preserve">                  </w:t>
      </w:r>
      <w:r w:rsidRPr="00792C0D">
        <w:rPr>
          <w:color w:val="000000"/>
          <w:sz w:val="28"/>
          <w:szCs w:val="28"/>
          <w:lang w:val="en-US"/>
        </w:rPr>
        <w:t>m</w:t>
      </w:r>
    </w:p>
    <w:p w14:paraId="02BEBE81" w14:textId="77777777" w:rsidR="001D7D1C" w:rsidRPr="00FC5858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>Cel = (1/m) *</w:t>
      </w:r>
      <w:r w:rsidRPr="00792C0D">
        <w:rPr>
          <w:rFonts w:eastAsia="SimHei"/>
          <w:color w:val="000000"/>
          <w:sz w:val="28"/>
          <w:szCs w:val="28"/>
          <w:lang w:val="en-US"/>
        </w:rPr>
        <w:t xml:space="preserve">Σ </w:t>
      </w:r>
      <w:r w:rsidRPr="00792C0D">
        <w:rPr>
          <w:color w:val="000000"/>
          <w:sz w:val="28"/>
          <w:szCs w:val="28"/>
          <w:lang w:val="en-US"/>
        </w:rPr>
        <w:t>(</w:t>
      </w:r>
      <w:r w:rsidR="00E67247" w:rsidRPr="00792C0D">
        <w:rPr>
          <w:color w:val="000000"/>
          <w:sz w:val="28"/>
          <w:szCs w:val="28"/>
          <w:lang w:val="en-US"/>
        </w:rPr>
        <w:t>Si)=</w:t>
      </w:r>
      <w:r w:rsidRPr="00792C0D">
        <w:rPr>
          <w:color w:val="000000"/>
          <w:sz w:val="28"/>
          <w:szCs w:val="28"/>
          <w:lang w:val="en-US"/>
        </w:rPr>
        <w:t>1/</w:t>
      </w:r>
      <w:r w:rsidR="00EE088B" w:rsidRPr="00FC5858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>*(</w:t>
      </w:r>
      <w:r w:rsidR="00AC364A" w:rsidRPr="00765C57">
        <w:rPr>
          <w:color w:val="000000"/>
          <w:sz w:val="28"/>
          <w:szCs w:val="28"/>
          <w:lang w:val="en-US"/>
        </w:rPr>
        <w:t>1</w:t>
      </w:r>
      <w:r w:rsidR="00AB3B0E" w:rsidRPr="003D6F8A">
        <w:rPr>
          <w:color w:val="000000"/>
          <w:sz w:val="28"/>
          <w:szCs w:val="28"/>
          <w:lang w:val="en-US"/>
        </w:rPr>
        <w:t>8,</w:t>
      </w:r>
      <w:r w:rsidR="005B3423" w:rsidRPr="00013C92">
        <w:rPr>
          <w:color w:val="000000"/>
          <w:sz w:val="28"/>
          <w:szCs w:val="28"/>
          <w:lang w:val="en-US"/>
        </w:rPr>
        <w:t>3</w:t>
      </w:r>
      <w:r w:rsidR="00EE088B" w:rsidRPr="00FC5858">
        <w:rPr>
          <w:color w:val="000000"/>
          <w:sz w:val="28"/>
          <w:szCs w:val="28"/>
          <w:lang w:val="en-US"/>
        </w:rPr>
        <w:t>+</w:t>
      </w:r>
      <w:r w:rsidR="00AC364A" w:rsidRPr="00765C57">
        <w:rPr>
          <w:color w:val="000000"/>
          <w:sz w:val="28"/>
          <w:szCs w:val="28"/>
          <w:lang w:val="en-US"/>
        </w:rPr>
        <w:t>29,3+</w:t>
      </w:r>
      <w:r w:rsidR="00553C4C" w:rsidRPr="00654F36">
        <w:rPr>
          <w:color w:val="000000"/>
          <w:sz w:val="28"/>
          <w:szCs w:val="28"/>
          <w:lang w:val="en-US"/>
        </w:rPr>
        <w:t>100</w:t>
      </w:r>
      <w:r w:rsidR="00EE088B" w:rsidRPr="00FC5858">
        <w:rPr>
          <w:color w:val="000000"/>
          <w:sz w:val="28"/>
          <w:szCs w:val="28"/>
          <w:lang w:val="en-US"/>
        </w:rPr>
        <w:t>+</w:t>
      </w:r>
      <w:r w:rsidR="005B3423" w:rsidRPr="00013C92">
        <w:rPr>
          <w:color w:val="000000"/>
          <w:sz w:val="28"/>
          <w:szCs w:val="28"/>
          <w:lang w:val="en-US"/>
        </w:rPr>
        <w:t>3</w:t>
      </w:r>
      <w:r w:rsidR="00AC364A" w:rsidRPr="00765C57">
        <w:rPr>
          <w:color w:val="000000"/>
          <w:sz w:val="28"/>
          <w:szCs w:val="28"/>
          <w:lang w:val="en-US"/>
        </w:rPr>
        <w:t>,5</w:t>
      </w:r>
      <w:r w:rsidR="005B3423" w:rsidRPr="00013C92">
        <w:rPr>
          <w:color w:val="000000"/>
          <w:sz w:val="28"/>
          <w:szCs w:val="28"/>
          <w:lang w:val="en-US"/>
        </w:rPr>
        <w:t>+</w:t>
      </w:r>
      <w:proofErr w:type="gramStart"/>
      <w:r w:rsidR="005B3423" w:rsidRPr="00013C92">
        <w:rPr>
          <w:color w:val="000000"/>
          <w:sz w:val="28"/>
          <w:szCs w:val="28"/>
          <w:lang w:val="en-US"/>
        </w:rPr>
        <w:t>0</w:t>
      </w:r>
      <w:r w:rsidRPr="00792C0D">
        <w:rPr>
          <w:color w:val="000000"/>
          <w:sz w:val="28"/>
          <w:szCs w:val="28"/>
          <w:lang w:val="en-US"/>
        </w:rPr>
        <w:t>)%</w:t>
      </w:r>
      <w:proofErr w:type="gramEnd"/>
      <w:r w:rsidRPr="00792C0D">
        <w:rPr>
          <w:color w:val="000000"/>
          <w:sz w:val="28"/>
          <w:szCs w:val="28"/>
          <w:lang w:val="en-US"/>
        </w:rPr>
        <w:t>= 0,2*</w:t>
      </w:r>
      <w:r w:rsidR="00AC364A" w:rsidRPr="00765C57">
        <w:rPr>
          <w:color w:val="000000"/>
          <w:sz w:val="28"/>
          <w:szCs w:val="28"/>
          <w:lang w:val="en-US"/>
        </w:rPr>
        <w:t>1</w:t>
      </w:r>
      <w:r w:rsidR="0002211E" w:rsidRPr="00013C92">
        <w:rPr>
          <w:color w:val="000000"/>
          <w:sz w:val="28"/>
          <w:szCs w:val="28"/>
          <w:lang w:val="en-US"/>
        </w:rPr>
        <w:t>5</w:t>
      </w:r>
      <w:r w:rsidR="00192B29" w:rsidRPr="00013C92">
        <w:rPr>
          <w:color w:val="000000"/>
          <w:sz w:val="28"/>
          <w:szCs w:val="28"/>
          <w:lang w:val="en-US"/>
        </w:rPr>
        <w:t>1</w:t>
      </w:r>
      <w:r w:rsidR="00553C4C" w:rsidRPr="00654F36">
        <w:rPr>
          <w:color w:val="000000"/>
          <w:sz w:val="28"/>
          <w:szCs w:val="28"/>
          <w:lang w:val="en-US"/>
        </w:rPr>
        <w:t>,</w:t>
      </w:r>
      <w:r w:rsidR="0002211E" w:rsidRPr="00013C92">
        <w:rPr>
          <w:color w:val="000000"/>
          <w:sz w:val="28"/>
          <w:szCs w:val="28"/>
          <w:lang w:val="en-US"/>
        </w:rPr>
        <w:t>1</w:t>
      </w:r>
      <w:r w:rsidRPr="00792C0D">
        <w:rPr>
          <w:color w:val="000000"/>
          <w:sz w:val="28"/>
          <w:szCs w:val="28"/>
          <w:lang w:val="en-US"/>
        </w:rPr>
        <w:t xml:space="preserve">%= </w:t>
      </w:r>
      <w:r w:rsidR="00AC364A" w:rsidRPr="00765C57">
        <w:rPr>
          <w:color w:val="000000"/>
          <w:sz w:val="28"/>
          <w:szCs w:val="28"/>
          <w:lang w:val="en-US"/>
        </w:rPr>
        <w:t>3</w:t>
      </w:r>
      <w:r w:rsidR="00A3081D" w:rsidRPr="00013C92">
        <w:rPr>
          <w:color w:val="000000"/>
          <w:sz w:val="28"/>
          <w:szCs w:val="28"/>
          <w:lang w:val="en-US"/>
        </w:rPr>
        <w:t>0</w:t>
      </w:r>
      <w:r w:rsidR="00AC364A" w:rsidRPr="00765C57">
        <w:rPr>
          <w:color w:val="000000"/>
          <w:sz w:val="28"/>
          <w:szCs w:val="28"/>
          <w:lang w:val="en-US"/>
        </w:rPr>
        <w:t>,</w:t>
      </w:r>
      <w:r w:rsidR="00A3081D" w:rsidRPr="00013C92">
        <w:rPr>
          <w:color w:val="000000"/>
          <w:sz w:val="28"/>
          <w:szCs w:val="28"/>
          <w:lang w:val="en-US"/>
        </w:rPr>
        <w:t>2</w:t>
      </w:r>
      <w:r w:rsidRPr="00792C0D">
        <w:rPr>
          <w:color w:val="000000"/>
          <w:sz w:val="28"/>
          <w:szCs w:val="28"/>
          <w:lang w:val="en-US"/>
        </w:rPr>
        <w:t>%</w:t>
      </w:r>
    </w:p>
    <w:p w14:paraId="6A9F093E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                                            </w:t>
      </w:r>
      <w:proofErr w:type="spellStart"/>
      <w:r w:rsidRPr="00792C0D">
        <w:rPr>
          <w:color w:val="000000"/>
          <w:sz w:val="28"/>
          <w:szCs w:val="28"/>
          <w:lang w:val="en-US"/>
        </w:rPr>
        <w:t>i</w:t>
      </w:r>
      <w:proofErr w:type="spellEnd"/>
      <w:r w:rsidRPr="00792C0D">
        <w:rPr>
          <w:color w:val="000000"/>
          <w:sz w:val="28"/>
          <w:szCs w:val="28"/>
          <w:lang w:val="en-US"/>
        </w:rPr>
        <w:t>=1</w:t>
      </w:r>
    </w:p>
    <w:p w14:paraId="72327A12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 xml:space="preserve">   m=</w:t>
      </w:r>
      <w:r w:rsidR="00A3081D" w:rsidRPr="00013C92">
        <w:rPr>
          <w:color w:val="000000"/>
          <w:sz w:val="28"/>
          <w:szCs w:val="28"/>
          <w:lang w:val="en-US"/>
        </w:rPr>
        <w:t>5</w:t>
      </w:r>
      <w:r w:rsidRPr="00792C0D">
        <w:rPr>
          <w:color w:val="000000"/>
          <w:sz w:val="28"/>
          <w:szCs w:val="28"/>
          <w:lang w:val="en-US"/>
        </w:rPr>
        <w:t xml:space="preserve">                                  </w:t>
      </w:r>
    </w:p>
    <w:p w14:paraId="158200A0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375EA5CF" w14:textId="77777777" w:rsidR="001D7D1C" w:rsidRPr="009130D8" w:rsidRDefault="001D7D1C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9130D8">
        <w:rPr>
          <w:color w:val="000000"/>
          <w:sz w:val="28"/>
          <w:szCs w:val="28"/>
          <w:lang w:val="en-US"/>
        </w:rPr>
        <w:t>1 (</w:t>
      </w:r>
      <w:r w:rsidR="00AC364A" w:rsidRPr="009130D8">
        <w:rPr>
          <w:color w:val="000000"/>
          <w:sz w:val="28"/>
          <w:szCs w:val="28"/>
          <w:lang w:val="en-US"/>
        </w:rPr>
        <w:t>9</w:t>
      </w:r>
      <w:r w:rsidR="006D27FB" w:rsidRPr="009130D8">
        <w:rPr>
          <w:color w:val="000000"/>
          <w:sz w:val="28"/>
          <w:szCs w:val="28"/>
          <w:lang w:val="en-US"/>
        </w:rPr>
        <w:t>7</w:t>
      </w:r>
      <w:r w:rsidR="00AC364A" w:rsidRPr="009130D8">
        <w:rPr>
          <w:color w:val="000000"/>
          <w:sz w:val="28"/>
          <w:szCs w:val="28"/>
          <w:lang w:val="en-US"/>
        </w:rPr>
        <w:t>9</w:t>
      </w:r>
      <w:r w:rsidRPr="009130D8">
        <w:rPr>
          <w:color w:val="000000"/>
          <w:sz w:val="28"/>
          <w:szCs w:val="28"/>
          <w:lang w:val="en-US"/>
        </w:rPr>
        <w:t>/</w:t>
      </w:r>
      <w:r w:rsidR="00F47E40" w:rsidRPr="009130D8">
        <w:rPr>
          <w:color w:val="000000"/>
          <w:sz w:val="28"/>
          <w:szCs w:val="28"/>
          <w:lang w:val="en-US"/>
        </w:rPr>
        <w:t>5</w:t>
      </w:r>
      <w:r w:rsidR="006D27FB" w:rsidRPr="009130D8">
        <w:rPr>
          <w:color w:val="000000"/>
          <w:sz w:val="28"/>
          <w:szCs w:val="28"/>
          <w:lang w:val="en-US"/>
        </w:rPr>
        <w:t>3</w:t>
      </w:r>
      <w:r w:rsidR="00AC364A" w:rsidRPr="009130D8">
        <w:rPr>
          <w:color w:val="000000"/>
          <w:sz w:val="28"/>
          <w:szCs w:val="28"/>
          <w:lang w:val="en-US"/>
        </w:rPr>
        <w:t>6</w:t>
      </w:r>
      <w:r w:rsidR="006D27FB" w:rsidRPr="009130D8">
        <w:rPr>
          <w:color w:val="000000"/>
          <w:sz w:val="28"/>
          <w:szCs w:val="28"/>
          <w:lang w:val="en-US"/>
        </w:rPr>
        <w:t>0</w:t>
      </w:r>
      <w:r w:rsidRPr="009130D8">
        <w:rPr>
          <w:color w:val="000000"/>
          <w:sz w:val="28"/>
          <w:szCs w:val="28"/>
          <w:lang w:val="en-US"/>
        </w:rPr>
        <w:t>*100%) =</w:t>
      </w:r>
      <w:r w:rsidR="00571FB8" w:rsidRPr="009130D8">
        <w:rPr>
          <w:color w:val="000000"/>
          <w:sz w:val="28"/>
          <w:szCs w:val="28"/>
          <w:lang w:val="en-US"/>
        </w:rPr>
        <w:t xml:space="preserve"> </w:t>
      </w:r>
      <w:r w:rsidR="00AC364A" w:rsidRPr="009130D8">
        <w:rPr>
          <w:color w:val="000000"/>
          <w:sz w:val="28"/>
          <w:szCs w:val="28"/>
          <w:lang w:val="en-US"/>
        </w:rPr>
        <w:t>1</w:t>
      </w:r>
      <w:r w:rsidR="006D27FB" w:rsidRPr="009130D8">
        <w:rPr>
          <w:color w:val="000000"/>
          <w:sz w:val="28"/>
          <w:szCs w:val="28"/>
          <w:lang w:val="en-US"/>
        </w:rPr>
        <w:t>8,</w:t>
      </w:r>
      <w:r w:rsidR="002E590D" w:rsidRPr="009130D8">
        <w:rPr>
          <w:color w:val="000000"/>
          <w:sz w:val="28"/>
          <w:szCs w:val="28"/>
          <w:lang w:val="en-US"/>
        </w:rPr>
        <w:t>3</w:t>
      </w:r>
      <w:r w:rsidR="00F47E40" w:rsidRPr="009130D8">
        <w:rPr>
          <w:color w:val="000000"/>
          <w:sz w:val="28"/>
          <w:szCs w:val="28"/>
          <w:lang w:val="en-US"/>
        </w:rPr>
        <w:t xml:space="preserve"> </w:t>
      </w:r>
      <w:r w:rsidRPr="009130D8">
        <w:rPr>
          <w:color w:val="000000"/>
          <w:sz w:val="28"/>
          <w:szCs w:val="28"/>
          <w:lang w:val="en-US"/>
        </w:rPr>
        <w:t>%</w:t>
      </w:r>
    </w:p>
    <w:p w14:paraId="450BCC11" w14:textId="77777777" w:rsidR="001D7D1C" w:rsidRPr="009130D8" w:rsidRDefault="006D27FB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9130D8">
        <w:rPr>
          <w:color w:val="000000"/>
          <w:sz w:val="28"/>
          <w:szCs w:val="28"/>
          <w:lang w:val="en-US"/>
        </w:rPr>
        <w:t xml:space="preserve"> </w:t>
      </w:r>
      <w:r w:rsidR="001D7D1C" w:rsidRPr="009130D8">
        <w:rPr>
          <w:color w:val="000000"/>
          <w:sz w:val="28"/>
          <w:szCs w:val="28"/>
          <w:lang w:val="en-US"/>
        </w:rPr>
        <w:t>2</w:t>
      </w:r>
      <w:r w:rsidR="009C3D6D" w:rsidRPr="009130D8">
        <w:rPr>
          <w:color w:val="000000"/>
          <w:sz w:val="28"/>
          <w:szCs w:val="28"/>
          <w:lang w:val="en-US"/>
        </w:rPr>
        <w:t xml:space="preserve"> </w:t>
      </w:r>
      <w:r w:rsidR="001D7D1C" w:rsidRPr="009130D8">
        <w:rPr>
          <w:color w:val="000000"/>
          <w:sz w:val="28"/>
          <w:szCs w:val="28"/>
          <w:lang w:val="en-US"/>
        </w:rPr>
        <w:t>(</w:t>
      </w:r>
      <w:r w:rsidR="00AC364A" w:rsidRPr="009130D8">
        <w:rPr>
          <w:color w:val="000000"/>
          <w:sz w:val="28"/>
          <w:szCs w:val="28"/>
          <w:lang w:val="en-US"/>
        </w:rPr>
        <w:t>1</w:t>
      </w:r>
      <w:r w:rsidRPr="009130D8">
        <w:rPr>
          <w:color w:val="000000"/>
          <w:sz w:val="28"/>
          <w:szCs w:val="28"/>
          <w:lang w:val="en-US"/>
        </w:rPr>
        <w:t>6</w:t>
      </w:r>
      <w:r w:rsidR="00F47E40" w:rsidRPr="009130D8">
        <w:rPr>
          <w:color w:val="000000"/>
          <w:sz w:val="28"/>
          <w:szCs w:val="28"/>
          <w:lang w:val="en-US"/>
        </w:rPr>
        <w:t>,</w:t>
      </w:r>
      <w:r w:rsidR="00AC364A" w:rsidRPr="009130D8">
        <w:rPr>
          <w:color w:val="000000"/>
          <w:sz w:val="28"/>
          <w:szCs w:val="28"/>
          <w:lang w:val="en-US"/>
        </w:rPr>
        <w:t>2</w:t>
      </w:r>
      <w:r w:rsidR="001D7D1C" w:rsidRPr="009130D8">
        <w:rPr>
          <w:color w:val="000000"/>
          <w:sz w:val="28"/>
          <w:szCs w:val="28"/>
          <w:lang w:val="en-US"/>
        </w:rPr>
        <w:t>/</w:t>
      </w:r>
      <w:r w:rsidR="00F47E40" w:rsidRPr="009130D8">
        <w:rPr>
          <w:color w:val="000000"/>
          <w:sz w:val="28"/>
          <w:szCs w:val="28"/>
          <w:lang w:val="en-US"/>
        </w:rPr>
        <w:t>5</w:t>
      </w:r>
      <w:r w:rsidRPr="009130D8">
        <w:rPr>
          <w:color w:val="000000"/>
          <w:sz w:val="28"/>
          <w:szCs w:val="28"/>
          <w:lang w:val="en-US"/>
        </w:rPr>
        <w:t>5,</w:t>
      </w:r>
      <w:r w:rsidR="00AC364A" w:rsidRPr="009130D8">
        <w:rPr>
          <w:color w:val="000000"/>
          <w:sz w:val="28"/>
          <w:szCs w:val="28"/>
          <w:lang w:val="en-US"/>
        </w:rPr>
        <w:t>2</w:t>
      </w:r>
      <w:r w:rsidR="001D7D1C" w:rsidRPr="009130D8">
        <w:rPr>
          <w:color w:val="000000"/>
          <w:sz w:val="28"/>
          <w:szCs w:val="28"/>
          <w:lang w:val="en-US"/>
        </w:rPr>
        <w:t>*100%)</w:t>
      </w:r>
      <w:r w:rsidR="00F47E40" w:rsidRPr="009130D8">
        <w:rPr>
          <w:color w:val="000000"/>
          <w:sz w:val="28"/>
          <w:szCs w:val="28"/>
          <w:lang w:val="en-US"/>
        </w:rPr>
        <w:t xml:space="preserve"> </w:t>
      </w:r>
      <w:r w:rsidR="001D7D1C" w:rsidRPr="009130D8">
        <w:rPr>
          <w:color w:val="000000"/>
          <w:sz w:val="28"/>
          <w:szCs w:val="28"/>
          <w:lang w:val="en-US"/>
        </w:rPr>
        <w:t>=</w:t>
      </w:r>
      <w:r w:rsidR="00571FB8" w:rsidRPr="009130D8">
        <w:rPr>
          <w:color w:val="000000"/>
          <w:sz w:val="28"/>
          <w:szCs w:val="28"/>
          <w:lang w:val="en-US"/>
        </w:rPr>
        <w:t xml:space="preserve"> </w:t>
      </w:r>
      <w:r w:rsidR="00AC364A" w:rsidRPr="009130D8">
        <w:rPr>
          <w:color w:val="000000"/>
          <w:sz w:val="28"/>
          <w:szCs w:val="28"/>
          <w:lang w:val="en-US"/>
        </w:rPr>
        <w:t>29,3</w:t>
      </w:r>
      <w:r w:rsidR="001D7D1C" w:rsidRPr="009130D8">
        <w:rPr>
          <w:color w:val="000000"/>
          <w:sz w:val="28"/>
          <w:szCs w:val="28"/>
          <w:lang w:val="en-US"/>
        </w:rPr>
        <w:t xml:space="preserve"> %</w:t>
      </w:r>
      <w:r w:rsidR="00553C4C" w:rsidRPr="009130D8">
        <w:rPr>
          <w:color w:val="000000"/>
          <w:sz w:val="28"/>
          <w:szCs w:val="28"/>
          <w:lang w:val="en-US"/>
        </w:rPr>
        <w:t xml:space="preserve"> </w:t>
      </w:r>
    </w:p>
    <w:p w14:paraId="70A08828" w14:textId="71787BF2" w:rsidR="001D7D1C" w:rsidRPr="009130D8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5B3423">
        <w:rPr>
          <w:color w:val="000000"/>
          <w:sz w:val="28"/>
          <w:szCs w:val="28"/>
          <w:lang w:val="en-US"/>
        </w:rPr>
        <w:t>S</w:t>
      </w:r>
      <w:r w:rsidRPr="009130D8">
        <w:rPr>
          <w:color w:val="000000"/>
          <w:sz w:val="28"/>
          <w:szCs w:val="28"/>
          <w:lang w:val="en-US"/>
        </w:rPr>
        <w:t xml:space="preserve">3 </w:t>
      </w:r>
      <w:r w:rsidRPr="002B05AC">
        <w:rPr>
          <w:color w:val="000000"/>
          <w:sz w:val="28"/>
          <w:szCs w:val="28"/>
          <w:lang w:val="en-US"/>
        </w:rPr>
        <w:t xml:space="preserve">= </w:t>
      </w:r>
      <w:r w:rsidR="00370BEB" w:rsidRPr="002B05AC">
        <w:rPr>
          <w:color w:val="000000"/>
          <w:sz w:val="28"/>
          <w:szCs w:val="28"/>
          <w:lang w:val="en-US"/>
        </w:rPr>
        <w:t xml:space="preserve">- </w:t>
      </w:r>
      <w:r w:rsidR="00370BEB" w:rsidRPr="002B05AC">
        <w:rPr>
          <w:color w:val="000000"/>
          <w:sz w:val="28"/>
          <w:szCs w:val="28"/>
        </w:rPr>
        <w:t>исключен</w:t>
      </w:r>
      <w:r w:rsidR="00F47E40" w:rsidRPr="009130D8">
        <w:rPr>
          <w:color w:val="000000"/>
          <w:sz w:val="28"/>
          <w:szCs w:val="28"/>
          <w:lang w:val="en-US"/>
        </w:rPr>
        <w:t xml:space="preserve"> </w:t>
      </w:r>
    </w:p>
    <w:p w14:paraId="59945A85" w14:textId="77777777" w:rsidR="00E67247" w:rsidRPr="009130D8" w:rsidRDefault="00E67247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9130D8">
        <w:rPr>
          <w:color w:val="000000"/>
          <w:sz w:val="28"/>
          <w:szCs w:val="28"/>
          <w:lang w:val="en-US"/>
        </w:rPr>
        <w:t>4 (</w:t>
      </w:r>
      <w:r w:rsidR="003D6F8A" w:rsidRPr="009130D8">
        <w:rPr>
          <w:color w:val="000000"/>
          <w:sz w:val="28"/>
          <w:szCs w:val="28"/>
          <w:lang w:val="en-US"/>
        </w:rPr>
        <w:t>5</w:t>
      </w:r>
      <w:r w:rsidR="00AC364A" w:rsidRPr="009130D8">
        <w:rPr>
          <w:color w:val="000000"/>
          <w:sz w:val="28"/>
          <w:szCs w:val="28"/>
          <w:lang w:val="en-US"/>
        </w:rPr>
        <w:t>14</w:t>
      </w:r>
      <w:r w:rsidRPr="009130D8">
        <w:rPr>
          <w:color w:val="000000"/>
          <w:sz w:val="28"/>
          <w:szCs w:val="28"/>
          <w:lang w:val="en-US"/>
        </w:rPr>
        <w:t>/</w:t>
      </w:r>
      <w:r w:rsidR="00F47E40" w:rsidRPr="009130D8">
        <w:rPr>
          <w:color w:val="000000"/>
          <w:sz w:val="28"/>
          <w:szCs w:val="28"/>
          <w:lang w:val="en-US"/>
        </w:rPr>
        <w:t>3</w:t>
      </w:r>
      <w:r w:rsidR="00AC364A" w:rsidRPr="009130D8">
        <w:rPr>
          <w:color w:val="000000"/>
          <w:sz w:val="28"/>
          <w:szCs w:val="28"/>
          <w:lang w:val="en-US"/>
        </w:rPr>
        <w:t>8</w:t>
      </w:r>
      <w:r w:rsidR="00F47E40" w:rsidRPr="009130D8">
        <w:rPr>
          <w:color w:val="000000"/>
          <w:sz w:val="28"/>
          <w:szCs w:val="28"/>
          <w:lang w:val="en-US"/>
        </w:rPr>
        <w:t>0</w:t>
      </w:r>
      <w:r w:rsidRPr="009130D8">
        <w:rPr>
          <w:color w:val="000000"/>
          <w:sz w:val="28"/>
          <w:szCs w:val="28"/>
          <w:lang w:val="en-US"/>
        </w:rPr>
        <w:t xml:space="preserve">*100%) = </w:t>
      </w:r>
      <w:r w:rsidR="00AC364A" w:rsidRPr="009130D8">
        <w:rPr>
          <w:color w:val="000000"/>
          <w:sz w:val="28"/>
          <w:szCs w:val="28"/>
          <w:lang w:val="en-US"/>
        </w:rPr>
        <w:t>135</w:t>
      </w:r>
      <w:r w:rsidR="003D6F8A" w:rsidRPr="009130D8">
        <w:rPr>
          <w:color w:val="000000"/>
          <w:sz w:val="28"/>
          <w:szCs w:val="28"/>
          <w:lang w:val="en-US"/>
        </w:rPr>
        <w:t>,</w:t>
      </w:r>
      <w:r w:rsidR="002E590D" w:rsidRPr="009130D8">
        <w:rPr>
          <w:color w:val="000000"/>
          <w:sz w:val="28"/>
          <w:szCs w:val="28"/>
          <w:lang w:val="en-US"/>
        </w:rPr>
        <w:t>3</w:t>
      </w:r>
      <w:r w:rsidR="00F47E40" w:rsidRPr="009130D8">
        <w:rPr>
          <w:color w:val="000000"/>
          <w:sz w:val="28"/>
          <w:szCs w:val="28"/>
          <w:lang w:val="en-US"/>
        </w:rPr>
        <w:t xml:space="preserve"> </w:t>
      </w:r>
      <w:r w:rsidRPr="009130D8">
        <w:rPr>
          <w:color w:val="000000"/>
          <w:sz w:val="28"/>
          <w:szCs w:val="28"/>
          <w:lang w:val="en-US"/>
        </w:rPr>
        <w:t>%</w:t>
      </w:r>
      <w:r w:rsidR="00AC364A" w:rsidRPr="009130D8">
        <w:rPr>
          <w:color w:val="000000"/>
          <w:sz w:val="28"/>
          <w:szCs w:val="28"/>
          <w:lang w:val="en-US"/>
        </w:rPr>
        <w:t xml:space="preserve"> ~ 100%</w:t>
      </w:r>
    </w:p>
    <w:p w14:paraId="2B61810D" w14:textId="77777777" w:rsidR="00F47E40" w:rsidRDefault="00F47E40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S</w:t>
      </w:r>
      <w:r w:rsidRPr="00792C0D">
        <w:rPr>
          <w:color w:val="000000"/>
          <w:sz w:val="28"/>
          <w:szCs w:val="28"/>
        </w:rPr>
        <w:t>5 (</w:t>
      </w:r>
      <w:r w:rsidR="00AC364A">
        <w:rPr>
          <w:color w:val="000000"/>
          <w:sz w:val="28"/>
          <w:szCs w:val="28"/>
        </w:rPr>
        <w:t>42</w:t>
      </w:r>
      <w:r w:rsidRPr="00792C0D">
        <w:rPr>
          <w:color w:val="000000"/>
          <w:sz w:val="28"/>
          <w:szCs w:val="28"/>
        </w:rPr>
        <w:t>,</w:t>
      </w:r>
      <w:r w:rsidR="002E590D">
        <w:rPr>
          <w:color w:val="000000"/>
          <w:sz w:val="28"/>
          <w:szCs w:val="28"/>
        </w:rPr>
        <w:t>6</w:t>
      </w:r>
      <w:r w:rsidRPr="00792C0D">
        <w:rPr>
          <w:color w:val="000000"/>
          <w:sz w:val="28"/>
          <w:szCs w:val="28"/>
        </w:rPr>
        <w:t>/</w:t>
      </w:r>
      <w:r w:rsidR="002E590D">
        <w:rPr>
          <w:color w:val="000000"/>
          <w:sz w:val="28"/>
          <w:szCs w:val="28"/>
        </w:rPr>
        <w:t>1211,1</w:t>
      </w:r>
      <w:r w:rsidR="006D27FB">
        <w:rPr>
          <w:color w:val="000000"/>
          <w:sz w:val="28"/>
          <w:szCs w:val="28"/>
        </w:rPr>
        <w:t>*</w:t>
      </w:r>
      <w:r w:rsidRPr="00792C0D">
        <w:rPr>
          <w:color w:val="000000"/>
          <w:sz w:val="28"/>
          <w:szCs w:val="28"/>
        </w:rPr>
        <w:t xml:space="preserve">100%) = </w:t>
      </w:r>
      <w:r w:rsidR="002E590D">
        <w:rPr>
          <w:color w:val="000000"/>
          <w:sz w:val="28"/>
          <w:szCs w:val="28"/>
        </w:rPr>
        <w:t>3</w:t>
      </w:r>
      <w:r w:rsidRPr="00792C0D">
        <w:rPr>
          <w:color w:val="000000"/>
          <w:sz w:val="28"/>
          <w:szCs w:val="28"/>
        </w:rPr>
        <w:t>,</w:t>
      </w:r>
      <w:r w:rsidR="00AC364A">
        <w:rPr>
          <w:color w:val="000000"/>
          <w:sz w:val="28"/>
          <w:szCs w:val="28"/>
        </w:rPr>
        <w:t>5</w:t>
      </w:r>
      <w:r w:rsidRPr="00792C0D">
        <w:rPr>
          <w:color w:val="000000"/>
          <w:sz w:val="28"/>
          <w:szCs w:val="28"/>
        </w:rPr>
        <w:t xml:space="preserve"> %</w:t>
      </w:r>
    </w:p>
    <w:p w14:paraId="56A0964E" w14:textId="77777777" w:rsidR="0073689F" w:rsidRPr="00013C92" w:rsidRDefault="0073689F" w:rsidP="00F47E40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S</w:t>
      </w:r>
      <w:r>
        <w:rPr>
          <w:color w:val="000000"/>
          <w:sz w:val="28"/>
          <w:szCs w:val="28"/>
        </w:rPr>
        <w:t>6 (0/300,0*100%) = 0%</w:t>
      </w:r>
      <w:r w:rsidRPr="00013C92">
        <w:rPr>
          <w:color w:val="000000"/>
          <w:sz w:val="28"/>
          <w:szCs w:val="28"/>
        </w:rPr>
        <w:t xml:space="preserve">    </w:t>
      </w:r>
    </w:p>
    <w:p w14:paraId="69B30C38" w14:textId="77777777" w:rsidR="00F47E40" w:rsidRPr="00792C0D" w:rsidRDefault="00F47E40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14E8B10A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3DDC874D" w14:textId="77777777" w:rsidR="001D7D1C" w:rsidRPr="00792C0D" w:rsidRDefault="001D7D1C" w:rsidP="001D7D1C">
      <w:pPr>
        <w:pStyle w:val="ListParagraph1"/>
        <w:ind w:left="0"/>
        <w:jc w:val="both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</w:rPr>
        <w:t>2.</w:t>
      </w:r>
      <w:r w:rsidRPr="00792C0D">
        <w:rPr>
          <w:color w:val="000000"/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503F776E" w14:textId="77777777" w:rsidR="001D7D1C" w:rsidRPr="00792C0D" w:rsidRDefault="001D7D1C" w:rsidP="001D7D1C">
      <w:pPr>
        <w:pStyle w:val="ListParagraph1"/>
        <w:jc w:val="both"/>
        <w:rPr>
          <w:color w:val="000000"/>
          <w:sz w:val="28"/>
          <w:szCs w:val="28"/>
        </w:rPr>
      </w:pPr>
    </w:p>
    <w:p w14:paraId="2DD5845D" w14:textId="1887E5F6" w:rsidR="001D7D1C" w:rsidRPr="00264439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792C0D">
        <w:rPr>
          <w:color w:val="000000"/>
          <w:sz w:val="28"/>
          <w:szCs w:val="28"/>
          <w:lang w:val="en-US"/>
        </w:rPr>
        <w:t>Fin</w:t>
      </w:r>
      <w:r w:rsidRPr="00792C0D">
        <w:rPr>
          <w:color w:val="000000"/>
          <w:sz w:val="28"/>
          <w:szCs w:val="28"/>
        </w:rPr>
        <w:t xml:space="preserve"> = </w:t>
      </w:r>
      <w:r w:rsidRPr="00792C0D">
        <w:rPr>
          <w:color w:val="000000"/>
          <w:sz w:val="28"/>
          <w:szCs w:val="28"/>
          <w:lang w:val="en-US"/>
        </w:rPr>
        <w:t>K</w:t>
      </w:r>
      <w:r w:rsidRPr="00792C0D">
        <w:rPr>
          <w:color w:val="000000"/>
          <w:sz w:val="28"/>
          <w:szCs w:val="28"/>
        </w:rPr>
        <w:t xml:space="preserve"> / </w:t>
      </w:r>
      <w:r w:rsidRPr="00792C0D">
        <w:rPr>
          <w:color w:val="000000"/>
          <w:sz w:val="28"/>
          <w:szCs w:val="28"/>
          <w:lang w:val="en-US"/>
        </w:rPr>
        <w:t>L</w:t>
      </w:r>
      <w:r w:rsidR="00E67247" w:rsidRPr="00792C0D">
        <w:rPr>
          <w:color w:val="000000"/>
          <w:sz w:val="28"/>
          <w:szCs w:val="28"/>
        </w:rPr>
        <w:t>*100%=</w:t>
      </w:r>
      <w:r w:rsidRPr="00792C0D">
        <w:rPr>
          <w:color w:val="000000"/>
          <w:sz w:val="28"/>
          <w:szCs w:val="28"/>
        </w:rPr>
        <w:t xml:space="preserve"> </w:t>
      </w:r>
      <w:r w:rsidR="00FA1220">
        <w:rPr>
          <w:color w:val="000000"/>
          <w:sz w:val="28"/>
          <w:szCs w:val="28"/>
        </w:rPr>
        <w:t>808,</w:t>
      </w:r>
      <w:r w:rsidR="00BE6B23">
        <w:rPr>
          <w:color w:val="000000"/>
          <w:sz w:val="28"/>
          <w:szCs w:val="28"/>
        </w:rPr>
        <w:t>5</w:t>
      </w:r>
      <w:r w:rsidR="00553C4C" w:rsidRPr="00654F36">
        <w:rPr>
          <w:color w:val="000000"/>
          <w:sz w:val="28"/>
          <w:szCs w:val="28"/>
        </w:rPr>
        <w:t>/</w:t>
      </w:r>
      <w:r w:rsidR="00264439">
        <w:rPr>
          <w:color w:val="000000"/>
          <w:sz w:val="28"/>
          <w:szCs w:val="28"/>
        </w:rPr>
        <w:t>1483</w:t>
      </w:r>
      <w:r w:rsidRPr="00792C0D">
        <w:rPr>
          <w:color w:val="000000"/>
          <w:sz w:val="28"/>
          <w:szCs w:val="28"/>
        </w:rPr>
        <w:t xml:space="preserve">*100% = </w:t>
      </w:r>
      <w:r w:rsidR="00264439">
        <w:rPr>
          <w:color w:val="000000"/>
          <w:sz w:val="28"/>
          <w:szCs w:val="28"/>
        </w:rPr>
        <w:t>54</w:t>
      </w:r>
      <w:r w:rsidR="00553C4C" w:rsidRPr="00264439">
        <w:rPr>
          <w:color w:val="000000"/>
          <w:sz w:val="28"/>
          <w:szCs w:val="28"/>
        </w:rPr>
        <w:t>,</w:t>
      </w:r>
      <w:r w:rsidR="00FA1220" w:rsidRPr="00264439">
        <w:rPr>
          <w:color w:val="000000"/>
          <w:sz w:val="28"/>
          <w:szCs w:val="28"/>
        </w:rPr>
        <w:t>5</w:t>
      </w:r>
      <w:r w:rsidRPr="00264439">
        <w:rPr>
          <w:color w:val="000000"/>
          <w:sz w:val="28"/>
          <w:szCs w:val="28"/>
        </w:rPr>
        <w:t xml:space="preserve"> %</w:t>
      </w:r>
    </w:p>
    <w:p w14:paraId="7343AF9C" w14:textId="77777777" w:rsidR="001D7D1C" w:rsidRPr="00264439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264439">
        <w:rPr>
          <w:color w:val="000000"/>
          <w:sz w:val="28"/>
          <w:szCs w:val="28"/>
        </w:rPr>
        <w:t xml:space="preserve">К = </w:t>
      </w:r>
      <w:r w:rsidR="00FA1220" w:rsidRPr="00264439">
        <w:rPr>
          <w:color w:val="000000"/>
          <w:sz w:val="28"/>
          <w:szCs w:val="28"/>
        </w:rPr>
        <w:t>808,</w:t>
      </w:r>
      <w:r w:rsidR="00BE6B23" w:rsidRPr="00264439">
        <w:rPr>
          <w:color w:val="000000"/>
          <w:sz w:val="28"/>
          <w:szCs w:val="28"/>
        </w:rPr>
        <w:t>5</w:t>
      </w:r>
      <w:r w:rsidRPr="00264439">
        <w:rPr>
          <w:color w:val="000000"/>
          <w:sz w:val="28"/>
          <w:szCs w:val="28"/>
        </w:rPr>
        <w:t xml:space="preserve"> тыс. руб.</w:t>
      </w:r>
    </w:p>
    <w:p w14:paraId="06B4ECFC" w14:textId="2B93E62A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82A53">
        <w:rPr>
          <w:color w:val="000000"/>
          <w:sz w:val="28"/>
          <w:szCs w:val="28"/>
          <w:lang w:val="en-US"/>
        </w:rPr>
        <w:t>L</w:t>
      </w:r>
      <w:r w:rsidRPr="00382A53">
        <w:rPr>
          <w:color w:val="000000"/>
          <w:sz w:val="28"/>
          <w:szCs w:val="28"/>
        </w:rPr>
        <w:t xml:space="preserve"> = </w:t>
      </w:r>
      <w:r w:rsidR="00FA1220" w:rsidRPr="00382A53">
        <w:rPr>
          <w:color w:val="000000"/>
          <w:sz w:val="28"/>
          <w:szCs w:val="28"/>
        </w:rPr>
        <w:t>1</w:t>
      </w:r>
      <w:r w:rsidR="00264439" w:rsidRPr="00382A53">
        <w:rPr>
          <w:color w:val="000000"/>
          <w:sz w:val="28"/>
          <w:szCs w:val="28"/>
        </w:rPr>
        <w:t>483</w:t>
      </w:r>
      <w:r w:rsidR="00553C4C" w:rsidRPr="00382A53">
        <w:rPr>
          <w:color w:val="000000"/>
          <w:sz w:val="28"/>
          <w:szCs w:val="28"/>
        </w:rPr>
        <w:t>,0</w:t>
      </w:r>
      <w:r w:rsidRPr="00382A53">
        <w:rPr>
          <w:color w:val="000000"/>
          <w:sz w:val="28"/>
          <w:szCs w:val="28"/>
        </w:rPr>
        <w:t xml:space="preserve"> тыс. руб.</w:t>
      </w:r>
    </w:p>
    <w:p w14:paraId="65F43605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64C939AD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82A53">
        <w:rPr>
          <w:color w:val="000000"/>
          <w:sz w:val="28"/>
          <w:szCs w:val="28"/>
        </w:rPr>
        <w:t>3.</w:t>
      </w:r>
      <w:r w:rsidRPr="00382A53">
        <w:rPr>
          <w:color w:val="000000"/>
          <w:sz w:val="28"/>
          <w:szCs w:val="28"/>
        </w:rPr>
        <w:tab/>
        <w:t>Оценка степени реализации мероприятий:</w:t>
      </w:r>
    </w:p>
    <w:p w14:paraId="16B69637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82A53">
        <w:rPr>
          <w:color w:val="000000"/>
          <w:sz w:val="28"/>
          <w:szCs w:val="28"/>
        </w:rPr>
        <w:t xml:space="preserve">                                         </w:t>
      </w:r>
      <w:r w:rsidRPr="00382A53">
        <w:rPr>
          <w:color w:val="000000"/>
          <w:sz w:val="28"/>
          <w:szCs w:val="28"/>
          <w:lang w:val="en-US"/>
        </w:rPr>
        <w:t>n</w:t>
      </w:r>
    </w:p>
    <w:p w14:paraId="75AD72D3" w14:textId="4A4EF058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82A53">
        <w:rPr>
          <w:color w:val="000000"/>
          <w:sz w:val="28"/>
          <w:szCs w:val="28"/>
          <w:lang w:val="en-US"/>
        </w:rPr>
        <w:t xml:space="preserve">Mer = (1/n) * </w:t>
      </w:r>
      <w:r w:rsidRPr="00382A53">
        <w:rPr>
          <w:rFonts w:eastAsia="SimHei"/>
          <w:color w:val="000000"/>
          <w:sz w:val="28"/>
          <w:szCs w:val="28"/>
          <w:lang w:val="en-US"/>
        </w:rPr>
        <w:t>Σ</w:t>
      </w:r>
      <w:r w:rsidRPr="00382A53">
        <w:rPr>
          <w:color w:val="000000"/>
          <w:sz w:val="28"/>
          <w:szCs w:val="28"/>
          <w:lang w:val="en-US"/>
        </w:rPr>
        <w:t xml:space="preserve"> (</w:t>
      </w:r>
      <w:proofErr w:type="spellStart"/>
      <w:r w:rsidRPr="00382A53">
        <w:rPr>
          <w:color w:val="000000"/>
          <w:sz w:val="28"/>
          <w:szCs w:val="28"/>
          <w:lang w:val="en-US"/>
        </w:rPr>
        <w:t>Rj</w:t>
      </w:r>
      <w:proofErr w:type="spellEnd"/>
      <w:r w:rsidRPr="00382A53">
        <w:rPr>
          <w:color w:val="000000"/>
          <w:sz w:val="28"/>
          <w:szCs w:val="28"/>
          <w:lang w:val="en-US"/>
        </w:rPr>
        <w:t>*100%)</w:t>
      </w:r>
      <w:r w:rsidR="00475309" w:rsidRPr="00382A53">
        <w:rPr>
          <w:color w:val="000000"/>
          <w:sz w:val="28"/>
          <w:szCs w:val="28"/>
          <w:lang w:val="en-US"/>
        </w:rPr>
        <w:t xml:space="preserve"> </w:t>
      </w:r>
      <w:r w:rsidR="00E67247" w:rsidRPr="00382A53">
        <w:rPr>
          <w:color w:val="000000"/>
          <w:sz w:val="28"/>
          <w:szCs w:val="28"/>
          <w:lang w:val="en-US"/>
        </w:rPr>
        <w:t>=</w:t>
      </w:r>
      <w:r w:rsidRPr="00382A53">
        <w:rPr>
          <w:color w:val="000000"/>
          <w:sz w:val="28"/>
          <w:szCs w:val="28"/>
          <w:lang w:val="en-US"/>
        </w:rPr>
        <w:t xml:space="preserve"> 1/</w:t>
      </w:r>
      <w:r w:rsidR="00370BEB" w:rsidRPr="00382A53">
        <w:rPr>
          <w:color w:val="000000"/>
          <w:sz w:val="28"/>
          <w:szCs w:val="28"/>
          <w:lang w:val="en-US"/>
        </w:rPr>
        <w:t>4</w:t>
      </w:r>
      <w:r w:rsidRPr="00382A53">
        <w:rPr>
          <w:color w:val="000000"/>
          <w:sz w:val="28"/>
          <w:szCs w:val="28"/>
          <w:lang w:val="en-US"/>
        </w:rPr>
        <w:t xml:space="preserve">* </w:t>
      </w:r>
      <w:r w:rsidRPr="00382A53">
        <w:rPr>
          <w:sz w:val="28"/>
          <w:szCs w:val="28"/>
          <w:lang w:val="en-US"/>
        </w:rPr>
        <w:t>[(</w:t>
      </w:r>
      <w:r w:rsidR="00AB3B0E" w:rsidRPr="00382A53">
        <w:rPr>
          <w:sz w:val="28"/>
          <w:szCs w:val="28"/>
          <w:lang w:val="en-US"/>
        </w:rPr>
        <w:t>0</w:t>
      </w:r>
      <w:r w:rsidRPr="00382A53">
        <w:rPr>
          <w:sz w:val="28"/>
          <w:szCs w:val="28"/>
          <w:lang w:val="en-US"/>
        </w:rPr>
        <w:t>+</w:t>
      </w:r>
      <w:r w:rsidR="00702EBB" w:rsidRPr="00382A53">
        <w:rPr>
          <w:sz w:val="28"/>
          <w:szCs w:val="28"/>
          <w:lang w:val="en-US"/>
        </w:rPr>
        <w:t>1</w:t>
      </w:r>
      <w:r w:rsidRPr="00382A53">
        <w:rPr>
          <w:sz w:val="28"/>
          <w:szCs w:val="28"/>
          <w:lang w:val="en-US"/>
        </w:rPr>
        <w:t>+</w:t>
      </w:r>
      <w:r w:rsidR="00BE6B23" w:rsidRPr="00382A53">
        <w:rPr>
          <w:sz w:val="28"/>
          <w:szCs w:val="28"/>
          <w:lang w:val="en-US"/>
        </w:rPr>
        <w:t>1</w:t>
      </w:r>
      <w:r w:rsidRPr="00382A53">
        <w:rPr>
          <w:sz w:val="28"/>
          <w:szCs w:val="28"/>
          <w:lang w:val="en-US"/>
        </w:rPr>
        <w:t>+</w:t>
      </w:r>
      <w:r w:rsidR="00BE6B23" w:rsidRPr="00382A53">
        <w:rPr>
          <w:sz w:val="28"/>
          <w:szCs w:val="28"/>
          <w:lang w:val="en-US"/>
        </w:rPr>
        <w:t>0+</w:t>
      </w:r>
      <w:proofErr w:type="gramStart"/>
      <w:r w:rsidR="00BE6B23" w:rsidRPr="00382A53">
        <w:rPr>
          <w:sz w:val="28"/>
          <w:szCs w:val="28"/>
          <w:lang w:val="en-US"/>
        </w:rPr>
        <w:t>0</w:t>
      </w:r>
      <w:r w:rsidRPr="00382A53">
        <w:rPr>
          <w:sz w:val="28"/>
          <w:szCs w:val="28"/>
          <w:lang w:val="en-US"/>
        </w:rPr>
        <w:t>)*</w:t>
      </w:r>
      <w:proofErr w:type="gramEnd"/>
      <w:r w:rsidRPr="00382A53">
        <w:rPr>
          <w:sz w:val="28"/>
          <w:szCs w:val="28"/>
          <w:lang w:val="en-US"/>
        </w:rPr>
        <w:t>100%]</w:t>
      </w:r>
      <w:r w:rsidRPr="00382A53">
        <w:rPr>
          <w:color w:val="000000"/>
          <w:sz w:val="28"/>
          <w:szCs w:val="28"/>
          <w:lang w:val="en-US"/>
        </w:rPr>
        <w:t xml:space="preserve"> = 0,</w:t>
      </w:r>
      <w:r w:rsidR="0064568F" w:rsidRPr="00382A53">
        <w:rPr>
          <w:color w:val="000000"/>
          <w:sz w:val="28"/>
          <w:szCs w:val="28"/>
          <w:lang w:val="en-US"/>
        </w:rPr>
        <w:t>2</w:t>
      </w:r>
      <w:r w:rsidR="00702EBB" w:rsidRPr="00382A53">
        <w:rPr>
          <w:color w:val="000000"/>
          <w:sz w:val="28"/>
          <w:szCs w:val="28"/>
          <w:lang w:val="en-US"/>
        </w:rPr>
        <w:t>5</w:t>
      </w:r>
      <w:r w:rsidRPr="00382A53">
        <w:rPr>
          <w:color w:val="000000"/>
          <w:sz w:val="28"/>
          <w:szCs w:val="28"/>
          <w:lang w:val="en-US"/>
        </w:rPr>
        <w:t>*</w:t>
      </w:r>
      <w:r w:rsidR="00CB2081" w:rsidRPr="00382A53">
        <w:rPr>
          <w:color w:val="000000"/>
          <w:sz w:val="28"/>
          <w:szCs w:val="28"/>
          <w:lang w:val="en-US"/>
        </w:rPr>
        <w:t>1</w:t>
      </w:r>
      <w:r w:rsidR="00553C4C" w:rsidRPr="00382A53">
        <w:rPr>
          <w:color w:val="000000"/>
          <w:sz w:val="28"/>
          <w:szCs w:val="28"/>
          <w:lang w:val="en-US"/>
        </w:rPr>
        <w:t xml:space="preserve">00 % </w:t>
      </w:r>
      <w:r w:rsidRPr="00382A53">
        <w:rPr>
          <w:color w:val="000000"/>
          <w:sz w:val="28"/>
          <w:szCs w:val="28"/>
          <w:lang w:val="en-US"/>
        </w:rPr>
        <w:t>=</w:t>
      </w:r>
      <w:r w:rsidR="0064568F" w:rsidRPr="00382A53">
        <w:rPr>
          <w:color w:val="000000"/>
          <w:sz w:val="28"/>
          <w:szCs w:val="28"/>
          <w:lang w:val="en-US"/>
        </w:rPr>
        <w:t xml:space="preserve"> </w:t>
      </w:r>
      <w:r w:rsidR="00702EBB" w:rsidRPr="00382A53">
        <w:rPr>
          <w:color w:val="000000"/>
          <w:sz w:val="28"/>
          <w:szCs w:val="28"/>
          <w:lang w:val="en-US"/>
        </w:rPr>
        <w:t>50</w:t>
      </w:r>
      <w:r w:rsidRPr="00382A53">
        <w:rPr>
          <w:color w:val="000000"/>
          <w:sz w:val="28"/>
          <w:szCs w:val="28"/>
          <w:lang w:val="en-US"/>
        </w:rPr>
        <w:t>%</w:t>
      </w:r>
    </w:p>
    <w:p w14:paraId="1A1B075C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82A53">
        <w:rPr>
          <w:color w:val="000000"/>
          <w:sz w:val="28"/>
          <w:szCs w:val="28"/>
          <w:lang w:val="en-US"/>
        </w:rPr>
        <w:t xml:space="preserve">                           j=1</w:t>
      </w:r>
    </w:p>
    <w:p w14:paraId="19F60DE5" w14:textId="19372F9C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382A53">
        <w:rPr>
          <w:color w:val="000000"/>
          <w:sz w:val="28"/>
          <w:szCs w:val="28"/>
          <w:lang w:val="en-US"/>
        </w:rPr>
        <w:t xml:space="preserve">       n=</w:t>
      </w:r>
      <w:r w:rsidR="00BE6B23" w:rsidRPr="00382A53">
        <w:rPr>
          <w:color w:val="000000"/>
          <w:sz w:val="28"/>
          <w:szCs w:val="28"/>
          <w:lang w:val="en-US"/>
        </w:rPr>
        <w:t>5</w:t>
      </w:r>
      <w:r w:rsidR="00370BEB" w:rsidRPr="00382A53">
        <w:rPr>
          <w:color w:val="000000"/>
          <w:sz w:val="28"/>
          <w:szCs w:val="28"/>
          <w:lang w:val="en-US"/>
        </w:rPr>
        <w:t>-1=4</w:t>
      </w:r>
      <w:r w:rsidRPr="00382A53">
        <w:rPr>
          <w:color w:val="000000"/>
          <w:sz w:val="28"/>
          <w:szCs w:val="28"/>
          <w:lang w:val="en-US"/>
        </w:rPr>
        <w:t xml:space="preserve">                                 </w:t>
      </w:r>
    </w:p>
    <w:p w14:paraId="0F7FC9E2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  <w:lang w:val="en-US"/>
        </w:rPr>
      </w:pPr>
    </w:p>
    <w:p w14:paraId="3470A5B7" w14:textId="77777777" w:rsidR="001D7D1C" w:rsidRPr="00382A53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82A53">
        <w:rPr>
          <w:color w:val="000000"/>
          <w:sz w:val="28"/>
          <w:szCs w:val="28"/>
        </w:rPr>
        <w:t>4.</w:t>
      </w:r>
      <w:r w:rsidRPr="00382A53">
        <w:rPr>
          <w:color w:val="000000"/>
          <w:sz w:val="28"/>
          <w:szCs w:val="28"/>
        </w:rPr>
        <w:tab/>
      </w:r>
      <w:r w:rsidRPr="00382A53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60922350" w14:textId="133D6F6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  <w:r w:rsidRPr="00382A53">
        <w:rPr>
          <w:color w:val="000000"/>
          <w:sz w:val="28"/>
          <w:szCs w:val="28"/>
          <w:lang w:val="en-US"/>
        </w:rPr>
        <w:t>O</w:t>
      </w:r>
      <w:r w:rsidRPr="00382A53">
        <w:rPr>
          <w:color w:val="000000"/>
          <w:sz w:val="28"/>
          <w:szCs w:val="28"/>
        </w:rPr>
        <w:t xml:space="preserve"> = (</w:t>
      </w:r>
      <w:r w:rsidRPr="00382A53">
        <w:rPr>
          <w:color w:val="000000"/>
          <w:sz w:val="28"/>
          <w:szCs w:val="28"/>
          <w:lang w:val="en-US"/>
        </w:rPr>
        <w:t>Cel</w:t>
      </w:r>
      <w:r w:rsidRPr="00382A53">
        <w:rPr>
          <w:color w:val="000000"/>
          <w:sz w:val="28"/>
          <w:szCs w:val="28"/>
        </w:rPr>
        <w:t xml:space="preserve"> + </w:t>
      </w:r>
      <w:r w:rsidRPr="00382A53">
        <w:rPr>
          <w:color w:val="000000"/>
          <w:sz w:val="28"/>
          <w:szCs w:val="28"/>
          <w:lang w:val="en-US"/>
        </w:rPr>
        <w:t>Fin</w:t>
      </w:r>
      <w:r w:rsidRPr="00382A53">
        <w:rPr>
          <w:color w:val="000000"/>
          <w:sz w:val="28"/>
          <w:szCs w:val="28"/>
        </w:rPr>
        <w:t xml:space="preserve"> + </w:t>
      </w:r>
      <w:r w:rsidRPr="00382A53">
        <w:rPr>
          <w:color w:val="000000"/>
          <w:sz w:val="28"/>
          <w:szCs w:val="28"/>
          <w:lang w:val="en-US"/>
        </w:rPr>
        <w:t>Mer</w:t>
      </w:r>
      <w:r w:rsidRPr="00382A53">
        <w:rPr>
          <w:color w:val="000000"/>
          <w:sz w:val="28"/>
          <w:szCs w:val="28"/>
        </w:rPr>
        <w:t>)/</w:t>
      </w:r>
      <w:r w:rsidR="0064568F" w:rsidRPr="00382A53">
        <w:rPr>
          <w:color w:val="000000"/>
          <w:sz w:val="28"/>
          <w:szCs w:val="28"/>
        </w:rPr>
        <w:t>3</w:t>
      </w:r>
      <w:r w:rsidR="00475309" w:rsidRPr="00382A53">
        <w:rPr>
          <w:color w:val="000000"/>
          <w:sz w:val="28"/>
          <w:szCs w:val="28"/>
        </w:rPr>
        <w:t>=</w:t>
      </w:r>
      <w:r w:rsidRPr="00382A53">
        <w:rPr>
          <w:color w:val="000000"/>
          <w:sz w:val="28"/>
          <w:szCs w:val="28"/>
        </w:rPr>
        <w:t xml:space="preserve"> (</w:t>
      </w:r>
      <w:r w:rsidR="00483030" w:rsidRPr="00382A53">
        <w:rPr>
          <w:color w:val="000000"/>
          <w:sz w:val="28"/>
          <w:szCs w:val="28"/>
        </w:rPr>
        <w:t>3</w:t>
      </w:r>
      <w:r w:rsidR="00E35693" w:rsidRPr="00382A53">
        <w:rPr>
          <w:color w:val="000000"/>
          <w:sz w:val="28"/>
          <w:szCs w:val="28"/>
        </w:rPr>
        <w:t>0</w:t>
      </w:r>
      <w:r w:rsidR="00483030" w:rsidRPr="00382A53">
        <w:rPr>
          <w:color w:val="000000"/>
          <w:sz w:val="28"/>
          <w:szCs w:val="28"/>
        </w:rPr>
        <w:t>,</w:t>
      </w:r>
      <w:r w:rsidR="00E35693" w:rsidRPr="00382A53">
        <w:rPr>
          <w:color w:val="000000"/>
          <w:sz w:val="28"/>
          <w:szCs w:val="28"/>
        </w:rPr>
        <w:t>2</w:t>
      </w:r>
      <w:r w:rsidR="00553C4C" w:rsidRPr="00382A53">
        <w:rPr>
          <w:color w:val="000000"/>
          <w:sz w:val="28"/>
          <w:szCs w:val="28"/>
        </w:rPr>
        <w:t xml:space="preserve"> % + </w:t>
      </w:r>
      <w:r w:rsidR="00AA3B12" w:rsidRPr="00382A53">
        <w:rPr>
          <w:color w:val="000000"/>
          <w:sz w:val="28"/>
          <w:szCs w:val="28"/>
        </w:rPr>
        <w:t>54</w:t>
      </w:r>
      <w:r w:rsidR="00553C4C" w:rsidRPr="00382A53">
        <w:rPr>
          <w:color w:val="000000"/>
          <w:sz w:val="28"/>
          <w:szCs w:val="28"/>
        </w:rPr>
        <w:t>,</w:t>
      </w:r>
      <w:r w:rsidR="00CB2081" w:rsidRPr="00382A53">
        <w:rPr>
          <w:color w:val="000000"/>
          <w:sz w:val="28"/>
          <w:szCs w:val="28"/>
        </w:rPr>
        <w:t>5</w:t>
      </w:r>
      <w:r w:rsidR="00553C4C" w:rsidRPr="00382A53">
        <w:rPr>
          <w:color w:val="000000"/>
          <w:sz w:val="28"/>
          <w:szCs w:val="28"/>
        </w:rPr>
        <w:t xml:space="preserve"> % + </w:t>
      </w:r>
      <w:r w:rsidR="00702EBB" w:rsidRPr="00382A53">
        <w:rPr>
          <w:color w:val="000000"/>
          <w:sz w:val="28"/>
          <w:szCs w:val="28"/>
        </w:rPr>
        <w:t>50</w:t>
      </w:r>
      <w:r w:rsidR="00553C4C" w:rsidRPr="00382A53">
        <w:rPr>
          <w:color w:val="000000"/>
          <w:sz w:val="28"/>
          <w:szCs w:val="28"/>
        </w:rPr>
        <w:t xml:space="preserve"> %</w:t>
      </w:r>
      <w:r w:rsidRPr="00382A53">
        <w:rPr>
          <w:color w:val="000000"/>
          <w:sz w:val="28"/>
          <w:szCs w:val="28"/>
        </w:rPr>
        <w:t>)/3 =</w:t>
      </w:r>
      <w:r w:rsidR="00F47E40" w:rsidRPr="00382A53">
        <w:rPr>
          <w:color w:val="000000"/>
          <w:sz w:val="28"/>
          <w:szCs w:val="28"/>
        </w:rPr>
        <w:t xml:space="preserve"> </w:t>
      </w:r>
      <w:r w:rsidR="00382A53" w:rsidRPr="00382A53">
        <w:rPr>
          <w:color w:val="000000"/>
          <w:sz w:val="28"/>
          <w:szCs w:val="28"/>
        </w:rPr>
        <w:t>44,9</w:t>
      </w:r>
      <w:r w:rsidRPr="00382A53">
        <w:rPr>
          <w:color w:val="000000"/>
          <w:sz w:val="28"/>
          <w:szCs w:val="28"/>
        </w:rPr>
        <w:t xml:space="preserve"> %</w:t>
      </w:r>
    </w:p>
    <w:p w14:paraId="616198FD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78371572" w14:textId="77777777" w:rsidR="001D7D1C" w:rsidRPr="00792C0D" w:rsidRDefault="001D7D1C" w:rsidP="001D7D1C">
      <w:pPr>
        <w:pStyle w:val="a9"/>
        <w:spacing w:before="0" w:beforeAutospacing="0" w:after="0" w:afterAutospacing="0"/>
        <w:rPr>
          <w:color w:val="000000"/>
          <w:sz w:val="28"/>
          <w:szCs w:val="28"/>
        </w:rPr>
      </w:pPr>
    </w:p>
    <w:p w14:paraId="743EBA0F" w14:textId="77777777" w:rsidR="001D7D1C" w:rsidRPr="00792C0D" w:rsidRDefault="001D7D1C" w:rsidP="001D7D1C">
      <w:pPr>
        <w:rPr>
          <w:sz w:val="28"/>
          <w:szCs w:val="28"/>
        </w:rPr>
      </w:pPr>
    </w:p>
    <w:p w14:paraId="2574D733" w14:textId="77777777" w:rsidR="00A9187C" w:rsidRPr="00792C0D" w:rsidRDefault="00A9187C">
      <w:pPr>
        <w:rPr>
          <w:sz w:val="28"/>
          <w:szCs w:val="28"/>
        </w:rPr>
      </w:pPr>
    </w:p>
    <w:sectPr w:rsidR="00A9187C" w:rsidRPr="00792C0D" w:rsidSect="0083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D1C"/>
    <w:rsid w:val="000033B2"/>
    <w:rsid w:val="00013C92"/>
    <w:rsid w:val="0002211E"/>
    <w:rsid w:val="00046D73"/>
    <w:rsid w:val="00084B92"/>
    <w:rsid w:val="00091B52"/>
    <w:rsid w:val="000A221F"/>
    <w:rsid w:val="000B0BEA"/>
    <w:rsid w:val="000B3634"/>
    <w:rsid w:val="000C694F"/>
    <w:rsid w:val="000D1ED3"/>
    <w:rsid w:val="000E570B"/>
    <w:rsid w:val="00102FB7"/>
    <w:rsid w:val="00107DF4"/>
    <w:rsid w:val="001125EA"/>
    <w:rsid w:val="00166C16"/>
    <w:rsid w:val="00172DC9"/>
    <w:rsid w:val="00192B29"/>
    <w:rsid w:val="00192FB3"/>
    <w:rsid w:val="001B6456"/>
    <w:rsid w:val="001C13A2"/>
    <w:rsid w:val="001C1868"/>
    <w:rsid w:val="001D7D1C"/>
    <w:rsid w:val="001F1ECA"/>
    <w:rsid w:val="002364DD"/>
    <w:rsid w:val="00251CFB"/>
    <w:rsid w:val="00262385"/>
    <w:rsid w:val="00264439"/>
    <w:rsid w:val="002742DC"/>
    <w:rsid w:val="00297729"/>
    <w:rsid w:val="002A7C7B"/>
    <w:rsid w:val="002B05AC"/>
    <w:rsid w:val="002B529D"/>
    <w:rsid w:val="002C1F86"/>
    <w:rsid w:val="002E590D"/>
    <w:rsid w:val="002E635F"/>
    <w:rsid w:val="002F6839"/>
    <w:rsid w:val="002F6FE6"/>
    <w:rsid w:val="0030383E"/>
    <w:rsid w:val="0032731D"/>
    <w:rsid w:val="0033572B"/>
    <w:rsid w:val="00342056"/>
    <w:rsid w:val="00357FAB"/>
    <w:rsid w:val="00370BEB"/>
    <w:rsid w:val="00382A53"/>
    <w:rsid w:val="00392EB9"/>
    <w:rsid w:val="003D6F8A"/>
    <w:rsid w:val="003E4499"/>
    <w:rsid w:val="003F7D3F"/>
    <w:rsid w:val="00405972"/>
    <w:rsid w:val="0041184C"/>
    <w:rsid w:val="00435216"/>
    <w:rsid w:val="00454BB1"/>
    <w:rsid w:val="00473B52"/>
    <w:rsid w:val="00475309"/>
    <w:rsid w:val="00483030"/>
    <w:rsid w:val="004A19B5"/>
    <w:rsid w:val="004B0646"/>
    <w:rsid w:val="004C1CE2"/>
    <w:rsid w:val="004C44EB"/>
    <w:rsid w:val="004F1B1D"/>
    <w:rsid w:val="00527F3D"/>
    <w:rsid w:val="005455CD"/>
    <w:rsid w:val="00553C4C"/>
    <w:rsid w:val="00571D8E"/>
    <w:rsid w:val="00571FB8"/>
    <w:rsid w:val="005B3423"/>
    <w:rsid w:val="005C74C3"/>
    <w:rsid w:val="005C7ACC"/>
    <w:rsid w:val="00613A77"/>
    <w:rsid w:val="00623BEE"/>
    <w:rsid w:val="0063059B"/>
    <w:rsid w:val="0064568F"/>
    <w:rsid w:val="0065160F"/>
    <w:rsid w:val="00654F36"/>
    <w:rsid w:val="00670CA1"/>
    <w:rsid w:val="006B0E37"/>
    <w:rsid w:val="006C5D10"/>
    <w:rsid w:val="006D27FB"/>
    <w:rsid w:val="006E61C0"/>
    <w:rsid w:val="00702EBB"/>
    <w:rsid w:val="00717217"/>
    <w:rsid w:val="00722A12"/>
    <w:rsid w:val="00725EB6"/>
    <w:rsid w:val="0073689F"/>
    <w:rsid w:val="00743BE1"/>
    <w:rsid w:val="00743F3C"/>
    <w:rsid w:val="00765C57"/>
    <w:rsid w:val="007742E0"/>
    <w:rsid w:val="00792C0D"/>
    <w:rsid w:val="007A5CCA"/>
    <w:rsid w:val="007A5F11"/>
    <w:rsid w:val="007D38A8"/>
    <w:rsid w:val="007D4770"/>
    <w:rsid w:val="007E54AE"/>
    <w:rsid w:val="007F710B"/>
    <w:rsid w:val="0082767C"/>
    <w:rsid w:val="0084700C"/>
    <w:rsid w:val="00852D3C"/>
    <w:rsid w:val="00864484"/>
    <w:rsid w:val="00884A31"/>
    <w:rsid w:val="008958AF"/>
    <w:rsid w:val="008A16CE"/>
    <w:rsid w:val="008C311C"/>
    <w:rsid w:val="008D31EB"/>
    <w:rsid w:val="008F48C0"/>
    <w:rsid w:val="009130D8"/>
    <w:rsid w:val="00921326"/>
    <w:rsid w:val="009627F7"/>
    <w:rsid w:val="009647EA"/>
    <w:rsid w:val="009C3D6D"/>
    <w:rsid w:val="009E2B79"/>
    <w:rsid w:val="009E3E3E"/>
    <w:rsid w:val="009F1121"/>
    <w:rsid w:val="00A11A26"/>
    <w:rsid w:val="00A13A88"/>
    <w:rsid w:val="00A23C9B"/>
    <w:rsid w:val="00A3081D"/>
    <w:rsid w:val="00A51305"/>
    <w:rsid w:val="00A55891"/>
    <w:rsid w:val="00A6543E"/>
    <w:rsid w:val="00A667D7"/>
    <w:rsid w:val="00A83539"/>
    <w:rsid w:val="00A9187C"/>
    <w:rsid w:val="00AA3B12"/>
    <w:rsid w:val="00AA7C1F"/>
    <w:rsid w:val="00AB3B0E"/>
    <w:rsid w:val="00AC364A"/>
    <w:rsid w:val="00AD4CC7"/>
    <w:rsid w:val="00AE23F7"/>
    <w:rsid w:val="00AE7066"/>
    <w:rsid w:val="00B20678"/>
    <w:rsid w:val="00B565CB"/>
    <w:rsid w:val="00B62572"/>
    <w:rsid w:val="00B85B47"/>
    <w:rsid w:val="00BA20E2"/>
    <w:rsid w:val="00BE6B23"/>
    <w:rsid w:val="00C56F39"/>
    <w:rsid w:val="00C6397E"/>
    <w:rsid w:val="00C66C96"/>
    <w:rsid w:val="00C80601"/>
    <w:rsid w:val="00CB1BF1"/>
    <w:rsid w:val="00CB2081"/>
    <w:rsid w:val="00CC5342"/>
    <w:rsid w:val="00CD264C"/>
    <w:rsid w:val="00CE7841"/>
    <w:rsid w:val="00CF2326"/>
    <w:rsid w:val="00D0428E"/>
    <w:rsid w:val="00D773EE"/>
    <w:rsid w:val="00D77BA1"/>
    <w:rsid w:val="00D9778C"/>
    <w:rsid w:val="00DA5722"/>
    <w:rsid w:val="00DA6807"/>
    <w:rsid w:val="00DB59C8"/>
    <w:rsid w:val="00DC7FB5"/>
    <w:rsid w:val="00DF6EDA"/>
    <w:rsid w:val="00E33169"/>
    <w:rsid w:val="00E35693"/>
    <w:rsid w:val="00E67247"/>
    <w:rsid w:val="00E75637"/>
    <w:rsid w:val="00E83108"/>
    <w:rsid w:val="00EB6406"/>
    <w:rsid w:val="00EC3505"/>
    <w:rsid w:val="00EE088B"/>
    <w:rsid w:val="00EE4379"/>
    <w:rsid w:val="00EF71C1"/>
    <w:rsid w:val="00F1403A"/>
    <w:rsid w:val="00F14C5F"/>
    <w:rsid w:val="00F47E40"/>
    <w:rsid w:val="00F63D94"/>
    <w:rsid w:val="00F77710"/>
    <w:rsid w:val="00FA1220"/>
    <w:rsid w:val="00FA3639"/>
    <w:rsid w:val="00FC5858"/>
    <w:rsid w:val="00FC725F"/>
    <w:rsid w:val="00FD3DE1"/>
    <w:rsid w:val="00FF0C61"/>
    <w:rsid w:val="00FF34BA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83A8C"/>
  <w15:docId w15:val="{AAC24AF3-4EC9-4C53-A0DE-31F24767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7D1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Normal (Web)"/>
    <w:basedOn w:val="a"/>
    <w:rsid w:val="001D7D1C"/>
    <w:pPr>
      <w:spacing w:before="100" w:beforeAutospacing="1" w:after="100" w:afterAutospacing="1"/>
    </w:pPr>
  </w:style>
  <w:style w:type="paragraph" w:customStyle="1" w:styleId="ListParagraph1">
    <w:name w:val="List Paragraph1"/>
    <w:basedOn w:val="a"/>
    <w:rsid w:val="001D7D1C"/>
    <w:pPr>
      <w:ind w:left="720"/>
    </w:pPr>
  </w:style>
  <w:style w:type="paragraph" w:styleId="aa">
    <w:name w:val="Balloon Text"/>
    <w:basedOn w:val="a"/>
    <w:link w:val="ab"/>
    <w:uiPriority w:val="99"/>
    <w:semiHidden/>
    <w:unhideWhenUsed/>
    <w:rsid w:val="00EF71C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1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62300-5030-4ABC-8AF3-37B152171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Вдовыдченко Светлана Анатольевна</cp:lastModifiedBy>
  <cp:revision>8</cp:revision>
  <cp:lastPrinted>2026-01-26T09:09:00Z</cp:lastPrinted>
  <dcterms:created xsi:type="dcterms:W3CDTF">2026-02-25T06:42:00Z</dcterms:created>
  <dcterms:modified xsi:type="dcterms:W3CDTF">2026-02-25T09:31:00Z</dcterms:modified>
</cp:coreProperties>
</file>