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4143" w14:textId="77777777" w:rsidR="009C6B63" w:rsidRPr="00C71031" w:rsidRDefault="009C6B63" w:rsidP="009C6B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1031">
        <w:rPr>
          <w:rFonts w:ascii="Times New Roman" w:hAnsi="Times New Roman" w:cs="Times New Roman"/>
          <w:sz w:val="26"/>
          <w:szCs w:val="26"/>
        </w:rPr>
        <w:t xml:space="preserve">Годовой отчет </w:t>
      </w:r>
    </w:p>
    <w:p w14:paraId="62A39362" w14:textId="77777777" w:rsidR="009C6B63" w:rsidRPr="00C71031" w:rsidRDefault="009C6B63" w:rsidP="009C6B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1031">
        <w:rPr>
          <w:rFonts w:ascii="Times New Roman" w:hAnsi="Times New Roman" w:cs="Times New Roman"/>
          <w:sz w:val="26"/>
          <w:szCs w:val="26"/>
        </w:rPr>
        <w:t xml:space="preserve">о  ходе реализации и оценке эффективности муниципальной программы  «Создание условий для организации транспортного обслуживания </w:t>
      </w:r>
    </w:p>
    <w:p w14:paraId="385A13F5" w14:textId="77777777" w:rsidR="009C6B63" w:rsidRPr="00C71031" w:rsidRDefault="009C6B63" w:rsidP="009C6B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1031">
        <w:rPr>
          <w:rFonts w:ascii="Times New Roman" w:hAnsi="Times New Roman" w:cs="Times New Roman"/>
          <w:sz w:val="26"/>
          <w:szCs w:val="26"/>
        </w:rPr>
        <w:t xml:space="preserve">населения в городе Рубцовске»  </w:t>
      </w:r>
    </w:p>
    <w:p w14:paraId="72BC736B" w14:textId="77777777" w:rsidR="009C6B63" w:rsidRPr="00C71031" w:rsidRDefault="009C6B63" w:rsidP="009C6B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1031">
        <w:rPr>
          <w:rFonts w:ascii="Times New Roman" w:hAnsi="Times New Roman" w:cs="Times New Roman"/>
          <w:sz w:val="26"/>
          <w:szCs w:val="26"/>
        </w:rPr>
        <w:t>за 2023 год</w:t>
      </w:r>
    </w:p>
    <w:p w14:paraId="42A4D2C5" w14:textId="77777777" w:rsidR="009C6B63" w:rsidRPr="00C71031" w:rsidRDefault="009C6B63" w:rsidP="009C6B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836B5FE" w14:textId="77777777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С целью повышения уровня транспортного обслуживания населения города Рубцовска разработана и постановлением Администрации города Рубцовска Алтайского края от 24.08.2020 № 2059 утверждена муниципальная программа «Создание условий для организации транспортного обслуживания населения в городе Рубцовске» (далее по тексту – Программа).</w:t>
      </w:r>
    </w:p>
    <w:p w14:paraId="75F0B6B9" w14:textId="77777777" w:rsidR="009C6B63" w:rsidRPr="008D67FF" w:rsidRDefault="009C6B63" w:rsidP="009C6B63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Для обеспечения достижения поставленной цели Программа признана решать следующие задачи:</w:t>
      </w:r>
    </w:p>
    <w:p w14:paraId="2E9ED52A" w14:textId="77777777" w:rsidR="009C6B63" w:rsidRPr="008D67FF" w:rsidRDefault="009C6B63" w:rsidP="009C6B63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8D67FF">
        <w:rPr>
          <w:rFonts w:ascii="Times New Roman" w:hAnsi="Times New Roman"/>
          <w:spacing w:val="2"/>
          <w:sz w:val="26"/>
          <w:szCs w:val="26"/>
        </w:rPr>
        <w:t>организация и развитие регулярных перевозок пассажиров городским транспортом  по регулируемым тарифам;</w:t>
      </w:r>
    </w:p>
    <w:p w14:paraId="1E646CC6" w14:textId="77777777" w:rsidR="009C6B63" w:rsidRPr="008D67FF" w:rsidRDefault="009C6B63" w:rsidP="009C6B63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8D67FF">
        <w:rPr>
          <w:rFonts w:ascii="Times New Roman" w:hAnsi="Times New Roman"/>
          <w:spacing w:val="2"/>
          <w:sz w:val="26"/>
          <w:szCs w:val="26"/>
        </w:rPr>
        <w:t xml:space="preserve"> обеспечение доступности транспортных услуг  населению города Рубцовска;</w:t>
      </w:r>
    </w:p>
    <w:p w14:paraId="0DADAA78" w14:textId="77777777" w:rsidR="009C6B63" w:rsidRPr="008D67FF" w:rsidRDefault="009C6B63" w:rsidP="009C6B63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/>
          <w:spacing w:val="2"/>
          <w:sz w:val="26"/>
          <w:szCs w:val="26"/>
        </w:rPr>
        <w:t>развитие городского электрического транспорта.</w:t>
      </w:r>
    </w:p>
    <w:p w14:paraId="5A717C75" w14:textId="77777777" w:rsidR="00642423" w:rsidRPr="008D67FF" w:rsidRDefault="00CD4E69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С целью актуализации </w:t>
      </w:r>
      <w:r w:rsidR="0064242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в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Программ</w:t>
      </w:r>
      <w:r w:rsidR="00642423" w:rsidRPr="008D67FF">
        <w:rPr>
          <w:rFonts w:ascii="Times New Roman" w:hAnsi="Times New Roman" w:cs="Times New Roman"/>
          <w:spacing w:val="2"/>
          <w:sz w:val="26"/>
          <w:szCs w:val="26"/>
        </w:rPr>
        <w:t>у были внесены следующие изменения и дополнения:</w:t>
      </w:r>
    </w:p>
    <w:p w14:paraId="4EC07D8E" w14:textId="77777777" w:rsidR="00642423" w:rsidRPr="008D67FF" w:rsidRDefault="00642423" w:rsidP="006424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1) </w:t>
      </w:r>
      <w:r w:rsidR="00CD4E69" w:rsidRPr="008D67FF">
        <w:rPr>
          <w:rFonts w:ascii="Times New Roman" w:hAnsi="Times New Roman" w:cs="Times New Roman"/>
          <w:spacing w:val="2"/>
          <w:sz w:val="26"/>
          <w:szCs w:val="26"/>
        </w:rPr>
        <w:t>в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соответствии с решением Рубцовского городского Совета депутатов Алтайского края от 2</w:t>
      </w:r>
      <w:r w:rsidR="005E52B4" w:rsidRPr="008D67FF">
        <w:rPr>
          <w:rFonts w:ascii="Times New Roman" w:hAnsi="Times New Roman" w:cs="Times New Roman"/>
          <w:spacing w:val="2"/>
          <w:sz w:val="26"/>
          <w:szCs w:val="26"/>
        </w:rPr>
        <w:t>2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.12.202</w:t>
      </w:r>
      <w:r w:rsidR="005E52B4" w:rsidRPr="008D67FF">
        <w:rPr>
          <w:rFonts w:ascii="Times New Roman" w:hAnsi="Times New Roman" w:cs="Times New Roman"/>
          <w:spacing w:val="2"/>
          <w:sz w:val="26"/>
          <w:szCs w:val="26"/>
        </w:rPr>
        <w:t>2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№ </w:t>
      </w:r>
      <w:r w:rsidR="005E52B4" w:rsidRPr="008D67FF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4 «О бюджете муниципального образования город Рубцовск Алтайского края на 202</w:t>
      </w:r>
      <w:r w:rsidR="00E701DB" w:rsidRPr="008D67FF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год</w:t>
      </w:r>
      <w:r w:rsidR="00E701DB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и на плановый период 2024 и 2025 годы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»</w:t>
      </w:r>
      <w:r w:rsidR="00F13ED6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, </w:t>
      </w:r>
      <w:r w:rsidR="00CD4E69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в части ее финансирования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на 2023 год</w:t>
      </w:r>
      <w:r w:rsidR="0000770C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и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с продлением срока реализации Программы до 2025 года </w:t>
      </w:r>
      <w:r w:rsidR="003B546C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(постановление от 26.01.2023 № 297);</w:t>
      </w:r>
    </w:p>
    <w:p w14:paraId="499D7D63" w14:textId="77777777" w:rsidR="009C6B63" w:rsidRPr="008D67FF" w:rsidRDefault="00642423" w:rsidP="006424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2) в соответствии с </w:t>
      </w:r>
      <w:r w:rsidR="001842C5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Соглашением </w:t>
      </w:r>
      <w:r w:rsidR="00CD4E69" w:rsidRPr="008D67FF">
        <w:rPr>
          <w:rFonts w:ascii="Times New Roman" w:hAnsi="Times New Roman" w:cs="Times New Roman"/>
          <w:spacing w:val="2"/>
          <w:sz w:val="26"/>
          <w:szCs w:val="26"/>
        </w:rPr>
        <w:t>о предоставлении субсидии бюджету муниципального образования Алтайского края из краевого бюджета № 104-2023-01716000-072</w:t>
      </w:r>
      <w:r w:rsidR="0000770C" w:rsidRPr="008D67FF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в</w:t>
      </w:r>
      <w:r w:rsidR="0000770C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части установления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0770C" w:rsidRPr="008D67FF">
        <w:rPr>
          <w:rFonts w:ascii="Times New Roman" w:hAnsi="Times New Roman" w:cs="Times New Roman"/>
          <w:spacing w:val="2"/>
          <w:sz w:val="26"/>
          <w:szCs w:val="26"/>
        </w:rPr>
        <w:t>целевых индикаторов, определенных для решения задачи по развитию городского электрического транспорта на 2023 год, а также был установлен срок реализации Программы с 2021 – 2028 годы (постановление от 24.05.2023 № 1592)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39E01FC6" w14:textId="77777777" w:rsidR="009C6B63" w:rsidRPr="008D67FF" w:rsidRDefault="009C6B63" w:rsidP="00DB27E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Объем финансирования в 202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3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году на реализацию мероприятий Программы был запланирован в сумме 26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252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6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тыс. рублей, фактически на программные мероприятия за указанный период израсходовано 17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041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9 тыс. рублей бюджетных средств,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в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том числе: </w:t>
      </w:r>
    </w:p>
    <w:p w14:paraId="662FBC7A" w14:textId="6D993766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из бюджета муниципального образования город Рубцовск Алтайского края (далее </w:t>
      </w:r>
      <w:r w:rsidR="003569EF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-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бюджет города Рубцовска) при плане 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1252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6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тыс. рублей израсходовано 11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60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4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тыс. рублей; </w:t>
      </w:r>
    </w:p>
    <w:p w14:paraId="505E9472" w14:textId="23AF84CD" w:rsidR="009C6B63" w:rsidRPr="008D67FF" w:rsidRDefault="009C6B63" w:rsidP="003731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из средств краевого бюджета </w:t>
      </w:r>
      <w:r w:rsidR="003569EF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фактическое освоение составило                               15881,5 тыс. рублей,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запланировано в объеме 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2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000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DB27EF" w:rsidRPr="008D67FF">
        <w:rPr>
          <w:rFonts w:ascii="Times New Roman" w:hAnsi="Times New Roman" w:cs="Times New Roman"/>
          <w:spacing w:val="2"/>
          <w:sz w:val="26"/>
          <w:szCs w:val="26"/>
        </w:rPr>
        <w:t>0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тыс. рублей </w:t>
      </w:r>
      <w:r w:rsidR="00436B0B" w:rsidRPr="008D67FF">
        <w:rPr>
          <w:rFonts w:ascii="Times New Roman" w:hAnsi="Times New Roman" w:cs="Times New Roman"/>
          <w:spacing w:val="2"/>
          <w:sz w:val="26"/>
          <w:szCs w:val="26"/>
        </w:rPr>
        <w:t>(в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рамках Соглашения из краевого бюджета в 202</w:t>
      </w:r>
      <w:r w:rsidR="00436B0B" w:rsidRPr="008D67FF">
        <w:rPr>
          <w:rFonts w:ascii="Times New Roman" w:hAnsi="Times New Roman" w:cs="Times New Roman"/>
          <w:spacing w:val="2"/>
          <w:sz w:val="26"/>
          <w:szCs w:val="26"/>
        </w:rPr>
        <w:t>3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году бюджету города Рубцовска предоставля</w:t>
      </w:r>
      <w:r w:rsidR="00436B0B" w:rsidRPr="008D67FF">
        <w:rPr>
          <w:rFonts w:ascii="Times New Roman" w:hAnsi="Times New Roman" w:cs="Times New Roman"/>
          <w:spacing w:val="2"/>
          <w:sz w:val="26"/>
          <w:szCs w:val="26"/>
        </w:rPr>
        <w:t>лась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субсидия на развитие городского электрического транс</w:t>
      </w:r>
      <w:r w:rsidR="00436B0B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порта,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в целях софинансирования расходных обязательств муниципального образования, в т.ч. возникающих при реализации мероприятий по модернизации и ремонту (капитальный ремонт, капитально-восстановительный ремонт с модернизацией) подвижного состава, тяговых подстанций, кабельных линий городского электрического транспорта.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Общий объем бюджетных ассигнований, предусматриваемых в бюджете города Рубцовска на финансовое обеспечение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lastRenderedPageBreak/>
        <w:t>расходных обязательств, в целях которых предоставляется субсидия, составляла в 202</w:t>
      </w:r>
      <w:r w:rsidR="00436B0B" w:rsidRPr="008D67FF">
        <w:rPr>
          <w:rFonts w:ascii="Times New Roman" w:hAnsi="Times New Roman" w:cs="Times New Roman"/>
          <w:spacing w:val="2"/>
          <w:sz w:val="26"/>
          <w:szCs w:val="26"/>
        </w:rPr>
        <w:t>3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году 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2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3569EF" w:rsidRPr="008D67FF">
        <w:rPr>
          <w:rFonts w:ascii="Times New Roman" w:hAnsi="Times New Roman" w:cs="Times New Roman"/>
          <w:spacing w:val="2"/>
          <w:sz w:val="26"/>
          <w:szCs w:val="26"/>
        </w:rPr>
        <w:t> 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252</w:t>
      </w:r>
      <w:r w:rsidR="003569EF" w:rsidRPr="008D67FF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53</w:t>
      </w:r>
      <w:r w:rsidR="003569EF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тыс.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ру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б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лей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, в т.ч. из краевого бюджета 2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5 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000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,0 </w:t>
      </w:r>
      <w:r w:rsidR="003569EF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тыс.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руб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лей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(99 %), из бюджета города Рубцовска – 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2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2</w:t>
      </w:r>
      <w:r w:rsidR="003569EF" w:rsidRPr="008D67FF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53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proofErr w:type="gramStart"/>
      <w:r w:rsidR="003569EF" w:rsidRPr="008D67FF">
        <w:rPr>
          <w:rFonts w:ascii="Times New Roman" w:hAnsi="Times New Roman" w:cs="Times New Roman"/>
          <w:spacing w:val="2"/>
          <w:sz w:val="26"/>
          <w:szCs w:val="26"/>
        </w:rPr>
        <w:t>тыс.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руб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лей</w:t>
      </w:r>
      <w:proofErr w:type="spellEnd"/>
      <w:proofErr w:type="gramEnd"/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(1 %)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)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5771CA7B" w14:textId="77777777" w:rsidR="00866551" w:rsidRPr="008D67FF" w:rsidRDefault="00866551" w:rsidP="00436B0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Неполное освоение денежных средств (экономия + 9 210,7 тыс. рублей) сложилась </w:t>
      </w:r>
      <w:r w:rsidR="00845312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в следствии невозможности потратить остаток </w:t>
      </w:r>
      <w:r w:rsidR="007B1284" w:rsidRPr="008D67FF">
        <w:rPr>
          <w:rFonts w:ascii="Times New Roman" w:hAnsi="Times New Roman" w:cs="Times New Roman"/>
          <w:spacing w:val="2"/>
          <w:sz w:val="26"/>
          <w:szCs w:val="26"/>
        </w:rPr>
        <w:t>плановых ассигнований в оставшийся короткий срок до конца финансового года.</w:t>
      </w:r>
    </w:p>
    <w:p w14:paraId="4371AE32" w14:textId="77777777" w:rsidR="00436B0B" w:rsidRPr="008D67FF" w:rsidRDefault="00436B0B" w:rsidP="00436B0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Фактическое исполнение  Программы в части финансирования в 2023 году составило 64,9 % от планового объема денежных средств.</w:t>
      </w:r>
      <w:r w:rsidRPr="008D67FF">
        <w:rPr>
          <w:rFonts w:ascii="Times New Roman" w:hAnsi="Times New Roman"/>
          <w:spacing w:val="2"/>
          <w:sz w:val="26"/>
          <w:szCs w:val="26"/>
        </w:rPr>
        <w:t xml:space="preserve"> </w:t>
      </w:r>
    </w:p>
    <w:p w14:paraId="7B348203" w14:textId="77777777" w:rsidR="00436B0B" w:rsidRPr="008D67FF" w:rsidRDefault="00436B0B" w:rsidP="00436B0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8D67FF">
        <w:rPr>
          <w:rFonts w:ascii="Times New Roman" w:hAnsi="Times New Roman"/>
          <w:spacing w:val="2"/>
          <w:sz w:val="26"/>
          <w:szCs w:val="26"/>
        </w:rPr>
        <w:t>Денежные средства были израсходованы на реализацию программных мероприятий.</w:t>
      </w:r>
    </w:p>
    <w:p w14:paraId="286CA2BB" w14:textId="77777777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За отчетный год Администрацией города Рубцовска в целях реализации</w:t>
      </w:r>
      <w:r w:rsidRPr="008D67FF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программных мероприятий программы проведена следующая работа:</w:t>
      </w:r>
    </w:p>
    <w:p w14:paraId="6AAB9A4D" w14:textId="64836648" w:rsidR="009C6B63" w:rsidRPr="008D67FF" w:rsidRDefault="003569EF" w:rsidP="003569E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1. З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аключены муниципальные контракты на выполнение работ, связанных с осуществлением регулярных перевозок пассажиров и багажа по регулируемым тарифам: </w:t>
      </w:r>
    </w:p>
    <w:p w14:paraId="544B68EB" w14:textId="77777777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с МУТП города Рубцовска по троллейбусному маршруту № 1 (МК от 17.12.2021 № 2021.230) и по троллейбусному м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аршруту № 2 (МК от 17.12.2021 № 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2021.231);</w:t>
      </w:r>
    </w:p>
    <w:p w14:paraId="6C04DD41" w14:textId="77777777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с ИП Саблин А.Д. по автобусному ма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ршруту № 32 (МК от 20.12.2021 № 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2021.237);</w:t>
      </w:r>
    </w:p>
    <w:p w14:paraId="11A8F74F" w14:textId="77777777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с ИП Павлова Е.А. по автобусному ма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ршруту № 31 (МК от 20.12.2021 № 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2021.234);</w:t>
      </w:r>
    </w:p>
    <w:p w14:paraId="720A4C8D" w14:textId="77777777" w:rsidR="003569EF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с ООО «Александр» по садоводческим маршрутам: № 107 (МК от 20.12.2021 № 2021.235), № 125 (МК от 20.12.2021 № 2021.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238, № </w:t>
      </w:r>
      <w:proofErr w:type="gramStart"/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118  (</w:t>
      </w:r>
      <w:proofErr w:type="gramEnd"/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МК от 20.12.2021 № 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2021.236). Срок исполнения муниципальных контрактов с 01.01.2022 по 31.12.2024. </w:t>
      </w:r>
    </w:p>
    <w:p w14:paraId="1A244C5F" w14:textId="7EE9FFE1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Объемы работ, установленные муниципальными контрактами на 202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3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год, исполнены полностью без нарушений условий контрактов;</w:t>
      </w:r>
    </w:p>
    <w:p w14:paraId="7D92949A" w14:textId="701353FF" w:rsidR="009C6B63" w:rsidRPr="008D67FF" w:rsidRDefault="003569EF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2. С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целью информационного обеспечения вопросов организации регулярных </w:t>
      </w:r>
      <w:proofErr w:type="gramStart"/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перевозок  заключен</w:t>
      </w:r>
      <w:proofErr w:type="gramEnd"/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договор с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ИП </w:t>
      </w:r>
      <w:proofErr w:type="spellStart"/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Верясов</w:t>
      </w:r>
      <w:proofErr w:type="spellEnd"/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 К.П. от 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.1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№ 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38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на оказание услуг по изготовлению 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информационных табличек остановочного пункта 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«</w:t>
      </w:r>
      <w:r w:rsidR="003731F4" w:rsidRPr="008D67FF">
        <w:rPr>
          <w:rFonts w:ascii="Times New Roman" w:hAnsi="Times New Roman" w:cs="Times New Roman"/>
          <w:spacing w:val="2"/>
          <w:sz w:val="26"/>
          <w:szCs w:val="26"/>
        </w:rPr>
        <w:t>Расписание движения автобусов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» на сумму 5,3 тыс. руб. Срок исполнения –  14 рабочих дней, договор исполнен в полном объеме и в срок;</w:t>
      </w:r>
    </w:p>
    <w:p w14:paraId="7B5BCBB5" w14:textId="29146D3B" w:rsidR="00E64ADE" w:rsidRPr="008D67FF" w:rsidRDefault="003569EF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3. З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аключен муниципальный контракт с 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ИП </w:t>
      </w:r>
      <w:proofErr w:type="spellStart"/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Кольвашенко</w:t>
      </w:r>
      <w:proofErr w:type="spellEnd"/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Д.С. от 18.09.2023 № 2023.171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на выполнение работ по капитальному ремонту кабельн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ой линии городского электрического транспорта в городе Рубцовске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. Цена контракта – 1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 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2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55 321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,1 руб</w:t>
      </w:r>
      <w:r w:rsidR="008552A6" w:rsidRPr="008D67FF">
        <w:rPr>
          <w:rFonts w:ascii="Times New Roman" w:hAnsi="Times New Roman" w:cs="Times New Roman"/>
          <w:spacing w:val="2"/>
          <w:sz w:val="26"/>
          <w:szCs w:val="26"/>
        </w:rPr>
        <w:t>лей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. Срок исполнения ко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нтракта до 3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1.10.202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. Контракт исполнен в полном объеме, 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протяженность 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отремонтирова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н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н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ых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и модернизирован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ных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кабельных линий городского электрического транспорта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составила 0,58 км;</w:t>
      </w:r>
    </w:p>
    <w:p w14:paraId="0BA2D106" w14:textId="402B68DF" w:rsidR="009C6B63" w:rsidRPr="008D67FF" w:rsidRDefault="003569EF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4. З</w:t>
      </w:r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аключен муниципальный контракт с ООО «</w:t>
      </w:r>
      <w:proofErr w:type="spellStart"/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>ЭлектроСнаб</w:t>
      </w:r>
      <w:proofErr w:type="spellEnd"/>
      <w:r w:rsidR="00E64ADE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» от 07.08.2023 № 2023.151 на выполнение работ по капитальному </w:t>
      </w:r>
      <w:r w:rsidR="003104D0" w:rsidRPr="008D67FF">
        <w:rPr>
          <w:rFonts w:ascii="Times New Roman" w:hAnsi="Times New Roman" w:cs="Times New Roman"/>
          <w:spacing w:val="2"/>
          <w:sz w:val="26"/>
          <w:szCs w:val="26"/>
        </w:rPr>
        <w:t>ремонту (модернизации) тяговых подстанций городского электрического транспорта в городе Рубцовске на сумму 14 786 566,63 рублей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104D0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Срок исполнения контракта до 01.11.2023. Контракт исполнен в полном объеме, количество модернизированных подстанций составила 4 единиц. 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14:paraId="72A4D705" w14:textId="25CF6890" w:rsidR="00656F74" w:rsidRPr="008D67FF" w:rsidRDefault="00656F74" w:rsidP="00656F74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8D67FF">
        <w:rPr>
          <w:rFonts w:ascii="Times New Roman" w:hAnsi="Times New Roman"/>
          <w:spacing w:val="2"/>
          <w:sz w:val="26"/>
          <w:szCs w:val="26"/>
        </w:rPr>
        <w:t>Мероприятие по осуществлению контроля работы перевозчиков на муниципальных маршрутах города Рубцовска с помощью автоматизированной системы ГЛОНАСС является организационным, исполняется без финансирования.</w:t>
      </w:r>
    </w:p>
    <w:p w14:paraId="1B6FEE85" w14:textId="635E203C" w:rsidR="00656F74" w:rsidRPr="008D67FF" w:rsidRDefault="00656F74" w:rsidP="00656F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lastRenderedPageBreak/>
        <w:t>Мероприятие по приобретению и выдаче свидетельств об осуществлении перевозок по маршрутам регулярных перевозок и карт маршрутов регулярных перевозок по муниципальным маршрутам города Рубцовска выполнено без финансовых затрат. Бланки не приобретались, в связи с тем, что остаток по бланкам на 01.01.2024 составляет – 900 карт и 64 свидетельств и необходимость в приобретение бланков отсутствует;</w:t>
      </w:r>
    </w:p>
    <w:p w14:paraId="174E2291" w14:textId="5A56F97A" w:rsidR="00A75DCE" w:rsidRPr="008D67FF" w:rsidRDefault="00945FE1" w:rsidP="003731F4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На 2023 год не </w:t>
      </w:r>
      <w:r w:rsidR="00A75DCE" w:rsidRPr="008D67FF">
        <w:rPr>
          <w:rFonts w:ascii="Times New Roman" w:hAnsi="Times New Roman" w:cs="Times New Roman"/>
          <w:spacing w:val="2"/>
          <w:sz w:val="26"/>
          <w:szCs w:val="26"/>
        </w:rPr>
        <w:t>планировалось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финансирование</w:t>
      </w:r>
      <w:r w:rsidR="00656F74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и реализация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656F74" w:rsidRPr="008D67FF">
        <w:rPr>
          <w:rFonts w:ascii="Times New Roman" w:hAnsi="Times New Roman" w:cs="Times New Roman"/>
          <w:spacing w:val="2"/>
          <w:sz w:val="26"/>
          <w:szCs w:val="26"/>
        </w:rPr>
        <w:t>м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ероприяти</w:t>
      </w:r>
      <w:r w:rsidR="00656F74" w:rsidRPr="008D67FF">
        <w:rPr>
          <w:rFonts w:ascii="Times New Roman" w:hAnsi="Times New Roman" w:cs="Times New Roman"/>
          <w:spacing w:val="2"/>
          <w:sz w:val="26"/>
          <w:szCs w:val="26"/>
        </w:rPr>
        <w:t>я</w:t>
      </w:r>
      <w:r w:rsidR="00A75DCE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656F74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A75DCE" w:rsidRPr="008D67FF">
        <w:rPr>
          <w:rFonts w:ascii="Times New Roman" w:hAnsi="Times New Roman" w:cs="Times New Roman"/>
          <w:spacing w:val="2"/>
          <w:sz w:val="26"/>
          <w:szCs w:val="26"/>
        </w:rPr>
        <w:t>п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>риобретени</w:t>
      </w:r>
      <w:r w:rsidR="00656F74" w:rsidRPr="008D67FF">
        <w:rPr>
          <w:rFonts w:ascii="Times New Roman" w:hAnsi="Times New Roman" w:cs="Times New Roman"/>
          <w:spacing w:val="2"/>
          <w:sz w:val="26"/>
          <w:szCs w:val="26"/>
        </w:rPr>
        <w:t>ю</w:t>
      </w:r>
      <w:r w:rsidR="009C6B63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компьютерной техники, комплектующих и расходных материалов, в связи с отсутствием потребности в обновлении оргтехники.</w:t>
      </w:r>
      <w:r w:rsidR="003731F4" w:rsidRPr="008D67FF">
        <w:rPr>
          <w:rFonts w:ascii="Times New Roman" w:hAnsi="Times New Roman"/>
          <w:spacing w:val="2"/>
          <w:sz w:val="26"/>
          <w:szCs w:val="26"/>
        </w:rPr>
        <w:t xml:space="preserve"> </w:t>
      </w:r>
    </w:p>
    <w:p w14:paraId="6CE26BC2" w14:textId="77777777" w:rsidR="009C6B63" w:rsidRPr="008D67FF" w:rsidRDefault="009C6B63" w:rsidP="009C6B6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pacing w:val="2"/>
          <w:sz w:val="26"/>
          <w:szCs w:val="26"/>
        </w:rPr>
      </w:pPr>
      <w:r w:rsidRPr="008D67FF">
        <w:rPr>
          <w:rStyle w:val="normaltextrun"/>
          <w:color w:val="000000"/>
          <w:spacing w:val="2"/>
          <w:sz w:val="26"/>
          <w:szCs w:val="26"/>
        </w:rPr>
        <w:t>Результаты реализации Программы в 202</w:t>
      </w:r>
      <w:r w:rsidR="00A75DCE" w:rsidRPr="008D67FF">
        <w:rPr>
          <w:rStyle w:val="normaltextrun"/>
          <w:color w:val="000000"/>
          <w:spacing w:val="2"/>
          <w:sz w:val="26"/>
          <w:szCs w:val="26"/>
        </w:rPr>
        <w:t>3</w:t>
      </w:r>
      <w:r w:rsidRPr="008D67FF">
        <w:rPr>
          <w:rStyle w:val="normaltextrun"/>
          <w:color w:val="000000"/>
          <w:spacing w:val="2"/>
          <w:sz w:val="26"/>
          <w:szCs w:val="26"/>
        </w:rPr>
        <w:t xml:space="preserve"> году выражаются через качественные и количественные показатели, а именно:</w:t>
      </w:r>
      <w:r w:rsidRPr="008D67FF">
        <w:rPr>
          <w:rStyle w:val="eop"/>
          <w:spacing w:val="2"/>
          <w:sz w:val="26"/>
          <w:szCs w:val="26"/>
        </w:rPr>
        <w:t> </w:t>
      </w:r>
    </w:p>
    <w:p w14:paraId="454CEF5B" w14:textId="77777777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1. Доля выполненных городским наземным электрическим транспортом рейсов от общего планового количества рейсов по муниципальным маршрутам регулярных перевозок по регулируемым тарифам – 9</w:t>
      </w:r>
      <w:r w:rsidR="00093ED3" w:rsidRPr="008D67FF">
        <w:rPr>
          <w:rFonts w:ascii="Times New Roman" w:hAnsi="Times New Roman" w:cs="Times New Roman"/>
          <w:spacing w:val="2"/>
          <w:sz w:val="26"/>
          <w:szCs w:val="26"/>
        </w:rPr>
        <w:t>4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093ED3" w:rsidRPr="008D67FF">
        <w:rPr>
          <w:rFonts w:ascii="Times New Roman" w:hAnsi="Times New Roman" w:cs="Times New Roman"/>
          <w:spacing w:val="2"/>
          <w:sz w:val="26"/>
          <w:szCs w:val="26"/>
        </w:rPr>
        <w:t>3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% (план - 96,</w:t>
      </w:r>
      <w:r w:rsidR="00093ED3" w:rsidRPr="008D67FF">
        <w:rPr>
          <w:rFonts w:ascii="Times New Roman" w:hAnsi="Times New Roman" w:cs="Times New Roman"/>
          <w:spacing w:val="2"/>
          <w:sz w:val="26"/>
          <w:szCs w:val="26"/>
        </w:rPr>
        <w:t>6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%, причина неисполнения показателя – сход троллейбусов по техническому состоянию  подвижного состава; нехватка водителей троллейбусов). </w:t>
      </w:r>
    </w:p>
    <w:p w14:paraId="338755E5" w14:textId="4CCA1506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2. Доля выполненных автомобильным транспортом рейсов от общего планового количества рейсов от общего планового количества рейсов на муниципальных маршрутах регулярных перевозок по регулируемым тарифам – </w:t>
      </w:r>
      <w:r w:rsidR="00656F74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         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9</w:t>
      </w:r>
      <w:r w:rsidR="00093ED3" w:rsidRPr="008D67FF">
        <w:rPr>
          <w:rFonts w:ascii="Times New Roman" w:hAnsi="Times New Roman" w:cs="Times New Roman"/>
          <w:spacing w:val="2"/>
          <w:sz w:val="26"/>
          <w:szCs w:val="26"/>
        </w:rPr>
        <w:t>4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093ED3" w:rsidRPr="008D67FF">
        <w:rPr>
          <w:rFonts w:ascii="Times New Roman" w:hAnsi="Times New Roman" w:cs="Times New Roman"/>
          <w:spacing w:val="2"/>
          <w:sz w:val="26"/>
          <w:szCs w:val="26"/>
        </w:rPr>
        <w:t>7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% (план – 86,0 %, причина увеличения показателя – соответствие фактически выполненных количество рейсов  автобусов </w:t>
      </w:r>
      <w:r w:rsidR="00093ED3" w:rsidRPr="008D67FF">
        <w:rPr>
          <w:rFonts w:ascii="Times New Roman" w:hAnsi="Times New Roman" w:cs="Times New Roman"/>
          <w:spacing w:val="2"/>
          <w:sz w:val="26"/>
          <w:szCs w:val="26"/>
        </w:rPr>
        <w:t>на маршрутах № 31, 32, 107, 125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).</w:t>
      </w:r>
    </w:p>
    <w:p w14:paraId="69F6F1E1" w14:textId="4193FC56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3. Регулярность движения автомобильного транспорта на муниципальных маршрутах регулярных перевозок по нерегулируемым тарифам – 91,</w:t>
      </w:r>
      <w:r w:rsidR="00093ED3" w:rsidRPr="008D67FF">
        <w:rPr>
          <w:rFonts w:ascii="Times New Roman" w:hAnsi="Times New Roman" w:cs="Times New Roman"/>
          <w:spacing w:val="2"/>
          <w:sz w:val="26"/>
          <w:szCs w:val="26"/>
        </w:rPr>
        <w:t>8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% (план – </w:t>
      </w:r>
      <w:r w:rsidR="00656F74"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           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>85,0 %, причина увеличения – обеспечение исполнения работы транспортных средств на маршрутах № 1Т, 3, 6к, 10, 12, 14).</w:t>
      </w:r>
    </w:p>
    <w:p w14:paraId="41AA2DB7" w14:textId="77777777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4. Количество модернизированных тяговых подстанций – </w:t>
      </w:r>
      <w:r w:rsidR="00093ED3" w:rsidRPr="008D67FF">
        <w:rPr>
          <w:rFonts w:ascii="Times New Roman" w:hAnsi="Times New Roman" w:cs="Times New Roman"/>
          <w:spacing w:val="2"/>
          <w:sz w:val="26"/>
          <w:szCs w:val="26"/>
        </w:rPr>
        <w:t>4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ед. (план – 4 ед.,  исполнено).</w:t>
      </w:r>
    </w:p>
    <w:p w14:paraId="38A88B50" w14:textId="77777777" w:rsidR="009C6B63" w:rsidRPr="008D67FF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5. Протяженность отремонтированных и модернизированных кабельных линий городского электрическо</w:t>
      </w:r>
      <w:r w:rsidR="00093ED3" w:rsidRPr="008D67FF">
        <w:rPr>
          <w:rFonts w:ascii="Times New Roman" w:hAnsi="Times New Roman" w:cs="Times New Roman"/>
          <w:spacing w:val="2"/>
          <w:sz w:val="26"/>
          <w:szCs w:val="26"/>
        </w:rPr>
        <w:t>го транспорта – 0,58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км (план – </w:t>
      </w:r>
      <w:r w:rsidR="00093ED3" w:rsidRPr="008D67FF">
        <w:rPr>
          <w:rFonts w:ascii="Times New Roman" w:hAnsi="Times New Roman" w:cs="Times New Roman"/>
          <w:spacing w:val="2"/>
          <w:sz w:val="26"/>
          <w:szCs w:val="26"/>
        </w:rPr>
        <w:t>0,58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км, исполнено).</w:t>
      </w:r>
    </w:p>
    <w:p w14:paraId="34F560FE" w14:textId="77777777" w:rsidR="009C6B63" w:rsidRPr="008D67FF" w:rsidRDefault="009C6B63" w:rsidP="009C6B63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По итогам реализации мероприятий Программы произведена комплексная оценка ее эффективности.</w:t>
      </w:r>
    </w:p>
    <w:p w14:paraId="4496BD73" w14:textId="77777777" w:rsidR="009C6B63" w:rsidRPr="008D67FF" w:rsidRDefault="009C6B63" w:rsidP="009C6B63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D67FF">
        <w:rPr>
          <w:rFonts w:ascii="Times New Roman" w:hAnsi="Times New Roman" w:cs="Times New Roman"/>
          <w:spacing w:val="2"/>
          <w:sz w:val="26"/>
          <w:szCs w:val="26"/>
        </w:rPr>
        <w:t>Согласно методике оценки эффективности муниципальной программы, на основе оценок по трем критериям: степени достижения цели и решения задач Программы, соответствия запланированному уровню затрат и эффективности использования в Программе средств бюджета города Рубцовска, степени реализации мероприятий Программы, проведена комплексная оценка эффективности реализации данной Программы за 202</w:t>
      </w:r>
      <w:r w:rsidR="00093ED3" w:rsidRPr="008D67FF">
        <w:rPr>
          <w:rFonts w:ascii="Times New Roman" w:hAnsi="Times New Roman" w:cs="Times New Roman"/>
          <w:spacing w:val="2"/>
          <w:sz w:val="26"/>
          <w:szCs w:val="26"/>
        </w:rPr>
        <w:t>3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 год, которая составила </w:t>
      </w:r>
      <w:r w:rsidR="00E02DC8" w:rsidRPr="008D67FF">
        <w:rPr>
          <w:rFonts w:ascii="Times New Roman" w:hAnsi="Times New Roman" w:cs="Times New Roman"/>
          <w:spacing w:val="2"/>
          <w:sz w:val="26"/>
          <w:szCs w:val="26"/>
        </w:rPr>
        <w:t>88,1</w:t>
      </w:r>
      <w:r w:rsidRPr="008D67FF">
        <w:rPr>
          <w:rFonts w:ascii="Times New Roman" w:hAnsi="Times New Roman" w:cs="Times New Roman"/>
          <w:spacing w:val="2"/>
          <w:sz w:val="26"/>
          <w:szCs w:val="26"/>
        </w:rPr>
        <w:t xml:space="preserve"> %, считается что Программа реализуется со средним уровнем эффективности, так как комплексная оценка находится в диапазоне значений от 50 % до 90%.  </w:t>
      </w:r>
    </w:p>
    <w:p w14:paraId="65EEC210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97BF20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8BE3E6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031">
        <w:rPr>
          <w:rFonts w:ascii="Times New Roman" w:hAnsi="Times New Roman" w:cs="Times New Roman"/>
          <w:sz w:val="26"/>
          <w:szCs w:val="26"/>
        </w:rPr>
        <w:t xml:space="preserve">Председатель комитета </w:t>
      </w:r>
    </w:p>
    <w:p w14:paraId="74B2CE03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031">
        <w:rPr>
          <w:rFonts w:ascii="Times New Roman" w:hAnsi="Times New Roman" w:cs="Times New Roman"/>
          <w:sz w:val="26"/>
          <w:szCs w:val="26"/>
        </w:rPr>
        <w:t>Администрации города Рубцовска</w:t>
      </w:r>
    </w:p>
    <w:p w14:paraId="0A9632AB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031">
        <w:rPr>
          <w:rFonts w:ascii="Times New Roman" w:hAnsi="Times New Roman" w:cs="Times New Roman"/>
          <w:sz w:val="26"/>
          <w:szCs w:val="26"/>
        </w:rPr>
        <w:t>по промышленности, энергетике,</w:t>
      </w:r>
    </w:p>
    <w:p w14:paraId="3F227B0D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031">
        <w:rPr>
          <w:rFonts w:ascii="Times New Roman" w:hAnsi="Times New Roman" w:cs="Times New Roman"/>
          <w:sz w:val="26"/>
          <w:szCs w:val="26"/>
        </w:rPr>
        <w:t>транспорту и дорожному хозяйству                                                             Е.И.Долгих</w:t>
      </w:r>
    </w:p>
    <w:p w14:paraId="28D76CA7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00EB8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29B58" w14:textId="77777777" w:rsidR="00656F74" w:rsidRPr="00C71031" w:rsidRDefault="00656F74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EE059" w14:textId="77777777" w:rsidR="00656F74" w:rsidRPr="00C71031" w:rsidRDefault="00656F74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190B2" w14:textId="77777777" w:rsidR="00093ED3" w:rsidRPr="00C71031" w:rsidRDefault="00093ED3" w:rsidP="009C6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48CD37" w14:textId="77777777" w:rsidR="009C6B63" w:rsidRPr="00C71031" w:rsidRDefault="009C6B63" w:rsidP="009C6B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031">
        <w:rPr>
          <w:rFonts w:ascii="Times New Roman" w:hAnsi="Times New Roman" w:cs="Times New Roman"/>
          <w:b/>
          <w:sz w:val="28"/>
          <w:szCs w:val="28"/>
        </w:rPr>
        <w:t>Расчет</w:t>
      </w:r>
    </w:p>
    <w:p w14:paraId="3DF57492" w14:textId="77777777" w:rsidR="009C6B63" w:rsidRPr="00C71031" w:rsidRDefault="009C6B63" w:rsidP="009C6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31">
        <w:rPr>
          <w:rFonts w:ascii="Times New Roman" w:hAnsi="Times New Roman" w:cs="Times New Roman"/>
          <w:b/>
          <w:sz w:val="28"/>
          <w:szCs w:val="28"/>
        </w:rPr>
        <w:t xml:space="preserve">комплексной оценки эффективности муниципальной программы </w:t>
      </w:r>
    </w:p>
    <w:p w14:paraId="0C85EAB9" w14:textId="77777777" w:rsidR="00093ED3" w:rsidRPr="00C71031" w:rsidRDefault="009C6B63" w:rsidP="009C6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31">
        <w:rPr>
          <w:rFonts w:ascii="Times New Roman" w:hAnsi="Times New Roman" w:cs="Times New Roman"/>
          <w:b/>
          <w:sz w:val="28"/>
          <w:szCs w:val="28"/>
        </w:rPr>
        <w:t xml:space="preserve">«Создание условий для организации транспортного </w:t>
      </w:r>
    </w:p>
    <w:p w14:paraId="088A71FC" w14:textId="77777777" w:rsidR="009C6B63" w:rsidRPr="00C71031" w:rsidRDefault="009C6B63" w:rsidP="009C6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31">
        <w:rPr>
          <w:rFonts w:ascii="Times New Roman" w:hAnsi="Times New Roman" w:cs="Times New Roman"/>
          <w:b/>
          <w:sz w:val="28"/>
          <w:szCs w:val="28"/>
        </w:rPr>
        <w:t xml:space="preserve">обслуживания населения  в городе Рубцовске» </w:t>
      </w:r>
    </w:p>
    <w:p w14:paraId="42437B8E" w14:textId="77777777" w:rsidR="009C6B63" w:rsidRPr="00C71031" w:rsidRDefault="009C6B63" w:rsidP="009C6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31">
        <w:rPr>
          <w:rFonts w:ascii="Times New Roman" w:hAnsi="Times New Roman" w:cs="Times New Roman"/>
          <w:b/>
          <w:sz w:val="28"/>
          <w:szCs w:val="28"/>
        </w:rPr>
        <w:t>за 202</w:t>
      </w:r>
      <w:r w:rsidR="00093ED3" w:rsidRPr="00C71031">
        <w:rPr>
          <w:rFonts w:ascii="Times New Roman" w:hAnsi="Times New Roman" w:cs="Times New Roman"/>
          <w:b/>
          <w:sz w:val="28"/>
          <w:szCs w:val="28"/>
        </w:rPr>
        <w:t>3</w:t>
      </w:r>
      <w:r w:rsidRPr="00C71031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14:paraId="31E7DA77" w14:textId="77777777" w:rsidR="009C6B63" w:rsidRPr="00C71031" w:rsidRDefault="009C6B63" w:rsidP="00FA1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26B4E5F1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</w:rPr>
        <w:t>1. Оценка степени достижения целей и решения  задач Программы:</w:t>
      </w:r>
    </w:p>
    <w:p w14:paraId="04E618CF" w14:textId="77777777" w:rsidR="009C6B63" w:rsidRPr="00C71031" w:rsidRDefault="009C6B63" w:rsidP="009C6B63">
      <w:pPr>
        <w:spacing w:after="0" w:line="240" w:lineRule="auto"/>
        <w:ind w:left="-284" w:right="-172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0A5270E7" w14:textId="77777777" w:rsidR="009C6B63" w:rsidRPr="00C71031" w:rsidRDefault="009C6B63" w:rsidP="009C6B63">
      <w:pPr>
        <w:spacing w:after="0" w:line="240" w:lineRule="auto"/>
        <w:ind w:right="-172" w:firstLine="709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Cel</w:t>
      </w:r>
      <w:r w:rsidRPr="00C71031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C71031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C71031">
        <w:rPr>
          <w:rFonts w:ascii="Times New Roman" w:hAnsi="Times New Roman" w:cs="Times New Roman"/>
          <w:sz w:val="28"/>
          <w:szCs w:val="28"/>
        </w:rPr>
        <w:t>/</w:t>
      </w:r>
      <w:r w:rsidRPr="00C7103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71031">
        <w:rPr>
          <w:rFonts w:ascii="Times New Roman" w:hAnsi="Times New Roman" w:cs="Times New Roman"/>
          <w:sz w:val="28"/>
          <w:szCs w:val="28"/>
        </w:rPr>
        <w:t>)*∑(</w:t>
      </w:r>
      <w:r w:rsidRPr="00C71031">
        <w:rPr>
          <w:rFonts w:ascii="Times New Roman" w:hAnsi="Times New Roman" w:cs="Times New Roman"/>
          <w:sz w:val="28"/>
          <w:szCs w:val="28"/>
          <w:lang w:val="en-US"/>
        </w:rPr>
        <w:t>Sᵢ</w:t>
      </w:r>
      <w:r w:rsidRPr="00C71031">
        <w:rPr>
          <w:rFonts w:ascii="Times New Roman" w:hAnsi="Times New Roman" w:cs="Times New Roman"/>
          <w:sz w:val="28"/>
          <w:szCs w:val="28"/>
        </w:rPr>
        <w:t xml:space="preserve">) = ( 1/5 )* </w:t>
      </w:r>
      <w:r w:rsidR="00093ED3" w:rsidRPr="00C71031">
        <w:rPr>
          <w:rFonts w:ascii="Times New Roman" w:hAnsi="Times New Roman" w:cs="Times New Roman"/>
          <w:sz w:val="28"/>
          <w:szCs w:val="28"/>
        </w:rPr>
        <w:t>4</w:t>
      </w:r>
      <w:r w:rsidRPr="00C71031">
        <w:rPr>
          <w:rFonts w:ascii="Times New Roman" w:hAnsi="Times New Roman" w:cs="Times New Roman"/>
          <w:sz w:val="28"/>
          <w:szCs w:val="28"/>
        </w:rPr>
        <w:t>9</w:t>
      </w:r>
      <w:r w:rsidR="00093ED3" w:rsidRPr="00C71031">
        <w:rPr>
          <w:rFonts w:ascii="Times New Roman" w:hAnsi="Times New Roman" w:cs="Times New Roman"/>
          <w:sz w:val="28"/>
          <w:szCs w:val="28"/>
        </w:rPr>
        <w:t>7</w:t>
      </w:r>
      <w:r w:rsidRPr="00C71031">
        <w:rPr>
          <w:rFonts w:ascii="Times New Roman" w:hAnsi="Times New Roman" w:cs="Times New Roman"/>
          <w:sz w:val="28"/>
          <w:szCs w:val="28"/>
        </w:rPr>
        <w:t>,</w:t>
      </w:r>
      <w:r w:rsidR="00093ED3" w:rsidRPr="00C71031">
        <w:rPr>
          <w:rFonts w:ascii="Times New Roman" w:hAnsi="Times New Roman" w:cs="Times New Roman"/>
          <w:sz w:val="28"/>
          <w:szCs w:val="28"/>
        </w:rPr>
        <w:t>6</w:t>
      </w:r>
      <w:r w:rsidRPr="00C71031">
        <w:rPr>
          <w:rFonts w:ascii="Times New Roman" w:hAnsi="Times New Roman" w:cs="Times New Roman"/>
          <w:sz w:val="28"/>
          <w:szCs w:val="28"/>
        </w:rPr>
        <w:t xml:space="preserve">% = </w:t>
      </w:r>
      <w:r w:rsidR="00093ED3" w:rsidRPr="00C71031">
        <w:rPr>
          <w:rFonts w:ascii="Times New Roman" w:hAnsi="Times New Roman" w:cs="Times New Roman"/>
          <w:sz w:val="28"/>
          <w:szCs w:val="28"/>
        </w:rPr>
        <w:t>9</w:t>
      </w:r>
      <w:r w:rsidRPr="00C71031">
        <w:rPr>
          <w:rFonts w:ascii="Times New Roman" w:hAnsi="Times New Roman" w:cs="Times New Roman"/>
          <w:sz w:val="28"/>
          <w:szCs w:val="28"/>
        </w:rPr>
        <w:t>9,</w:t>
      </w:r>
      <w:r w:rsidR="00093ED3" w:rsidRPr="00C71031">
        <w:rPr>
          <w:rFonts w:ascii="Times New Roman" w:hAnsi="Times New Roman" w:cs="Times New Roman"/>
          <w:sz w:val="28"/>
          <w:szCs w:val="28"/>
        </w:rPr>
        <w:t>5</w:t>
      </w:r>
      <w:r w:rsidRPr="00C71031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17C20E22" w14:textId="77777777" w:rsidR="009C6B63" w:rsidRPr="00C71031" w:rsidRDefault="009C6B63" w:rsidP="009C6B63">
      <w:pPr>
        <w:spacing w:after="0" w:line="240" w:lineRule="auto"/>
        <w:ind w:left="-284" w:right="-172"/>
        <w:rPr>
          <w:rFonts w:ascii="Times New Roman" w:hAnsi="Times New Roman" w:cs="Times New Roman"/>
        </w:rPr>
      </w:pPr>
      <w:r w:rsidRPr="00C7103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71031">
        <w:rPr>
          <w:rFonts w:ascii="Times New Roman" w:hAnsi="Times New Roman" w:cs="Times New Roman"/>
        </w:rPr>
        <w:t xml:space="preserve"> </w:t>
      </w:r>
    </w:p>
    <w:p w14:paraId="0AA4FB62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71031">
        <w:rPr>
          <w:rFonts w:ascii="Times New Roman" w:hAnsi="Times New Roman" w:cs="Times New Roman"/>
          <w:sz w:val="28"/>
          <w:szCs w:val="28"/>
        </w:rPr>
        <w:t xml:space="preserve"> = 5 (число индикаторов)</w:t>
      </w:r>
    </w:p>
    <w:p w14:paraId="764C8796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1031">
        <w:rPr>
          <w:rFonts w:ascii="Times New Roman" w:hAnsi="Times New Roman" w:cs="Times New Roman"/>
          <w:sz w:val="18"/>
          <w:szCs w:val="18"/>
        </w:rPr>
        <w:t xml:space="preserve">1 </w:t>
      </w:r>
      <w:r w:rsidRPr="00C71031">
        <w:rPr>
          <w:rFonts w:ascii="Times New Roman" w:hAnsi="Times New Roman" w:cs="Times New Roman"/>
          <w:sz w:val="28"/>
          <w:szCs w:val="28"/>
        </w:rPr>
        <w:t>= (9</w:t>
      </w:r>
      <w:r w:rsidR="00093ED3" w:rsidRPr="00C71031">
        <w:rPr>
          <w:rFonts w:ascii="Times New Roman" w:hAnsi="Times New Roman" w:cs="Times New Roman"/>
          <w:sz w:val="28"/>
          <w:szCs w:val="28"/>
        </w:rPr>
        <w:t>4</w:t>
      </w:r>
      <w:r w:rsidRPr="00C71031">
        <w:rPr>
          <w:rFonts w:ascii="Times New Roman" w:hAnsi="Times New Roman" w:cs="Times New Roman"/>
          <w:sz w:val="28"/>
          <w:szCs w:val="28"/>
        </w:rPr>
        <w:t>,</w:t>
      </w:r>
      <w:r w:rsidR="00093ED3" w:rsidRPr="00C71031">
        <w:rPr>
          <w:rFonts w:ascii="Times New Roman" w:hAnsi="Times New Roman" w:cs="Times New Roman"/>
          <w:sz w:val="28"/>
          <w:szCs w:val="28"/>
        </w:rPr>
        <w:t>3</w:t>
      </w:r>
      <w:r w:rsidRPr="00C71031">
        <w:rPr>
          <w:rFonts w:ascii="Times New Roman" w:hAnsi="Times New Roman" w:cs="Times New Roman"/>
          <w:sz w:val="28"/>
          <w:szCs w:val="28"/>
        </w:rPr>
        <w:t>/96,</w:t>
      </w:r>
      <w:proofErr w:type="gramStart"/>
      <w:r w:rsidR="00093ED3" w:rsidRPr="00C71031">
        <w:rPr>
          <w:rFonts w:ascii="Times New Roman" w:hAnsi="Times New Roman" w:cs="Times New Roman"/>
          <w:sz w:val="28"/>
          <w:szCs w:val="28"/>
        </w:rPr>
        <w:t>6)*</w:t>
      </w:r>
      <w:proofErr w:type="gramEnd"/>
      <w:r w:rsidR="00093ED3" w:rsidRPr="00C71031">
        <w:rPr>
          <w:rFonts w:ascii="Times New Roman" w:hAnsi="Times New Roman" w:cs="Times New Roman"/>
          <w:sz w:val="28"/>
          <w:szCs w:val="28"/>
        </w:rPr>
        <w:t>100% = 97</w:t>
      </w:r>
      <w:r w:rsidRPr="00C71031">
        <w:rPr>
          <w:rFonts w:ascii="Times New Roman" w:hAnsi="Times New Roman" w:cs="Times New Roman"/>
          <w:sz w:val="28"/>
          <w:szCs w:val="28"/>
        </w:rPr>
        <w:t>,</w:t>
      </w:r>
      <w:r w:rsidR="00093ED3" w:rsidRPr="00C71031">
        <w:rPr>
          <w:rFonts w:ascii="Times New Roman" w:hAnsi="Times New Roman" w:cs="Times New Roman"/>
          <w:sz w:val="28"/>
          <w:szCs w:val="28"/>
        </w:rPr>
        <w:t>6</w:t>
      </w:r>
      <w:r w:rsidRPr="00C71031">
        <w:rPr>
          <w:rFonts w:ascii="Times New Roman" w:hAnsi="Times New Roman" w:cs="Times New Roman"/>
          <w:sz w:val="28"/>
          <w:szCs w:val="28"/>
        </w:rPr>
        <w:t xml:space="preserve"> % </w:t>
      </w:r>
    </w:p>
    <w:p w14:paraId="70FA6D0A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1031">
        <w:rPr>
          <w:rFonts w:ascii="Times New Roman" w:hAnsi="Times New Roman" w:cs="Times New Roman"/>
          <w:sz w:val="18"/>
          <w:szCs w:val="18"/>
        </w:rPr>
        <w:t>2</w:t>
      </w:r>
      <w:r w:rsidRPr="00C71031">
        <w:rPr>
          <w:rFonts w:ascii="Times New Roman" w:hAnsi="Times New Roman" w:cs="Times New Roman"/>
          <w:sz w:val="28"/>
          <w:szCs w:val="28"/>
        </w:rPr>
        <w:t xml:space="preserve"> = (9</w:t>
      </w:r>
      <w:r w:rsidR="00093ED3" w:rsidRPr="00C71031">
        <w:rPr>
          <w:rFonts w:ascii="Times New Roman" w:hAnsi="Times New Roman" w:cs="Times New Roman"/>
          <w:sz w:val="28"/>
          <w:szCs w:val="28"/>
        </w:rPr>
        <w:t>4</w:t>
      </w:r>
      <w:r w:rsidRPr="00C71031">
        <w:rPr>
          <w:rFonts w:ascii="Times New Roman" w:hAnsi="Times New Roman" w:cs="Times New Roman"/>
          <w:sz w:val="28"/>
          <w:szCs w:val="28"/>
        </w:rPr>
        <w:t>,</w:t>
      </w:r>
      <w:r w:rsidR="00093ED3" w:rsidRPr="00C71031">
        <w:rPr>
          <w:rFonts w:ascii="Times New Roman" w:hAnsi="Times New Roman" w:cs="Times New Roman"/>
          <w:sz w:val="28"/>
          <w:szCs w:val="28"/>
        </w:rPr>
        <w:t>7</w:t>
      </w:r>
      <w:r w:rsidRPr="00C71031">
        <w:rPr>
          <w:rFonts w:ascii="Times New Roman" w:hAnsi="Times New Roman" w:cs="Times New Roman"/>
          <w:sz w:val="28"/>
          <w:szCs w:val="28"/>
        </w:rPr>
        <w:t>/86,</w:t>
      </w:r>
      <w:proofErr w:type="gramStart"/>
      <w:r w:rsidRPr="00C71031">
        <w:rPr>
          <w:rFonts w:ascii="Times New Roman" w:hAnsi="Times New Roman" w:cs="Times New Roman"/>
          <w:sz w:val="28"/>
          <w:szCs w:val="28"/>
        </w:rPr>
        <w:t>0)*</w:t>
      </w:r>
      <w:proofErr w:type="gramEnd"/>
      <w:r w:rsidRPr="00C71031">
        <w:rPr>
          <w:rFonts w:ascii="Times New Roman" w:hAnsi="Times New Roman" w:cs="Times New Roman"/>
          <w:sz w:val="28"/>
          <w:szCs w:val="28"/>
        </w:rPr>
        <w:t>100% = 1</w:t>
      </w:r>
      <w:r w:rsidR="00093ED3" w:rsidRPr="00C71031">
        <w:rPr>
          <w:rFonts w:ascii="Times New Roman" w:hAnsi="Times New Roman" w:cs="Times New Roman"/>
          <w:sz w:val="28"/>
          <w:szCs w:val="28"/>
        </w:rPr>
        <w:t>10</w:t>
      </w:r>
      <w:r w:rsidRPr="00C71031">
        <w:rPr>
          <w:rFonts w:ascii="Times New Roman" w:hAnsi="Times New Roman" w:cs="Times New Roman"/>
          <w:sz w:val="28"/>
          <w:szCs w:val="28"/>
        </w:rPr>
        <w:t>,1 % ~ 100 %</w:t>
      </w:r>
    </w:p>
    <w:p w14:paraId="52361A08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1031">
        <w:rPr>
          <w:rFonts w:ascii="Times New Roman" w:hAnsi="Times New Roman" w:cs="Times New Roman"/>
          <w:sz w:val="18"/>
          <w:szCs w:val="18"/>
        </w:rPr>
        <w:t>3</w:t>
      </w:r>
      <w:r w:rsidRPr="00C71031">
        <w:rPr>
          <w:rFonts w:ascii="Times New Roman" w:hAnsi="Times New Roman" w:cs="Times New Roman"/>
          <w:sz w:val="28"/>
          <w:szCs w:val="28"/>
        </w:rPr>
        <w:t xml:space="preserve"> = </w:t>
      </w:r>
      <w:r w:rsidR="00093ED3" w:rsidRPr="00C71031">
        <w:rPr>
          <w:rFonts w:ascii="Times New Roman" w:hAnsi="Times New Roman" w:cs="Times New Roman"/>
          <w:sz w:val="28"/>
          <w:szCs w:val="28"/>
        </w:rPr>
        <w:t>(91,8/85,</w:t>
      </w:r>
      <w:proofErr w:type="gramStart"/>
      <w:r w:rsidR="00093ED3" w:rsidRPr="00C71031">
        <w:rPr>
          <w:rFonts w:ascii="Times New Roman" w:hAnsi="Times New Roman" w:cs="Times New Roman"/>
          <w:sz w:val="28"/>
          <w:szCs w:val="28"/>
        </w:rPr>
        <w:t>0)*</w:t>
      </w:r>
      <w:proofErr w:type="gramEnd"/>
      <w:r w:rsidR="00093ED3" w:rsidRPr="00C71031">
        <w:rPr>
          <w:rFonts w:ascii="Times New Roman" w:hAnsi="Times New Roman" w:cs="Times New Roman"/>
          <w:sz w:val="28"/>
          <w:szCs w:val="28"/>
        </w:rPr>
        <w:t>100% = 108</w:t>
      </w:r>
      <w:r w:rsidRPr="00C71031">
        <w:rPr>
          <w:rFonts w:ascii="Times New Roman" w:hAnsi="Times New Roman" w:cs="Times New Roman"/>
          <w:sz w:val="28"/>
          <w:szCs w:val="28"/>
        </w:rPr>
        <w:t>,</w:t>
      </w:r>
      <w:r w:rsidR="00093ED3" w:rsidRPr="00C71031">
        <w:rPr>
          <w:rFonts w:ascii="Times New Roman" w:hAnsi="Times New Roman" w:cs="Times New Roman"/>
          <w:sz w:val="28"/>
          <w:szCs w:val="28"/>
        </w:rPr>
        <w:t>0</w:t>
      </w:r>
      <w:r w:rsidRPr="00C71031">
        <w:rPr>
          <w:rFonts w:ascii="Times New Roman" w:hAnsi="Times New Roman" w:cs="Times New Roman"/>
          <w:sz w:val="28"/>
          <w:szCs w:val="28"/>
        </w:rPr>
        <w:t xml:space="preserve"> % ~ 100 %</w:t>
      </w:r>
    </w:p>
    <w:p w14:paraId="0091996D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1031">
        <w:rPr>
          <w:rFonts w:ascii="Times New Roman" w:hAnsi="Times New Roman" w:cs="Times New Roman"/>
          <w:sz w:val="16"/>
          <w:szCs w:val="16"/>
        </w:rPr>
        <w:t>4</w:t>
      </w:r>
      <w:r w:rsidRPr="00C71031">
        <w:rPr>
          <w:rFonts w:ascii="Times New Roman" w:hAnsi="Times New Roman" w:cs="Times New Roman"/>
          <w:sz w:val="18"/>
          <w:szCs w:val="18"/>
        </w:rPr>
        <w:t xml:space="preserve"> </w:t>
      </w:r>
      <w:r w:rsidRPr="00C71031">
        <w:rPr>
          <w:rFonts w:ascii="Times New Roman" w:hAnsi="Times New Roman" w:cs="Times New Roman"/>
          <w:sz w:val="28"/>
          <w:szCs w:val="28"/>
        </w:rPr>
        <w:t xml:space="preserve">= </w:t>
      </w:r>
      <w:r w:rsidR="00093ED3" w:rsidRPr="00C71031">
        <w:rPr>
          <w:rFonts w:ascii="Times New Roman" w:hAnsi="Times New Roman" w:cs="Times New Roman"/>
          <w:sz w:val="28"/>
          <w:szCs w:val="28"/>
        </w:rPr>
        <w:t>(4</w:t>
      </w:r>
      <w:r w:rsidRPr="00C71031">
        <w:rPr>
          <w:rFonts w:ascii="Times New Roman" w:hAnsi="Times New Roman" w:cs="Times New Roman"/>
          <w:sz w:val="28"/>
          <w:szCs w:val="28"/>
        </w:rPr>
        <w:t xml:space="preserve">/4)*100% = </w:t>
      </w:r>
      <w:r w:rsidR="00093ED3" w:rsidRPr="00C71031">
        <w:rPr>
          <w:rFonts w:ascii="Times New Roman" w:hAnsi="Times New Roman" w:cs="Times New Roman"/>
          <w:sz w:val="28"/>
          <w:szCs w:val="28"/>
        </w:rPr>
        <w:t>10</w:t>
      </w:r>
      <w:r w:rsidRPr="00C71031">
        <w:rPr>
          <w:rFonts w:ascii="Times New Roman" w:hAnsi="Times New Roman" w:cs="Times New Roman"/>
          <w:sz w:val="28"/>
          <w:szCs w:val="28"/>
        </w:rPr>
        <w:t xml:space="preserve">0 % </w:t>
      </w:r>
    </w:p>
    <w:p w14:paraId="6CB78904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1031">
        <w:rPr>
          <w:rFonts w:ascii="Times New Roman" w:hAnsi="Times New Roman" w:cs="Times New Roman"/>
          <w:sz w:val="16"/>
          <w:szCs w:val="16"/>
        </w:rPr>
        <w:t>5</w:t>
      </w:r>
      <w:r w:rsidRPr="00C71031">
        <w:rPr>
          <w:rFonts w:ascii="Times New Roman" w:hAnsi="Times New Roman" w:cs="Times New Roman"/>
          <w:sz w:val="28"/>
          <w:szCs w:val="28"/>
        </w:rPr>
        <w:t xml:space="preserve"> = </w:t>
      </w:r>
      <w:r w:rsidR="00093ED3" w:rsidRPr="00C71031">
        <w:rPr>
          <w:rFonts w:ascii="Times New Roman" w:hAnsi="Times New Roman" w:cs="Times New Roman"/>
          <w:sz w:val="28"/>
          <w:szCs w:val="28"/>
        </w:rPr>
        <w:t>(0,58</w:t>
      </w:r>
      <w:r w:rsidRPr="00C71031">
        <w:rPr>
          <w:rFonts w:ascii="Times New Roman" w:hAnsi="Times New Roman" w:cs="Times New Roman"/>
          <w:sz w:val="28"/>
          <w:szCs w:val="28"/>
        </w:rPr>
        <w:t>/</w:t>
      </w:r>
      <w:r w:rsidR="00093ED3" w:rsidRPr="00C71031">
        <w:rPr>
          <w:rFonts w:ascii="Times New Roman" w:hAnsi="Times New Roman" w:cs="Times New Roman"/>
          <w:sz w:val="28"/>
          <w:szCs w:val="28"/>
        </w:rPr>
        <w:t>0,</w:t>
      </w:r>
      <w:proofErr w:type="gramStart"/>
      <w:r w:rsidR="00093ED3" w:rsidRPr="00C71031">
        <w:rPr>
          <w:rFonts w:ascii="Times New Roman" w:hAnsi="Times New Roman" w:cs="Times New Roman"/>
          <w:sz w:val="28"/>
          <w:szCs w:val="28"/>
        </w:rPr>
        <w:t>58</w:t>
      </w:r>
      <w:r w:rsidRPr="00C71031">
        <w:rPr>
          <w:rFonts w:ascii="Times New Roman" w:hAnsi="Times New Roman" w:cs="Times New Roman"/>
          <w:sz w:val="28"/>
          <w:szCs w:val="28"/>
        </w:rPr>
        <w:t>)*</w:t>
      </w:r>
      <w:proofErr w:type="gramEnd"/>
      <w:r w:rsidRPr="00C71031">
        <w:rPr>
          <w:rFonts w:ascii="Times New Roman" w:hAnsi="Times New Roman" w:cs="Times New Roman"/>
          <w:sz w:val="28"/>
          <w:szCs w:val="28"/>
        </w:rPr>
        <w:t xml:space="preserve">100% = 100 % </w:t>
      </w:r>
    </w:p>
    <w:p w14:paraId="581054EA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1031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C710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031">
        <w:rPr>
          <w:rFonts w:ascii="Times New Roman" w:hAnsi="Times New Roman" w:cs="Times New Roman"/>
          <w:sz w:val="28"/>
          <w:szCs w:val="28"/>
        </w:rPr>
        <w:t xml:space="preserve">=  </w:t>
      </w:r>
      <w:r w:rsidR="00093ED3" w:rsidRPr="00C71031">
        <w:rPr>
          <w:rFonts w:ascii="Times New Roman" w:hAnsi="Times New Roman" w:cs="Times New Roman"/>
          <w:sz w:val="28"/>
          <w:szCs w:val="28"/>
        </w:rPr>
        <w:t>97</w:t>
      </w:r>
      <w:proofErr w:type="gramEnd"/>
      <w:r w:rsidRPr="00C71031">
        <w:rPr>
          <w:rFonts w:ascii="Times New Roman" w:hAnsi="Times New Roman" w:cs="Times New Roman"/>
          <w:sz w:val="28"/>
          <w:szCs w:val="28"/>
        </w:rPr>
        <w:t>,</w:t>
      </w:r>
      <w:r w:rsidR="00093ED3" w:rsidRPr="00C71031">
        <w:rPr>
          <w:rFonts w:ascii="Times New Roman" w:hAnsi="Times New Roman" w:cs="Times New Roman"/>
          <w:sz w:val="28"/>
          <w:szCs w:val="28"/>
        </w:rPr>
        <w:t>6</w:t>
      </w:r>
      <w:r w:rsidRPr="00C71031">
        <w:rPr>
          <w:rFonts w:ascii="Times New Roman" w:hAnsi="Times New Roman" w:cs="Times New Roman"/>
          <w:sz w:val="28"/>
          <w:szCs w:val="28"/>
        </w:rPr>
        <w:t xml:space="preserve"> + 100 + 100 + </w:t>
      </w:r>
      <w:r w:rsidR="00093ED3" w:rsidRPr="00C71031">
        <w:rPr>
          <w:rFonts w:ascii="Times New Roman" w:hAnsi="Times New Roman" w:cs="Times New Roman"/>
          <w:sz w:val="28"/>
          <w:szCs w:val="28"/>
        </w:rPr>
        <w:t>100</w:t>
      </w:r>
      <w:r w:rsidRPr="00C71031">
        <w:rPr>
          <w:rFonts w:ascii="Times New Roman" w:hAnsi="Times New Roman" w:cs="Times New Roman"/>
          <w:sz w:val="28"/>
          <w:szCs w:val="28"/>
        </w:rPr>
        <w:t xml:space="preserve"> + 100 = </w:t>
      </w:r>
      <w:r w:rsidR="00093ED3" w:rsidRPr="00C71031">
        <w:rPr>
          <w:rFonts w:ascii="Times New Roman" w:hAnsi="Times New Roman" w:cs="Times New Roman"/>
          <w:sz w:val="28"/>
          <w:szCs w:val="28"/>
        </w:rPr>
        <w:t>4</w:t>
      </w:r>
      <w:r w:rsidRPr="00C71031">
        <w:rPr>
          <w:rFonts w:ascii="Times New Roman" w:hAnsi="Times New Roman" w:cs="Times New Roman"/>
          <w:sz w:val="28"/>
          <w:szCs w:val="28"/>
        </w:rPr>
        <w:t>9</w:t>
      </w:r>
      <w:r w:rsidR="00093ED3" w:rsidRPr="00C71031">
        <w:rPr>
          <w:rFonts w:ascii="Times New Roman" w:hAnsi="Times New Roman" w:cs="Times New Roman"/>
          <w:sz w:val="28"/>
          <w:szCs w:val="28"/>
        </w:rPr>
        <w:t>7</w:t>
      </w:r>
      <w:r w:rsidRPr="00C71031">
        <w:rPr>
          <w:rFonts w:ascii="Times New Roman" w:hAnsi="Times New Roman" w:cs="Times New Roman"/>
          <w:sz w:val="28"/>
          <w:szCs w:val="28"/>
        </w:rPr>
        <w:t>,</w:t>
      </w:r>
      <w:r w:rsidR="00093ED3" w:rsidRPr="00C71031">
        <w:rPr>
          <w:rFonts w:ascii="Times New Roman" w:hAnsi="Times New Roman" w:cs="Times New Roman"/>
          <w:sz w:val="28"/>
          <w:szCs w:val="28"/>
        </w:rPr>
        <w:t>6</w:t>
      </w:r>
      <w:r w:rsidRPr="00C71031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05968122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4ACF2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</w:rPr>
        <w:t>2 Оценка степени соответствия запланированному уровню затрат и эффективности использования средств бюджета города:</w:t>
      </w:r>
    </w:p>
    <w:p w14:paraId="54CBB793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C71031">
        <w:rPr>
          <w:rFonts w:ascii="Times New Roman" w:hAnsi="Times New Roman" w:cs="Times New Roman"/>
          <w:sz w:val="28"/>
          <w:szCs w:val="28"/>
        </w:rPr>
        <w:t xml:space="preserve"> = </w:t>
      </w:r>
      <w:r w:rsidRPr="00C7103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71031">
        <w:rPr>
          <w:rFonts w:ascii="Times New Roman" w:hAnsi="Times New Roman" w:cs="Times New Roman"/>
          <w:sz w:val="28"/>
          <w:szCs w:val="28"/>
        </w:rPr>
        <w:t>/</w:t>
      </w:r>
      <w:r w:rsidRPr="00C7103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71031">
        <w:rPr>
          <w:rFonts w:ascii="Times New Roman" w:hAnsi="Times New Roman" w:cs="Times New Roman"/>
          <w:sz w:val="28"/>
          <w:szCs w:val="28"/>
        </w:rPr>
        <w:t xml:space="preserve"> * 100%</w:t>
      </w:r>
      <w:r w:rsidRPr="00C71031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093ED3" w:rsidRPr="00C71031">
        <w:rPr>
          <w:rFonts w:ascii="Times New Roman" w:hAnsi="Times New Roman" w:cs="Times New Roman"/>
          <w:sz w:val="28"/>
          <w:szCs w:val="28"/>
        </w:rPr>
        <w:t xml:space="preserve"> = 17041,9</w:t>
      </w:r>
      <w:r w:rsidRPr="00C71031">
        <w:rPr>
          <w:rFonts w:ascii="Times New Roman" w:hAnsi="Times New Roman" w:cs="Times New Roman"/>
          <w:sz w:val="28"/>
          <w:szCs w:val="28"/>
        </w:rPr>
        <w:t>/26</w:t>
      </w:r>
      <w:r w:rsidR="00093ED3" w:rsidRPr="00C71031">
        <w:rPr>
          <w:rFonts w:ascii="Times New Roman" w:hAnsi="Times New Roman" w:cs="Times New Roman"/>
          <w:sz w:val="28"/>
          <w:szCs w:val="28"/>
        </w:rPr>
        <w:t>252</w:t>
      </w:r>
      <w:r w:rsidRPr="00C71031">
        <w:rPr>
          <w:rFonts w:ascii="Times New Roman" w:hAnsi="Times New Roman" w:cs="Times New Roman"/>
          <w:sz w:val="28"/>
          <w:szCs w:val="28"/>
        </w:rPr>
        <w:t>,</w:t>
      </w:r>
      <w:r w:rsidR="00093ED3" w:rsidRPr="00C71031">
        <w:rPr>
          <w:rFonts w:ascii="Times New Roman" w:hAnsi="Times New Roman" w:cs="Times New Roman"/>
          <w:sz w:val="28"/>
          <w:szCs w:val="28"/>
        </w:rPr>
        <w:t>6</w:t>
      </w:r>
      <w:r w:rsidRPr="00C71031">
        <w:rPr>
          <w:rFonts w:ascii="Times New Roman" w:hAnsi="Times New Roman" w:cs="Times New Roman"/>
          <w:sz w:val="28"/>
          <w:szCs w:val="28"/>
        </w:rPr>
        <w:t xml:space="preserve"> *100% = </w:t>
      </w:r>
      <w:r w:rsidR="00093ED3" w:rsidRPr="00C71031">
        <w:rPr>
          <w:rFonts w:ascii="Times New Roman" w:hAnsi="Times New Roman" w:cs="Times New Roman"/>
          <w:sz w:val="28"/>
          <w:szCs w:val="28"/>
        </w:rPr>
        <w:t>64</w:t>
      </w:r>
      <w:r w:rsidRPr="00C71031">
        <w:rPr>
          <w:rFonts w:ascii="Times New Roman" w:hAnsi="Times New Roman" w:cs="Times New Roman"/>
          <w:sz w:val="28"/>
          <w:szCs w:val="28"/>
        </w:rPr>
        <w:t>,</w:t>
      </w:r>
      <w:r w:rsidR="00093ED3" w:rsidRPr="00C71031">
        <w:rPr>
          <w:rFonts w:ascii="Times New Roman" w:hAnsi="Times New Roman" w:cs="Times New Roman"/>
          <w:sz w:val="28"/>
          <w:szCs w:val="28"/>
        </w:rPr>
        <w:t>9</w:t>
      </w:r>
      <w:r w:rsidRPr="00C71031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264E5F64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E42C4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</w:rPr>
        <w:t>3. Оценка степени реализации мероприятий Программы:</w:t>
      </w:r>
    </w:p>
    <w:p w14:paraId="63441EF6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Pr="00C71031">
        <w:rPr>
          <w:rFonts w:ascii="Times New Roman" w:hAnsi="Times New Roman" w:cs="Times New Roman"/>
          <w:sz w:val="28"/>
          <w:szCs w:val="28"/>
        </w:rPr>
        <w:t xml:space="preserve"> =(1/</w:t>
      </w:r>
      <w:proofErr w:type="gramStart"/>
      <w:r w:rsidRPr="00C710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71031">
        <w:rPr>
          <w:rFonts w:ascii="Times New Roman" w:hAnsi="Times New Roman" w:cs="Times New Roman"/>
          <w:sz w:val="28"/>
          <w:szCs w:val="28"/>
        </w:rPr>
        <w:t>)*</w:t>
      </w:r>
      <w:proofErr w:type="gramEnd"/>
      <w:r w:rsidRPr="00C71031">
        <w:rPr>
          <w:rFonts w:ascii="Times New Roman" w:hAnsi="Times New Roman" w:cs="Times New Roman"/>
          <w:sz w:val="28"/>
          <w:szCs w:val="28"/>
        </w:rPr>
        <w:t>∑(</w:t>
      </w:r>
      <w:proofErr w:type="spellStart"/>
      <w:r w:rsidRPr="00C7103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7103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C71031">
        <w:rPr>
          <w:rFonts w:ascii="Times New Roman" w:hAnsi="Times New Roman" w:cs="Times New Roman"/>
          <w:sz w:val="28"/>
          <w:szCs w:val="28"/>
        </w:rPr>
        <w:t>*100%) = (1/5)*((1+ 1 + 1 + 1 + 1)*100%) = 100 %.</w:t>
      </w:r>
    </w:p>
    <w:p w14:paraId="4764A154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71031">
        <w:rPr>
          <w:rFonts w:ascii="Times New Roman" w:hAnsi="Times New Roman" w:cs="Times New Roman"/>
          <w:sz w:val="28"/>
          <w:szCs w:val="28"/>
        </w:rPr>
        <w:t xml:space="preserve"> = 5 (количество мероприятий)</w:t>
      </w:r>
    </w:p>
    <w:p w14:paraId="7A8DE4CF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FDC7A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</w:rPr>
        <w:t>4. Комплексная оценка эффективности реализации Программы:</w:t>
      </w:r>
    </w:p>
    <w:p w14:paraId="1A09F0CA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71031">
        <w:rPr>
          <w:rFonts w:ascii="Times New Roman" w:hAnsi="Times New Roman" w:cs="Times New Roman"/>
          <w:sz w:val="28"/>
          <w:szCs w:val="28"/>
        </w:rPr>
        <w:t xml:space="preserve"> = (</w:t>
      </w:r>
      <w:r w:rsidR="00093ED3" w:rsidRPr="00C71031">
        <w:rPr>
          <w:rFonts w:ascii="Times New Roman" w:hAnsi="Times New Roman" w:cs="Times New Roman"/>
          <w:sz w:val="28"/>
          <w:szCs w:val="28"/>
        </w:rPr>
        <w:t>9</w:t>
      </w:r>
      <w:r w:rsidRPr="00C71031">
        <w:rPr>
          <w:rFonts w:ascii="Times New Roman" w:hAnsi="Times New Roman" w:cs="Times New Roman"/>
          <w:sz w:val="28"/>
          <w:szCs w:val="28"/>
        </w:rPr>
        <w:t>9,</w:t>
      </w:r>
      <w:r w:rsidR="00093ED3" w:rsidRPr="00C71031">
        <w:rPr>
          <w:rFonts w:ascii="Times New Roman" w:hAnsi="Times New Roman" w:cs="Times New Roman"/>
          <w:sz w:val="28"/>
          <w:szCs w:val="28"/>
        </w:rPr>
        <w:t>5</w:t>
      </w:r>
      <w:r w:rsidRPr="00C71031">
        <w:rPr>
          <w:rFonts w:ascii="Times New Roman" w:hAnsi="Times New Roman" w:cs="Times New Roman"/>
          <w:sz w:val="28"/>
          <w:szCs w:val="28"/>
        </w:rPr>
        <w:t xml:space="preserve"> % + </w:t>
      </w:r>
      <w:r w:rsidR="00093ED3" w:rsidRPr="00C71031">
        <w:rPr>
          <w:rFonts w:ascii="Times New Roman" w:hAnsi="Times New Roman" w:cs="Times New Roman"/>
          <w:sz w:val="28"/>
          <w:szCs w:val="28"/>
        </w:rPr>
        <w:t>64</w:t>
      </w:r>
      <w:r w:rsidRPr="00C71031">
        <w:rPr>
          <w:rFonts w:ascii="Times New Roman" w:hAnsi="Times New Roman" w:cs="Times New Roman"/>
          <w:sz w:val="28"/>
          <w:szCs w:val="28"/>
        </w:rPr>
        <w:t>,</w:t>
      </w:r>
      <w:r w:rsidR="00093ED3" w:rsidRPr="00C71031">
        <w:rPr>
          <w:rFonts w:ascii="Times New Roman" w:hAnsi="Times New Roman" w:cs="Times New Roman"/>
          <w:sz w:val="28"/>
          <w:szCs w:val="28"/>
        </w:rPr>
        <w:t>9</w:t>
      </w:r>
      <w:r w:rsidRPr="00C71031">
        <w:rPr>
          <w:rFonts w:ascii="Times New Roman" w:hAnsi="Times New Roman" w:cs="Times New Roman"/>
          <w:sz w:val="28"/>
          <w:szCs w:val="28"/>
        </w:rPr>
        <w:t xml:space="preserve"> % + 100 %) / 3= 8</w:t>
      </w:r>
      <w:r w:rsidR="00FA10C0" w:rsidRPr="00C71031">
        <w:rPr>
          <w:rFonts w:ascii="Times New Roman" w:hAnsi="Times New Roman" w:cs="Times New Roman"/>
          <w:sz w:val="28"/>
          <w:szCs w:val="28"/>
        </w:rPr>
        <w:t>8,1</w:t>
      </w:r>
      <w:r w:rsidRPr="00C71031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0A673F44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2CAED" w14:textId="77777777" w:rsidR="009C6B63" w:rsidRPr="00C71031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</w:rPr>
        <w:t>Вывод: Данная муниципальная программа реализована со средним уровнем эффективности, так как комплексная оценка эффективности составляет 8</w:t>
      </w:r>
      <w:r w:rsidR="00E02DC8" w:rsidRPr="00C71031">
        <w:rPr>
          <w:rFonts w:ascii="Times New Roman" w:hAnsi="Times New Roman" w:cs="Times New Roman"/>
          <w:sz w:val="28"/>
          <w:szCs w:val="28"/>
        </w:rPr>
        <w:t>8,1</w:t>
      </w:r>
      <w:r w:rsidRPr="00C71031">
        <w:rPr>
          <w:rFonts w:ascii="Times New Roman" w:hAnsi="Times New Roman" w:cs="Times New Roman"/>
          <w:sz w:val="28"/>
          <w:szCs w:val="28"/>
        </w:rPr>
        <w:t xml:space="preserve"> %.</w:t>
      </w:r>
      <w:r w:rsidRPr="00C710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E5FBAEB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29485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8B9A4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67DD9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6F3A7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14:paraId="3BDE3764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</w:p>
    <w:p w14:paraId="56FFDC7B" w14:textId="77777777" w:rsidR="009C6B63" w:rsidRPr="00C71031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</w:rPr>
        <w:t>по промышленности, энергетике,</w:t>
      </w:r>
    </w:p>
    <w:p w14:paraId="30BA3CC4" w14:textId="77777777" w:rsidR="009C6B63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031">
        <w:rPr>
          <w:rFonts w:ascii="Times New Roman" w:hAnsi="Times New Roman" w:cs="Times New Roman"/>
          <w:sz w:val="28"/>
          <w:szCs w:val="28"/>
        </w:rPr>
        <w:t>транспорту и дорожному хозяйству                                                   Е.И. Долгих</w:t>
      </w:r>
    </w:p>
    <w:p w14:paraId="73B9FC1F" w14:textId="77777777" w:rsidR="009C6B63" w:rsidRDefault="009C6B63" w:rsidP="009C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A380F" w14:textId="77777777" w:rsidR="009C6B63" w:rsidRPr="0013346E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56899" w14:textId="77777777" w:rsidR="009C6B63" w:rsidRPr="00E80A2D" w:rsidRDefault="009C6B63" w:rsidP="009C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A848F" w14:textId="77777777" w:rsidR="009C6B63" w:rsidRPr="00F37D03" w:rsidRDefault="009C6B63" w:rsidP="009C6B63"/>
    <w:p w14:paraId="7B9C26A8" w14:textId="77777777" w:rsidR="00544FA1" w:rsidRDefault="00544FA1"/>
    <w:sectPr w:rsidR="00544FA1" w:rsidSect="008B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2775"/>
    <w:multiLevelType w:val="hybridMultilevel"/>
    <w:tmpl w:val="E1367E7E"/>
    <w:lvl w:ilvl="0" w:tplc="7E50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0C27A2"/>
    <w:multiLevelType w:val="hybridMultilevel"/>
    <w:tmpl w:val="A8FEAB4E"/>
    <w:lvl w:ilvl="0" w:tplc="F482C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E16F0C"/>
    <w:multiLevelType w:val="hybridMultilevel"/>
    <w:tmpl w:val="E248784E"/>
    <w:lvl w:ilvl="0" w:tplc="2B607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3F2D52"/>
    <w:multiLevelType w:val="hybridMultilevel"/>
    <w:tmpl w:val="14521170"/>
    <w:lvl w:ilvl="0" w:tplc="BA82AA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9123936">
    <w:abstractNumId w:val="0"/>
  </w:num>
  <w:num w:numId="2" w16cid:durableId="395469691">
    <w:abstractNumId w:val="3"/>
  </w:num>
  <w:num w:numId="3" w16cid:durableId="1750537427">
    <w:abstractNumId w:val="2"/>
  </w:num>
  <w:num w:numId="4" w16cid:durableId="8554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63"/>
    <w:rsid w:val="0000770C"/>
    <w:rsid w:val="00093ED3"/>
    <w:rsid w:val="001842C5"/>
    <w:rsid w:val="003104D0"/>
    <w:rsid w:val="00354F18"/>
    <w:rsid w:val="003569EF"/>
    <w:rsid w:val="003731F4"/>
    <w:rsid w:val="003B546C"/>
    <w:rsid w:val="00436B0B"/>
    <w:rsid w:val="00544FA1"/>
    <w:rsid w:val="005E52B4"/>
    <w:rsid w:val="00631167"/>
    <w:rsid w:val="00642423"/>
    <w:rsid w:val="00656F74"/>
    <w:rsid w:val="006B054A"/>
    <w:rsid w:val="007B1284"/>
    <w:rsid w:val="008422F7"/>
    <w:rsid w:val="00845312"/>
    <w:rsid w:val="008552A6"/>
    <w:rsid w:val="00866551"/>
    <w:rsid w:val="008D67FF"/>
    <w:rsid w:val="00945FE1"/>
    <w:rsid w:val="00990FC2"/>
    <w:rsid w:val="009B176C"/>
    <w:rsid w:val="009C6B63"/>
    <w:rsid w:val="00A75DCE"/>
    <w:rsid w:val="00B31091"/>
    <w:rsid w:val="00C71031"/>
    <w:rsid w:val="00CD4E69"/>
    <w:rsid w:val="00DB27EF"/>
    <w:rsid w:val="00E02DC8"/>
    <w:rsid w:val="00E64ADE"/>
    <w:rsid w:val="00E701DB"/>
    <w:rsid w:val="00F13ED6"/>
    <w:rsid w:val="00F76EDC"/>
    <w:rsid w:val="00FA10C0"/>
    <w:rsid w:val="00FA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DD5D"/>
  <w15:docId w15:val="{4478AB43-CBA6-4369-B212-44A14AC3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B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C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C6B63"/>
  </w:style>
  <w:style w:type="character" w:customStyle="1" w:styleId="eop">
    <w:name w:val="eop"/>
    <w:basedOn w:val="a0"/>
    <w:rsid w:val="009C6B63"/>
  </w:style>
  <w:style w:type="character" w:styleId="a3">
    <w:name w:val="Hyperlink"/>
    <w:basedOn w:val="a0"/>
    <w:uiPriority w:val="99"/>
    <w:unhideWhenUsed/>
    <w:rsid w:val="009C6B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FB8A4-F36A-4683-8DEE-3580B4A3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Сергеевна Труникова</cp:lastModifiedBy>
  <cp:revision>3</cp:revision>
  <dcterms:created xsi:type="dcterms:W3CDTF">2024-02-14T07:07:00Z</dcterms:created>
  <dcterms:modified xsi:type="dcterms:W3CDTF">2024-02-29T09:06:00Z</dcterms:modified>
</cp:coreProperties>
</file>