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06" w:rsidRPr="00866FDF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Годовой отчет </w:t>
      </w:r>
    </w:p>
    <w:p w:rsidR="00C73D06" w:rsidRPr="00866FDF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о  ходе реализации и оценке эффективности муниципальной программы  «Создание условий для организации транспортного обслуживания населения в городе Рубцовске» на 2021-2024 годы </w:t>
      </w:r>
    </w:p>
    <w:p w:rsidR="00C73D06" w:rsidRPr="00866FDF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за 2022 год.</w:t>
      </w:r>
    </w:p>
    <w:p w:rsidR="00C73D06" w:rsidRPr="00866FDF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73D06" w:rsidRPr="00866FD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С целью </w:t>
      </w:r>
      <w:proofErr w:type="gramStart"/>
      <w:r w:rsidRPr="00866FDF">
        <w:rPr>
          <w:rFonts w:ascii="Times New Roman" w:hAnsi="Times New Roman" w:cs="Times New Roman"/>
          <w:sz w:val="26"/>
          <w:szCs w:val="26"/>
        </w:rPr>
        <w:t>повышения уровня транспортного обслуживания населения города Рубцовска</w:t>
      </w:r>
      <w:proofErr w:type="gramEnd"/>
      <w:r w:rsidRPr="00866FDF">
        <w:rPr>
          <w:rFonts w:ascii="Times New Roman" w:hAnsi="Times New Roman" w:cs="Times New Roman"/>
          <w:sz w:val="26"/>
          <w:szCs w:val="26"/>
        </w:rPr>
        <w:t xml:space="preserve"> разработана и постановлением Администрации города Рубцовска Алтайского края от 24.08.2020 № 2059 утверждена муниципальная программа «Создание условий для организации транспортного обслуживания населения в городе Рубцовске» на 2021-202</w:t>
      </w:r>
      <w:r w:rsidR="00231D57" w:rsidRPr="00866FDF">
        <w:rPr>
          <w:rFonts w:ascii="Times New Roman" w:hAnsi="Times New Roman" w:cs="Times New Roman"/>
          <w:sz w:val="26"/>
          <w:szCs w:val="26"/>
        </w:rPr>
        <w:t>4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годы (далее по тексту – Программа).</w:t>
      </w:r>
    </w:p>
    <w:p w:rsidR="00C73D06" w:rsidRPr="00866FDF" w:rsidRDefault="00C73D06" w:rsidP="00C73D06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Для обеспечения достижения поставленной цели Программа признана решать следующие задачи:</w:t>
      </w:r>
    </w:p>
    <w:p w:rsidR="00C73D06" w:rsidRPr="00866FDF" w:rsidRDefault="00C73D06" w:rsidP="00C73D06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>организация и развитие регулярных перевозок пассажиров городским транспортом  по регулируемым тарифам;</w:t>
      </w:r>
    </w:p>
    <w:p w:rsidR="00C73D06" w:rsidRPr="00866FDF" w:rsidRDefault="00C73D06" w:rsidP="00C73D06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 xml:space="preserve"> обеспечение доступности транспортных ус</w:t>
      </w:r>
      <w:r w:rsidR="00231D57" w:rsidRPr="00866FDF">
        <w:rPr>
          <w:rFonts w:ascii="Times New Roman" w:hAnsi="Times New Roman"/>
          <w:sz w:val="26"/>
          <w:szCs w:val="26"/>
        </w:rPr>
        <w:t>луг  населению города Рубцовска;</w:t>
      </w:r>
    </w:p>
    <w:p w:rsidR="00231D57" w:rsidRPr="00866FDF" w:rsidRDefault="00231D57" w:rsidP="00C73D06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>развитие городского электрического транспорта.</w:t>
      </w:r>
    </w:p>
    <w:p w:rsidR="00710A4D" w:rsidRPr="00866FD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FDF">
        <w:rPr>
          <w:rFonts w:ascii="Times New Roman" w:hAnsi="Times New Roman" w:cs="Times New Roman"/>
          <w:sz w:val="26"/>
          <w:szCs w:val="26"/>
        </w:rPr>
        <w:t xml:space="preserve">В соответствии с решением 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866FDF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</w:t>
      </w:r>
      <w:r w:rsidR="00231D57" w:rsidRPr="00866FDF">
        <w:rPr>
          <w:rFonts w:ascii="Times New Roman" w:hAnsi="Times New Roman" w:cs="Times New Roman"/>
          <w:sz w:val="26"/>
          <w:szCs w:val="26"/>
        </w:rPr>
        <w:t>23</w:t>
      </w:r>
      <w:r w:rsidRPr="00866FDF">
        <w:rPr>
          <w:rFonts w:ascii="Times New Roman" w:hAnsi="Times New Roman" w:cs="Times New Roman"/>
          <w:sz w:val="26"/>
          <w:szCs w:val="26"/>
        </w:rPr>
        <w:t>.12.202</w:t>
      </w:r>
      <w:r w:rsidR="00231D57" w:rsidRPr="00866FDF">
        <w:rPr>
          <w:rFonts w:ascii="Times New Roman" w:hAnsi="Times New Roman" w:cs="Times New Roman"/>
          <w:sz w:val="26"/>
          <w:szCs w:val="26"/>
        </w:rPr>
        <w:t>1</w:t>
      </w:r>
      <w:r w:rsidRPr="00866FDF">
        <w:rPr>
          <w:rFonts w:ascii="Times New Roman" w:hAnsi="Times New Roman" w:cs="Times New Roman"/>
          <w:sz w:val="26"/>
          <w:szCs w:val="26"/>
        </w:rPr>
        <w:t xml:space="preserve"> № </w:t>
      </w:r>
      <w:r w:rsidR="003B152B">
        <w:rPr>
          <w:rFonts w:ascii="Times New Roman" w:hAnsi="Times New Roman" w:cs="Times New Roman"/>
          <w:sz w:val="26"/>
          <w:szCs w:val="26"/>
        </w:rPr>
        <w:t>745</w:t>
      </w:r>
      <w:r w:rsidRPr="00866FDF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 w:rsidR="00231D57" w:rsidRPr="00866FDF">
        <w:rPr>
          <w:rFonts w:ascii="Times New Roman" w:hAnsi="Times New Roman" w:cs="Times New Roman"/>
          <w:sz w:val="26"/>
          <w:szCs w:val="26"/>
        </w:rPr>
        <w:t>2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год» внесены и утверждены постановлени</w:t>
      </w:r>
      <w:r w:rsidR="00231D57" w:rsidRPr="00866FDF">
        <w:rPr>
          <w:rFonts w:ascii="Times New Roman" w:hAnsi="Times New Roman" w:cs="Times New Roman"/>
          <w:sz w:val="26"/>
          <w:szCs w:val="26"/>
        </w:rPr>
        <w:t>я</w:t>
      </w:r>
      <w:r w:rsidRPr="00866FDF">
        <w:rPr>
          <w:rFonts w:ascii="Times New Roman" w:hAnsi="Times New Roman" w:cs="Times New Roman"/>
          <w:sz w:val="26"/>
          <w:szCs w:val="26"/>
        </w:rPr>
        <w:t>м</w:t>
      </w:r>
      <w:r w:rsidR="00231D57" w:rsidRPr="00866FDF">
        <w:rPr>
          <w:rFonts w:ascii="Times New Roman" w:hAnsi="Times New Roman" w:cs="Times New Roman"/>
          <w:sz w:val="26"/>
          <w:szCs w:val="26"/>
        </w:rPr>
        <w:t>и</w:t>
      </w:r>
      <w:r w:rsidRPr="00866FD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от 0</w:t>
      </w:r>
      <w:r w:rsidR="00231D57" w:rsidRPr="00866FDF">
        <w:rPr>
          <w:rFonts w:ascii="Times New Roman" w:hAnsi="Times New Roman" w:cs="Times New Roman"/>
          <w:sz w:val="26"/>
          <w:szCs w:val="26"/>
        </w:rPr>
        <w:t>1</w:t>
      </w:r>
      <w:r w:rsidRPr="00866FDF">
        <w:rPr>
          <w:rFonts w:ascii="Times New Roman" w:hAnsi="Times New Roman" w:cs="Times New Roman"/>
          <w:sz w:val="26"/>
          <w:szCs w:val="26"/>
        </w:rPr>
        <w:t>.02.202</w:t>
      </w:r>
      <w:r w:rsidR="00231D57" w:rsidRPr="00866FDF">
        <w:rPr>
          <w:rFonts w:ascii="Times New Roman" w:hAnsi="Times New Roman" w:cs="Times New Roman"/>
          <w:sz w:val="26"/>
          <w:szCs w:val="26"/>
        </w:rPr>
        <w:t>2</w:t>
      </w:r>
      <w:r w:rsidRPr="00866FDF">
        <w:rPr>
          <w:rFonts w:ascii="Times New Roman" w:hAnsi="Times New Roman" w:cs="Times New Roman"/>
          <w:sz w:val="26"/>
          <w:szCs w:val="26"/>
        </w:rPr>
        <w:t xml:space="preserve"> № 2</w:t>
      </w:r>
      <w:r w:rsidR="00710A4D" w:rsidRPr="00866FDF">
        <w:rPr>
          <w:rFonts w:ascii="Times New Roman" w:hAnsi="Times New Roman" w:cs="Times New Roman"/>
          <w:sz w:val="26"/>
          <w:szCs w:val="26"/>
        </w:rPr>
        <w:t xml:space="preserve">32, </w:t>
      </w:r>
      <w:r w:rsidR="00231D57" w:rsidRPr="00866FDF">
        <w:rPr>
          <w:rFonts w:ascii="Times New Roman" w:hAnsi="Times New Roman" w:cs="Times New Roman"/>
          <w:sz w:val="26"/>
          <w:szCs w:val="26"/>
        </w:rPr>
        <w:t>от 09.12.2022 № 3971, от 27.12.2022 № 4264</w:t>
      </w:r>
      <w:r w:rsidRPr="00866FDF">
        <w:rPr>
          <w:rFonts w:ascii="Times New Roman" w:hAnsi="Times New Roman" w:cs="Times New Roman"/>
          <w:sz w:val="26"/>
          <w:szCs w:val="26"/>
        </w:rPr>
        <w:t xml:space="preserve"> изменения и дополнения в перечень мероприятий, разработанных для достижения поставленной в Программе цели, с распределением объема финансирования из бюджета города</w:t>
      </w:r>
      <w:r w:rsidR="00710A4D" w:rsidRPr="00866FD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73D06" w:rsidRPr="00866FD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10A4D" w:rsidRPr="00866FDF">
        <w:rPr>
          <w:rFonts w:ascii="Times New Roman" w:hAnsi="Times New Roman" w:cs="Times New Roman"/>
          <w:sz w:val="26"/>
          <w:szCs w:val="26"/>
        </w:rPr>
        <w:t xml:space="preserve">Соглашения о предоставлении субсидии бюджету муниципального образования Алтайского края из краевого бюджета № 104-2022-01716000-080 </w:t>
      </w:r>
      <w:r w:rsidR="00B32F5C" w:rsidRPr="00866FDF">
        <w:rPr>
          <w:rFonts w:ascii="Times New Roman" w:hAnsi="Times New Roman" w:cs="Times New Roman"/>
          <w:sz w:val="26"/>
          <w:szCs w:val="26"/>
        </w:rPr>
        <w:t xml:space="preserve">(далее – Соглашение) </w:t>
      </w:r>
      <w:r w:rsidR="00710A4D" w:rsidRPr="00866FDF">
        <w:rPr>
          <w:rFonts w:ascii="Times New Roman" w:hAnsi="Times New Roman" w:cs="Times New Roman"/>
          <w:sz w:val="26"/>
          <w:szCs w:val="26"/>
        </w:rPr>
        <w:t xml:space="preserve">добавлена задача о развитии городского электрического транспорта с показателями исполнения мероприятий по решению данной задачи </w:t>
      </w:r>
      <w:r w:rsidRPr="00866FDF">
        <w:rPr>
          <w:rFonts w:ascii="Times New Roman" w:hAnsi="Times New Roman" w:cs="Times New Roman"/>
          <w:sz w:val="26"/>
          <w:szCs w:val="26"/>
        </w:rPr>
        <w:t>и, соответственно,</w:t>
      </w:r>
      <w:r w:rsidR="00710A4D" w:rsidRPr="00866FD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от 12.05.2022 № 1329</w:t>
      </w:r>
      <w:r w:rsidRPr="00866FDF">
        <w:rPr>
          <w:rFonts w:ascii="Times New Roman" w:hAnsi="Times New Roman" w:cs="Times New Roman"/>
          <w:sz w:val="26"/>
          <w:szCs w:val="26"/>
        </w:rPr>
        <w:t xml:space="preserve"> были внесены изменения в Программу.  </w:t>
      </w:r>
    </w:p>
    <w:p w:rsidR="00B32F5C" w:rsidRPr="00866FDF" w:rsidRDefault="00B32F5C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Объем финансирования в 2</w:t>
      </w:r>
      <w:r w:rsidR="00C73D06" w:rsidRPr="00866FDF">
        <w:rPr>
          <w:rFonts w:ascii="Times New Roman" w:hAnsi="Times New Roman" w:cs="Times New Roman"/>
          <w:sz w:val="26"/>
          <w:szCs w:val="26"/>
        </w:rPr>
        <w:t>02</w:t>
      </w:r>
      <w:r w:rsidR="00710A4D" w:rsidRPr="00866FDF">
        <w:rPr>
          <w:rFonts w:ascii="Times New Roman" w:hAnsi="Times New Roman" w:cs="Times New Roman"/>
          <w:sz w:val="26"/>
          <w:szCs w:val="26"/>
        </w:rPr>
        <w:t>2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 году на реализацию мероприятий Программы </w:t>
      </w:r>
      <w:r w:rsidRPr="00866FDF">
        <w:rPr>
          <w:rFonts w:ascii="Times New Roman" w:hAnsi="Times New Roman" w:cs="Times New Roman"/>
          <w:sz w:val="26"/>
          <w:szCs w:val="26"/>
        </w:rPr>
        <w:t>был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 запланирован</w:t>
      </w:r>
      <w:r w:rsidRPr="00866FDF">
        <w:rPr>
          <w:rFonts w:ascii="Times New Roman" w:hAnsi="Times New Roman" w:cs="Times New Roman"/>
          <w:sz w:val="26"/>
          <w:szCs w:val="26"/>
        </w:rPr>
        <w:t xml:space="preserve"> в сумме 22464,9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Pr="00866FDF">
        <w:rPr>
          <w:rFonts w:ascii="Times New Roman" w:hAnsi="Times New Roman" w:cs="Times New Roman"/>
          <w:sz w:val="26"/>
          <w:szCs w:val="26"/>
        </w:rPr>
        <w:t>лей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, фактически на программные мероприятия за указанный период израсходовано </w:t>
      </w:r>
      <w:r w:rsidRPr="00866FDF">
        <w:rPr>
          <w:rFonts w:ascii="Times New Roman" w:hAnsi="Times New Roman" w:cs="Times New Roman"/>
          <w:sz w:val="26"/>
          <w:szCs w:val="26"/>
        </w:rPr>
        <w:t>16227</w:t>
      </w:r>
      <w:r w:rsidR="00C73D06" w:rsidRPr="00866FDF">
        <w:rPr>
          <w:rFonts w:ascii="Times New Roman" w:hAnsi="Times New Roman" w:cs="Times New Roman"/>
          <w:sz w:val="26"/>
          <w:szCs w:val="26"/>
        </w:rPr>
        <w:t>,</w:t>
      </w:r>
      <w:r w:rsidRPr="00866FDF">
        <w:rPr>
          <w:rFonts w:ascii="Times New Roman" w:hAnsi="Times New Roman" w:cs="Times New Roman"/>
          <w:sz w:val="26"/>
          <w:szCs w:val="26"/>
        </w:rPr>
        <w:t>1 тыс. </w:t>
      </w:r>
      <w:r w:rsidR="00C73D06" w:rsidRPr="00866FDF">
        <w:rPr>
          <w:rFonts w:ascii="Times New Roman" w:hAnsi="Times New Roman" w:cs="Times New Roman"/>
          <w:sz w:val="26"/>
          <w:szCs w:val="26"/>
        </w:rPr>
        <w:t>руб</w:t>
      </w:r>
      <w:r w:rsidRPr="00866FDF">
        <w:rPr>
          <w:rFonts w:ascii="Times New Roman" w:hAnsi="Times New Roman" w:cs="Times New Roman"/>
          <w:sz w:val="26"/>
          <w:szCs w:val="26"/>
        </w:rPr>
        <w:t>лей 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бюджетных средств. </w:t>
      </w:r>
    </w:p>
    <w:p w:rsidR="00B32F5C" w:rsidRPr="00866FDF" w:rsidRDefault="00B32F5C" w:rsidP="00B3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В том числе: </w:t>
      </w:r>
    </w:p>
    <w:p w:rsidR="00B32F5C" w:rsidRPr="00866FDF" w:rsidRDefault="00B32F5C" w:rsidP="00B3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из бюджета муниципального образования город Рубцовск Алтайского края (далее бюджет города Рубцовска) при плане 6749,4 тыс. рублей, израсходовано 1152,2 тыс. рублей; </w:t>
      </w:r>
    </w:p>
    <w:p w:rsidR="00B32F5C" w:rsidRPr="00866FDF" w:rsidRDefault="00B32F5C" w:rsidP="00B3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из сре</w:t>
      </w:r>
      <w:proofErr w:type="gramStart"/>
      <w:r w:rsidRPr="00866FDF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Pr="00866FDF">
        <w:rPr>
          <w:rFonts w:ascii="Times New Roman" w:hAnsi="Times New Roman" w:cs="Times New Roman"/>
          <w:sz w:val="26"/>
          <w:szCs w:val="26"/>
        </w:rPr>
        <w:t xml:space="preserve">аевого бюджета запланировано финансирование Программы в объеме </w:t>
      </w:r>
      <w:r w:rsidR="00013A1F">
        <w:rPr>
          <w:rFonts w:ascii="Times New Roman" w:hAnsi="Times New Roman" w:cs="Times New Roman"/>
          <w:sz w:val="26"/>
          <w:szCs w:val="26"/>
        </w:rPr>
        <w:t>15</w:t>
      </w:r>
      <w:r w:rsidR="00853358">
        <w:rPr>
          <w:rFonts w:ascii="Times New Roman" w:hAnsi="Times New Roman" w:cs="Times New Roman"/>
          <w:sz w:val="26"/>
          <w:szCs w:val="26"/>
        </w:rPr>
        <w:t>715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53358"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рублей, а факт составил 15</w:t>
      </w:r>
      <w:r w:rsidR="00853358">
        <w:rPr>
          <w:rFonts w:ascii="Times New Roman" w:hAnsi="Times New Roman" w:cs="Times New Roman"/>
          <w:sz w:val="26"/>
          <w:szCs w:val="26"/>
        </w:rPr>
        <w:t>074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53358"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Фактическ</w:t>
      </w:r>
      <w:r w:rsidR="00733C5A">
        <w:rPr>
          <w:rFonts w:ascii="Times New Roman" w:hAnsi="Times New Roman" w:cs="Times New Roman"/>
          <w:sz w:val="26"/>
          <w:szCs w:val="26"/>
        </w:rPr>
        <w:t>ое исполнение</w:t>
      </w:r>
      <w:r w:rsidRPr="00866FDF">
        <w:rPr>
          <w:rFonts w:ascii="Times New Roman" w:hAnsi="Times New Roman" w:cs="Times New Roman"/>
          <w:sz w:val="26"/>
          <w:szCs w:val="26"/>
        </w:rPr>
        <w:t xml:space="preserve">  Программы </w:t>
      </w:r>
      <w:r w:rsidR="00733C5A">
        <w:rPr>
          <w:rFonts w:ascii="Times New Roman" w:hAnsi="Times New Roman" w:cs="Times New Roman"/>
          <w:sz w:val="26"/>
          <w:szCs w:val="26"/>
        </w:rPr>
        <w:t>в</w:t>
      </w:r>
      <w:r w:rsidR="003B152B">
        <w:rPr>
          <w:rFonts w:ascii="Times New Roman" w:hAnsi="Times New Roman" w:cs="Times New Roman"/>
          <w:sz w:val="26"/>
          <w:szCs w:val="26"/>
        </w:rPr>
        <w:t xml:space="preserve"> части финансирования в</w:t>
      </w:r>
      <w:r w:rsidR="00733C5A">
        <w:rPr>
          <w:rFonts w:ascii="Times New Roman" w:hAnsi="Times New Roman" w:cs="Times New Roman"/>
          <w:sz w:val="26"/>
          <w:szCs w:val="26"/>
        </w:rPr>
        <w:t xml:space="preserve"> 2022 году составило </w:t>
      </w:r>
      <w:r w:rsidRPr="00866FDF">
        <w:rPr>
          <w:rFonts w:ascii="Times New Roman" w:hAnsi="Times New Roman" w:cs="Times New Roman"/>
          <w:sz w:val="26"/>
          <w:szCs w:val="26"/>
        </w:rPr>
        <w:t>72,2 % от планового объема денежных средств.</w:t>
      </w:r>
      <w:r w:rsidR="00733C5A">
        <w:rPr>
          <w:rFonts w:ascii="Times New Roman" w:hAnsi="Times New Roman"/>
          <w:sz w:val="26"/>
          <w:szCs w:val="26"/>
        </w:rPr>
        <w:t xml:space="preserve"> </w:t>
      </w:r>
      <w:r w:rsidRPr="00866FDF">
        <w:rPr>
          <w:rFonts w:ascii="Times New Roman" w:hAnsi="Times New Roman" w:cs="Times New Roman"/>
          <w:sz w:val="26"/>
          <w:szCs w:val="26"/>
        </w:rPr>
        <w:t xml:space="preserve">В рамках Соглашения из краевого бюджета в 2022 году бюджету города Рубцовска предоставляется субсидия на развитие городского электрического транспорта. Субсидия предоставляется в целях 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866FDF">
        <w:rPr>
          <w:rFonts w:ascii="Times New Roman" w:hAnsi="Times New Roman" w:cs="Times New Roman"/>
          <w:sz w:val="26"/>
          <w:szCs w:val="26"/>
        </w:rPr>
        <w:t xml:space="preserve"> расходных обязательств муниципального образования, в т.ч. возникающих при реализации мероприятий по </w:t>
      </w:r>
      <w:r w:rsidRPr="00866FDF">
        <w:rPr>
          <w:rFonts w:ascii="Times New Roman" w:hAnsi="Times New Roman" w:cs="Times New Roman"/>
          <w:sz w:val="26"/>
          <w:szCs w:val="26"/>
        </w:rPr>
        <w:lastRenderedPageBreak/>
        <w:t>модернизации и ремонту (капитальный ремонт, капитально-восстановительный ремонт с модернизацией) подвижного состава, тяговых подстанций, кабельных линий городского электрического транспорта.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Общий объем бюджетных ассигнований, предусматриваемых в бюджете города Рубцовска на финансовое обеспечение расходных обязательств, в целях которых предоставляется субсидия, составляла в 2022 году 15 874 240,0 руб., в т.ч. из краевого бюджета 15 715 500,0 руб. (99 %), из бюджета города Рубцовска – 158 740,0 руб. (1 %).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В связи с существенным увеличением в 1 квартале 2022 года стоимости материальных ресурсов, затрат на оплату труда произошло значительное удорожание сметной стоимости объектов капитального ремонта тяговых подстанций, кабельных линий городского электрического транспорта. Сметная стоимость в ценах 1 квартала 2022 года составила 25 203 850,0 руб.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Администрацией города Рубцовска заключен муниципальный контракт от 01.08.2022 № 2022.128 с ООО «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Альфа-Энерго</w:t>
      </w:r>
      <w:proofErr w:type="spellEnd"/>
      <w:r w:rsidRPr="00866FDF">
        <w:rPr>
          <w:rFonts w:ascii="Times New Roman" w:hAnsi="Times New Roman" w:cs="Times New Roman"/>
          <w:sz w:val="26"/>
          <w:szCs w:val="26"/>
        </w:rPr>
        <w:t>» на выполнение работ по капитальному ремонту кабельных линий на сумму 15 227 139,1 руб. (15 074 868,31 руб. из краевого бюджета и 152 271,4 руб. из бюджета города). Муниципальный контракт исполнен в полном объеме.</w:t>
      </w:r>
    </w:p>
    <w:p w:rsidR="000B0B1A" w:rsidRPr="00866FDF" w:rsidRDefault="003B152B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сложившуюся экономию финансовых ресурсов в объеме 6237,8 тыс. рублей, в</w:t>
      </w:r>
      <w:r w:rsidR="000B0B1A" w:rsidRPr="00866FDF">
        <w:rPr>
          <w:rFonts w:ascii="Times New Roman" w:hAnsi="Times New Roman" w:cs="Times New Roman"/>
          <w:sz w:val="26"/>
          <w:szCs w:val="26"/>
        </w:rPr>
        <w:t xml:space="preserve"> целях реализации Соглашения Администрацией города Рубцовска принято решение о выделении из бюджета города Рубцовска денежных средств в объеме 8 656 814,85 руб. на выполнение работ по капитальному ремонту (модернизации) тяговых подстанций путем проведения закупок для муниципальных нужд.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FDF">
        <w:rPr>
          <w:rFonts w:ascii="Times New Roman" w:hAnsi="Times New Roman" w:cs="Times New Roman"/>
          <w:sz w:val="26"/>
          <w:szCs w:val="26"/>
        </w:rPr>
        <w:t xml:space="preserve">В соответствии с решением 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866FDF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27.10.2022 № 10 «О внесении изменений в решение 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866FDF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23.12.2021 № 745 «О бюджете муниципального образования город Рубцовск Алтайского края на 2022 год» в бюджете города запланирована субсидия на развитие городского электрического транспорта в размере 24531,2 тыс. руб.  </w:t>
      </w:r>
      <w:proofErr w:type="gramEnd"/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07.11.2022 Администрацией города на официальном сайте в сфере закупок </w:t>
      </w:r>
      <w:r w:rsidRPr="00866FDF"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«Интернет» </w:t>
      </w:r>
      <w:hyperlink r:id="rId4" w:history="1">
        <w:r w:rsidRPr="00733C5A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http://</w:t>
        </w:r>
        <w:r w:rsidRPr="00733C5A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zakupki</w:t>
        </w:r>
        <w:r w:rsidRPr="00733C5A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733C5A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gov</w:t>
        </w:r>
        <w:r w:rsidRPr="00733C5A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.ru/</w:t>
        </w:r>
      </w:hyperlink>
      <w:r w:rsidRPr="00866FDF">
        <w:rPr>
          <w:rFonts w:ascii="Times New Roman" w:hAnsi="Times New Roman"/>
          <w:sz w:val="26"/>
          <w:szCs w:val="26"/>
        </w:rPr>
        <w:t xml:space="preserve">, а также на сайте электронной площадки: </w:t>
      </w:r>
      <w:hyperlink r:id="rId5" w:history="1">
        <w:r w:rsidRPr="00733C5A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http://www.rts-tender.ru/</w:t>
        </w:r>
      </w:hyperlink>
      <w:r w:rsidRPr="00733C5A">
        <w:rPr>
          <w:rFonts w:ascii="Times New Roman" w:hAnsi="Times New Roman"/>
          <w:sz w:val="26"/>
          <w:szCs w:val="26"/>
        </w:rPr>
        <w:t xml:space="preserve"> </w:t>
      </w:r>
      <w:r w:rsidRPr="00866FDF">
        <w:rPr>
          <w:rFonts w:ascii="Times New Roman" w:hAnsi="Times New Roman"/>
          <w:sz w:val="26"/>
          <w:szCs w:val="26"/>
        </w:rPr>
        <w:t xml:space="preserve"> – ООО «РТС-тендер», размещено извещение об осуществлении закупки на выполнение работ по капитальному ремонту (модернизации) тяговых подстанций. Срок выполнения работ с момента подписания до 15.12.2022. Начальная (максимальная) цена контракта </w:t>
      </w:r>
      <w:r w:rsidR="00733C5A">
        <w:rPr>
          <w:rFonts w:ascii="Times New Roman" w:hAnsi="Times New Roman"/>
          <w:sz w:val="26"/>
          <w:szCs w:val="26"/>
        </w:rPr>
        <w:t xml:space="preserve">- </w:t>
      </w:r>
      <w:r w:rsidRPr="00866FDF">
        <w:rPr>
          <w:rFonts w:ascii="Times New Roman" w:hAnsi="Times New Roman"/>
          <w:sz w:val="26"/>
          <w:szCs w:val="26"/>
        </w:rPr>
        <w:t xml:space="preserve">9 297 450,0 рублей. 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 xml:space="preserve">В соответствии с протоколом подведения итогов определения поставщика (подрядчика, исполнителя) от 15.11.2022 № 0117300085522000215 на момент окончания срока подачи заявок на участие в электронном аукционе не подано ни одной заявки, в </w:t>
      </w:r>
      <w:proofErr w:type="gramStart"/>
      <w:r w:rsidRPr="00866FDF">
        <w:rPr>
          <w:rFonts w:ascii="Times New Roman" w:hAnsi="Times New Roman"/>
          <w:sz w:val="26"/>
          <w:szCs w:val="26"/>
        </w:rPr>
        <w:t>связи</w:t>
      </w:r>
      <w:proofErr w:type="gramEnd"/>
      <w:r w:rsidRPr="00866FDF">
        <w:rPr>
          <w:rFonts w:ascii="Times New Roman" w:hAnsi="Times New Roman"/>
          <w:sz w:val="26"/>
          <w:szCs w:val="26"/>
        </w:rPr>
        <w:t xml:space="preserve"> с чем на основании пункта 3 части 1 статьи 52 Федерального закона от 05.04.2013 № 44-ФЗ «О контрактной системе </w:t>
      </w:r>
      <w:r w:rsidRPr="00866FDF">
        <w:rPr>
          <w:rFonts w:ascii="Times New Roman" w:hAnsi="Times New Roman" w:cs="Times New Roman"/>
          <w:sz w:val="26"/>
          <w:szCs w:val="26"/>
        </w:rPr>
        <w:t>в сфере закупок товаров, работ, услуг для обеспечения государственных и муниципальных нужд», определение поставщика (подрядчика, исполнителя) признается несостоявшимся.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В связи с тем, что срок выполнения работ </w:t>
      </w:r>
      <w:r w:rsidRPr="00866FDF">
        <w:rPr>
          <w:rFonts w:ascii="Times New Roman" w:hAnsi="Times New Roman"/>
          <w:sz w:val="26"/>
          <w:szCs w:val="26"/>
        </w:rPr>
        <w:t xml:space="preserve">по капитальному ремонту (модернизации) тяговых подстанций ограничен до 15.12.2022, Администрацией города </w:t>
      </w:r>
      <w:r w:rsidR="00947779">
        <w:rPr>
          <w:rFonts w:ascii="Times New Roman" w:hAnsi="Times New Roman"/>
          <w:sz w:val="26"/>
          <w:szCs w:val="26"/>
        </w:rPr>
        <w:t xml:space="preserve">Рубцовска </w:t>
      </w:r>
      <w:r w:rsidRPr="00866FDF">
        <w:rPr>
          <w:rFonts w:ascii="Times New Roman" w:hAnsi="Times New Roman"/>
          <w:sz w:val="26"/>
          <w:szCs w:val="26"/>
        </w:rPr>
        <w:t>принято решение не объявлять повторно закупку на данный вид работ.</w:t>
      </w:r>
    </w:p>
    <w:p w:rsidR="00C73D06" w:rsidRPr="00866FD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lastRenderedPageBreak/>
        <w:t xml:space="preserve">За отчетный год Администрацией города Рубцовска </w:t>
      </w:r>
      <w:r w:rsidR="003B152B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866FDF">
        <w:rPr>
          <w:rFonts w:ascii="Times New Roman" w:hAnsi="Times New Roman" w:cs="Times New Roman"/>
          <w:sz w:val="26"/>
          <w:szCs w:val="26"/>
        </w:rPr>
        <w:t>реализ</w:t>
      </w:r>
      <w:r w:rsidR="003B152B">
        <w:rPr>
          <w:rFonts w:ascii="Times New Roman" w:hAnsi="Times New Roman" w:cs="Times New Roman"/>
          <w:sz w:val="26"/>
          <w:szCs w:val="26"/>
        </w:rPr>
        <w:t>ации</w:t>
      </w:r>
      <w:r w:rsidRPr="00866FD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66FDF">
        <w:rPr>
          <w:rFonts w:ascii="Times New Roman" w:hAnsi="Times New Roman" w:cs="Times New Roman"/>
          <w:sz w:val="26"/>
          <w:szCs w:val="26"/>
        </w:rPr>
        <w:t xml:space="preserve"> программны</w:t>
      </w:r>
      <w:r w:rsidR="003B152B">
        <w:rPr>
          <w:rFonts w:ascii="Times New Roman" w:hAnsi="Times New Roman" w:cs="Times New Roman"/>
          <w:sz w:val="26"/>
          <w:szCs w:val="26"/>
        </w:rPr>
        <w:t>х</w:t>
      </w:r>
      <w:r w:rsidRPr="00866FD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3B152B">
        <w:rPr>
          <w:rFonts w:ascii="Times New Roman" w:hAnsi="Times New Roman" w:cs="Times New Roman"/>
          <w:sz w:val="26"/>
          <w:szCs w:val="26"/>
        </w:rPr>
        <w:t>й программы проведена следующая работа</w:t>
      </w:r>
      <w:r w:rsidRPr="00866FDF">
        <w:rPr>
          <w:rFonts w:ascii="Times New Roman" w:hAnsi="Times New Roman" w:cs="Times New Roman"/>
          <w:sz w:val="26"/>
          <w:szCs w:val="26"/>
        </w:rPr>
        <w:t>:</w:t>
      </w:r>
    </w:p>
    <w:p w:rsidR="000B0B1A" w:rsidRPr="00866FDF" w:rsidRDefault="00C73D06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- </w:t>
      </w:r>
      <w:r w:rsidR="000B0B1A" w:rsidRPr="00866FDF">
        <w:rPr>
          <w:rFonts w:ascii="Times New Roman" w:hAnsi="Times New Roman" w:cs="Times New Roman"/>
          <w:sz w:val="26"/>
          <w:szCs w:val="26"/>
        </w:rPr>
        <w:t xml:space="preserve">заключены муниципальные контракты на выполнение работ, связанных с осуществлением регулярных перевозок пассажиров и багажа по регулируемым тарифам: 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 МУТП города Рубцовска по троллейбусному маршруту № 1 (МК от 17.12.2021 № 2021.230) и по троллейбусному маршруту № 2 (МК от 17.12.2021 № 2021.231);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 ИП Саблин А.Д. по автобусному маршруту № 32 (МК от 20.12.2021 № 2021.237);</w:t>
      </w:r>
    </w:p>
    <w:p w:rsidR="000B0B1A" w:rsidRPr="00866FDF" w:rsidRDefault="000B0B1A" w:rsidP="000B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 ИП Павлова Е.А. по автобусному маршруту № 31 (МК от 20.12.2021 № 2021.234);</w:t>
      </w:r>
    </w:p>
    <w:p w:rsidR="007F2E42" w:rsidRPr="00866FDF" w:rsidRDefault="000B0B1A" w:rsidP="00866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FDF">
        <w:rPr>
          <w:rFonts w:ascii="Times New Roman" w:hAnsi="Times New Roman" w:cs="Times New Roman"/>
          <w:sz w:val="26"/>
          <w:szCs w:val="26"/>
        </w:rPr>
        <w:t>с ООО «Александр» по садоводческим маршрутам: № 107 (МК от 20.12.2021 № 2021.235), № 125 (МК от 20.12.2021 № 2021.238, № 118  (МК от 20.12.2021 № 2021.236).</w:t>
      </w:r>
      <w:proofErr w:type="gramEnd"/>
      <w:r w:rsidR="00866FDF" w:rsidRPr="00866FDF">
        <w:rPr>
          <w:rFonts w:ascii="Times New Roman" w:hAnsi="Times New Roman" w:cs="Times New Roman"/>
          <w:sz w:val="26"/>
          <w:szCs w:val="26"/>
        </w:rPr>
        <w:t xml:space="preserve"> </w:t>
      </w:r>
      <w:r w:rsidRPr="00866FDF">
        <w:rPr>
          <w:rFonts w:ascii="Times New Roman" w:hAnsi="Times New Roman" w:cs="Times New Roman"/>
          <w:sz w:val="26"/>
          <w:szCs w:val="26"/>
        </w:rPr>
        <w:t>Срок исполнения муниципальных контрактов с 01.01.2022 по 31.12.2024. Объемы работ, установленные муниципальными контрактами на 2022 год, исполнены полностью б</w:t>
      </w:r>
      <w:r w:rsidR="00866FDF" w:rsidRPr="00866FDF">
        <w:rPr>
          <w:rFonts w:ascii="Times New Roman" w:hAnsi="Times New Roman" w:cs="Times New Roman"/>
          <w:sz w:val="26"/>
          <w:szCs w:val="26"/>
        </w:rPr>
        <w:t>ез нарушений условий контрактов</w:t>
      </w:r>
      <w:r w:rsidR="00C73D06" w:rsidRPr="00866FDF">
        <w:rPr>
          <w:rFonts w:ascii="Times New Roman" w:hAnsi="Times New Roman" w:cs="Times New Roman"/>
          <w:sz w:val="26"/>
          <w:szCs w:val="26"/>
        </w:rPr>
        <w:t>;</w:t>
      </w:r>
    </w:p>
    <w:p w:rsidR="00C73D06" w:rsidRPr="00866FDF" w:rsidRDefault="00C73D06" w:rsidP="007F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-</w:t>
      </w:r>
      <w:r w:rsidR="00947779">
        <w:rPr>
          <w:rFonts w:ascii="Times New Roman" w:hAnsi="Times New Roman" w:cs="Times New Roman"/>
          <w:sz w:val="26"/>
          <w:szCs w:val="26"/>
        </w:rPr>
        <w:t xml:space="preserve"> с целью информационного обеспечения вопросов организации регулярных перевозок </w:t>
      </w:r>
      <w:r w:rsidRPr="00866FDF">
        <w:rPr>
          <w:rFonts w:ascii="Times New Roman" w:hAnsi="Times New Roman" w:cs="Times New Roman"/>
          <w:sz w:val="26"/>
          <w:szCs w:val="26"/>
        </w:rPr>
        <w:t xml:space="preserve"> </w:t>
      </w:r>
      <w:r w:rsidR="007F2E42" w:rsidRPr="00866FDF">
        <w:rPr>
          <w:rFonts w:ascii="Times New Roman" w:hAnsi="Times New Roman" w:cs="Times New Roman"/>
          <w:sz w:val="26"/>
          <w:szCs w:val="26"/>
        </w:rPr>
        <w:t>заключен договор с ИП </w:t>
      </w:r>
      <w:proofErr w:type="spellStart"/>
      <w:r w:rsidR="007F2E42" w:rsidRPr="00866FDF">
        <w:rPr>
          <w:rFonts w:ascii="Times New Roman" w:hAnsi="Times New Roman" w:cs="Times New Roman"/>
          <w:sz w:val="26"/>
          <w:szCs w:val="26"/>
        </w:rPr>
        <w:t>Верясов</w:t>
      </w:r>
      <w:proofErr w:type="spellEnd"/>
      <w:r w:rsidR="007F2E42" w:rsidRPr="00866FDF">
        <w:rPr>
          <w:rFonts w:ascii="Times New Roman" w:hAnsi="Times New Roman" w:cs="Times New Roman"/>
          <w:sz w:val="26"/>
          <w:szCs w:val="26"/>
        </w:rPr>
        <w:t> К.П. от 01.12.2022 № 292 на оказание услуг по изготовлению стенда «Информация» на сумму 5,3 тыс. руб. Срок исполнения –  14 рабочих дней, договор исполнен 05.12.2022 в полном объеме и в срок</w:t>
      </w:r>
      <w:r w:rsidRPr="00866FDF">
        <w:rPr>
          <w:rFonts w:ascii="Times New Roman" w:hAnsi="Times New Roman" w:cs="Times New Roman"/>
          <w:sz w:val="26"/>
          <w:szCs w:val="26"/>
        </w:rPr>
        <w:t>;</w:t>
      </w:r>
    </w:p>
    <w:p w:rsidR="007F2E42" w:rsidRPr="00866FDF" w:rsidRDefault="00C73D06" w:rsidP="007F2E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 xml:space="preserve">- осуществлялся </w:t>
      </w:r>
      <w:proofErr w:type="gramStart"/>
      <w:r w:rsidRPr="00866FD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66FDF">
        <w:rPr>
          <w:rFonts w:ascii="Times New Roman" w:hAnsi="Times New Roman"/>
          <w:sz w:val="26"/>
          <w:szCs w:val="26"/>
        </w:rPr>
        <w:t xml:space="preserve"> работой перевозчиков на муниципальных маршрутах города Рубцовска с помощью автоматизированной системы ГЛОНАСС</w:t>
      </w:r>
      <w:r w:rsidR="007F2E42" w:rsidRPr="00866FDF">
        <w:rPr>
          <w:rFonts w:ascii="Times New Roman" w:hAnsi="Times New Roman"/>
          <w:sz w:val="26"/>
          <w:szCs w:val="26"/>
        </w:rPr>
        <w:t>;</w:t>
      </w:r>
    </w:p>
    <w:p w:rsidR="00C73D06" w:rsidRPr="00866FDF" w:rsidRDefault="007F2E42" w:rsidP="007F2E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- заключен муниципальный контракт с ООО «</w:t>
      </w:r>
      <w:proofErr w:type="spellStart"/>
      <w:r w:rsidRPr="00866FDF">
        <w:rPr>
          <w:rFonts w:ascii="Times New Roman" w:hAnsi="Times New Roman" w:cs="Times New Roman"/>
          <w:sz w:val="26"/>
          <w:szCs w:val="26"/>
        </w:rPr>
        <w:t>Альфа-Энерго</w:t>
      </w:r>
      <w:proofErr w:type="spellEnd"/>
      <w:r w:rsidRPr="00866FDF">
        <w:rPr>
          <w:rFonts w:ascii="Times New Roman" w:hAnsi="Times New Roman" w:cs="Times New Roman"/>
          <w:sz w:val="26"/>
          <w:szCs w:val="26"/>
        </w:rPr>
        <w:t>» на выполнение работ по капитальному ремонту кабельных линий. Цена контракта – 15227,1 тыс. руб. Срок исполнения контракта до 01.10.2022. Контракт исполнен в полном объеме, отремонтировано и модернизировано 3 км кабельных линий городского электрического транспорта.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D06" w:rsidRDefault="00034671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по выдаче свидетельств об осуществлении перевозок по маршрутам регулярных перевозок и карта маршрутов регулярных перевозок по муниципальным маршрутам города Рубцовска выполнено без финансовых затрат. </w:t>
      </w:r>
      <w:r w:rsidR="00C73D06" w:rsidRPr="00866FDF">
        <w:rPr>
          <w:rFonts w:ascii="Times New Roman" w:hAnsi="Times New Roman" w:cs="Times New Roman"/>
          <w:sz w:val="26"/>
          <w:szCs w:val="26"/>
        </w:rPr>
        <w:t>Бланки свидетельств об осуществлении перевозок по маршрутам регулярных перевозок и карт маршрутов регулярных перевозок по муниципальным маршрутам города Рубцовска не приобретались. Остаток по бланкам на 01.01.202</w:t>
      </w:r>
      <w:r w:rsidR="007F2E42" w:rsidRPr="00866FDF">
        <w:rPr>
          <w:rFonts w:ascii="Times New Roman" w:hAnsi="Times New Roman" w:cs="Times New Roman"/>
          <w:sz w:val="26"/>
          <w:szCs w:val="26"/>
        </w:rPr>
        <w:t>3 составляет – 907 карт и 64</w:t>
      </w:r>
      <w:r w:rsidR="00C73D06" w:rsidRPr="00866FDF">
        <w:rPr>
          <w:rFonts w:ascii="Times New Roman" w:hAnsi="Times New Roman" w:cs="Times New Roman"/>
          <w:sz w:val="26"/>
          <w:szCs w:val="26"/>
        </w:rPr>
        <w:t xml:space="preserve"> свидетельств.</w:t>
      </w:r>
    </w:p>
    <w:p w:rsidR="00947779" w:rsidRPr="00866FDF" w:rsidRDefault="00947779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Приобретение компьютерной техники, комплектующих и расходных материалов в 2022 году в рамках Программы не </w:t>
      </w:r>
      <w:r w:rsidR="00034671">
        <w:rPr>
          <w:rFonts w:ascii="Times New Roman" w:hAnsi="Times New Roman" w:cs="Times New Roman"/>
          <w:sz w:val="26"/>
          <w:szCs w:val="26"/>
        </w:rPr>
        <w:t>планировалось</w:t>
      </w:r>
      <w:r>
        <w:rPr>
          <w:rFonts w:ascii="Times New Roman" w:hAnsi="Times New Roman" w:cs="Times New Roman"/>
          <w:sz w:val="26"/>
          <w:szCs w:val="26"/>
        </w:rPr>
        <w:t>, в связи с отсутствием потребности в обновлении оргтехники.</w:t>
      </w:r>
    </w:p>
    <w:p w:rsidR="00C73D06" w:rsidRPr="00866FDF" w:rsidRDefault="00C73D06" w:rsidP="00C73D0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866FDF">
        <w:rPr>
          <w:rStyle w:val="normaltextrun"/>
          <w:color w:val="000000"/>
          <w:sz w:val="26"/>
          <w:szCs w:val="26"/>
        </w:rPr>
        <w:t>Резуль</w:t>
      </w:r>
      <w:r w:rsidR="007F2E42" w:rsidRPr="00866FDF">
        <w:rPr>
          <w:rStyle w:val="normaltextrun"/>
          <w:color w:val="000000"/>
          <w:sz w:val="26"/>
          <w:szCs w:val="26"/>
        </w:rPr>
        <w:t>таты реализации Программы в 2022</w:t>
      </w:r>
      <w:r w:rsidRPr="00866FDF">
        <w:rPr>
          <w:rStyle w:val="normaltextrun"/>
          <w:color w:val="000000"/>
          <w:sz w:val="26"/>
          <w:szCs w:val="26"/>
        </w:rPr>
        <w:t xml:space="preserve"> году выражаются через качественные и количественные показатели, а именно:</w:t>
      </w:r>
      <w:r w:rsidRPr="00866FDF">
        <w:rPr>
          <w:rStyle w:val="eop"/>
          <w:sz w:val="26"/>
          <w:szCs w:val="26"/>
        </w:rPr>
        <w:t> </w:t>
      </w:r>
    </w:p>
    <w:p w:rsidR="007F2E42" w:rsidRPr="00866FD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1.</w:t>
      </w:r>
      <w:r w:rsidR="007F2E42" w:rsidRPr="00866FDF">
        <w:rPr>
          <w:rFonts w:ascii="Times New Roman" w:hAnsi="Times New Roman" w:cs="Times New Roman"/>
          <w:sz w:val="26"/>
          <w:szCs w:val="26"/>
        </w:rPr>
        <w:t> </w:t>
      </w:r>
      <w:r w:rsidRPr="00866FDF">
        <w:rPr>
          <w:rFonts w:ascii="Times New Roman" w:hAnsi="Times New Roman" w:cs="Times New Roman"/>
          <w:sz w:val="26"/>
          <w:szCs w:val="26"/>
        </w:rPr>
        <w:t>Доля выполненных городским наземным электрическим транспортом рейсов от общего планового количества рейсов по муниципальным маршрутам регулярных перевозок по регулируемым тарифам – 95,</w:t>
      </w:r>
      <w:r w:rsidR="007F2E42" w:rsidRPr="00866FDF">
        <w:rPr>
          <w:rFonts w:ascii="Times New Roman" w:hAnsi="Times New Roman" w:cs="Times New Roman"/>
          <w:sz w:val="26"/>
          <w:szCs w:val="26"/>
        </w:rPr>
        <w:t>7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- 96,5 %, причина неисполнения показателя – </w:t>
      </w:r>
      <w:r w:rsidR="007F2E42" w:rsidRPr="00866FDF">
        <w:rPr>
          <w:rFonts w:ascii="Times New Roman" w:hAnsi="Times New Roman" w:cs="Times New Roman"/>
          <w:sz w:val="26"/>
          <w:szCs w:val="26"/>
        </w:rPr>
        <w:t xml:space="preserve">сход троллейбусов по техническому состоянию  подвижного состава; нехватка водителей троллейбусов). </w:t>
      </w:r>
    </w:p>
    <w:p w:rsidR="00C73D06" w:rsidRPr="00866FD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2.</w:t>
      </w:r>
      <w:r w:rsidR="007F2E42" w:rsidRPr="00866FDF">
        <w:rPr>
          <w:rFonts w:ascii="Times New Roman" w:hAnsi="Times New Roman" w:cs="Times New Roman"/>
          <w:sz w:val="26"/>
          <w:szCs w:val="26"/>
        </w:rPr>
        <w:t> </w:t>
      </w:r>
      <w:r w:rsidRPr="00866FDF">
        <w:rPr>
          <w:rFonts w:ascii="Times New Roman" w:hAnsi="Times New Roman" w:cs="Times New Roman"/>
          <w:sz w:val="26"/>
          <w:szCs w:val="26"/>
        </w:rPr>
        <w:t xml:space="preserve">Доля выполненных автомобильным транспортом рейсов от общего планового количества рейсов от общего планового количества рейсов на </w:t>
      </w:r>
      <w:r w:rsidRPr="00866FDF">
        <w:rPr>
          <w:rFonts w:ascii="Times New Roman" w:hAnsi="Times New Roman" w:cs="Times New Roman"/>
          <w:sz w:val="26"/>
          <w:szCs w:val="26"/>
        </w:rPr>
        <w:lastRenderedPageBreak/>
        <w:t>муниципальных маршрутах регулярных перевозок по регулиру</w:t>
      </w:r>
      <w:r w:rsidR="007F2E42" w:rsidRPr="00866FDF">
        <w:rPr>
          <w:rFonts w:ascii="Times New Roman" w:hAnsi="Times New Roman" w:cs="Times New Roman"/>
          <w:sz w:val="26"/>
          <w:szCs w:val="26"/>
        </w:rPr>
        <w:t>емым тарифам – 96,4 % (план – 86</w:t>
      </w:r>
      <w:r w:rsidRPr="00866FDF">
        <w:rPr>
          <w:rFonts w:ascii="Times New Roman" w:hAnsi="Times New Roman" w:cs="Times New Roman"/>
          <w:sz w:val="26"/>
          <w:szCs w:val="26"/>
        </w:rPr>
        <w:t xml:space="preserve">,0 %, </w:t>
      </w:r>
      <w:r w:rsidR="007F2E42" w:rsidRPr="00866FDF">
        <w:rPr>
          <w:rFonts w:ascii="Times New Roman" w:hAnsi="Times New Roman" w:cs="Times New Roman"/>
          <w:sz w:val="26"/>
          <w:szCs w:val="26"/>
        </w:rPr>
        <w:t>причина увеличения показателя – соответствие фактически выполненных количество рейсов  автобусов на маршрутах № 31, 32, 107, 125 плановому количеству рейсов, согласно установленному расписанием.</w:t>
      </w:r>
      <w:r w:rsidRPr="00866FDF">
        <w:rPr>
          <w:rFonts w:ascii="Times New Roman" w:hAnsi="Times New Roman" w:cs="Times New Roman"/>
          <w:sz w:val="26"/>
          <w:szCs w:val="26"/>
        </w:rPr>
        <w:t>).</w:t>
      </w:r>
    </w:p>
    <w:p w:rsidR="00CD77BF" w:rsidRPr="00866FDF" w:rsidRDefault="00C73D06" w:rsidP="00CD7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3.</w:t>
      </w:r>
      <w:r w:rsidR="007F2E42" w:rsidRPr="00866FDF">
        <w:rPr>
          <w:rFonts w:ascii="Times New Roman" w:hAnsi="Times New Roman" w:cs="Times New Roman"/>
          <w:sz w:val="26"/>
          <w:szCs w:val="26"/>
        </w:rPr>
        <w:t> </w:t>
      </w:r>
      <w:r w:rsidRPr="00866FDF">
        <w:rPr>
          <w:rFonts w:ascii="Times New Roman" w:hAnsi="Times New Roman" w:cs="Times New Roman"/>
          <w:sz w:val="26"/>
          <w:szCs w:val="26"/>
        </w:rPr>
        <w:t>Регулярность движения автомобильного транспорта на муниципальных маршрутах регулярных перевоз</w:t>
      </w:r>
      <w:r w:rsidR="007F2E42" w:rsidRPr="00866FDF">
        <w:rPr>
          <w:rFonts w:ascii="Times New Roman" w:hAnsi="Times New Roman" w:cs="Times New Roman"/>
          <w:sz w:val="26"/>
          <w:szCs w:val="26"/>
        </w:rPr>
        <w:t>ок по нерегулируемым тарифам – 9</w:t>
      </w:r>
      <w:r w:rsidRPr="00866FDF">
        <w:rPr>
          <w:rFonts w:ascii="Times New Roman" w:hAnsi="Times New Roman" w:cs="Times New Roman"/>
          <w:sz w:val="26"/>
          <w:szCs w:val="26"/>
        </w:rPr>
        <w:t>1,</w:t>
      </w:r>
      <w:r w:rsidR="007F2E42" w:rsidRPr="00866FDF">
        <w:rPr>
          <w:rFonts w:ascii="Times New Roman" w:hAnsi="Times New Roman" w:cs="Times New Roman"/>
          <w:sz w:val="26"/>
          <w:szCs w:val="26"/>
        </w:rPr>
        <w:t>4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– 85,0 %, </w:t>
      </w:r>
      <w:r w:rsidR="007F2E42" w:rsidRPr="00866FDF">
        <w:rPr>
          <w:rFonts w:ascii="Times New Roman" w:hAnsi="Times New Roman" w:cs="Times New Roman"/>
          <w:sz w:val="26"/>
          <w:szCs w:val="26"/>
        </w:rPr>
        <w:t>причина увеличения – обеспечение исполнения работы транспортных средств на маршрутах № 1Т, 3, 6к, 10, 12, 14 не менее 85% от планового значения, в соответствии с расписанием движения.</w:t>
      </w:r>
      <w:r w:rsidRPr="00866FDF">
        <w:rPr>
          <w:rFonts w:ascii="Times New Roman" w:hAnsi="Times New Roman" w:cs="Times New Roman"/>
          <w:sz w:val="26"/>
          <w:szCs w:val="26"/>
        </w:rPr>
        <w:t>).</w:t>
      </w:r>
    </w:p>
    <w:p w:rsidR="00CD77BF" w:rsidRPr="00866FDF" w:rsidRDefault="007F2E42" w:rsidP="00CD7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4. Количество модернизированных тяговых подстанций – 0 </w:t>
      </w:r>
      <w:r w:rsidR="00CD77BF" w:rsidRPr="00866FDF">
        <w:rPr>
          <w:rFonts w:ascii="Times New Roman" w:hAnsi="Times New Roman" w:cs="Times New Roman"/>
          <w:sz w:val="26"/>
          <w:szCs w:val="26"/>
        </w:rPr>
        <w:t>ед. (план – 4 ед., не исполнено, т.к. капитальный ремонт 4 тяговых подстанций не проведен, в связи с тем, что не подано ни одной заявки на участие в электронном аукционе на выполнение работ по капитальному ремонту (модернизации) тяговых подстанций, со сроком исполнения до 15.12.2022.).</w:t>
      </w:r>
    </w:p>
    <w:p w:rsidR="00CD77BF" w:rsidRPr="00866FDF" w:rsidRDefault="00CD77BF" w:rsidP="00CD7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5. Протяженность отремонтированных и модернизированных кабельных линий городского электрического транспорта – 3 км (план – 3 км</w:t>
      </w:r>
      <w:proofErr w:type="gramStart"/>
      <w:r w:rsidRPr="00866FDF">
        <w:rPr>
          <w:sz w:val="26"/>
          <w:szCs w:val="26"/>
        </w:rPr>
        <w:t xml:space="preserve"> ,</w:t>
      </w:r>
      <w:proofErr w:type="gramEnd"/>
      <w:r w:rsidRPr="00866FDF">
        <w:rPr>
          <w:sz w:val="26"/>
          <w:szCs w:val="26"/>
        </w:rPr>
        <w:t xml:space="preserve"> и</w:t>
      </w:r>
      <w:r w:rsidRPr="00866FDF">
        <w:rPr>
          <w:rFonts w:ascii="Times New Roman" w:hAnsi="Times New Roman" w:cs="Times New Roman"/>
          <w:sz w:val="26"/>
          <w:szCs w:val="26"/>
        </w:rPr>
        <w:t>сполнено).</w:t>
      </w:r>
    </w:p>
    <w:p w:rsidR="00C73D06" w:rsidRPr="00866FDF" w:rsidRDefault="00C73D06" w:rsidP="00C73D06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По итогам реализации мероприятий Программы произведена комплексная оценка ее эффективности.</w:t>
      </w:r>
    </w:p>
    <w:p w:rsidR="00C73D06" w:rsidRPr="00866FDF" w:rsidRDefault="00C73D06" w:rsidP="00866FDF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FDF">
        <w:rPr>
          <w:rFonts w:ascii="Times New Roman" w:hAnsi="Times New Roman" w:cs="Times New Roman"/>
          <w:sz w:val="26"/>
          <w:szCs w:val="26"/>
        </w:rPr>
        <w:t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соответствия запланированному уровню затрат и эффективности использования в Программе средств бюджета города</w:t>
      </w:r>
      <w:r w:rsidR="00947779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866FDF">
        <w:rPr>
          <w:rFonts w:ascii="Times New Roman" w:hAnsi="Times New Roman" w:cs="Times New Roman"/>
          <w:sz w:val="26"/>
          <w:szCs w:val="26"/>
        </w:rPr>
        <w:t>, степени реализации мероприятий Программы, проведена комплексная оценка эффективности реализации данной Программы за 202</w:t>
      </w:r>
      <w:r w:rsidR="00302935">
        <w:rPr>
          <w:rFonts w:ascii="Times New Roman" w:hAnsi="Times New Roman" w:cs="Times New Roman"/>
          <w:sz w:val="26"/>
          <w:szCs w:val="26"/>
        </w:rPr>
        <w:t>2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год, которая составила </w:t>
      </w:r>
      <w:r w:rsidR="00034671">
        <w:rPr>
          <w:rFonts w:ascii="Times New Roman" w:hAnsi="Times New Roman" w:cs="Times New Roman"/>
          <w:sz w:val="26"/>
          <w:szCs w:val="26"/>
        </w:rPr>
        <w:t>84 </w:t>
      </w:r>
      <w:r w:rsidR="00302935">
        <w:rPr>
          <w:rFonts w:ascii="Times New Roman" w:hAnsi="Times New Roman" w:cs="Times New Roman"/>
          <w:sz w:val="26"/>
          <w:szCs w:val="26"/>
        </w:rPr>
        <w:t>%, считается что Программа реализуется со средним</w:t>
      </w:r>
      <w:r w:rsidRPr="00866FDF">
        <w:rPr>
          <w:rFonts w:ascii="Times New Roman" w:hAnsi="Times New Roman" w:cs="Times New Roman"/>
          <w:sz w:val="26"/>
          <w:szCs w:val="26"/>
        </w:rPr>
        <w:t xml:space="preserve"> уровнем эффективности, так как </w:t>
      </w:r>
      <w:r w:rsidR="00302935">
        <w:rPr>
          <w:rFonts w:ascii="Times New Roman" w:hAnsi="Times New Roman" w:cs="Times New Roman"/>
          <w:sz w:val="26"/>
          <w:szCs w:val="26"/>
        </w:rPr>
        <w:t>комплексная</w:t>
      </w:r>
      <w:proofErr w:type="gramEnd"/>
      <w:r w:rsidR="00302935">
        <w:rPr>
          <w:rFonts w:ascii="Times New Roman" w:hAnsi="Times New Roman" w:cs="Times New Roman"/>
          <w:sz w:val="26"/>
          <w:szCs w:val="26"/>
        </w:rPr>
        <w:t xml:space="preserve"> оценка </w:t>
      </w:r>
      <w:r w:rsidRPr="00866FDF">
        <w:rPr>
          <w:rFonts w:ascii="Times New Roman" w:hAnsi="Times New Roman" w:cs="Times New Roman"/>
          <w:sz w:val="26"/>
          <w:szCs w:val="26"/>
        </w:rPr>
        <w:t xml:space="preserve">находится в диапазоне значений от </w:t>
      </w:r>
      <w:r w:rsidR="00302935"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0 % до </w:t>
      </w:r>
      <w:r w:rsidR="00302935"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0%.  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6FDF" w:rsidRPr="00866FDF" w:rsidRDefault="00866FDF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Pr="00866FDF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:rsidR="00C73D06" w:rsidRPr="00866FDF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:rsidR="00C73D06" w:rsidRPr="00866FDF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по промышленности, энергетике,</w:t>
      </w:r>
    </w:p>
    <w:p w:rsidR="00C73D06" w:rsidRPr="00866FDF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транспорту и дорожному хозяйству                                             </w:t>
      </w:r>
      <w:r w:rsidR="0094777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66FDF">
        <w:rPr>
          <w:rFonts w:ascii="Times New Roman" w:hAnsi="Times New Roman" w:cs="Times New Roman"/>
          <w:sz w:val="26"/>
          <w:szCs w:val="26"/>
        </w:rPr>
        <w:t xml:space="preserve">       Е.И.Долгих</w:t>
      </w:r>
    </w:p>
    <w:p w:rsidR="00C73D06" w:rsidRPr="00A65EB0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Pr="00A65EB0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7779" w:rsidRDefault="00947779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6FDF" w:rsidRDefault="00866FDF" w:rsidP="00C73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06" w:rsidRPr="00760FDB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Расчет</w:t>
      </w:r>
    </w:p>
    <w:p w:rsidR="00C73D06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комплексной оценки эффективности муниципальной программы </w:t>
      </w:r>
    </w:p>
    <w:p w:rsidR="00C73D06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«Создание условий для организации транспортного обслуживания населения  в городе Рубцовске» на 2021-2024 годы </w:t>
      </w:r>
    </w:p>
    <w:p w:rsidR="00C73D06" w:rsidRDefault="00C73D06" w:rsidP="00C7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866FD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год: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 задач Программы:</w:t>
      </w:r>
    </w:p>
    <w:p w:rsidR="00C73D06" w:rsidRDefault="00C73D06" w:rsidP="00C73D06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73D06" w:rsidRDefault="00C73D06" w:rsidP="00C73D06">
      <w:pPr>
        <w:spacing w:after="0" w:line="240" w:lineRule="auto"/>
        <w:ind w:right="-172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67D1">
        <w:rPr>
          <w:rFonts w:ascii="Times New Roman" w:hAnsi="Times New Roman" w:cs="Times New Roman"/>
          <w:sz w:val="28"/>
          <w:szCs w:val="28"/>
        </w:rPr>
        <w:t>)*∑(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7067D1">
        <w:rPr>
          <w:rFonts w:ascii="Times New Roman" w:hAnsi="Times New Roman" w:cs="Times New Roman"/>
          <w:sz w:val="28"/>
          <w:szCs w:val="28"/>
        </w:rPr>
        <w:t>) = ( 1/</w:t>
      </w:r>
      <w:r w:rsidR="00302935">
        <w:rPr>
          <w:rFonts w:ascii="Times New Roman" w:hAnsi="Times New Roman" w:cs="Times New Roman"/>
          <w:sz w:val="28"/>
          <w:szCs w:val="28"/>
        </w:rPr>
        <w:t>5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 xml:space="preserve">* </w:t>
      </w:r>
      <w:r w:rsidR="00925AF0">
        <w:rPr>
          <w:rFonts w:ascii="Times New Roman" w:hAnsi="Times New Roman" w:cs="Times New Roman"/>
          <w:sz w:val="28"/>
          <w:szCs w:val="28"/>
        </w:rPr>
        <w:t>399</w:t>
      </w:r>
      <w:r w:rsidRPr="00760FDB">
        <w:rPr>
          <w:rFonts w:ascii="Times New Roman" w:hAnsi="Times New Roman" w:cs="Times New Roman"/>
          <w:sz w:val="28"/>
          <w:szCs w:val="28"/>
        </w:rPr>
        <w:t>,</w:t>
      </w:r>
      <w:r w:rsidR="00925AF0">
        <w:rPr>
          <w:rFonts w:ascii="Times New Roman" w:hAnsi="Times New Roman" w:cs="Times New Roman"/>
          <w:sz w:val="28"/>
          <w:szCs w:val="28"/>
        </w:rPr>
        <w:t>2</w:t>
      </w:r>
      <w:r w:rsidRPr="00760FDB">
        <w:rPr>
          <w:rFonts w:ascii="Times New Roman" w:hAnsi="Times New Roman" w:cs="Times New Roman"/>
          <w:sz w:val="28"/>
          <w:szCs w:val="28"/>
        </w:rPr>
        <w:t xml:space="preserve">% = </w:t>
      </w:r>
      <w:r w:rsidR="00925A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</w:t>
      </w:r>
      <w:r w:rsidR="00925AF0">
        <w:rPr>
          <w:rFonts w:ascii="Times New Roman" w:hAnsi="Times New Roman" w:cs="Times New Roman"/>
          <w:sz w:val="28"/>
          <w:szCs w:val="28"/>
        </w:rPr>
        <w:t>,</w:t>
      </w:r>
      <w:r w:rsidRPr="00760F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FDB">
        <w:rPr>
          <w:rFonts w:ascii="Times New Roman" w:hAnsi="Times New Roman" w:cs="Times New Roman"/>
          <w:sz w:val="28"/>
          <w:szCs w:val="28"/>
        </w:rPr>
        <w:t>%</w:t>
      </w:r>
    </w:p>
    <w:p w:rsidR="00C73D06" w:rsidRPr="00167A31" w:rsidRDefault="00C73D06" w:rsidP="00C73D06">
      <w:pPr>
        <w:spacing w:after="0" w:line="240" w:lineRule="auto"/>
        <w:ind w:left="-284" w:right="-1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45D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5DDE">
        <w:rPr>
          <w:rFonts w:ascii="Times New Roman" w:hAnsi="Times New Roman" w:cs="Times New Roman"/>
        </w:rPr>
        <w:t xml:space="preserve"> 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 w:rsidR="003029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(число индикаторов)</w:t>
      </w:r>
    </w:p>
    <w:p w:rsidR="00C73D06" w:rsidRPr="002447E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 xml:space="preserve">1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(95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0293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302935">
        <w:rPr>
          <w:rFonts w:ascii="Times New Roman" w:hAnsi="Times New Roman" w:cs="Times New Roman"/>
          <w:sz w:val="28"/>
          <w:szCs w:val="28"/>
        </w:rPr>
        <w:t>/96,5)*100% = 99,2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C73D06" w:rsidRPr="002447E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(96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02935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/8</w:t>
      </w:r>
      <w:r w:rsidR="003029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,0)*100% = </w:t>
      </w:r>
      <w:r w:rsidRPr="002447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2935">
        <w:rPr>
          <w:rFonts w:ascii="Times New Roman" w:hAnsi="Times New Roman" w:cs="Times New Roman"/>
          <w:sz w:val="28"/>
          <w:szCs w:val="2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>,</w:t>
      </w:r>
      <w:r w:rsidR="00302935">
        <w:rPr>
          <w:rFonts w:ascii="Times New Roman" w:hAnsi="Times New Roman" w:cs="Times New Roman"/>
          <w:sz w:val="28"/>
          <w:szCs w:val="28"/>
        </w:rPr>
        <w:t>1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~ 100 %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3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 w:rsidR="00302935">
        <w:rPr>
          <w:rFonts w:ascii="Times New Roman" w:hAnsi="Times New Roman" w:cs="Times New Roman"/>
          <w:sz w:val="28"/>
          <w:szCs w:val="28"/>
        </w:rPr>
        <w:t>(9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02935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/85,0)*100% = </w:t>
      </w:r>
      <w:r w:rsidR="00302935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2935">
        <w:rPr>
          <w:rFonts w:ascii="Times New Roman" w:hAnsi="Times New Roman" w:cs="Times New Roman"/>
          <w:sz w:val="28"/>
          <w:szCs w:val="28"/>
        </w:rPr>
        <w:t>5</w:t>
      </w:r>
      <w:r w:rsidRPr="002447EF">
        <w:rPr>
          <w:rFonts w:ascii="Times New Roman" w:hAnsi="Times New Roman" w:cs="Times New Roman"/>
          <w:sz w:val="28"/>
          <w:szCs w:val="28"/>
        </w:rPr>
        <w:t xml:space="preserve"> %</w:t>
      </w:r>
      <w:r w:rsidR="00302935">
        <w:rPr>
          <w:rFonts w:ascii="Times New Roman" w:hAnsi="Times New Roman" w:cs="Times New Roman"/>
          <w:sz w:val="28"/>
          <w:szCs w:val="28"/>
        </w:rPr>
        <w:t xml:space="preserve"> </w:t>
      </w:r>
      <w:r w:rsidR="00302935" w:rsidRPr="002447EF">
        <w:rPr>
          <w:rFonts w:ascii="Times New Roman" w:hAnsi="Times New Roman" w:cs="Times New Roman"/>
          <w:sz w:val="28"/>
          <w:szCs w:val="28"/>
        </w:rPr>
        <w:t>~ 100 %</w:t>
      </w:r>
    </w:p>
    <w:p w:rsidR="00302935" w:rsidRPr="002447EF" w:rsidRDefault="00302935" w:rsidP="0030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25AF0">
        <w:rPr>
          <w:rFonts w:ascii="Times New Roman" w:hAnsi="Times New Roman" w:cs="Times New Roman"/>
          <w:sz w:val="16"/>
          <w:szCs w:val="16"/>
        </w:rPr>
        <w:t>4</w:t>
      </w:r>
      <w:r w:rsidRPr="002447EF">
        <w:rPr>
          <w:rFonts w:ascii="Times New Roman" w:hAnsi="Times New Roman" w:cs="Times New Roman"/>
          <w:sz w:val="18"/>
          <w:szCs w:val="1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5A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</w:t>
      </w:r>
      <w:r w:rsidR="00925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)*100% = </w:t>
      </w:r>
      <w:r w:rsidR="00925AF0">
        <w:rPr>
          <w:rFonts w:ascii="Times New Roman" w:hAnsi="Times New Roman" w:cs="Times New Roman"/>
          <w:sz w:val="28"/>
          <w:szCs w:val="28"/>
        </w:rPr>
        <w:t>0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302935" w:rsidRPr="002447EF" w:rsidRDefault="00302935" w:rsidP="0030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25AF0">
        <w:rPr>
          <w:rFonts w:ascii="Times New Roman" w:hAnsi="Times New Roman" w:cs="Times New Roman"/>
          <w:sz w:val="16"/>
          <w:szCs w:val="16"/>
        </w:rPr>
        <w:t>5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5A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r w:rsidR="00925A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)*100% = 10</w:t>
      </w:r>
      <w:r w:rsidR="00925AF0">
        <w:rPr>
          <w:rFonts w:ascii="Times New Roman" w:hAnsi="Times New Roman" w:cs="Times New Roman"/>
          <w:sz w:val="28"/>
          <w:szCs w:val="28"/>
        </w:rPr>
        <w:t>0</w:t>
      </w:r>
      <w:r w:rsidRPr="002447E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06" w:rsidRPr="002447E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44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EF">
        <w:rPr>
          <w:rFonts w:ascii="Times New Roman" w:hAnsi="Times New Roman" w:cs="Times New Roman"/>
          <w:sz w:val="28"/>
          <w:szCs w:val="28"/>
        </w:rPr>
        <w:t xml:space="preserve">=  </w:t>
      </w:r>
      <w:r>
        <w:rPr>
          <w:rFonts w:ascii="Times New Roman" w:hAnsi="Times New Roman" w:cs="Times New Roman"/>
          <w:sz w:val="28"/>
          <w:szCs w:val="28"/>
        </w:rPr>
        <w:t>99,</w:t>
      </w:r>
      <w:r w:rsidR="00925AF0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 xml:space="preserve">+ 100 + </w:t>
      </w:r>
      <w:r w:rsidR="00925AF0">
        <w:rPr>
          <w:rFonts w:ascii="Times New Roman" w:hAnsi="Times New Roman" w:cs="Times New Roman"/>
          <w:sz w:val="28"/>
          <w:szCs w:val="28"/>
        </w:rPr>
        <w:t>100 + 0 + 100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 w:rsidR="00925A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="00925AF0">
        <w:rPr>
          <w:rFonts w:ascii="Times New Roman" w:hAnsi="Times New Roman" w:cs="Times New Roman"/>
          <w:sz w:val="28"/>
          <w:szCs w:val="28"/>
        </w:rPr>
        <w:t>9</w:t>
      </w:r>
      <w:r w:rsidRPr="002447EF">
        <w:rPr>
          <w:rFonts w:ascii="Times New Roman" w:hAnsi="Times New Roman" w:cs="Times New Roman"/>
          <w:sz w:val="28"/>
          <w:szCs w:val="28"/>
        </w:rPr>
        <w:t>,</w:t>
      </w:r>
      <w:r w:rsidR="00925A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>%</w:t>
      </w:r>
    </w:p>
    <w:p w:rsidR="00C73D06" w:rsidRPr="00332F7A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067D1">
        <w:rPr>
          <w:rFonts w:ascii="Times New Roman" w:hAnsi="Times New Roman" w:cs="Times New Roman"/>
          <w:sz w:val="28"/>
          <w:szCs w:val="28"/>
        </w:rPr>
        <w:t xml:space="preserve"> * 100%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25AF0">
        <w:rPr>
          <w:rFonts w:ascii="Times New Roman" w:hAnsi="Times New Roman" w:cs="Times New Roman"/>
          <w:sz w:val="28"/>
          <w:szCs w:val="28"/>
        </w:rPr>
        <w:t>16227</w:t>
      </w:r>
      <w:proofErr w:type="gramStart"/>
      <w:r w:rsidR="00925AF0"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925AF0">
        <w:rPr>
          <w:rFonts w:ascii="Times New Roman" w:hAnsi="Times New Roman" w:cs="Times New Roman"/>
          <w:sz w:val="28"/>
          <w:szCs w:val="28"/>
        </w:rPr>
        <w:t>22464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5A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*100% = </w:t>
      </w:r>
      <w:r w:rsidR="00925AF0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5A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7D1">
        <w:rPr>
          <w:rFonts w:ascii="Times New Roman" w:hAnsi="Times New Roman" w:cs="Times New Roman"/>
          <w:sz w:val="28"/>
          <w:szCs w:val="28"/>
        </w:rPr>
        <w:t>*∑(</w:t>
      </w:r>
      <w:proofErr w:type="spellStart"/>
      <w:r w:rsidRPr="007067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067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067D1">
        <w:rPr>
          <w:rFonts w:ascii="Times New Roman" w:hAnsi="Times New Roman" w:cs="Times New Roman"/>
          <w:sz w:val="28"/>
          <w:szCs w:val="28"/>
        </w:rPr>
        <w:t xml:space="preserve">*100%) </w:t>
      </w:r>
      <w:r>
        <w:rPr>
          <w:rFonts w:ascii="Times New Roman" w:hAnsi="Times New Roman" w:cs="Times New Roman"/>
          <w:sz w:val="28"/>
          <w:szCs w:val="28"/>
        </w:rPr>
        <w:t>= (1/</w:t>
      </w:r>
      <w:r w:rsidR="00034671">
        <w:rPr>
          <w:rFonts w:ascii="Times New Roman" w:hAnsi="Times New Roman" w:cs="Times New Roman"/>
          <w:sz w:val="28"/>
          <w:szCs w:val="28"/>
        </w:rPr>
        <w:t>5</w:t>
      </w:r>
      <w:r w:rsidR="00925AF0">
        <w:rPr>
          <w:rFonts w:ascii="Times New Roman" w:hAnsi="Times New Roman" w:cs="Times New Roman"/>
          <w:sz w:val="28"/>
          <w:szCs w:val="28"/>
        </w:rPr>
        <w:t xml:space="preserve">)*((1+ 1 + </w:t>
      </w:r>
      <w:r w:rsidR="00034671">
        <w:rPr>
          <w:rFonts w:ascii="Times New Roman" w:hAnsi="Times New Roman" w:cs="Times New Roman"/>
          <w:sz w:val="28"/>
          <w:szCs w:val="28"/>
        </w:rPr>
        <w:t>1</w:t>
      </w:r>
      <w:r w:rsidR="00925AF0">
        <w:rPr>
          <w:rFonts w:ascii="Times New Roman" w:hAnsi="Times New Roman" w:cs="Times New Roman"/>
          <w:sz w:val="28"/>
          <w:szCs w:val="28"/>
        </w:rPr>
        <w:t xml:space="preserve"> + 1 + 1</w:t>
      </w:r>
      <w:r>
        <w:rPr>
          <w:rFonts w:ascii="Times New Roman" w:hAnsi="Times New Roman" w:cs="Times New Roman"/>
          <w:sz w:val="28"/>
          <w:szCs w:val="28"/>
        </w:rPr>
        <w:t xml:space="preserve">)*100%) = </w:t>
      </w:r>
      <w:r w:rsidR="0003467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 w:rsidR="000346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(количество мероприятий)</w:t>
      </w:r>
    </w:p>
    <w:p w:rsidR="00C73D06" w:rsidRPr="007067D1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="00925A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925AF0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 + </w:t>
      </w:r>
      <w:r w:rsidR="00925AF0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5A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 + </w:t>
      </w:r>
      <w:r w:rsidR="0003467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%) / 3= </w:t>
      </w:r>
      <w:r w:rsidR="00034671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73D06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Pr="004D59CF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</w:t>
      </w:r>
      <w:r w:rsidR="00925A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AF0">
        <w:rPr>
          <w:rFonts w:ascii="Times New Roman" w:hAnsi="Times New Roman" w:cs="Times New Roman"/>
          <w:sz w:val="28"/>
          <w:szCs w:val="28"/>
        </w:rPr>
        <w:t>средним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эффективности, так как комплексная оценка эффективности </w:t>
      </w:r>
      <w:r w:rsidRPr="00A65EB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34671">
        <w:rPr>
          <w:rFonts w:ascii="Times New Roman" w:hAnsi="Times New Roman" w:cs="Times New Roman"/>
          <w:sz w:val="28"/>
          <w:szCs w:val="28"/>
        </w:rPr>
        <w:t>84</w:t>
      </w:r>
      <w:r w:rsidRPr="00A65EB0">
        <w:rPr>
          <w:rFonts w:ascii="Times New Roman" w:hAnsi="Times New Roman" w:cs="Times New Roman"/>
          <w:sz w:val="28"/>
          <w:szCs w:val="28"/>
        </w:rPr>
        <w:t xml:space="preserve"> %.</w:t>
      </w:r>
      <w:r w:rsidRPr="004D59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:rsidR="00C73D06" w:rsidRDefault="00C73D06" w:rsidP="00C73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Pr="0013346E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06" w:rsidRPr="00E80A2D" w:rsidRDefault="00C73D06" w:rsidP="00C73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06" w:rsidRPr="00F37D03" w:rsidRDefault="00C73D06" w:rsidP="00C73D06"/>
    <w:p w:rsidR="00544FA1" w:rsidRDefault="00544FA1"/>
    <w:sectPr w:rsidR="00544FA1" w:rsidSect="008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73D06"/>
    <w:rsid w:val="00013A1F"/>
    <w:rsid w:val="00034671"/>
    <w:rsid w:val="000B0B1A"/>
    <w:rsid w:val="00231D57"/>
    <w:rsid w:val="00302935"/>
    <w:rsid w:val="0038461D"/>
    <w:rsid w:val="003B152B"/>
    <w:rsid w:val="003E1560"/>
    <w:rsid w:val="00544FA1"/>
    <w:rsid w:val="005B73AC"/>
    <w:rsid w:val="006F4668"/>
    <w:rsid w:val="00710A4D"/>
    <w:rsid w:val="00733C5A"/>
    <w:rsid w:val="007F2E42"/>
    <w:rsid w:val="00853358"/>
    <w:rsid w:val="00866FDF"/>
    <w:rsid w:val="00925AF0"/>
    <w:rsid w:val="00947779"/>
    <w:rsid w:val="00B32F5C"/>
    <w:rsid w:val="00C73D06"/>
    <w:rsid w:val="00CA6585"/>
    <w:rsid w:val="00CD77BF"/>
    <w:rsid w:val="00E61137"/>
    <w:rsid w:val="00FE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D06"/>
    <w:pPr>
      <w:ind w:left="720"/>
      <w:contextualSpacing/>
    </w:pPr>
  </w:style>
  <w:style w:type="paragraph" w:customStyle="1" w:styleId="paragraph">
    <w:name w:val="paragraph"/>
    <w:basedOn w:val="a"/>
    <w:rsid w:val="00C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73D06"/>
  </w:style>
  <w:style w:type="character" w:customStyle="1" w:styleId="eop">
    <w:name w:val="eop"/>
    <w:basedOn w:val="a0"/>
    <w:rsid w:val="00C73D06"/>
  </w:style>
  <w:style w:type="character" w:styleId="a4">
    <w:name w:val="Hyperlink"/>
    <w:basedOn w:val="a0"/>
    <w:uiPriority w:val="99"/>
    <w:unhideWhenUsed/>
    <w:rsid w:val="000B0B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2023-02-16T03:55:00Z</cp:lastPrinted>
  <dcterms:created xsi:type="dcterms:W3CDTF">2023-02-07T07:14:00Z</dcterms:created>
  <dcterms:modified xsi:type="dcterms:W3CDTF">2023-02-16T03:56:00Z</dcterms:modified>
</cp:coreProperties>
</file>