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34" w:rsidRPr="00C33212" w:rsidRDefault="00145F34" w:rsidP="00145F34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962AD8" w:rsidRPr="007D198E" w:rsidRDefault="00145F34" w:rsidP="00962AD8">
      <w:pPr>
        <w:jc w:val="both"/>
        <w:rPr>
          <w:sz w:val="26"/>
          <w:szCs w:val="26"/>
        </w:rPr>
      </w:pPr>
      <w:r w:rsidRPr="00C33212">
        <w:rPr>
          <w:sz w:val="26"/>
          <w:szCs w:val="26"/>
        </w:rPr>
        <w:t>о проведении оценки регулирующего воздействия</w:t>
      </w:r>
      <w:r w:rsidR="00962AD8">
        <w:rPr>
          <w:sz w:val="26"/>
          <w:szCs w:val="26"/>
        </w:rPr>
        <w:t xml:space="preserve"> </w:t>
      </w:r>
      <w:r w:rsidRPr="00C33212">
        <w:rPr>
          <w:sz w:val="26"/>
          <w:szCs w:val="26"/>
        </w:rPr>
        <w:t>проекта муниципального нормативного правового акта «Об утверждении Административного регламента предоставления Администрацией города Рубцовска Алтайского края муниципальной услуги «</w:t>
      </w:r>
      <w:r w:rsidR="00962AD8" w:rsidRPr="007D198E">
        <w:rPr>
          <w:sz w:val="26"/>
          <w:szCs w:val="26"/>
        </w:rPr>
        <w:t>О</w:t>
      </w:r>
      <w:r w:rsidR="00962AD8">
        <w:rPr>
          <w:sz w:val="26"/>
          <w:szCs w:val="26"/>
        </w:rPr>
        <w:t>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</w:t>
      </w:r>
      <w:r w:rsidR="00962AD8" w:rsidRPr="007D198E">
        <w:rPr>
          <w:sz w:val="26"/>
          <w:szCs w:val="26"/>
        </w:rPr>
        <w:t>б</w:t>
      </w:r>
      <w:r w:rsidR="00962AD8">
        <w:rPr>
          <w:sz w:val="26"/>
          <w:szCs w:val="26"/>
        </w:rPr>
        <w:t xml:space="preserve"> осуществлении перевозок по маршруту регулярных перевозок и карт маршрута регулярных перевозок</w:t>
      </w:r>
      <w:r w:rsidR="00962AD8" w:rsidRPr="007D198E">
        <w:rPr>
          <w:sz w:val="26"/>
          <w:szCs w:val="26"/>
        </w:rPr>
        <w:t>»</w:t>
      </w:r>
    </w:p>
    <w:p w:rsidR="00962AD8" w:rsidRPr="007D198E" w:rsidRDefault="00962AD8" w:rsidP="00962AD8">
      <w:pPr>
        <w:jc w:val="center"/>
        <w:rPr>
          <w:sz w:val="26"/>
          <w:szCs w:val="26"/>
        </w:rPr>
      </w:pPr>
    </w:p>
    <w:p w:rsidR="00145F34" w:rsidRPr="00CA68E0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F15D61">
          <w:rPr>
            <w:rStyle w:val="a3"/>
            <w:sz w:val="28"/>
            <w:szCs w:val="28"/>
            <w:lang w:val="en-US"/>
          </w:rPr>
          <w:t>stativko</w:t>
        </w:r>
        <w:r w:rsidRPr="00F15D61">
          <w:rPr>
            <w:rStyle w:val="a3"/>
            <w:sz w:val="28"/>
            <w:szCs w:val="28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</w:t>
      </w:r>
      <w:proofErr w:type="gramStart"/>
      <w:r>
        <w:rPr>
          <w:sz w:val="26"/>
          <w:szCs w:val="26"/>
        </w:rPr>
        <w:t>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в соответствии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проектов».</w:t>
      </w:r>
      <w:proofErr w:type="gramEnd"/>
    </w:p>
    <w:p w:rsidR="00962AD8" w:rsidRPr="007D198E" w:rsidRDefault="00145F34" w:rsidP="00962AD8">
      <w:pPr>
        <w:ind w:firstLine="709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нормативного правового акта являются 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C33212">
        <w:rPr>
          <w:sz w:val="26"/>
          <w:szCs w:val="26"/>
        </w:rPr>
        <w:t>«</w:t>
      </w:r>
      <w:r w:rsidR="00962AD8" w:rsidRPr="007D198E">
        <w:rPr>
          <w:sz w:val="26"/>
          <w:szCs w:val="26"/>
        </w:rPr>
        <w:t>О</w:t>
      </w:r>
      <w:r w:rsidR="00962AD8">
        <w:rPr>
          <w:sz w:val="26"/>
          <w:szCs w:val="26"/>
        </w:rPr>
        <w:t>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</w:t>
      </w:r>
      <w:r w:rsidR="00962AD8" w:rsidRPr="007D198E">
        <w:rPr>
          <w:sz w:val="26"/>
          <w:szCs w:val="26"/>
        </w:rPr>
        <w:t>б</w:t>
      </w:r>
      <w:r w:rsidR="00962AD8">
        <w:rPr>
          <w:sz w:val="26"/>
          <w:szCs w:val="26"/>
        </w:rPr>
        <w:t xml:space="preserve"> осуществлении перевозок по маршруту регулярных перевозок и карт маршрута регулярных перевозок</w:t>
      </w:r>
      <w:r w:rsidR="00962AD8" w:rsidRPr="007D198E">
        <w:rPr>
          <w:sz w:val="26"/>
          <w:szCs w:val="26"/>
        </w:rPr>
        <w:t>»</w:t>
      </w:r>
      <w:r w:rsidR="00962AD8">
        <w:rPr>
          <w:sz w:val="26"/>
          <w:szCs w:val="26"/>
        </w:rPr>
        <w:t>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</w:t>
      </w:r>
      <w:r w:rsidR="00962AD8">
        <w:rPr>
          <w:sz w:val="26"/>
          <w:szCs w:val="26"/>
        </w:rPr>
        <w:t>х</w:t>
      </w:r>
      <w:r>
        <w:rPr>
          <w:sz w:val="26"/>
          <w:szCs w:val="26"/>
        </w:rPr>
        <w:t xml:space="preserve"> лиц, </w:t>
      </w:r>
      <w:r w:rsidR="00962AD8">
        <w:rPr>
          <w:sz w:val="26"/>
          <w:szCs w:val="26"/>
        </w:rPr>
        <w:t>индивидуальных</w:t>
      </w:r>
      <w:r>
        <w:rPr>
          <w:sz w:val="26"/>
          <w:szCs w:val="26"/>
        </w:rPr>
        <w:t xml:space="preserve"> предпринимател</w:t>
      </w:r>
      <w:r w:rsidR="00962AD8">
        <w:rPr>
          <w:sz w:val="26"/>
          <w:szCs w:val="26"/>
        </w:rPr>
        <w:t>ей</w:t>
      </w:r>
      <w:r>
        <w:rPr>
          <w:sz w:val="26"/>
          <w:szCs w:val="26"/>
        </w:rPr>
        <w:t>,</w:t>
      </w:r>
      <w:r w:rsidR="00962AD8">
        <w:rPr>
          <w:sz w:val="26"/>
          <w:szCs w:val="26"/>
        </w:rPr>
        <w:t xml:space="preserve"> уполномоченных участников договора простого товарищества</w:t>
      </w:r>
      <w:r w:rsidR="0032131C">
        <w:rPr>
          <w:sz w:val="26"/>
          <w:szCs w:val="26"/>
        </w:rPr>
        <w:t>,</w:t>
      </w:r>
      <w:r>
        <w:rPr>
          <w:sz w:val="26"/>
          <w:szCs w:val="26"/>
        </w:rPr>
        <w:t xml:space="preserve"> имеющих </w:t>
      </w:r>
      <w:r w:rsidR="0032131C">
        <w:rPr>
          <w:sz w:val="26"/>
          <w:szCs w:val="26"/>
        </w:rPr>
        <w:t xml:space="preserve">право (лицензию) на осуществление автомобильных пассажирских перевозок и перевозок пассажиров городским наземным электрическим транспортом на территории Российской Федерации и </w:t>
      </w:r>
      <w:r>
        <w:rPr>
          <w:sz w:val="26"/>
          <w:szCs w:val="26"/>
        </w:rPr>
        <w:t>намерение получить</w:t>
      </w:r>
      <w:r w:rsidR="0032131C">
        <w:rPr>
          <w:sz w:val="26"/>
          <w:szCs w:val="26"/>
        </w:rPr>
        <w:t xml:space="preserve"> свидетельство об осуществлении перевозок по маршруту регулярных перевозок и карты маршрута регулярных перевозок, переоформить свидетельство об осуществлении перевозок по маршруту регулярных</w:t>
      </w:r>
      <w:proofErr w:type="gramEnd"/>
      <w:r w:rsidR="0032131C">
        <w:rPr>
          <w:sz w:val="26"/>
          <w:szCs w:val="26"/>
        </w:rPr>
        <w:t xml:space="preserve"> перевозок и карты маршрута регулярных перевозок</w:t>
      </w:r>
      <w:r>
        <w:rPr>
          <w:sz w:val="26"/>
          <w:szCs w:val="26"/>
        </w:rPr>
        <w:t>.</w:t>
      </w:r>
    </w:p>
    <w:p w:rsidR="00186CC9" w:rsidRDefault="0032131C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полномочий органов местного самоуправления города. </w:t>
      </w:r>
      <w:r w:rsidR="00145F34"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</w:t>
      </w:r>
      <w:r w:rsidR="00145F34">
        <w:rPr>
          <w:sz w:val="26"/>
          <w:szCs w:val="26"/>
        </w:rPr>
        <w:lastRenderedPageBreak/>
        <w:t xml:space="preserve">их прав и обязанностей. Принятие проекта муниципального правового акта не повлечет возникновение рисков негативных последствий. Предполагаемая дата вступления в силу муниципального нормативного правового акта после официального опубликования. 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186CC9">
        <w:rPr>
          <w:sz w:val="26"/>
          <w:szCs w:val="26"/>
        </w:rPr>
        <w:t>11.08</w:t>
      </w:r>
      <w:r w:rsidRPr="007D198E">
        <w:rPr>
          <w:sz w:val="26"/>
          <w:szCs w:val="26"/>
        </w:rPr>
        <w:t xml:space="preserve">.2022 по </w:t>
      </w:r>
      <w:r w:rsidR="00186CC9">
        <w:rPr>
          <w:sz w:val="26"/>
          <w:szCs w:val="26"/>
        </w:rPr>
        <w:t>0</w:t>
      </w:r>
      <w:r w:rsidRPr="007D198E">
        <w:rPr>
          <w:sz w:val="26"/>
          <w:szCs w:val="26"/>
        </w:rPr>
        <w:t>1.0</w:t>
      </w:r>
      <w:r w:rsidR="00186CC9">
        <w:rPr>
          <w:sz w:val="26"/>
          <w:szCs w:val="26"/>
        </w:rPr>
        <w:t>9</w:t>
      </w:r>
      <w:r w:rsidRPr="007D198E">
        <w:rPr>
          <w:sz w:val="26"/>
          <w:szCs w:val="26"/>
        </w:rPr>
        <w:t>.2022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86CC9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45F3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145F34">
        <w:rPr>
          <w:sz w:val="26"/>
          <w:szCs w:val="26"/>
        </w:rPr>
        <w:t xml:space="preserve"> комитета Администрации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 </w:t>
      </w:r>
      <w:r w:rsidR="00186CC9">
        <w:rPr>
          <w:sz w:val="26"/>
          <w:szCs w:val="26"/>
        </w:rPr>
        <w:t xml:space="preserve"> Е</w:t>
      </w:r>
      <w:r>
        <w:rPr>
          <w:sz w:val="26"/>
          <w:szCs w:val="26"/>
        </w:rPr>
        <w:t>.</w:t>
      </w:r>
      <w:r w:rsidR="00186CC9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r w:rsidR="00186CC9">
        <w:rPr>
          <w:sz w:val="26"/>
          <w:szCs w:val="26"/>
        </w:rPr>
        <w:t>Долгих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5F34"/>
    <w:rsid w:val="00145F34"/>
    <w:rsid w:val="00186CC9"/>
    <w:rsid w:val="0032131C"/>
    <w:rsid w:val="00544FA1"/>
    <w:rsid w:val="00567C9F"/>
    <w:rsid w:val="0096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2022-08-09T09:04:00Z</dcterms:created>
  <dcterms:modified xsi:type="dcterms:W3CDTF">2022-08-09T09:37:00Z</dcterms:modified>
</cp:coreProperties>
</file>